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F2F3F" w14:textId="3F16CF71" w:rsidR="00980561" w:rsidRPr="0037203D"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noProof/>
          <w:kern w:val="2"/>
          <w:sz w:val="24"/>
          <w:szCs w:val="24"/>
          <w:lang w:eastAsia="lt-LT"/>
        </w:rPr>
        <w:drawing>
          <wp:inline distT="0" distB="0" distL="0" distR="0" wp14:anchorId="2EAB4888" wp14:editId="7C0A5ED2">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672580">
        <w:rPr>
          <w:rFonts w:ascii="Times New Roman" w:eastAsia="SimSun" w:hAnsi="Times New Roman"/>
          <w:kern w:val="2"/>
          <w:sz w:val="24"/>
          <w:szCs w:val="24"/>
          <w:lang w:eastAsia="hi-IN" w:bidi="hi-IN"/>
        </w:rPr>
        <w:t xml:space="preserve">                                   </w:t>
      </w:r>
    </w:p>
    <w:p w14:paraId="38742EAC" w14:textId="775D8D98" w:rsidR="00980561" w:rsidRPr="0037203D" w:rsidRDefault="003E518A" w:rsidP="00980561">
      <w:pPr>
        <w:spacing w:line="252" w:lineRule="auto"/>
        <w:jc w:val="right"/>
        <w:rPr>
          <w:rFonts w:ascii="Times New Roman" w:hAnsi="Times New Roman"/>
          <w:b/>
          <w:sz w:val="24"/>
          <w:szCs w:val="24"/>
        </w:rPr>
      </w:pPr>
      <w:r>
        <w:rPr>
          <w:rFonts w:ascii="Times New Roman" w:eastAsia="SimSun" w:hAnsi="Times New Roman"/>
          <w:b/>
          <w:kern w:val="2"/>
          <w:sz w:val="24"/>
          <w:szCs w:val="24"/>
          <w:lang w:eastAsia="hi-IN" w:bidi="hi-IN"/>
        </w:rPr>
        <w:t>Projektas</w:t>
      </w:r>
    </w:p>
    <w:p w14:paraId="5C2F4B75" w14:textId="77777777" w:rsidR="00980561" w:rsidRPr="00BA06B4" w:rsidRDefault="00980561" w:rsidP="001B518B">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14:paraId="1D6EB294" w14:textId="77777777" w:rsidR="00980561" w:rsidRPr="00894FBF" w:rsidRDefault="00980561" w:rsidP="001B518B">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p>
    <w:p w14:paraId="3AC5A0E5" w14:textId="77777777" w:rsidR="00980561" w:rsidRPr="00BA06B4" w:rsidRDefault="00980561" w:rsidP="001B518B">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SPRENDIMAS</w:t>
      </w:r>
    </w:p>
    <w:p w14:paraId="4ABA55D2" w14:textId="77777777" w:rsidR="00980561" w:rsidRPr="0037203D" w:rsidRDefault="00980561" w:rsidP="001B518B">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14:paraId="697B30F4" w14:textId="77777777" w:rsidR="00980561" w:rsidRPr="0037203D" w:rsidRDefault="00980561" w:rsidP="001B518B">
      <w:pPr>
        <w:widowControl w:val="0"/>
        <w:suppressAutoHyphens/>
        <w:spacing w:after="0" w:line="240" w:lineRule="auto"/>
        <w:jc w:val="center"/>
        <w:rPr>
          <w:rFonts w:ascii="Times New Roman" w:eastAsia="SimSun" w:hAnsi="Times New Roman"/>
          <w:kern w:val="2"/>
          <w:sz w:val="24"/>
          <w:szCs w:val="24"/>
          <w:lang w:eastAsia="hi-IN" w:bidi="hi-IN"/>
        </w:rPr>
      </w:pPr>
    </w:p>
    <w:p w14:paraId="3611EE69" w14:textId="6F085A0F" w:rsidR="00980561" w:rsidRPr="000D4104" w:rsidRDefault="00980561" w:rsidP="000D4104">
      <w:pPr>
        <w:spacing w:after="0" w:line="240" w:lineRule="auto"/>
        <w:jc w:val="center"/>
        <w:rPr>
          <w:rFonts w:ascii="Times New Roman" w:hAnsi="Times New Roman"/>
          <w:sz w:val="24"/>
          <w:szCs w:val="24"/>
        </w:rPr>
      </w:pPr>
      <w:r w:rsidRPr="000D4104">
        <w:rPr>
          <w:rFonts w:ascii="Times New Roman" w:hAnsi="Times New Roman"/>
          <w:sz w:val="24"/>
          <w:szCs w:val="24"/>
        </w:rPr>
        <w:t>20</w:t>
      </w:r>
      <w:r w:rsidR="0059534C" w:rsidRPr="000D4104">
        <w:rPr>
          <w:rFonts w:ascii="Times New Roman" w:hAnsi="Times New Roman"/>
          <w:sz w:val="24"/>
          <w:szCs w:val="24"/>
        </w:rPr>
        <w:t>2</w:t>
      </w:r>
      <w:r w:rsidR="003C3B9A">
        <w:rPr>
          <w:rFonts w:ascii="Times New Roman" w:hAnsi="Times New Roman"/>
          <w:sz w:val="24"/>
          <w:szCs w:val="24"/>
        </w:rPr>
        <w:t>1</w:t>
      </w:r>
      <w:r w:rsidRPr="000D4104">
        <w:rPr>
          <w:rFonts w:ascii="Times New Roman" w:hAnsi="Times New Roman"/>
          <w:sz w:val="24"/>
          <w:szCs w:val="24"/>
        </w:rPr>
        <w:t xml:space="preserve"> m. </w:t>
      </w:r>
      <w:r w:rsidR="003C3B9A">
        <w:rPr>
          <w:rFonts w:ascii="Times New Roman" w:hAnsi="Times New Roman"/>
          <w:sz w:val="24"/>
          <w:szCs w:val="24"/>
        </w:rPr>
        <w:t xml:space="preserve">sausio </w:t>
      </w:r>
      <w:r w:rsidR="00242AA8">
        <w:rPr>
          <w:rFonts w:ascii="Times New Roman" w:hAnsi="Times New Roman"/>
          <w:sz w:val="24"/>
          <w:szCs w:val="24"/>
        </w:rPr>
        <w:t>2</w:t>
      </w:r>
      <w:r w:rsidR="003C3B9A">
        <w:rPr>
          <w:rFonts w:ascii="Times New Roman" w:hAnsi="Times New Roman"/>
          <w:sz w:val="24"/>
          <w:szCs w:val="24"/>
        </w:rPr>
        <w:t>1</w:t>
      </w:r>
      <w:r w:rsidR="00E11CBA" w:rsidRPr="000D4104">
        <w:rPr>
          <w:rFonts w:ascii="Times New Roman" w:hAnsi="Times New Roman"/>
          <w:sz w:val="24"/>
          <w:szCs w:val="24"/>
        </w:rPr>
        <w:t xml:space="preserve"> </w:t>
      </w:r>
      <w:r w:rsidRPr="000D4104">
        <w:rPr>
          <w:rFonts w:ascii="Times New Roman" w:hAnsi="Times New Roman"/>
          <w:sz w:val="24"/>
          <w:szCs w:val="24"/>
        </w:rPr>
        <w:t>d. Nr. T</w:t>
      </w:r>
      <w:r w:rsidR="00DA158C">
        <w:rPr>
          <w:rFonts w:ascii="Times New Roman" w:hAnsi="Times New Roman"/>
          <w:sz w:val="24"/>
          <w:szCs w:val="24"/>
        </w:rPr>
        <w:t>2</w:t>
      </w:r>
      <w:r w:rsidRPr="000D4104">
        <w:rPr>
          <w:rFonts w:ascii="Times New Roman" w:hAnsi="Times New Roman"/>
          <w:sz w:val="24"/>
          <w:szCs w:val="24"/>
        </w:rPr>
        <w:t>-</w:t>
      </w:r>
    </w:p>
    <w:p w14:paraId="68F40FF4" w14:textId="64D0CED8" w:rsidR="00980561" w:rsidRPr="000D4104" w:rsidRDefault="00980561" w:rsidP="000D4104">
      <w:pPr>
        <w:spacing w:after="0" w:line="240" w:lineRule="auto"/>
        <w:jc w:val="center"/>
        <w:rPr>
          <w:rFonts w:ascii="Times New Roman" w:hAnsi="Times New Roman"/>
          <w:sz w:val="24"/>
          <w:szCs w:val="24"/>
        </w:rPr>
      </w:pPr>
      <w:r w:rsidRPr="000D4104">
        <w:rPr>
          <w:rFonts w:ascii="Times New Roman" w:hAnsi="Times New Roman"/>
          <w:sz w:val="24"/>
          <w:szCs w:val="24"/>
        </w:rPr>
        <w:t>Panevėžys</w:t>
      </w:r>
    </w:p>
    <w:p w14:paraId="7614ED5D" w14:textId="77777777" w:rsidR="00980561" w:rsidRPr="0037203D" w:rsidRDefault="00980561" w:rsidP="00980561">
      <w:pPr>
        <w:pStyle w:val="Sraopastraipa"/>
        <w:spacing w:after="0" w:line="240" w:lineRule="auto"/>
        <w:ind w:left="0" w:firstLine="720"/>
        <w:jc w:val="both"/>
        <w:rPr>
          <w:rFonts w:ascii="Times New Roman" w:hAnsi="Times New Roman"/>
          <w:sz w:val="24"/>
          <w:szCs w:val="24"/>
        </w:rPr>
      </w:pPr>
    </w:p>
    <w:p w14:paraId="1BE2EDF1" w14:textId="77777777" w:rsidR="00980561" w:rsidRPr="00293C25" w:rsidRDefault="00980561" w:rsidP="00980561">
      <w:pPr>
        <w:pStyle w:val="Sraopastraipa"/>
        <w:spacing w:after="0" w:line="240" w:lineRule="auto"/>
        <w:ind w:left="0" w:firstLine="720"/>
        <w:jc w:val="both"/>
        <w:rPr>
          <w:rFonts w:ascii="Times New Roman" w:hAnsi="Times New Roman"/>
          <w:sz w:val="24"/>
          <w:szCs w:val="24"/>
        </w:rPr>
      </w:pPr>
      <w:r w:rsidRPr="00293C25">
        <w:rPr>
          <w:rFonts w:ascii="Times New Roman" w:hAnsi="Times New Roman"/>
          <w:sz w:val="24"/>
          <w:szCs w:val="24"/>
        </w:rPr>
        <w:t>Vadovaudamasi Lietuvos Respublikos vietos savivaldos įstatymo 18 straipsnio 1 dalimi, Savivaldybės taryba n u s p r e n d ž i a:</w:t>
      </w:r>
    </w:p>
    <w:p w14:paraId="09EA9051" w14:textId="19E1CDBF" w:rsidR="009B475C" w:rsidRPr="00B853B5" w:rsidRDefault="00980561" w:rsidP="009B475C">
      <w:pPr>
        <w:tabs>
          <w:tab w:val="left" w:pos="709"/>
        </w:tabs>
        <w:suppressAutoHyphens/>
        <w:spacing w:after="0" w:line="240" w:lineRule="auto"/>
        <w:jc w:val="both"/>
        <w:rPr>
          <w:rFonts w:ascii="Times New Roman" w:eastAsia="SimSun" w:hAnsi="Times New Roman"/>
          <w:kern w:val="2"/>
          <w:sz w:val="24"/>
          <w:szCs w:val="24"/>
          <w:lang w:eastAsia="hi-IN" w:bidi="hi-IN"/>
        </w:rPr>
      </w:pPr>
      <w:r w:rsidRPr="00293C25">
        <w:rPr>
          <w:rFonts w:ascii="Times New Roman" w:eastAsia="Times New Roman" w:hAnsi="Times New Roman"/>
          <w:color w:val="000000"/>
          <w:kern w:val="2"/>
          <w:sz w:val="24"/>
          <w:szCs w:val="24"/>
          <w:lang w:eastAsia="hi-IN" w:bidi="hi-IN"/>
        </w:rPr>
        <w:tab/>
      </w:r>
      <w:r w:rsidR="00FF224D">
        <w:rPr>
          <w:rFonts w:ascii="Times New Roman" w:eastAsia="Times New Roman" w:hAnsi="Times New Roman"/>
          <w:color w:val="000000"/>
          <w:kern w:val="2"/>
          <w:sz w:val="24"/>
          <w:szCs w:val="24"/>
          <w:lang w:eastAsia="hi-IN" w:bidi="hi-IN"/>
        </w:rPr>
        <w:t xml:space="preserve">1. </w:t>
      </w:r>
      <w:r w:rsidRPr="00293C25">
        <w:rPr>
          <w:rFonts w:ascii="Times New Roman" w:eastAsia="Times New Roman" w:hAnsi="Times New Roman"/>
          <w:color w:val="000000"/>
          <w:kern w:val="2"/>
          <w:sz w:val="24"/>
          <w:szCs w:val="24"/>
          <w:lang w:eastAsia="hi-IN" w:bidi="hi-IN"/>
        </w:rPr>
        <w:t>Pakeisti Panevėžio rajono savivaldybės tarybos veiklos reglament</w:t>
      </w:r>
      <w:r w:rsidR="00FD49BA" w:rsidRPr="00293C25">
        <w:rPr>
          <w:rFonts w:ascii="Times New Roman" w:eastAsia="Times New Roman" w:hAnsi="Times New Roman"/>
          <w:color w:val="000000"/>
          <w:kern w:val="2"/>
          <w:sz w:val="24"/>
          <w:szCs w:val="24"/>
          <w:lang w:eastAsia="hi-IN" w:bidi="hi-IN"/>
        </w:rPr>
        <w:t>ą</w:t>
      </w:r>
      <w:r w:rsidRPr="00293C25">
        <w:rPr>
          <w:rFonts w:ascii="Times New Roman" w:eastAsia="Times New Roman" w:hAnsi="Times New Roman"/>
          <w:color w:val="000000"/>
          <w:kern w:val="2"/>
          <w:sz w:val="24"/>
          <w:szCs w:val="24"/>
          <w:lang w:eastAsia="hi-IN" w:bidi="hi-IN"/>
        </w:rPr>
        <w:t>, patvirtint</w:t>
      </w:r>
      <w:r w:rsidR="00FD49BA" w:rsidRPr="00293C25">
        <w:rPr>
          <w:rFonts w:ascii="Times New Roman" w:eastAsia="Times New Roman" w:hAnsi="Times New Roman"/>
          <w:color w:val="000000"/>
          <w:kern w:val="2"/>
          <w:sz w:val="24"/>
          <w:szCs w:val="24"/>
          <w:lang w:eastAsia="hi-IN" w:bidi="hi-IN"/>
        </w:rPr>
        <w:t>ą</w:t>
      </w:r>
      <w:r w:rsidRPr="00293C25">
        <w:rPr>
          <w:rFonts w:ascii="Times New Roman" w:eastAsia="Times New Roman" w:hAnsi="Times New Roman"/>
          <w:color w:val="000000"/>
          <w:kern w:val="2"/>
          <w:sz w:val="24"/>
          <w:szCs w:val="24"/>
          <w:lang w:eastAsia="hi-IN" w:bidi="hi-IN"/>
        </w:rPr>
        <w:t xml:space="preserve"> Panevėžio rajono savivaldybės tarybos 2011 m</w:t>
      </w:r>
      <w:r w:rsidRPr="00B853B5">
        <w:rPr>
          <w:rFonts w:ascii="Times New Roman" w:eastAsia="Times New Roman" w:hAnsi="Times New Roman"/>
          <w:color w:val="000000"/>
          <w:kern w:val="2"/>
          <w:sz w:val="24"/>
          <w:szCs w:val="24"/>
          <w:lang w:eastAsia="hi-IN" w:bidi="hi-IN"/>
        </w:rPr>
        <w:t xml:space="preserve">. rugpjūčio 25 d. sprendimu Nr. T-163 </w:t>
      </w:r>
      <w:r w:rsidRPr="00B853B5">
        <w:rPr>
          <w:rFonts w:ascii="Times New Roman" w:eastAsia="SimSun" w:hAnsi="Times New Roman"/>
          <w:kern w:val="2"/>
          <w:sz w:val="24"/>
          <w:szCs w:val="24"/>
          <w:lang w:eastAsia="hi-IN" w:bidi="hi-IN"/>
        </w:rPr>
        <w:t>„Dėl Panevėžio rajono savivaldybės tarybos veiklos reglamento patvirtinimo“</w:t>
      </w:r>
      <w:r w:rsidR="00DD1938" w:rsidRPr="00B853B5">
        <w:rPr>
          <w:rFonts w:ascii="Times New Roman" w:eastAsia="SimSun" w:hAnsi="Times New Roman"/>
          <w:kern w:val="2"/>
          <w:sz w:val="24"/>
          <w:szCs w:val="24"/>
          <w:lang w:eastAsia="hi-IN" w:bidi="hi-IN"/>
        </w:rPr>
        <w:t>:</w:t>
      </w:r>
    </w:p>
    <w:p w14:paraId="5BA1BB15" w14:textId="51E36DC3" w:rsidR="00F42411" w:rsidRPr="00B853B5" w:rsidRDefault="00F42411" w:rsidP="0059534C">
      <w:pPr>
        <w:spacing w:after="0" w:line="240" w:lineRule="auto"/>
        <w:ind w:firstLine="709"/>
        <w:jc w:val="both"/>
        <w:rPr>
          <w:rFonts w:ascii="Times New Roman" w:hAnsi="Times New Roman"/>
          <w:sz w:val="24"/>
          <w:szCs w:val="24"/>
        </w:rPr>
      </w:pPr>
      <w:r w:rsidRPr="00B853B5">
        <w:rPr>
          <w:rFonts w:ascii="Times New Roman" w:hAnsi="Times New Roman"/>
          <w:sz w:val="24"/>
          <w:szCs w:val="24"/>
        </w:rPr>
        <w:t>1</w:t>
      </w:r>
      <w:r w:rsidR="007E3292">
        <w:rPr>
          <w:rFonts w:ascii="Times New Roman" w:hAnsi="Times New Roman"/>
          <w:sz w:val="24"/>
          <w:szCs w:val="24"/>
        </w:rPr>
        <w:t>.1</w:t>
      </w:r>
      <w:r w:rsidRPr="00B853B5">
        <w:rPr>
          <w:rFonts w:ascii="Times New Roman" w:hAnsi="Times New Roman"/>
          <w:sz w:val="24"/>
          <w:szCs w:val="24"/>
        </w:rPr>
        <w:t>.</w:t>
      </w:r>
      <w:r w:rsidR="007E3292">
        <w:rPr>
          <w:rFonts w:ascii="Times New Roman" w:hAnsi="Times New Roman"/>
          <w:sz w:val="24"/>
          <w:szCs w:val="24"/>
        </w:rPr>
        <w:t xml:space="preserve"> </w:t>
      </w:r>
      <w:r w:rsidRPr="00B853B5">
        <w:rPr>
          <w:rFonts w:ascii="Times New Roman" w:hAnsi="Times New Roman"/>
          <w:sz w:val="24"/>
          <w:szCs w:val="24"/>
        </w:rPr>
        <w:t>pakeisti 17.10 papunkt</w:t>
      </w:r>
      <w:r w:rsidR="00B853B5" w:rsidRPr="00B853B5">
        <w:rPr>
          <w:rFonts w:ascii="Times New Roman" w:hAnsi="Times New Roman"/>
          <w:sz w:val="24"/>
          <w:szCs w:val="24"/>
        </w:rPr>
        <w:t>į</w:t>
      </w:r>
      <w:r w:rsidRPr="00B853B5">
        <w:rPr>
          <w:rFonts w:ascii="Times New Roman" w:hAnsi="Times New Roman"/>
          <w:sz w:val="24"/>
          <w:szCs w:val="24"/>
        </w:rPr>
        <w:t xml:space="preserve"> ir jį išdėstyti taip:</w:t>
      </w:r>
    </w:p>
    <w:p w14:paraId="38CB2ABE" w14:textId="39A0D1D2" w:rsidR="00F42411" w:rsidRPr="00B853B5" w:rsidRDefault="00F42411" w:rsidP="00F42411">
      <w:pPr>
        <w:spacing w:after="0" w:line="240" w:lineRule="auto"/>
        <w:ind w:firstLine="709"/>
        <w:jc w:val="both"/>
        <w:rPr>
          <w:rFonts w:ascii="Times New Roman" w:hAnsi="Times New Roman"/>
          <w:sz w:val="24"/>
          <w:szCs w:val="24"/>
        </w:rPr>
      </w:pPr>
      <w:r w:rsidRPr="00B853B5">
        <w:rPr>
          <w:rFonts w:ascii="Times New Roman" w:hAnsi="Times New Roman"/>
          <w:sz w:val="24"/>
          <w:szCs w:val="24"/>
        </w:rPr>
        <w:t xml:space="preserve">„17.10. jungtis į tarybos narių frakcijas ir tarybos narių grupes </w:t>
      </w:r>
      <w:r w:rsidR="00B37D61" w:rsidRPr="00B853B5">
        <w:rPr>
          <w:rFonts w:ascii="Times New Roman" w:hAnsi="Times New Roman"/>
          <w:sz w:val="24"/>
          <w:szCs w:val="24"/>
        </w:rPr>
        <w:t xml:space="preserve">šio </w:t>
      </w:r>
      <w:r w:rsidRPr="00B853B5">
        <w:rPr>
          <w:rFonts w:ascii="Times New Roman" w:hAnsi="Times New Roman"/>
          <w:sz w:val="24"/>
          <w:szCs w:val="24"/>
        </w:rPr>
        <w:t>reglamento nustatyta tvarka;“</w:t>
      </w:r>
      <w:r w:rsidR="002632AC">
        <w:rPr>
          <w:rFonts w:ascii="Times New Roman" w:hAnsi="Times New Roman"/>
          <w:sz w:val="24"/>
          <w:szCs w:val="24"/>
        </w:rPr>
        <w:t>;</w:t>
      </w:r>
    </w:p>
    <w:p w14:paraId="5666480B" w14:textId="40D9C4B7" w:rsidR="00F42411" w:rsidRPr="00B853B5" w:rsidRDefault="007E3292" w:rsidP="00F42411">
      <w:pPr>
        <w:spacing w:after="0" w:line="240" w:lineRule="auto"/>
        <w:ind w:firstLine="709"/>
        <w:jc w:val="both"/>
        <w:rPr>
          <w:rFonts w:ascii="Times New Roman" w:hAnsi="Times New Roman"/>
          <w:sz w:val="24"/>
          <w:szCs w:val="24"/>
        </w:rPr>
      </w:pPr>
      <w:r>
        <w:rPr>
          <w:rFonts w:ascii="Times New Roman" w:hAnsi="Times New Roman"/>
          <w:sz w:val="24"/>
          <w:szCs w:val="24"/>
        </w:rPr>
        <w:t>1.</w:t>
      </w:r>
      <w:r w:rsidR="00F42411" w:rsidRPr="00B853B5">
        <w:rPr>
          <w:rFonts w:ascii="Times New Roman" w:hAnsi="Times New Roman"/>
          <w:sz w:val="24"/>
          <w:szCs w:val="24"/>
        </w:rPr>
        <w:t>2. pakeisti 17.12 papunktį ir jį išdėstyti taip:</w:t>
      </w:r>
    </w:p>
    <w:p w14:paraId="7427C057" w14:textId="2CC5A3DA" w:rsidR="00F42411" w:rsidRPr="006F65D4" w:rsidRDefault="00F42411" w:rsidP="00DB215A">
      <w:pPr>
        <w:spacing w:after="0" w:line="240" w:lineRule="auto"/>
        <w:ind w:firstLine="709"/>
        <w:jc w:val="both"/>
        <w:rPr>
          <w:rFonts w:ascii="Times New Roman" w:eastAsia="Times New Roman" w:hAnsi="Times New Roman"/>
          <w:sz w:val="24"/>
          <w:szCs w:val="24"/>
          <w:lang w:eastAsia="lt-LT"/>
        </w:rPr>
      </w:pPr>
      <w:r w:rsidRPr="00B853B5">
        <w:rPr>
          <w:rFonts w:ascii="Times New Roman" w:hAnsi="Times New Roman"/>
          <w:sz w:val="24"/>
          <w:szCs w:val="24"/>
        </w:rPr>
        <w:t>„17.12. s</w:t>
      </w:r>
      <w:r w:rsidRPr="00B853B5">
        <w:rPr>
          <w:rFonts w:ascii="Times New Roman" w:eastAsia="Times New Roman" w:hAnsi="Times New Roman"/>
          <w:sz w:val="24"/>
          <w:szCs w:val="24"/>
          <w:lang w:eastAsia="lt-LT"/>
        </w:rPr>
        <w:t>avo įgaliojimų laikotarpiu gali turėti visuomeninių padėjėjų, kurie tarybos nario prašymu teikia jam konsultacijas, pasiūlymus</w:t>
      </w:r>
      <w:r w:rsidRPr="00F42411">
        <w:rPr>
          <w:rFonts w:ascii="Times New Roman" w:eastAsia="Times New Roman" w:hAnsi="Times New Roman"/>
          <w:sz w:val="24"/>
          <w:szCs w:val="24"/>
          <w:lang w:eastAsia="lt-LT"/>
        </w:rPr>
        <w:t>,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w:t>
      </w:r>
      <w:r w:rsidR="003A54E5">
        <w:rPr>
          <w:rFonts w:ascii="Times New Roman" w:eastAsia="Times New Roman" w:hAnsi="Times New Roman"/>
          <w:sz w:val="24"/>
          <w:szCs w:val="24"/>
          <w:lang w:eastAsia="lt-LT"/>
        </w:rPr>
        <w:t>.</w:t>
      </w:r>
      <w:r w:rsidRPr="00F42411">
        <w:rPr>
          <w:rFonts w:ascii="Times New Roman" w:eastAsia="Times New Roman" w:hAnsi="Times New Roman"/>
          <w:sz w:val="24"/>
          <w:szCs w:val="24"/>
          <w:lang w:eastAsia="lt-LT"/>
        </w:rPr>
        <w:t> </w:t>
      </w:r>
      <w:r w:rsidR="00E61AD6">
        <w:rPr>
          <w:rFonts w:ascii="Times New Roman" w:eastAsia="Times New Roman" w:hAnsi="Times New Roman"/>
          <w:sz w:val="24"/>
          <w:szCs w:val="24"/>
          <w:lang w:eastAsia="lt-LT"/>
        </w:rPr>
        <w:t xml:space="preserve">Visuomeninis padėjėjas neturi teisės gauti atlyginimo už visuomeninių pareigų </w:t>
      </w:r>
      <w:r w:rsidR="00E61AD6" w:rsidRPr="006F65D4">
        <w:rPr>
          <w:rFonts w:ascii="Times New Roman" w:eastAsia="Times New Roman" w:hAnsi="Times New Roman"/>
          <w:sz w:val="24"/>
          <w:szCs w:val="24"/>
          <w:lang w:eastAsia="lt-LT"/>
        </w:rPr>
        <w:t xml:space="preserve">atlikimą. Visuomeniniai padėjėjai į tarybos narių visuomeninių padėjėjų sąrašą </w:t>
      </w:r>
      <w:r w:rsidR="00A97BA3" w:rsidRPr="006F65D4">
        <w:rPr>
          <w:rFonts w:ascii="Times New Roman" w:eastAsia="Times New Roman" w:hAnsi="Times New Roman"/>
          <w:sz w:val="24"/>
          <w:szCs w:val="24"/>
          <w:lang w:eastAsia="lt-LT"/>
        </w:rPr>
        <w:t xml:space="preserve">įtraukiami </w:t>
      </w:r>
      <w:r w:rsidR="00E61AD6" w:rsidRPr="006F65D4">
        <w:rPr>
          <w:rFonts w:ascii="Times New Roman" w:eastAsia="Times New Roman" w:hAnsi="Times New Roman"/>
          <w:sz w:val="24"/>
          <w:szCs w:val="24"/>
          <w:lang w:eastAsia="lt-LT"/>
        </w:rPr>
        <w:t xml:space="preserve">savivaldybės administracijai gavus raštišką tarybos nario prašymą. </w:t>
      </w:r>
      <w:r w:rsidRPr="006F65D4">
        <w:rPr>
          <w:rFonts w:ascii="Times New Roman" w:eastAsia="Times New Roman" w:hAnsi="Times New Roman"/>
          <w:sz w:val="24"/>
          <w:szCs w:val="24"/>
          <w:lang w:eastAsia="lt-LT"/>
        </w:rPr>
        <w:t>Informacija apie asmenį, tarybos nario paskirtą jo visuomeniniu padėjėju (asmens vardas, pavardė, paskyrimo ir atšaukimo datos), nedelsiant paskelbiama savivaldybės interneto svetainėje.</w:t>
      </w:r>
      <w:r w:rsidR="00E61AD6" w:rsidRPr="006F65D4">
        <w:rPr>
          <w:rFonts w:ascii="Times New Roman" w:eastAsia="Times New Roman" w:hAnsi="Times New Roman"/>
          <w:sz w:val="24"/>
          <w:szCs w:val="24"/>
          <w:lang w:eastAsia="lt-LT"/>
        </w:rPr>
        <w:t xml:space="preserve"> Visuomeninis padėjėjas iš tarybos narių visuomeninių padėjėjų sąrašo gali būti išbrauktas nepasibaigus tarybos nario kadencijai.“</w:t>
      </w:r>
      <w:r w:rsidR="003A54E5">
        <w:rPr>
          <w:rFonts w:ascii="Times New Roman" w:eastAsia="Times New Roman" w:hAnsi="Times New Roman"/>
          <w:sz w:val="24"/>
          <w:szCs w:val="24"/>
          <w:lang w:eastAsia="lt-LT"/>
        </w:rPr>
        <w:t>;</w:t>
      </w:r>
    </w:p>
    <w:p w14:paraId="4D6322BD" w14:textId="2DF23A63" w:rsidR="00DB215A" w:rsidRPr="00DB215A" w:rsidRDefault="003C3B9A" w:rsidP="00DB215A">
      <w:pPr>
        <w:spacing w:after="0" w:line="240" w:lineRule="auto"/>
        <w:ind w:firstLine="709"/>
        <w:jc w:val="both"/>
        <w:rPr>
          <w:rFonts w:ascii="Times New Roman" w:hAnsi="Times New Roman"/>
          <w:sz w:val="24"/>
          <w:szCs w:val="24"/>
          <w:lang w:eastAsia="lt-LT"/>
        </w:rPr>
      </w:pPr>
      <w:r>
        <w:rPr>
          <w:rFonts w:ascii="Times New Roman" w:hAnsi="Times New Roman"/>
          <w:sz w:val="24"/>
          <w:szCs w:val="24"/>
          <w:lang w:eastAsia="lt-LT"/>
        </w:rPr>
        <w:t>1.3</w:t>
      </w:r>
      <w:r w:rsidR="00DB215A" w:rsidRPr="006F65D4">
        <w:rPr>
          <w:rFonts w:ascii="Times New Roman" w:hAnsi="Times New Roman"/>
          <w:sz w:val="24"/>
          <w:szCs w:val="24"/>
          <w:lang w:eastAsia="lt-LT"/>
        </w:rPr>
        <w:t>. pakeiti 18.3 papunktį ir jį išdėstyti taip:</w:t>
      </w:r>
    </w:p>
    <w:p w14:paraId="02CB1DF5" w14:textId="684D19FF" w:rsidR="00DB215A" w:rsidRPr="00DB215A" w:rsidRDefault="00DB215A" w:rsidP="00DB215A">
      <w:pPr>
        <w:spacing w:after="0" w:line="240" w:lineRule="auto"/>
        <w:ind w:firstLine="709"/>
        <w:jc w:val="both"/>
        <w:rPr>
          <w:rFonts w:ascii="Times New Roman" w:hAnsi="Times New Roman"/>
          <w:sz w:val="24"/>
          <w:szCs w:val="24"/>
          <w:lang w:eastAsia="lt-LT"/>
        </w:rPr>
      </w:pPr>
      <w:r w:rsidRPr="00DB215A">
        <w:rPr>
          <w:rFonts w:ascii="Times New Roman" w:hAnsi="Times New Roman"/>
          <w:sz w:val="24"/>
          <w:szCs w:val="24"/>
          <w:lang w:eastAsia="lt-LT"/>
        </w:rPr>
        <w:t xml:space="preserve">„18.3. Tarybos narys, kai jo dalyvavimas prieštarauja Lietuvos Respublikos viešųjų ir privačių interesų derinimo įstatymui, privalo nusišalinti ir jokia forma nedalyvauti tarybos, jos komitetų, komisijų posėdžiuose, darbo grupėse ar kitoje tarybos nario veikloje rengiant, svarstant ar priimant sprendimus, kai jie susiję su jo ar jam artimų asmenų privačiais interesais. Prieš pradedant sprendimo rengimo, svarstymo ar priėmimo procedūrą arba pačios procedūros metu tarybos narys raštu arba žodžiu (viešu pareiškimu) privalo informuoti merą ir (ar) tarybos narius arba kitus asmenis, kurie kartu dalyvauja rengiant, svarstant ar priimant sprendimą, apie esamą interesų konfliktą, pareikšti apie nusišalinimą, įvardyti nusišalinimo kilimo priežastį. Tarybos nariui posėdžio metu pareiškus apie nusišalinimą, dėl nusišalinimo priėmimo (nepriėmimo) balsuojama, rezultatai pažymimi posėdžio protokole. </w:t>
      </w:r>
      <w:r w:rsidRPr="00DB215A">
        <w:rPr>
          <w:rFonts w:ascii="Times New Roman" w:hAnsi="Times New Roman"/>
          <w:sz w:val="24"/>
          <w:szCs w:val="24"/>
        </w:rPr>
        <w:t xml:space="preserve">Balsavimas dėl tarybos nario nusišalinimo nepriėmimo vyksta prieš pradedant svarstyti klausimą, kuris tarybos nariui sukelia interesų konfliktą. </w:t>
      </w:r>
      <w:r w:rsidRPr="00DB215A">
        <w:rPr>
          <w:rFonts w:ascii="Times New Roman" w:hAnsi="Times New Roman"/>
          <w:sz w:val="24"/>
          <w:szCs w:val="24"/>
          <w:lang w:eastAsia="lt-LT"/>
        </w:rPr>
        <w:t xml:space="preserve">Jeigu pareikštas nusišalinimas buvo priimtas, tokiu atveju tarybos narys, kol rengiamas, svarstomas ar priimamas sprendimas, sukeliantis jam interesų konfliktą, privalo palikti posėdžio vietą ir sugrįžti į posėdį baigus tokio sprendimo rengimą, svarstymą ar priėmimą, pakvietus jį sugrįžti į posėdį. </w:t>
      </w:r>
    </w:p>
    <w:p w14:paraId="4548FB59" w14:textId="77777777" w:rsidR="00DB215A" w:rsidRPr="00DB215A" w:rsidRDefault="00DB215A" w:rsidP="00DB215A">
      <w:pPr>
        <w:spacing w:after="0" w:line="240" w:lineRule="auto"/>
        <w:ind w:firstLine="709"/>
        <w:jc w:val="both"/>
        <w:rPr>
          <w:rFonts w:ascii="Times New Roman" w:hAnsi="Times New Roman"/>
          <w:sz w:val="24"/>
          <w:szCs w:val="24"/>
          <w:lang w:val="en-US" w:eastAsia="lt-LT"/>
        </w:rPr>
      </w:pPr>
      <w:r w:rsidRPr="00DB215A">
        <w:rPr>
          <w:rFonts w:ascii="Times New Roman" w:hAnsi="Times New Roman"/>
          <w:sz w:val="24"/>
          <w:szCs w:val="24"/>
          <w:lang w:eastAsia="lt-LT"/>
        </w:rPr>
        <w:t>Pareiškus apie nusišalinimą, nedelsiant, bet ne vėliau kaip per 7 kalendorines dienas papildyti privačių interesų deklaraciją aplinkybėmis, dėl kurių kilo interesų konfliktas, jei tos aplinkybės deklaracijoje nebuvo nurodytos.</w:t>
      </w:r>
    </w:p>
    <w:p w14:paraId="1BDF59C8" w14:textId="77777777" w:rsidR="00DB215A" w:rsidRPr="00DB215A" w:rsidRDefault="00DB215A" w:rsidP="00DB215A">
      <w:pPr>
        <w:spacing w:after="0" w:line="240" w:lineRule="auto"/>
        <w:ind w:firstLine="709"/>
        <w:jc w:val="both"/>
        <w:rPr>
          <w:rFonts w:ascii="Times New Roman" w:hAnsi="Times New Roman"/>
          <w:sz w:val="24"/>
          <w:szCs w:val="24"/>
          <w:lang w:val="en-US" w:eastAsia="lt-LT"/>
        </w:rPr>
      </w:pPr>
      <w:r w:rsidRPr="00DB215A">
        <w:rPr>
          <w:rFonts w:ascii="Times New Roman" w:hAnsi="Times New Roman"/>
          <w:color w:val="00000A"/>
          <w:sz w:val="24"/>
          <w:szCs w:val="24"/>
          <w:lang w:eastAsia="lt-LT"/>
        </w:rPr>
        <w:lastRenderedPageBreak/>
        <w:t>Kai sprendimo neįmanoma išskaidyti į dalis, o sprendimas yra susijęs su daugumos tarybos narių privačiais interesais ir jiems nusišalinus sprendimo priimti būtų neįmanoma, tarybos nariai balsų dauguma gali nuspręsti dalyvauti tolesnėje procedūroje ir klausimą spręsti iš esmės.</w:t>
      </w:r>
    </w:p>
    <w:p w14:paraId="3370A087" w14:textId="6FEF2DFB" w:rsidR="00DB215A" w:rsidRPr="00DB215A" w:rsidRDefault="00DB215A" w:rsidP="00DB215A">
      <w:pPr>
        <w:spacing w:after="0" w:line="240" w:lineRule="auto"/>
        <w:ind w:firstLine="709"/>
        <w:jc w:val="both"/>
        <w:rPr>
          <w:rFonts w:ascii="Times New Roman" w:hAnsi="Times New Roman"/>
          <w:color w:val="000000"/>
          <w:sz w:val="24"/>
          <w:szCs w:val="24"/>
          <w:lang w:eastAsia="lt-LT"/>
        </w:rPr>
      </w:pPr>
      <w:r w:rsidRPr="00DB215A">
        <w:rPr>
          <w:rFonts w:ascii="Times New Roman" w:hAnsi="Times New Roman"/>
          <w:color w:val="00000A"/>
          <w:sz w:val="24"/>
          <w:szCs w:val="24"/>
          <w:lang w:eastAsia="lt-LT"/>
        </w:rPr>
        <w:t>Taryba gali motyvuotu sprendimu pareikšto nusišalinimo nepriimti ir įpareigoti tarybos narį dalyvauti toliau svarstant šį klausimą;</w:t>
      </w:r>
      <w:r>
        <w:rPr>
          <w:rFonts w:ascii="Times New Roman" w:hAnsi="Times New Roman"/>
          <w:color w:val="00000A"/>
          <w:sz w:val="24"/>
          <w:szCs w:val="24"/>
          <w:lang w:eastAsia="lt-LT"/>
        </w:rPr>
        <w:t>“;</w:t>
      </w:r>
    </w:p>
    <w:p w14:paraId="3FB81A6B" w14:textId="6E7F6FAD" w:rsidR="00E61AD6" w:rsidRDefault="007D151B" w:rsidP="00DB215A">
      <w:pPr>
        <w:spacing w:after="0" w:line="240" w:lineRule="auto"/>
        <w:ind w:firstLine="709"/>
        <w:jc w:val="both"/>
        <w:rPr>
          <w:rFonts w:ascii="Times New Roman" w:eastAsia="Times New Roman" w:hAnsi="Times New Roman"/>
          <w:sz w:val="24"/>
          <w:szCs w:val="24"/>
          <w:lang w:eastAsia="lt-LT"/>
        </w:rPr>
      </w:pPr>
      <w:r w:rsidRPr="007D151B">
        <w:rPr>
          <w:rFonts w:ascii="Times New Roman" w:eastAsia="Times New Roman" w:hAnsi="Times New Roman"/>
          <w:sz w:val="24"/>
          <w:szCs w:val="24"/>
          <w:lang w:eastAsia="lt-LT"/>
        </w:rPr>
        <w:t>1.4</w:t>
      </w:r>
      <w:r w:rsidR="00E61AD6" w:rsidRPr="007D151B">
        <w:rPr>
          <w:rFonts w:ascii="Times New Roman" w:eastAsia="Times New Roman" w:hAnsi="Times New Roman"/>
          <w:sz w:val="24"/>
          <w:szCs w:val="24"/>
          <w:lang w:eastAsia="lt-LT"/>
        </w:rPr>
        <w:t>.</w:t>
      </w:r>
      <w:r w:rsidR="00E61AD6">
        <w:rPr>
          <w:rFonts w:ascii="Times New Roman" w:eastAsia="Times New Roman" w:hAnsi="Times New Roman"/>
          <w:sz w:val="24"/>
          <w:szCs w:val="24"/>
          <w:lang w:eastAsia="lt-LT"/>
        </w:rPr>
        <w:t xml:space="preserve"> pakeisti 19 punktą ir jį išdėstyti taip:</w:t>
      </w:r>
    </w:p>
    <w:p w14:paraId="2A149DC0" w14:textId="0B23B546" w:rsidR="00E864D5" w:rsidRPr="00E864D5" w:rsidRDefault="00FE132A" w:rsidP="00DB215A">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lt-LT"/>
        </w:rPr>
        <w:t>„</w:t>
      </w:r>
      <w:r w:rsidR="00E61AD6" w:rsidRPr="00E864D5">
        <w:rPr>
          <w:rFonts w:ascii="Times New Roman" w:eastAsia="Times New Roman" w:hAnsi="Times New Roman"/>
          <w:sz w:val="24"/>
          <w:szCs w:val="24"/>
          <w:lang w:eastAsia="lt-LT"/>
        </w:rPr>
        <w:t xml:space="preserve">19. </w:t>
      </w:r>
      <w:r w:rsidR="00DC1EBB">
        <w:rPr>
          <w:rFonts w:ascii="Times New Roman" w:eastAsia="Times New Roman" w:hAnsi="Times New Roman"/>
          <w:sz w:val="24"/>
          <w:szCs w:val="24"/>
          <w:lang w:eastAsia="lt-LT"/>
        </w:rPr>
        <w:t>T</w:t>
      </w:r>
      <w:r w:rsidR="00E61AD6" w:rsidRPr="00E864D5">
        <w:rPr>
          <w:rFonts w:ascii="Times New Roman" w:hAnsi="Times New Roman"/>
          <w:sz w:val="24"/>
          <w:szCs w:val="24"/>
        </w:rPr>
        <w:t xml:space="preserve">arybos nariams, išskyrus merą ir mero pavaduotoją, už </w:t>
      </w:r>
      <w:r w:rsidR="00E864D5" w:rsidRPr="00E864D5">
        <w:rPr>
          <w:rFonts w:ascii="Times New Roman" w:hAnsi="Times New Roman"/>
          <w:sz w:val="24"/>
          <w:szCs w:val="24"/>
        </w:rPr>
        <w:t xml:space="preserve">darbo laiką atliekant </w:t>
      </w:r>
      <w:r w:rsidR="00E61AD6" w:rsidRPr="00E864D5">
        <w:rPr>
          <w:rFonts w:ascii="Times New Roman" w:hAnsi="Times New Roman"/>
          <w:sz w:val="24"/>
          <w:szCs w:val="24"/>
        </w:rPr>
        <w:t xml:space="preserve">tarybos nario pareigas yra atlyginama (apmokama). Šis atlyginimas apskaičiuojamas pagal skelbiamą VMDU dydį atsižvelgiant į faktiškai dirbtą laiką, kurio trukmė patvirtinama </w:t>
      </w:r>
      <w:r w:rsidR="00E864D5" w:rsidRPr="00E864D5">
        <w:rPr>
          <w:rFonts w:ascii="Times New Roman" w:hAnsi="Times New Roman"/>
          <w:sz w:val="24"/>
          <w:szCs w:val="24"/>
        </w:rPr>
        <w:t>darbo laiko apskaitos žiniaraštyje ir yra mokama už:</w:t>
      </w:r>
    </w:p>
    <w:p w14:paraId="0412E916" w14:textId="6618EE63" w:rsidR="00E864D5" w:rsidRPr="00E864D5" w:rsidRDefault="00E864D5" w:rsidP="00E61AD6">
      <w:pPr>
        <w:spacing w:after="0" w:line="240" w:lineRule="auto"/>
        <w:ind w:firstLine="709"/>
        <w:jc w:val="both"/>
        <w:rPr>
          <w:rFonts w:ascii="Times New Roman" w:hAnsi="Times New Roman"/>
          <w:sz w:val="24"/>
          <w:szCs w:val="24"/>
        </w:rPr>
      </w:pPr>
      <w:r w:rsidRPr="00E864D5">
        <w:rPr>
          <w:rFonts w:ascii="Times New Roman" w:hAnsi="Times New Roman"/>
          <w:sz w:val="24"/>
          <w:szCs w:val="24"/>
        </w:rPr>
        <w:t>19.1. laiką, kurį tarybos narys praleido tarybos, kolegijo</w:t>
      </w:r>
      <w:r>
        <w:rPr>
          <w:rFonts w:ascii="Times New Roman" w:hAnsi="Times New Roman"/>
          <w:sz w:val="24"/>
          <w:szCs w:val="24"/>
        </w:rPr>
        <w:t>s, komitetų, komisijų</w:t>
      </w:r>
      <w:r w:rsidRPr="00E864D5">
        <w:rPr>
          <w:rFonts w:ascii="Times New Roman" w:hAnsi="Times New Roman"/>
          <w:sz w:val="24"/>
          <w:szCs w:val="24"/>
        </w:rPr>
        <w:t>, darbo grupių posėdžiuose ir kituose pasitarimuose;</w:t>
      </w:r>
    </w:p>
    <w:p w14:paraId="4CB26347" w14:textId="2C7F5FC2" w:rsidR="00E864D5" w:rsidRPr="00E864D5" w:rsidRDefault="00E864D5" w:rsidP="00E61AD6">
      <w:pPr>
        <w:spacing w:after="0" w:line="240" w:lineRule="auto"/>
        <w:ind w:firstLine="709"/>
        <w:jc w:val="both"/>
        <w:rPr>
          <w:rFonts w:ascii="Times New Roman" w:hAnsi="Times New Roman"/>
          <w:sz w:val="24"/>
          <w:szCs w:val="24"/>
        </w:rPr>
      </w:pPr>
      <w:r w:rsidRPr="00E864D5">
        <w:rPr>
          <w:rFonts w:ascii="Times New Roman" w:hAnsi="Times New Roman"/>
          <w:sz w:val="24"/>
          <w:szCs w:val="24"/>
        </w:rPr>
        <w:t>19.2. laiką, ski</w:t>
      </w:r>
      <w:r>
        <w:rPr>
          <w:rFonts w:ascii="Times New Roman" w:hAnsi="Times New Roman"/>
          <w:sz w:val="24"/>
          <w:szCs w:val="24"/>
        </w:rPr>
        <w:t>rtą tarybos, kolegijos, komitetų, komisijų</w:t>
      </w:r>
      <w:r w:rsidRPr="00E864D5">
        <w:rPr>
          <w:rFonts w:ascii="Times New Roman" w:hAnsi="Times New Roman"/>
          <w:sz w:val="24"/>
          <w:szCs w:val="24"/>
        </w:rPr>
        <w:t>, darbo grupių posėdžiams ir kitiems pasitarimams pasirengti;</w:t>
      </w:r>
    </w:p>
    <w:p w14:paraId="38C3CC9E" w14:textId="265B2832" w:rsidR="00E864D5" w:rsidRDefault="00E864D5" w:rsidP="00E61AD6">
      <w:pPr>
        <w:spacing w:after="0" w:line="240" w:lineRule="auto"/>
        <w:ind w:firstLine="709"/>
        <w:jc w:val="both"/>
        <w:rPr>
          <w:rFonts w:ascii="Times New Roman" w:hAnsi="Times New Roman"/>
          <w:sz w:val="24"/>
          <w:szCs w:val="24"/>
        </w:rPr>
      </w:pPr>
      <w:r w:rsidRPr="00E864D5">
        <w:rPr>
          <w:rFonts w:ascii="Times New Roman" w:hAnsi="Times New Roman"/>
          <w:sz w:val="24"/>
          <w:szCs w:val="24"/>
        </w:rPr>
        <w:t>19.3. laiką, suga</w:t>
      </w:r>
      <w:r w:rsidR="00287CDB">
        <w:rPr>
          <w:rFonts w:ascii="Times New Roman" w:hAnsi="Times New Roman"/>
          <w:sz w:val="24"/>
          <w:szCs w:val="24"/>
        </w:rPr>
        <w:t>ištą bendraujant su rinkėjais.“;</w:t>
      </w:r>
    </w:p>
    <w:p w14:paraId="3F63737A" w14:textId="3864BA7E" w:rsidR="00DC6264" w:rsidRPr="00293C25" w:rsidRDefault="007D151B" w:rsidP="0059534C">
      <w:pPr>
        <w:spacing w:after="0" w:line="240" w:lineRule="auto"/>
        <w:ind w:firstLine="709"/>
        <w:jc w:val="both"/>
        <w:rPr>
          <w:rFonts w:ascii="Times New Roman" w:hAnsi="Times New Roman"/>
          <w:sz w:val="24"/>
          <w:szCs w:val="24"/>
        </w:rPr>
      </w:pPr>
      <w:r w:rsidRPr="007D151B">
        <w:rPr>
          <w:rFonts w:ascii="Times New Roman" w:hAnsi="Times New Roman"/>
          <w:sz w:val="24"/>
          <w:szCs w:val="24"/>
          <w:lang w:val="en-US"/>
        </w:rPr>
        <w:t>1.</w:t>
      </w:r>
      <w:r w:rsidR="00287CDB">
        <w:rPr>
          <w:rFonts w:ascii="Times New Roman" w:hAnsi="Times New Roman"/>
          <w:sz w:val="24"/>
          <w:szCs w:val="24"/>
          <w:lang w:val="en-US"/>
        </w:rPr>
        <w:t>5</w:t>
      </w:r>
      <w:r w:rsidR="00EB7135" w:rsidRPr="00293C25">
        <w:rPr>
          <w:rFonts w:ascii="Times New Roman" w:hAnsi="Times New Roman"/>
          <w:sz w:val="24"/>
          <w:szCs w:val="24"/>
          <w:lang w:val="en-US"/>
        </w:rPr>
        <w:t>.</w:t>
      </w:r>
      <w:r w:rsidR="0059534C" w:rsidRPr="00293C25">
        <w:rPr>
          <w:rFonts w:ascii="Times New Roman" w:hAnsi="Times New Roman"/>
          <w:sz w:val="24"/>
          <w:szCs w:val="24"/>
          <w:lang w:val="en-US"/>
        </w:rPr>
        <w:t xml:space="preserve"> </w:t>
      </w:r>
      <w:proofErr w:type="gramStart"/>
      <w:r w:rsidR="00DC6264" w:rsidRPr="00293C25">
        <w:rPr>
          <w:rFonts w:ascii="Times New Roman" w:hAnsi="Times New Roman"/>
          <w:sz w:val="24"/>
          <w:szCs w:val="24"/>
        </w:rPr>
        <w:t>pakeisti</w:t>
      </w:r>
      <w:proofErr w:type="gramEnd"/>
      <w:r w:rsidR="00DC6264" w:rsidRPr="00293C25">
        <w:rPr>
          <w:rFonts w:ascii="Times New Roman" w:hAnsi="Times New Roman"/>
          <w:sz w:val="24"/>
          <w:szCs w:val="24"/>
        </w:rPr>
        <w:t xml:space="preserve"> </w:t>
      </w:r>
      <w:r w:rsidR="009F5D0C">
        <w:rPr>
          <w:rFonts w:ascii="Times New Roman" w:hAnsi="Times New Roman"/>
          <w:sz w:val="24"/>
          <w:szCs w:val="24"/>
        </w:rPr>
        <w:t xml:space="preserve">25.7 papunktį </w:t>
      </w:r>
      <w:r w:rsidR="00DC6264" w:rsidRPr="00293C25">
        <w:rPr>
          <w:rFonts w:ascii="Times New Roman" w:hAnsi="Times New Roman"/>
          <w:sz w:val="24"/>
          <w:szCs w:val="24"/>
        </w:rPr>
        <w:t>ir jį išdėstyti taip:</w:t>
      </w:r>
    </w:p>
    <w:p w14:paraId="2A9FEE49" w14:textId="551F78CB" w:rsidR="009F5D0C" w:rsidRDefault="00DC6264" w:rsidP="00293C25">
      <w:pPr>
        <w:spacing w:after="0" w:line="240" w:lineRule="auto"/>
        <w:ind w:firstLine="709"/>
        <w:jc w:val="both"/>
        <w:rPr>
          <w:rFonts w:ascii="Times New Roman" w:hAnsi="Times New Roman"/>
          <w:sz w:val="24"/>
          <w:szCs w:val="24"/>
        </w:rPr>
      </w:pPr>
      <w:r w:rsidRPr="00293C25">
        <w:rPr>
          <w:rFonts w:ascii="Times New Roman" w:hAnsi="Times New Roman"/>
          <w:sz w:val="24"/>
          <w:szCs w:val="24"/>
        </w:rPr>
        <w:t>„</w:t>
      </w:r>
      <w:r w:rsidR="009F5D0C">
        <w:rPr>
          <w:rFonts w:ascii="Times New Roman" w:hAnsi="Times New Roman"/>
          <w:sz w:val="24"/>
          <w:szCs w:val="24"/>
        </w:rPr>
        <w:t>25.7</w:t>
      </w:r>
      <w:r w:rsidR="0095435C" w:rsidRPr="00293C25">
        <w:rPr>
          <w:rFonts w:ascii="Times New Roman" w:hAnsi="Times New Roman"/>
          <w:sz w:val="24"/>
          <w:szCs w:val="24"/>
        </w:rPr>
        <w:t xml:space="preserve">. </w:t>
      </w:r>
      <w:r w:rsidR="009F5D0C">
        <w:rPr>
          <w:rFonts w:ascii="Times New Roman" w:hAnsi="Times New Roman"/>
          <w:sz w:val="24"/>
          <w:szCs w:val="24"/>
        </w:rPr>
        <w:t xml:space="preserve">Kontrolės komiteto pirmininko pavaduotojo skyrimas, </w:t>
      </w:r>
      <w:r w:rsidR="004C4350">
        <w:rPr>
          <w:rFonts w:ascii="Times New Roman" w:hAnsi="Times New Roman"/>
          <w:sz w:val="24"/>
          <w:szCs w:val="24"/>
        </w:rPr>
        <w:t>k</w:t>
      </w:r>
      <w:r w:rsidR="009F5D0C">
        <w:rPr>
          <w:rFonts w:ascii="Times New Roman" w:hAnsi="Times New Roman"/>
          <w:sz w:val="24"/>
          <w:szCs w:val="24"/>
        </w:rPr>
        <w:t>ontrolės komiteto veiklos programos tvirtinimas;“;</w:t>
      </w:r>
    </w:p>
    <w:p w14:paraId="02C3E7FE" w14:textId="16006FC5" w:rsidR="009F5D0C" w:rsidRPr="00293C25" w:rsidRDefault="007D151B" w:rsidP="009F5D0C">
      <w:pPr>
        <w:spacing w:after="0" w:line="240" w:lineRule="auto"/>
        <w:ind w:firstLine="709"/>
        <w:jc w:val="both"/>
        <w:rPr>
          <w:rFonts w:ascii="Times New Roman" w:hAnsi="Times New Roman"/>
          <w:sz w:val="24"/>
          <w:szCs w:val="24"/>
        </w:rPr>
      </w:pPr>
      <w:r>
        <w:rPr>
          <w:rFonts w:ascii="Times New Roman" w:hAnsi="Times New Roman"/>
          <w:sz w:val="24"/>
          <w:szCs w:val="24"/>
        </w:rPr>
        <w:t>1.</w:t>
      </w:r>
      <w:r w:rsidR="00287CDB">
        <w:rPr>
          <w:rFonts w:ascii="Times New Roman" w:hAnsi="Times New Roman"/>
          <w:sz w:val="24"/>
          <w:szCs w:val="24"/>
        </w:rPr>
        <w:t>6</w:t>
      </w:r>
      <w:r w:rsidR="00D46B56">
        <w:rPr>
          <w:rFonts w:ascii="Times New Roman" w:hAnsi="Times New Roman"/>
          <w:sz w:val="24"/>
          <w:szCs w:val="24"/>
        </w:rPr>
        <w:t>.</w:t>
      </w:r>
      <w:r w:rsidR="009F5D0C">
        <w:rPr>
          <w:rFonts w:ascii="Times New Roman" w:hAnsi="Times New Roman"/>
          <w:sz w:val="24"/>
          <w:szCs w:val="24"/>
        </w:rPr>
        <w:t xml:space="preserve"> </w:t>
      </w:r>
      <w:r w:rsidR="009F5D0C" w:rsidRPr="00293C25">
        <w:rPr>
          <w:rFonts w:ascii="Times New Roman" w:hAnsi="Times New Roman"/>
          <w:sz w:val="24"/>
          <w:szCs w:val="24"/>
        </w:rPr>
        <w:t xml:space="preserve">pakeisti </w:t>
      </w:r>
      <w:r w:rsidR="009F5D0C">
        <w:rPr>
          <w:rFonts w:ascii="Times New Roman" w:hAnsi="Times New Roman"/>
          <w:sz w:val="24"/>
          <w:szCs w:val="24"/>
        </w:rPr>
        <w:t xml:space="preserve">25.21 papunktį </w:t>
      </w:r>
      <w:r w:rsidR="009F5D0C" w:rsidRPr="00293C25">
        <w:rPr>
          <w:rFonts w:ascii="Times New Roman" w:hAnsi="Times New Roman"/>
          <w:sz w:val="24"/>
          <w:szCs w:val="24"/>
        </w:rPr>
        <w:t>ir jį išdėstyti taip:</w:t>
      </w:r>
    </w:p>
    <w:p w14:paraId="12CFCB77" w14:textId="60B57655" w:rsidR="009F5D0C" w:rsidRDefault="009F5D0C" w:rsidP="00293C25">
      <w:pPr>
        <w:spacing w:after="0" w:line="240" w:lineRule="auto"/>
        <w:ind w:firstLine="709"/>
        <w:jc w:val="both"/>
        <w:rPr>
          <w:rFonts w:ascii="Times New Roman" w:hAnsi="Times New Roman"/>
          <w:sz w:val="24"/>
          <w:szCs w:val="24"/>
        </w:rPr>
      </w:pPr>
      <w:r>
        <w:rPr>
          <w:rFonts w:ascii="Times New Roman" w:hAnsi="Times New Roman"/>
          <w:sz w:val="24"/>
          <w:szCs w:val="24"/>
        </w:rPr>
        <w:t>„25.21.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2C8996D9" w14:textId="29501AB6" w:rsidR="009F5D0C" w:rsidRDefault="007D151B" w:rsidP="00293C25">
      <w:pPr>
        <w:spacing w:after="0" w:line="240" w:lineRule="auto"/>
        <w:ind w:firstLine="709"/>
        <w:jc w:val="both"/>
        <w:rPr>
          <w:rFonts w:ascii="Times New Roman" w:hAnsi="Times New Roman"/>
          <w:sz w:val="24"/>
          <w:szCs w:val="24"/>
        </w:rPr>
      </w:pPr>
      <w:r>
        <w:rPr>
          <w:rFonts w:ascii="Times New Roman" w:hAnsi="Times New Roman"/>
          <w:sz w:val="24"/>
          <w:szCs w:val="24"/>
        </w:rPr>
        <w:t>1.</w:t>
      </w:r>
      <w:r w:rsidR="00287CDB">
        <w:rPr>
          <w:rFonts w:ascii="Times New Roman" w:hAnsi="Times New Roman"/>
          <w:sz w:val="24"/>
          <w:szCs w:val="24"/>
        </w:rPr>
        <w:t>7</w:t>
      </w:r>
      <w:r w:rsidR="009F5D0C">
        <w:rPr>
          <w:rFonts w:ascii="Times New Roman" w:hAnsi="Times New Roman"/>
          <w:sz w:val="24"/>
          <w:szCs w:val="24"/>
        </w:rPr>
        <w:t xml:space="preserve">. </w:t>
      </w:r>
      <w:r w:rsidR="003856C1">
        <w:rPr>
          <w:rFonts w:ascii="Times New Roman" w:hAnsi="Times New Roman"/>
          <w:sz w:val="24"/>
          <w:szCs w:val="24"/>
        </w:rPr>
        <w:t xml:space="preserve">pripažinti netekusiu galios </w:t>
      </w:r>
      <w:r w:rsidR="002A23B0">
        <w:rPr>
          <w:rFonts w:ascii="Times New Roman" w:hAnsi="Times New Roman"/>
          <w:sz w:val="24"/>
          <w:szCs w:val="24"/>
        </w:rPr>
        <w:t>25.22 papunktį;</w:t>
      </w:r>
    </w:p>
    <w:p w14:paraId="5981C302" w14:textId="622E06F2" w:rsidR="002A23B0" w:rsidRDefault="007D151B" w:rsidP="00293C25">
      <w:pPr>
        <w:spacing w:after="0" w:line="240" w:lineRule="auto"/>
        <w:ind w:firstLine="709"/>
        <w:jc w:val="both"/>
        <w:rPr>
          <w:rFonts w:ascii="Times New Roman" w:hAnsi="Times New Roman"/>
          <w:sz w:val="24"/>
          <w:szCs w:val="24"/>
        </w:rPr>
      </w:pPr>
      <w:r>
        <w:rPr>
          <w:rFonts w:ascii="Times New Roman" w:hAnsi="Times New Roman"/>
          <w:sz w:val="24"/>
          <w:szCs w:val="24"/>
        </w:rPr>
        <w:t>1.</w:t>
      </w:r>
      <w:r w:rsidR="00287CDB">
        <w:rPr>
          <w:rFonts w:ascii="Times New Roman" w:hAnsi="Times New Roman"/>
          <w:sz w:val="24"/>
          <w:szCs w:val="24"/>
        </w:rPr>
        <w:t>8</w:t>
      </w:r>
      <w:r w:rsidR="002A23B0">
        <w:rPr>
          <w:rFonts w:ascii="Times New Roman" w:hAnsi="Times New Roman"/>
          <w:sz w:val="24"/>
          <w:szCs w:val="24"/>
        </w:rPr>
        <w:t>. pakeisti 25.23 papunktį ir jį išdėstyti taip:</w:t>
      </w:r>
    </w:p>
    <w:p w14:paraId="73F06F23" w14:textId="51A33839" w:rsidR="002A23B0" w:rsidRDefault="002A23B0" w:rsidP="00293C25">
      <w:pPr>
        <w:spacing w:after="0" w:line="240" w:lineRule="auto"/>
        <w:ind w:firstLine="709"/>
        <w:jc w:val="both"/>
        <w:rPr>
          <w:rFonts w:ascii="Times New Roman" w:hAnsi="Times New Roman"/>
          <w:sz w:val="24"/>
          <w:szCs w:val="24"/>
        </w:rPr>
      </w:pPr>
      <w:r>
        <w:rPr>
          <w:rFonts w:ascii="Times New Roman" w:hAnsi="Times New Roman"/>
          <w:sz w:val="24"/>
          <w:szCs w:val="24"/>
        </w:rPr>
        <w:t>„25.23. seniūnijų – biudžetinių įstaigų – nuostatų tvirtinimas;“;</w:t>
      </w:r>
    </w:p>
    <w:p w14:paraId="6E79CC65" w14:textId="44A94F58" w:rsidR="002A23B0" w:rsidRDefault="007D151B" w:rsidP="00293C25">
      <w:pPr>
        <w:spacing w:after="0" w:line="240" w:lineRule="auto"/>
        <w:ind w:firstLine="709"/>
        <w:jc w:val="both"/>
        <w:rPr>
          <w:rFonts w:ascii="Times New Roman" w:hAnsi="Times New Roman"/>
          <w:sz w:val="24"/>
          <w:szCs w:val="24"/>
        </w:rPr>
      </w:pPr>
      <w:r>
        <w:rPr>
          <w:rFonts w:ascii="Times New Roman" w:hAnsi="Times New Roman"/>
          <w:sz w:val="24"/>
          <w:szCs w:val="24"/>
        </w:rPr>
        <w:t>1.</w:t>
      </w:r>
      <w:r w:rsidR="00287CDB">
        <w:rPr>
          <w:rFonts w:ascii="Times New Roman" w:hAnsi="Times New Roman"/>
          <w:sz w:val="24"/>
          <w:szCs w:val="24"/>
        </w:rPr>
        <w:t>9</w:t>
      </w:r>
      <w:r w:rsidR="002A23B0">
        <w:rPr>
          <w:rFonts w:ascii="Times New Roman" w:hAnsi="Times New Roman"/>
          <w:sz w:val="24"/>
          <w:szCs w:val="24"/>
        </w:rPr>
        <w:t>. pakeisti 25.28 papunktį ir jį išdėstyti taip:</w:t>
      </w:r>
    </w:p>
    <w:p w14:paraId="7DB0D485" w14:textId="7AD6CF06" w:rsidR="002A23B0" w:rsidRDefault="002A23B0" w:rsidP="00293C25">
      <w:pPr>
        <w:spacing w:after="0" w:line="240" w:lineRule="auto"/>
        <w:ind w:firstLine="709"/>
        <w:jc w:val="both"/>
        <w:rPr>
          <w:rFonts w:ascii="Times New Roman" w:hAnsi="Times New Roman"/>
          <w:sz w:val="24"/>
          <w:szCs w:val="24"/>
        </w:rPr>
      </w:pPr>
      <w:r>
        <w:rPr>
          <w:rFonts w:ascii="Times New Roman" w:hAnsi="Times New Roman"/>
          <w:sz w:val="24"/>
          <w:szCs w:val="24"/>
        </w:rPr>
        <w:t xml:space="preserve">„25.28. sprendimų dėl savivaldybės prisiimamų įsipareigojimų pagal </w:t>
      </w:r>
      <w:r w:rsidR="00954AB9">
        <w:rPr>
          <w:rFonts w:ascii="Times New Roman" w:hAnsi="Times New Roman"/>
          <w:sz w:val="24"/>
          <w:szCs w:val="24"/>
        </w:rPr>
        <w:t>paskolų, finansinės nuomos (lizingo), kitų įsipareigojimų skolos dokumentų sutartis ir garantijų teikimo už savivaldybės valdomų įmonių prisiimamus įsipareigojimus pagal paskolų, finansinės nuomos (lizingo) ir kitų įsipareigojamųjų skolos dokumentų sutartis priėmimas, laikantis Lietuvos Respublikos atitinkamų metų valstybės biudžeto ir savivaldybių biudžeto finansinių rodiklių patvirtinimo įstatyme nustatytų skolos, skolinimosi bei garantijų limitų ir gavus savivaldybės kontrolės ir audito tarnybos išvadą;“;</w:t>
      </w:r>
    </w:p>
    <w:p w14:paraId="711C8E1E" w14:textId="29504D59" w:rsidR="00954AB9" w:rsidRDefault="007D151B" w:rsidP="00954AB9">
      <w:pPr>
        <w:spacing w:after="0" w:line="240" w:lineRule="auto"/>
        <w:ind w:firstLine="709"/>
        <w:jc w:val="both"/>
        <w:rPr>
          <w:rFonts w:ascii="Times New Roman" w:hAnsi="Times New Roman"/>
          <w:sz w:val="24"/>
          <w:szCs w:val="24"/>
        </w:rPr>
      </w:pPr>
      <w:r>
        <w:rPr>
          <w:rFonts w:ascii="Times New Roman" w:hAnsi="Times New Roman"/>
          <w:sz w:val="24"/>
          <w:szCs w:val="24"/>
        </w:rPr>
        <w:t>1.1</w:t>
      </w:r>
      <w:r w:rsidR="00287CDB">
        <w:rPr>
          <w:rFonts w:ascii="Times New Roman" w:hAnsi="Times New Roman"/>
          <w:sz w:val="24"/>
          <w:szCs w:val="24"/>
        </w:rPr>
        <w:t>0</w:t>
      </w:r>
      <w:r w:rsidR="00954AB9">
        <w:rPr>
          <w:rFonts w:ascii="Times New Roman" w:hAnsi="Times New Roman"/>
          <w:sz w:val="24"/>
          <w:szCs w:val="24"/>
        </w:rPr>
        <w:t>. pakeisti 25.37</w:t>
      </w:r>
      <w:r w:rsidR="00214D91">
        <w:rPr>
          <w:rFonts w:ascii="Times New Roman" w:hAnsi="Times New Roman"/>
          <w:sz w:val="24"/>
          <w:szCs w:val="24"/>
        </w:rPr>
        <w:t>–25.38</w:t>
      </w:r>
      <w:r w:rsidR="00954AB9">
        <w:rPr>
          <w:rFonts w:ascii="Times New Roman" w:hAnsi="Times New Roman"/>
          <w:sz w:val="24"/>
          <w:szCs w:val="24"/>
        </w:rPr>
        <w:t xml:space="preserve"> papunk</w:t>
      </w:r>
      <w:r w:rsidR="00214D91">
        <w:rPr>
          <w:rFonts w:ascii="Times New Roman" w:hAnsi="Times New Roman"/>
          <w:sz w:val="24"/>
          <w:szCs w:val="24"/>
        </w:rPr>
        <w:t>čius</w:t>
      </w:r>
      <w:r w:rsidR="00954AB9">
        <w:rPr>
          <w:rFonts w:ascii="Times New Roman" w:hAnsi="Times New Roman"/>
          <w:sz w:val="24"/>
          <w:szCs w:val="24"/>
        </w:rPr>
        <w:t xml:space="preserve"> ir j</w:t>
      </w:r>
      <w:r w:rsidR="00214D91">
        <w:rPr>
          <w:rFonts w:ascii="Times New Roman" w:hAnsi="Times New Roman"/>
          <w:sz w:val="24"/>
          <w:szCs w:val="24"/>
        </w:rPr>
        <w:t>uos</w:t>
      </w:r>
      <w:r w:rsidR="00954AB9">
        <w:rPr>
          <w:rFonts w:ascii="Times New Roman" w:hAnsi="Times New Roman"/>
          <w:sz w:val="24"/>
          <w:szCs w:val="24"/>
        </w:rPr>
        <w:t xml:space="preserve"> išdėstyti taip:</w:t>
      </w:r>
    </w:p>
    <w:p w14:paraId="1DD11FFA" w14:textId="69696782" w:rsidR="00954AB9" w:rsidRPr="00645FD1" w:rsidRDefault="00645FD1" w:rsidP="00293C25">
      <w:pPr>
        <w:spacing w:after="0" w:line="240" w:lineRule="auto"/>
        <w:ind w:firstLine="709"/>
        <w:jc w:val="both"/>
        <w:rPr>
          <w:rFonts w:ascii="Times New Roman" w:hAnsi="Times New Roman"/>
          <w:sz w:val="24"/>
          <w:szCs w:val="24"/>
        </w:rPr>
      </w:pPr>
      <w:r>
        <w:rPr>
          <w:rFonts w:ascii="Times New Roman" w:hAnsi="Times New Roman"/>
          <w:sz w:val="24"/>
          <w:szCs w:val="24"/>
        </w:rPr>
        <w:t xml:space="preserve">„25.37. </w:t>
      </w:r>
      <w:r w:rsidR="00954AB9" w:rsidRPr="00645FD1">
        <w:rPr>
          <w:rFonts w:ascii="Times New Roman" w:hAnsi="Times New Roman"/>
          <w:sz w:val="24"/>
          <w:szCs w:val="24"/>
        </w:rPr>
        <w:t>kainų ir tarifų už savivaldybės valdomų įmonių, biudžetinių ir viešųjų įstaigų (kurių savininkė yra savivaldybė) teikiamas atlygintinas viešąsias paslaugas ir keleivių vežimą vietiniais maršrutais nustatymas, centralizuotai tiekiamos šilumos, šalto ir karšto vandens kainų nustatymas (tvirtinimas) įstatymų nustatyta tvarka, vietinių rinkliavų, įmokų ir mokesčių tarifų nustatymas įstatymų nustatyta tvarka</w:t>
      </w:r>
      <w:r>
        <w:rPr>
          <w:rFonts w:ascii="Times New Roman" w:hAnsi="Times New Roman"/>
          <w:sz w:val="24"/>
          <w:szCs w:val="24"/>
        </w:rPr>
        <w:t>;</w:t>
      </w:r>
    </w:p>
    <w:p w14:paraId="7C064DD0" w14:textId="4A90C74B" w:rsidR="009F5D0C" w:rsidRDefault="00645FD1" w:rsidP="00293C25">
      <w:pPr>
        <w:spacing w:after="0" w:line="240" w:lineRule="auto"/>
        <w:ind w:firstLine="709"/>
        <w:jc w:val="both"/>
        <w:rPr>
          <w:rFonts w:ascii="Times New Roman" w:hAnsi="Times New Roman"/>
          <w:sz w:val="24"/>
          <w:szCs w:val="24"/>
        </w:rPr>
      </w:pPr>
      <w:r>
        <w:rPr>
          <w:rFonts w:ascii="Times New Roman" w:hAnsi="Times New Roman"/>
          <w:sz w:val="24"/>
          <w:szCs w:val="24"/>
        </w:rPr>
        <w:t xml:space="preserve">25.38. </w:t>
      </w:r>
      <w:r w:rsidRPr="00645FD1">
        <w:rPr>
          <w:rFonts w:ascii="Times New Roman" w:hAnsi="Times New Roman"/>
          <w:sz w:val="24"/>
          <w:szCs w:val="24"/>
        </w:rPr>
        <w:t>sprendimų dėl kompensacijų tam tikroms vartotojų grupėms mokėjimo priėmimas, papildomos socialinės paramos, socialinių pašalpų ir kompensacijų skyrimo iš savivaldybės biudžeto tvarkos nustatymas, priedo fiziniam asmeniui (globėjui (rūpintojui) už vaiko globą (rūpybą) dydžio ir mokėjimo iš savivaldybės biudžeto tvarkos nustatymas;“</w:t>
      </w:r>
      <w:r w:rsidR="00E205F0">
        <w:rPr>
          <w:rFonts w:ascii="Times New Roman" w:hAnsi="Times New Roman"/>
          <w:sz w:val="24"/>
          <w:szCs w:val="24"/>
        </w:rPr>
        <w:t>;</w:t>
      </w:r>
    </w:p>
    <w:p w14:paraId="31DFAE0F" w14:textId="00D34339" w:rsidR="00645FD1" w:rsidRDefault="007D151B" w:rsidP="00293C25">
      <w:pPr>
        <w:spacing w:after="0" w:line="240" w:lineRule="auto"/>
        <w:ind w:firstLine="709"/>
        <w:jc w:val="both"/>
        <w:rPr>
          <w:rFonts w:ascii="Times New Roman" w:hAnsi="Times New Roman"/>
          <w:sz w:val="24"/>
          <w:szCs w:val="24"/>
        </w:rPr>
      </w:pPr>
      <w:r>
        <w:rPr>
          <w:rFonts w:ascii="Times New Roman" w:hAnsi="Times New Roman"/>
          <w:sz w:val="24"/>
          <w:szCs w:val="24"/>
        </w:rPr>
        <w:t>1.1</w:t>
      </w:r>
      <w:r w:rsidR="00287CDB">
        <w:rPr>
          <w:rFonts w:ascii="Times New Roman" w:hAnsi="Times New Roman"/>
          <w:sz w:val="24"/>
          <w:szCs w:val="24"/>
        </w:rPr>
        <w:t>1</w:t>
      </w:r>
      <w:r w:rsidR="00645FD1">
        <w:rPr>
          <w:rFonts w:ascii="Times New Roman" w:hAnsi="Times New Roman"/>
          <w:sz w:val="24"/>
          <w:szCs w:val="24"/>
        </w:rPr>
        <w:t>. papildyti 26.8</w:t>
      </w:r>
      <w:r w:rsidR="00645FD1" w:rsidRPr="00645FD1">
        <w:rPr>
          <w:rFonts w:ascii="Times New Roman" w:hAnsi="Times New Roman"/>
          <w:sz w:val="24"/>
          <w:szCs w:val="24"/>
          <w:vertAlign w:val="superscript"/>
        </w:rPr>
        <w:t>1</w:t>
      </w:r>
      <w:r w:rsidR="00645FD1">
        <w:rPr>
          <w:rFonts w:ascii="Times New Roman" w:hAnsi="Times New Roman"/>
          <w:sz w:val="24"/>
          <w:szCs w:val="24"/>
        </w:rPr>
        <w:t xml:space="preserve"> papunkčiu ir jį išdėstyti taip</w:t>
      </w:r>
      <w:r>
        <w:rPr>
          <w:rFonts w:ascii="Times New Roman" w:hAnsi="Times New Roman"/>
          <w:sz w:val="24"/>
          <w:szCs w:val="24"/>
        </w:rPr>
        <w:t>:</w:t>
      </w:r>
    </w:p>
    <w:p w14:paraId="4D1E5B2B" w14:textId="5F8A64C7" w:rsidR="009F5D0C" w:rsidRPr="00645FD1" w:rsidRDefault="00645FD1" w:rsidP="00293C25">
      <w:pPr>
        <w:spacing w:after="0" w:line="240" w:lineRule="auto"/>
        <w:ind w:firstLine="709"/>
        <w:jc w:val="both"/>
        <w:rPr>
          <w:rFonts w:ascii="Times New Roman" w:hAnsi="Times New Roman"/>
          <w:sz w:val="24"/>
          <w:szCs w:val="24"/>
        </w:rPr>
      </w:pPr>
      <w:r>
        <w:rPr>
          <w:rFonts w:ascii="Times New Roman" w:hAnsi="Times New Roman"/>
          <w:sz w:val="24"/>
          <w:szCs w:val="24"/>
        </w:rPr>
        <w:t>„26.8</w:t>
      </w:r>
      <w:r>
        <w:rPr>
          <w:rFonts w:ascii="Times New Roman" w:hAnsi="Times New Roman"/>
          <w:sz w:val="24"/>
          <w:szCs w:val="24"/>
          <w:vertAlign w:val="superscript"/>
        </w:rPr>
        <w:t>1</w:t>
      </w:r>
      <w:r>
        <w:rPr>
          <w:rFonts w:ascii="Times New Roman" w:hAnsi="Times New Roman"/>
          <w:sz w:val="24"/>
          <w:szCs w:val="24"/>
        </w:rPr>
        <w:t xml:space="preserve">. </w:t>
      </w:r>
      <w:r w:rsidRPr="00645FD1">
        <w:rPr>
          <w:rFonts w:ascii="Times New Roman" w:hAnsi="Times New Roman"/>
          <w:sz w:val="24"/>
          <w:szCs w:val="24"/>
        </w:rPr>
        <w:t>sprendimų dėl žemės sklypų pagrindinės žemės naudojimo paskirties ir (ar) būdo keitimo priėmimas</w:t>
      </w:r>
      <w:r w:rsidR="00C81DFE">
        <w:rPr>
          <w:rFonts w:ascii="Times New Roman" w:hAnsi="Times New Roman"/>
          <w:sz w:val="24"/>
          <w:szCs w:val="24"/>
        </w:rPr>
        <w:t>.</w:t>
      </w:r>
      <w:r w:rsidRPr="00645FD1">
        <w:rPr>
          <w:rFonts w:ascii="Times New Roman" w:hAnsi="Times New Roman"/>
          <w:sz w:val="24"/>
          <w:szCs w:val="24"/>
        </w:rPr>
        <w:t>“</w:t>
      </w:r>
      <w:r w:rsidR="00E205F0">
        <w:rPr>
          <w:rFonts w:ascii="Times New Roman" w:hAnsi="Times New Roman"/>
          <w:sz w:val="24"/>
          <w:szCs w:val="24"/>
        </w:rPr>
        <w:t>;</w:t>
      </w:r>
    </w:p>
    <w:p w14:paraId="209C5777" w14:textId="34BA9939" w:rsidR="009F5D0C" w:rsidRPr="00645FD1" w:rsidRDefault="007D151B" w:rsidP="00293C25">
      <w:pPr>
        <w:spacing w:after="0" w:line="240" w:lineRule="auto"/>
        <w:ind w:firstLine="709"/>
        <w:jc w:val="both"/>
        <w:rPr>
          <w:rFonts w:ascii="Times New Roman" w:hAnsi="Times New Roman"/>
          <w:sz w:val="24"/>
          <w:szCs w:val="24"/>
        </w:rPr>
      </w:pPr>
      <w:r>
        <w:rPr>
          <w:rFonts w:ascii="Times New Roman" w:hAnsi="Times New Roman"/>
          <w:sz w:val="24"/>
          <w:szCs w:val="24"/>
        </w:rPr>
        <w:t>1.1</w:t>
      </w:r>
      <w:r w:rsidR="00287CDB">
        <w:rPr>
          <w:rFonts w:ascii="Times New Roman" w:hAnsi="Times New Roman"/>
          <w:sz w:val="24"/>
          <w:szCs w:val="24"/>
        </w:rPr>
        <w:t>2</w:t>
      </w:r>
      <w:r w:rsidR="00645FD1">
        <w:rPr>
          <w:rFonts w:ascii="Times New Roman" w:hAnsi="Times New Roman"/>
          <w:sz w:val="24"/>
          <w:szCs w:val="24"/>
        </w:rPr>
        <w:t xml:space="preserve">. pakeisti 31 </w:t>
      </w:r>
      <w:r w:rsidR="004C1A76">
        <w:rPr>
          <w:rFonts w:ascii="Times New Roman" w:hAnsi="Times New Roman"/>
          <w:sz w:val="24"/>
          <w:szCs w:val="24"/>
        </w:rPr>
        <w:t>punktą ir jį išdėstyti taip:</w:t>
      </w:r>
    </w:p>
    <w:p w14:paraId="653EBA31" w14:textId="2384101B" w:rsidR="00173D78" w:rsidRDefault="004C1A76" w:rsidP="006406C0">
      <w:pPr>
        <w:spacing w:after="0" w:line="240" w:lineRule="auto"/>
        <w:ind w:firstLine="709"/>
        <w:jc w:val="both"/>
        <w:rPr>
          <w:rFonts w:ascii="Times New Roman" w:hAnsi="Times New Roman"/>
          <w:sz w:val="24"/>
          <w:szCs w:val="24"/>
        </w:rPr>
      </w:pPr>
      <w:r w:rsidRPr="004C1A76">
        <w:rPr>
          <w:rFonts w:ascii="Times New Roman" w:hAnsi="Times New Roman"/>
          <w:sz w:val="24"/>
          <w:szCs w:val="24"/>
        </w:rPr>
        <w:t xml:space="preserve">„31. </w:t>
      </w:r>
      <w:r w:rsidR="00173D78" w:rsidRPr="00173D78">
        <w:rPr>
          <w:rFonts w:ascii="Times New Roman" w:hAnsi="Times New Roman"/>
          <w:sz w:val="24"/>
          <w:szCs w:val="24"/>
        </w:rPr>
        <w:t>T</w:t>
      </w:r>
      <w:r w:rsidR="00645FD1" w:rsidRPr="00173D78">
        <w:rPr>
          <w:rFonts w:ascii="Times New Roman" w:hAnsi="Times New Roman"/>
          <w:sz w:val="24"/>
          <w:szCs w:val="24"/>
        </w:rPr>
        <w:t>aryba ne rečiau kaip vieną kartą per metus reglament</w:t>
      </w:r>
      <w:r w:rsidR="002860CC">
        <w:rPr>
          <w:rFonts w:ascii="Times New Roman" w:hAnsi="Times New Roman"/>
          <w:sz w:val="24"/>
          <w:szCs w:val="24"/>
        </w:rPr>
        <w:t>e</w:t>
      </w:r>
      <w:r w:rsidR="00645FD1" w:rsidRPr="00173D78">
        <w:rPr>
          <w:rFonts w:ascii="Times New Roman" w:hAnsi="Times New Roman"/>
          <w:sz w:val="24"/>
          <w:szCs w:val="24"/>
        </w:rPr>
        <w:t xml:space="preserve"> nustatyta tvarka turi pateikti savivaldybės bendruomenei savivaldybės veiklos ataskaitą, kurios sudedamoji dalis yra mero veiklos ataskaita. Savivaldybės veiklos ataskaitą tarybos vardu pateikia meras</w:t>
      </w:r>
      <w:r w:rsidR="00173D78">
        <w:rPr>
          <w:rFonts w:ascii="Times New Roman" w:hAnsi="Times New Roman"/>
          <w:sz w:val="24"/>
          <w:szCs w:val="24"/>
        </w:rPr>
        <w:t xml:space="preserve"> pagal šio reglamento </w:t>
      </w:r>
      <w:r w:rsidR="00173D78" w:rsidRPr="00BE0B04">
        <w:rPr>
          <w:rFonts w:ascii="Times New Roman" w:hAnsi="Times New Roman"/>
          <w:sz w:val="24"/>
          <w:szCs w:val="24"/>
        </w:rPr>
        <w:t>189–190 punktų nuostatas.</w:t>
      </w:r>
      <w:r w:rsidR="007D151B" w:rsidRPr="00BE0B04">
        <w:rPr>
          <w:rFonts w:ascii="Times New Roman" w:hAnsi="Times New Roman"/>
          <w:sz w:val="24"/>
          <w:szCs w:val="24"/>
        </w:rPr>
        <w:t>“;</w:t>
      </w:r>
    </w:p>
    <w:p w14:paraId="08536811" w14:textId="6C7EA0D3" w:rsidR="00645FD1" w:rsidRPr="00A97BA3" w:rsidRDefault="007D151B" w:rsidP="00293C25">
      <w:pPr>
        <w:spacing w:after="0" w:line="240" w:lineRule="auto"/>
        <w:ind w:firstLine="709"/>
        <w:jc w:val="both"/>
        <w:rPr>
          <w:rFonts w:ascii="Times New Roman" w:hAnsi="Times New Roman"/>
          <w:sz w:val="24"/>
          <w:szCs w:val="24"/>
        </w:rPr>
      </w:pPr>
      <w:r>
        <w:rPr>
          <w:rFonts w:ascii="Times New Roman" w:hAnsi="Times New Roman"/>
          <w:sz w:val="24"/>
          <w:szCs w:val="24"/>
        </w:rPr>
        <w:t>1.1</w:t>
      </w:r>
      <w:r w:rsidR="00287CDB">
        <w:rPr>
          <w:rFonts w:ascii="Times New Roman" w:hAnsi="Times New Roman"/>
          <w:sz w:val="24"/>
          <w:szCs w:val="24"/>
        </w:rPr>
        <w:t>3</w:t>
      </w:r>
      <w:r w:rsidR="00A97BA3" w:rsidRPr="00A97BA3">
        <w:rPr>
          <w:rFonts w:ascii="Times New Roman" w:hAnsi="Times New Roman"/>
          <w:sz w:val="24"/>
          <w:szCs w:val="24"/>
        </w:rPr>
        <w:t>. pakeisti 43</w:t>
      </w:r>
      <w:r w:rsidR="008504C3" w:rsidRPr="00A97BA3">
        <w:rPr>
          <w:rFonts w:ascii="Times New Roman" w:hAnsi="Times New Roman"/>
          <w:sz w:val="24"/>
          <w:szCs w:val="24"/>
        </w:rPr>
        <w:t xml:space="preserve"> p</w:t>
      </w:r>
      <w:r w:rsidR="00A97BA3" w:rsidRPr="00A97BA3">
        <w:rPr>
          <w:rFonts w:ascii="Times New Roman" w:hAnsi="Times New Roman"/>
          <w:sz w:val="24"/>
          <w:szCs w:val="24"/>
        </w:rPr>
        <w:t xml:space="preserve">unktą </w:t>
      </w:r>
      <w:r w:rsidR="008504C3" w:rsidRPr="00A97BA3">
        <w:rPr>
          <w:rFonts w:ascii="Times New Roman" w:hAnsi="Times New Roman"/>
          <w:sz w:val="24"/>
          <w:szCs w:val="24"/>
        </w:rPr>
        <w:t>ir jį išdėstyti taip:</w:t>
      </w:r>
    </w:p>
    <w:p w14:paraId="6FB51038" w14:textId="77777777" w:rsidR="00A97BA3" w:rsidRPr="00A97BA3" w:rsidRDefault="008504C3" w:rsidP="00A97BA3">
      <w:pPr>
        <w:spacing w:after="0" w:line="240" w:lineRule="auto"/>
        <w:ind w:firstLine="720"/>
        <w:jc w:val="both"/>
        <w:textAlignment w:val="baseline"/>
        <w:rPr>
          <w:rFonts w:ascii="Times New Roman" w:hAnsi="Times New Roman"/>
          <w:sz w:val="24"/>
          <w:szCs w:val="24"/>
          <w:lang w:eastAsia="lt-LT"/>
        </w:rPr>
      </w:pPr>
      <w:r w:rsidRPr="00A97BA3">
        <w:rPr>
          <w:rFonts w:ascii="Times New Roman" w:hAnsi="Times New Roman"/>
          <w:sz w:val="24"/>
          <w:szCs w:val="24"/>
        </w:rPr>
        <w:t>„43.</w:t>
      </w:r>
      <w:r w:rsidR="00A97BA3" w:rsidRPr="00A97BA3">
        <w:rPr>
          <w:rFonts w:ascii="Times New Roman" w:hAnsi="Times New Roman"/>
          <w:sz w:val="24"/>
          <w:szCs w:val="24"/>
        </w:rPr>
        <w:t xml:space="preserve"> Pirmajam ir kitiems išrinktos naujos tarybos posėdžiams, iki prisieks tarybos nariai, pirmininkauja šio reglamento 41 punkte nurodyti asmenys, o </w:t>
      </w:r>
      <w:r w:rsidR="00A97BA3" w:rsidRPr="00A97BA3">
        <w:rPr>
          <w:rFonts w:ascii="Times New Roman" w:hAnsi="Times New Roman"/>
          <w:sz w:val="24"/>
          <w:szCs w:val="24"/>
          <w:lang w:eastAsia="lt-LT"/>
        </w:rPr>
        <w:t xml:space="preserve">sekretoriauja Kanceliarijos skyriaus </w:t>
      </w:r>
      <w:r w:rsidR="00A97BA3" w:rsidRPr="00A97BA3">
        <w:rPr>
          <w:rFonts w:ascii="Times New Roman" w:hAnsi="Times New Roman"/>
          <w:sz w:val="24"/>
          <w:szCs w:val="24"/>
          <w:lang w:eastAsia="lt-LT"/>
        </w:rPr>
        <w:lastRenderedPageBreak/>
        <w:t>darbuotojas. Po tarybos narių (mero) priesaikos priėmimo posėdžiui pirmininkauja meras arba, jeigu jo nėra, – vyriausiasis pagal amžių tarybos narys pagal tarybos patvirtintą darbotvarkę. Pirmajame išrinktos naujos tarybos posėdyje:</w:t>
      </w:r>
    </w:p>
    <w:p w14:paraId="103C23EA" w14:textId="77777777" w:rsidR="00A97BA3" w:rsidRPr="00A97BA3" w:rsidRDefault="00A97BA3" w:rsidP="00A97BA3">
      <w:pPr>
        <w:spacing w:after="0" w:line="240" w:lineRule="auto"/>
        <w:ind w:firstLine="720"/>
        <w:jc w:val="both"/>
        <w:textAlignment w:val="baseline"/>
        <w:rPr>
          <w:rFonts w:ascii="Times New Roman" w:hAnsi="Times New Roman"/>
          <w:sz w:val="24"/>
          <w:szCs w:val="24"/>
          <w:lang w:val="en-US" w:eastAsia="lt-LT"/>
        </w:rPr>
      </w:pPr>
      <w:r w:rsidRPr="00A97BA3">
        <w:rPr>
          <w:rFonts w:ascii="Times New Roman" w:hAnsi="Times New Roman"/>
          <w:sz w:val="24"/>
          <w:szCs w:val="24"/>
          <w:lang w:eastAsia="lt-LT"/>
        </w:rPr>
        <w:t>1) prisiekia tarybos nariai;</w:t>
      </w:r>
    </w:p>
    <w:p w14:paraId="58947C1D" w14:textId="4AECE8F8" w:rsidR="00A97BA3" w:rsidRPr="00A97BA3" w:rsidRDefault="00A97BA3" w:rsidP="00A97BA3">
      <w:pPr>
        <w:spacing w:after="0" w:line="240" w:lineRule="auto"/>
        <w:ind w:firstLine="709"/>
        <w:jc w:val="both"/>
        <w:rPr>
          <w:rFonts w:ascii="Times New Roman" w:hAnsi="Times New Roman"/>
          <w:sz w:val="24"/>
          <w:szCs w:val="24"/>
        </w:rPr>
      </w:pPr>
      <w:r w:rsidRPr="00A97BA3">
        <w:rPr>
          <w:rFonts w:ascii="Times New Roman" w:hAnsi="Times New Roman"/>
          <w:sz w:val="24"/>
          <w:szCs w:val="24"/>
          <w:lang w:eastAsia="lt-LT"/>
        </w:rPr>
        <w:t xml:space="preserve">2) </w:t>
      </w:r>
      <w:r w:rsidRPr="00A97BA3">
        <w:rPr>
          <w:rFonts w:ascii="Times New Roman" w:hAnsi="Times New Roman"/>
          <w:sz w:val="24"/>
          <w:szCs w:val="24"/>
        </w:rPr>
        <w:t>gali būti posėdžio pirmininkui įteikiami vieši pareiškimai dėl tarybos narių vienijimosi į frakcijas ir (ar) grupes, dėl tarybos daugumos i</w:t>
      </w:r>
      <w:r w:rsidR="00A500A0">
        <w:rPr>
          <w:rFonts w:ascii="Times New Roman" w:hAnsi="Times New Roman"/>
          <w:sz w:val="24"/>
          <w:szCs w:val="24"/>
        </w:rPr>
        <w:t>r tarybos opozicijos sudarymo;</w:t>
      </w:r>
    </w:p>
    <w:p w14:paraId="0F2F2CC5" w14:textId="3C195165" w:rsidR="00A97BA3" w:rsidRPr="00A97BA3" w:rsidRDefault="00A97BA3" w:rsidP="00A97BA3">
      <w:pPr>
        <w:spacing w:after="0" w:line="240" w:lineRule="auto"/>
        <w:ind w:firstLine="720"/>
        <w:jc w:val="both"/>
        <w:textAlignment w:val="baseline"/>
        <w:rPr>
          <w:rFonts w:ascii="Times New Roman" w:hAnsi="Times New Roman"/>
          <w:sz w:val="24"/>
          <w:szCs w:val="24"/>
        </w:rPr>
      </w:pPr>
      <w:r w:rsidRPr="00A97BA3">
        <w:rPr>
          <w:rFonts w:ascii="Times New Roman" w:hAnsi="Times New Roman"/>
          <w:sz w:val="24"/>
          <w:szCs w:val="24"/>
          <w:lang w:eastAsia="lt-LT"/>
        </w:rPr>
        <w:t xml:space="preserve">3) </w:t>
      </w:r>
      <w:r w:rsidRPr="00A97BA3">
        <w:rPr>
          <w:rFonts w:ascii="Times New Roman" w:hAnsi="Times New Roman"/>
          <w:sz w:val="24"/>
          <w:szCs w:val="24"/>
        </w:rPr>
        <w:t xml:space="preserve">atleidžiamas iš pareigų savivaldybės administracijos direktorius (direktoriaus pavaduotojas), nes baigėsi jo įgaliojimų laikas, ir mero, o jeigu meras neišrinktas, – jo pareigas laikinai einančio tarybos nario siūlymu buvęs </w:t>
      </w:r>
      <w:r w:rsidR="00B72523">
        <w:rPr>
          <w:rFonts w:ascii="Times New Roman" w:hAnsi="Times New Roman"/>
          <w:sz w:val="24"/>
          <w:szCs w:val="24"/>
        </w:rPr>
        <w:t xml:space="preserve">savivaldybės </w:t>
      </w:r>
      <w:r w:rsidRPr="00A97BA3">
        <w:rPr>
          <w:rFonts w:ascii="Times New Roman" w:hAnsi="Times New Roman"/>
          <w:sz w:val="24"/>
          <w:szCs w:val="24"/>
        </w:rPr>
        <w:t xml:space="preserve">administracijos direktorius skiriamas į </w:t>
      </w:r>
      <w:r w:rsidR="00B72523">
        <w:rPr>
          <w:rFonts w:ascii="Times New Roman" w:hAnsi="Times New Roman"/>
          <w:sz w:val="24"/>
          <w:szCs w:val="24"/>
        </w:rPr>
        <w:t xml:space="preserve">savivaldybės </w:t>
      </w:r>
      <w:r w:rsidRPr="00A97BA3">
        <w:rPr>
          <w:rFonts w:ascii="Times New Roman" w:hAnsi="Times New Roman"/>
          <w:sz w:val="24"/>
          <w:szCs w:val="24"/>
        </w:rPr>
        <w:t>administracijos direktoriaus pareigas tol, kol bus paskirtas savivaldybės administracijos direktorius naujai kadencijai arba pavedama savivaldybės administracijos valstybės tarnautojui eiti savivaldybės administracijos direktoriaus pareigas tol, kol bus paskirtas savivaldybės administracijos direktorius naujai kadencija</w:t>
      </w:r>
      <w:r w:rsidR="00A500A0">
        <w:rPr>
          <w:rFonts w:ascii="Times New Roman" w:hAnsi="Times New Roman"/>
          <w:sz w:val="24"/>
          <w:szCs w:val="24"/>
        </w:rPr>
        <w:t>i;</w:t>
      </w:r>
    </w:p>
    <w:p w14:paraId="21E47F37" w14:textId="6A7B626C" w:rsidR="00A97BA3" w:rsidRPr="00A97BA3" w:rsidRDefault="00A97BA3" w:rsidP="00A97BA3">
      <w:pPr>
        <w:spacing w:after="0" w:line="240" w:lineRule="auto"/>
        <w:ind w:firstLine="720"/>
        <w:jc w:val="both"/>
        <w:textAlignment w:val="baseline"/>
        <w:rPr>
          <w:rFonts w:ascii="Times New Roman" w:hAnsi="Times New Roman"/>
          <w:sz w:val="24"/>
          <w:szCs w:val="24"/>
          <w:lang w:eastAsia="en-GB"/>
        </w:rPr>
      </w:pPr>
      <w:r w:rsidRPr="00A97BA3">
        <w:rPr>
          <w:rFonts w:ascii="Times New Roman" w:hAnsi="Times New Roman"/>
          <w:color w:val="000000"/>
          <w:sz w:val="24"/>
          <w:szCs w:val="24"/>
          <w:lang w:eastAsia="lt-LT"/>
        </w:rPr>
        <w:t>4) gali būti skiriami mero pavaduotojas ir savivaldybės administracijos direktorius. Mero pavaduotojas ir savivaldybės administracijos direktorius negali būti skiriami, jeigu pirmame posėdyje meras neprisiekė. Jeigu pirmame posėdyje meras neprisiekė, taryba priima sprendimą dėl kito posėdžio datos. Jis turi įvykti ne vėliau kaip per 5 kalendorines dienas po pirmojo posėdžio, kuriam pirmininkauja šio reglamento 41 punkte nurodyti asmenys.</w:t>
      </w:r>
      <w:r w:rsidRPr="00A97BA3">
        <w:rPr>
          <w:rFonts w:ascii="Times New Roman" w:hAnsi="Times New Roman"/>
          <w:sz w:val="24"/>
          <w:szCs w:val="24"/>
          <w:lang w:eastAsia="lt-LT"/>
        </w:rPr>
        <w:t xml:space="preserve"> Jeigu ir šiame posėdyje meras neprisiekė arba prisiekė, bet dėl </w:t>
      </w:r>
      <w:r w:rsidRPr="00A97BA3">
        <w:rPr>
          <w:rFonts w:ascii="Times New Roman" w:hAnsi="Times New Roman"/>
          <w:color w:val="000000"/>
          <w:sz w:val="24"/>
          <w:szCs w:val="24"/>
          <w:lang w:eastAsia="lt-LT"/>
        </w:rPr>
        <w:t xml:space="preserve">laikinojo nedarbingumo ar kitų </w:t>
      </w:r>
      <w:r w:rsidRPr="00A97BA3">
        <w:rPr>
          <w:rFonts w:ascii="Times New Roman" w:hAnsi="Times New Roman"/>
          <w:sz w:val="24"/>
          <w:szCs w:val="24"/>
          <w:lang w:eastAsia="lt-LT"/>
        </w:rPr>
        <w:t>pateisinamų priežasčių laikinai negali eiti savo pareigų, Lietuvos Respublikos vietos savivaldos įstatymo nustatyta tvarka skiriamas tarybos na</w:t>
      </w:r>
      <w:r w:rsidR="00A500A0">
        <w:rPr>
          <w:rFonts w:ascii="Times New Roman" w:hAnsi="Times New Roman"/>
          <w:sz w:val="24"/>
          <w:szCs w:val="24"/>
          <w:lang w:eastAsia="lt-LT"/>
        </w:rPr>
        <w:t>rys laikinai eiti mero pareigas;</w:t>
      </w:r>
    </w:p>
    <w:p w14:paraId="4A9BC1D9" w14:textId="6F374B4E" w:rsidR="008504C3" w:rsidRPr="00A97BA3" w:rsidRDefault="00A97BA3" w:rsidP="00A97BA3">
      <w:pPr>
        <w:spacing w:after="0" w:line="240" w:lineRule="auto"/>
        <w:ind w:firstLine="709"/>
        <w:jc w:val="both"/>
        <w:rPr>
          <w:rFonts w:ascii="Times New Roman" w:hAnsi="Times New Roman"/>
          <w:sz w:val="24"/>
          <w:szCs w:val="24"/>
        </w:rPr>
      </w:pPr>
      <w:r w:rsidRPr="00A97BA3">
        <w:rPr>
          <w:rFonts w:ascii="Times New Roman" w:hAnsi="Times New Roman"/>
          <w:sz w:val="24"/>
          <w:szCs w:val="24"/>
        </w:rPr>
        <w:t>5)</w:t>
      </w:r>
      <w:r w:rsidR="008504C3" w:rsidRPr="00A97BA3">
        <w:rPr>
          <w:rFonts w:ascii="Times New Roman" w:hAnsi="Times New Roman"/>
          <w:sz w:val="24"/>
          <w:szCs w:val="24"/>
        </w:rPr>
        <w:t xml:space="preserve"> gali būti priimami kiti sprendimai, užtikrinantys savivaldybės institucijų ir tarybos suda</w:t>
      </w:r>
      <w:r w:rsidR="007D151B">
        <w:rPr>
          <w:rFonts w:ascii="Times New Roman" w:hAnsi="Times New Roman"/>
          <w:sz w:val="24"/>
          <w:szCs w:val="24"/>
        </w:rPr>
        <w:t>romų kolegialių organų veiklą.“;</w:t>
      </w:r>
    </w:p>
    <w:p w14:paraId="36E750DE" w14:textId="118BD1BF" w:rsidR="00B72523" w:rsidRDefault="007D151B" w:rsidP="00293C25">
      <w:pPr>
        <w:spacing w:after="0" w:line="240" w:lineRule="auto"/>
        <w:ind w:firstLine="709"/>
        <w:jc w:val="both"/>
        <w:rPr>
          <w:rFonts w:ascii="Times New Roman" w:hAnsi="Times New Roman"/>
          <w:sz w:val="24"/>
          <w:szCs w:val="24"/>
        </w:rPr>
      </w:pPr>
      <w:r w:rsidRPr="007D151B">
        <w:rPr>
          <w:rFonts w:ascii="Times New Roman" w:hAnsi="Times New Roman"/>
          <w:sz w:val="24"/>
          <w:szCs w:val="24"/>
        </w:rPr>
        <w:t>1.1</w:t>
      </w:r>
      <w:r w:rsidR="00287CDB">
        <w:rPr>
          <w:rFonts w:ascii="Times New Roman" w:hAnsi="Times New Roman"/>
          <w:sz w:val="24"/>
          <w:szCs w:val="24"/>
        </w:rPr>
        <w:t xml:space="preserve">4. </w:t>
      </w:r>
      <w:r w:rsidR="00B72523">
        <w:rPr>
          <w:rFonts w:ascii="Times New Roman" w:hAnsi="Times New Roman"/>
          <w:sz w:val="24"/>
          <w:szCs w:val="24"/>
        </w:rPr>
        <w:t>pakeisti 62 punktą ir jį išdėstyti taip:</w:t>
      </w:r>
    </w:p>
    <w:p w14:paraId="38F46797" w14:textId="0A4D3F9D" w:rsidR="00E76C24" w:rsidRPr="00E76C24" w:rsidRDefault="007D151B" w:rsidP="00E76C24">
      <w:pPr>
        <w:widowControl w:val="0"/>
        <w:tabs>
          <w:tab w:val="left" w:pos="1134"/>
        </w:tabs>
        <w:spacing w:after="0" w:line="240" w:lineRule="auto"/>
        <w:ind w:firstLine="720"/>
        <w:jc w:val="both"/>
        <w:rPr>
          <w:color w:val="000000"/>
          <w:sz w:val="24"/>
          <w:szCs w:val="24"/>
          <w:lang w:eastAsia="lt-LT"/>
        </w:rPr>
      </w:pPr>
      <w:r>
        <w:rPr>
          <w:rFonts w:ascii="Times New Roman" w:hAnsi="Times New Roman"/>
          <w:sz w:val="24"/>
          <w:szCs w:val="24"/>
        </w:rPr>
        <w:t>„</w:t>
      </w:r>
      <w:r w:rsidR="00B72523">
        <w:rPr>
          <w:rFonts w:ascii="Times New Roman" w:hAnsi="Times New Roman"/>
          <w:sz w:val="24"/>
          <w:szCs w:val="24"/>
        </w:rPr>
        <w:t>62</w:t>
      </w:r>
      <w:r w:rsidR="00B72523">
        <w:rPr>
          <w:color w:val="000000"/>
          <w:szCs w:val="24"/>
          <w:lang w:eastAsia="lt-LT"/>
        </w:rPr>
        <w:t xml:space="preserve">. </w:t>
      </w:r>
      <w:r w:rsidR="00C81DFE" w:rsidRPr="00C81DFE">
        <w:rPr>
          <w:rFonts w:ascii="Times New Roman" w:hAnsi="Times New Roman"/>
          <w:color w:val="000000"/>
          <w:sz w:val="24"/>
          <w:szCs w:val="24"/>
          <w:lang w:eastAsia="lt-LT"/>
        </w:rPr>
        <w:t>T</w:t>
      </w:r>
      <w:r w:rsidR="00B72523" w:rsidRPr="00C81DFE">
        <w:rPr>
          <w:rFonts w:ascii="Times New Roman" w:hAnsi="Times New Roman"/>
          <w:color w:val="000000" w:themeColor="text1"/>
          <w:sz w:val="24"/>
          <w:szCs w:val="24"/>
          <w:lang w:eastAsia="lt-LT"/>
        </w:rPr>
        <w:t>a</w:t>
      </w:r>
      <w:r w:rsidR="00B72523" w:rsidRPr="00E76C24">
        <w:rPr>
          <w:rFonts w:ascii="Times New Roman" w:hAnsi="Times New Roman"/>
          <w:color w:val="000000" w:themeColor="text1"/>
          <w:sz w:val="24"/>
          <w:szCs w:val="24"/>
          <w:lang w:eastAsia="lt-LT"/>
        </w:rPr>
        <w:t xml:space="preserve">rybos posėdžiuose svarstomi tik tie klausimai, dėl kurių šio reglamento nustatyta tvarka yra pateikti pagal suteiktus įgaliojimus komitete apsvarstyti sprendimų projektai. </w:t>
      </w:r>
      <w:r w:rsidR="00E76C24" w:rsidRPr="00E76C24">
        <w:rPr>
          <w:rFonts w:ascii="Times New Roman" w:hAnsi="Times New Roman"/>
          <w:color w:val="000000" w:themeColor="text1"/>
          <w:sz w:val="24"/>
          <w:szCs w:val="24"/>
        </w:rPr>
        <w:t>Sprendimų projektų svarstymas komitete nėra privalomas šio reglamento 67</w:t>
      </w:r>
      <w:r w:rsidR="00E76C24" w:rsidRPr="00E76C24">
        <w:rPr>
          <w:rFonts w:ascii="Times New Roman" w:hAnsi="Times New Roman"/>
          <w:color w:val="000000" w:themeColor="text1"/>
          <w:sz w:val="24"/>
          <w:szCs w:val="24"/>
          <w:vertAlign w:val="superscript"/>
        </w:rPr>
        <w:t xml:space="preserve">1 </w:t>
      </w:r>
      <w:r w:rsidR="00E76C24" w:rsidRPr="00E76C24">
        <w:rPr>
          <w:rFonts w:ascii="Times New Roman" w:hAnsi="Times New Roman"/>
          <w:color w:val="000000" w:themeColor="text1"/>
          <w:sz w:val="24"/>
          <w:szCs w:val="24"/>
        </w:rPr>
        <w:t xml:space="preserve"> punkte numatytu atveju.</w:t>
      </w:r>
      <w:r w:rsidR="00583996">
        <w:rPr>
          <w:rFonts w:ascii="Times New Roman" w:hAnsi="Times New Roman"/>
          <w:color w:val="000000" w:themeColor="text1"/>
          <w:sz w:val="24"/>
          <w:szCs w:val="24"/>
        </w:rPr>
        <w:t>“;</w:t>
      </w:r>
    </w:p>
    <w:p w14:paraId="13F8D5F2" w14:textId="098ADD4F" w:rsidR="00E76C24" w:rsidRDefault="00583996" w:rsidP="00E76C24">
      <w:pPr>
        <w:widowControl w:val="0"/>
        <w:tabs>
          <w:tab w:val="left" w:pos="1134"/>
        </w:tabs>
        <w:spacing w:after="0" w:line="240" w:lineRule="auto"/>
        <w:ind w:firstLine="720"/>
        <w:jc w:val="both"/>
        <w:rPr>
          <w:rFonts w:ascii="Times New Roman" w:hAnsi="Times New Roman"/>
          <w:sz w:val="24"/>
          <w:szCs w:val="24"/>
        </w:rPr>
      </w:pPr>
      <w:r w:rsidRPr="00583996">
        <w:rPr>
          <w:rFonts w:ascii="Times New Roman" w:hAnsi="Times New Roman"/>
          <w:sz w:val="24"/>
          <w:szCs w:val="24"/>
        </w:rPr>
        <w:t>1.1</w:t>
      </w:r>
      <w:r w:rsidR="00287CDB">
        <w:rPr>
          <w:rFonts w:ascii="Times New Roman" w:hAnsi="Times New Roman"/>
          <w:sz w:val="24"/>
          <w:szCs w:val="24"/>
        </w:rPr>
        <w:t>5</w:t>
      </w:r>
      <w:r w:rsidR="00E76C24" w:rsidRPr="00583996">
        <w:rPr>
          <w:rFonts w:ascii="Times New Roman" w:hAnsi="Times New Roman"/>
          <w:sz w:val="24"/>
          <w:szCs w:val="24"/>
        </w:rPr>
        <w:t>.</w:t>
      </w:r>
      <w:r w:rsidR="00E76C24" w:rsidRPr="00E76C24">
        <w:rPr>
          <w:rFonts w:ascii="Times New Roman" w:hAnsi="Times New Roman"/>
          <w:sz w:val="24"/>
          <w:szCs w:val="24"/>
        </w:rPr>
        <w:t xml:space="preserve"> pakeisti 65 punktą ir jį išdėstyti taip:</w:t>
      </w:r>
    </w:p>
    <w:p w14:paraId="78EE477B" w14:textId="7AD115EF" w:rsidR="00E76C24" w:rsidRDefault="00E76C24" w:rsidP="00E76C24">
      <w:pPr>
        <w:widowControl w:val="0"/>
        <w:tabs>
          <w:tab w:val="left" w:pos="1134"/>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w:t>
      </w:r>
      <w:r w:rsidRPr="00E76C24">
        <w:rPr>
          <w:rFonts w:ascii="Times New Roman" w:hAnsi="Times New Roman"/>
          <w:color w:val="000000"/>
          <w:sz w:val="24"/>
          <w:szCs w:val="24"/>
          <w:lang w:eastAsia="lt-LT"/>
        </w:rPr>
        <w:t>65. Kartu su sprendimo projektu turi būti pateikiamas ir aiškinamasis raštas, kurį pasirašo sprendimo projekto rengėjas. Aiškinamajame rašte turi būti nurodyta:</w:t>
      </w:r>
    </w:p>
    <w:p w14:paraId="42436DFB" w14:textId="40D2B797" w:rsidR="00E76C24" w:rsidRDefault="00E76C24" w:rsidP="00E76C24">
      <w:pPr>
        <w:widowControl w:val="0"/>
        <w:tabs>
          <w:tab w:val="left" w:pos="1134"/>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65.1. sprendimo projekto tikslai;</w:t>
      </w:r>
    </w:p>
    <w:p w14:paraId="6ED9E967" w14:textId="57DCD599" w:rsidR="00E76C24" w:rsidRDefault="00E76C24" w:rsidP="00E76C24">
      <w:pPr>
        <w:widowControl w:val="0"/>
        <w:tabs>
          <w:tab w:val="left" w:pos="1134"/>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65.2.</w:t>
      </w:r>
      <w:r w:rsidRPr="00E76C24">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sprendimo projekto uždaviniai;</w:t>
      </w:r>
    </w:p>
    <w:p w14:paraId="4DFB2C2B" w14:textId="33A99B67" w:rsidR="00E76C24" w:rsidRDefault="00337241" w:rsidP="00E76C24">
      <w:pPr>
        <w:widowControl w:val="0"/>
        <w:tabs>
          <w:tab w:val="left" w:pos="1134"/>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65.3. siūlomos teisinio reguliavimo nuostatos;</w:t>
      </w:r>
    </w:p>
    <w:p w14:paraId="636F7A4B" w14:textId="13D77714" w:rsidR="00337241" w:rsidRPr="00337241" w:rsidRDefault="00337241" w:rsidP="00E76C24">
      <w:pPr>
        <w:widowControl w:val="0"/>
        <w:tabs>
          <w:tab w:val="left" w:pos="1134"/>
        </w:tabs>
        <w:spacing w:after="0" w:line="240" w:lineRule="auto"/>
        <w:ind w:firstLine="720"/>
        <w:jc w:val="both"/>
        <w:rPr>
          <w:rFonts w:ascii="Times New Roman" w:hAnsi="Times New Roman"/>
          <w:color w:val="000000" w:themeColor="text1"/>
          <w:sz w:val="24"/>
          <w:szCs w:val="24"/>
          <w:lang w:eastAsia="lt-LT"/>
        </w:rPr>
      </w:pPr>
      <w:r>
        <w:rPr>
          <w:rFonts w:ascii="Times New Roman" w:hAnsi="Times New Roman"/>
          <w:color w:val="000000"/>
          <w:sz w:val="24"/>
          <w:szCs w:val="24"/>
          <w:lang w:eastAsia="lt-LT"/>
        </w:rPr>
        <w:t>65.4.</w:t>
      </w:r>
      <w:r w:rsidRPr="00337241">
        <w:rPr>
          <w:rFonts w:ascii="Times New Roman" w:hAnsi="Times New Roman"/>
          <w:color w:val="000000"/>
          <w:sz w:val="24"/>
          <w:szCs w:val="24"/>
          <w:lang w:eastAsia="lt-LT"/>
        </w:rPr>
        <w:t xml:space="preserve"> </w:t>
      </w:r>
      <w:r w:rsidRPr="00337241">
        <w:rPr>
          <w:rFonts w:ascii="Times New Roman" w:hAnsi="Times New Roman"/>
          <w:color w:val="000000" w:themeColor="text1"/>
          <w:sz w:val="24"/>
          <w:szCs w:val="24"/>
          <w:lang w:eastAsia="lt-LT"/>
        </w:rPr>
        <w:t>laukiami rezultatai;</w:t>
      </w:r>
    </w:p>
    <w:p w14:paraId="38A7AE53" w14:textId="22E6EE7D" w:rsidR="00337241" w:rsidRPr="00337241" w:rsidRDefault="00337241" w:rsidP="00E76C24">
      <w:pPr>
        <w:widowControl w:val="0"/>
        <w:tabs>
          <w:tab w:val="left" w:pos="1134"/>
        </w:tabs>
        <w:spacing w:after="0" w:line="240" w:lineRule="auto"/>
        <w:ind w:firstLine="720"/>
        <w:jc w:val="both"/>
        <w:rPr>
          <w:rFonts w:ascii="Times New Roman" w:hAnsi="Times New Roman"/>
          <w:color w:val="000000" w:themeColor="text1"/>
          <w:sz w:val="24"/>
          <w:szCs w:val="24"/>
          <w:lang w:eastAsia="lt-LT"/>
        </w:rPr>
      </w:pPr>
      <w:r w:rsidRPr="00337241">
        <w:rPr>
          <w:rFonts w:ascii="Times New Roman" w:hAnsi="Times New Roman"/>
          <w:color w:val="000000" w:themeColor="text1"/>
          <w:sz w:val="24"/>
          <w:szCs w:val="24"/>
          <w:lang w:eastAsia="lt-LT"/>
        </w:rPr>
        <w:t>65.5. lėšų poreikis ir šaltiniai;</w:t>
      </w:r>
    </w:p>
    <w:p w14:paraId="438A6329" w14:textId="138CE670" w:rsidR="00B72523" w:rsidRDefault="00337241" w:rsidP="00337241">
      <w:pPr>
        <w:widowControl w:val="0"/>
        <w:tabs>
          <w:tab w:val="left" w:pos="1134"/>
        </w:tabs>
        <w:spacing w:after="0" w:line="240" w:lineRule="auto"/>
        <w:ind w:firstLine="720"/>
        <w:jc w:val="both"/>
        <w:rPr>
          <w:rFonts w:ascii="Times New Roman" w:hAnsi="Times New Roman"/>
          <w:color w:val="000000"/>
          <w:sz w:val="24"/>
          <w:szCs w:val="24"/>
          <w:lang w:eastAsia="lt-LT"/>
        </w:rPr>
      </w:pPr>
      <w:r w:rsidRPr="00337241">
        <w:rPr>
          <w:rFonts w:ascii="Times New Roman" w:hAnsi="Times New Roman"/>
          <w:color w:val="000000" w:themeColor="text1"/>
          <w:sz w:val="24"/>
          <w:szCs w:val="24"/>
          <w:lang w:eastAsia="lt-LT"/>
        </w:rPr>
        <w:t xml:space="preserve">65.6. </w:t>
      </w:r>
      <w:r w:rsidRPr="00337241">
        <w:rPr>
          <w:rFonts w:ascii="Times New Roman" w:hAnsi="Times New Roman"/>
          <w:color w:val="000000" w:themeColor="text1"/>
          <w:sz w:val="24"/>
          <w:szCs w:val="24"/>
        </w:rPr>
        <w:t>kiti sprendimui priimti reikalingi pagrindimai, skaičiavimai ar paaiškinimai</w:t>
      </w:r>
      <w:r>
        <w:rPr>
          <w:rFonts w:ascii="Times New Roman" w:hAnsi="Times New Roman"/>
          <w:color w:val="000000" w:themeColor="text1"/>
          <w:sz w:val="24"/>
          <w:szCs w:val="24"/>
        </w:rPr>
        <w:t>.“;</w:t>
      </w:r>
      <w:r w:rsidR="00E76C24">
        <w:rPr>
          <w:rFonts w:ascii="Times New Roman" w:hAnsi="Times New Roman"/>
          <w:color w:val="000000"/>
          <w:sz w:val="24"/>
          <w:szCs w:val="24"/>
          <w:lang w:eastAsia="lt-LT"/>
        </w:rPr>
        <w:tab/>
      </w:r>
    </w:p>
    <w:p w14:paraId="1F7112A2" w14:textId="7B4312B1" w:rsidR="00337241" w:rsidRDefault="00583996" w:rsidP="00337241">
      <w:pPr>
        <w:widowControl w:val="0"/>
        <w:tabs>
          <w:tab w:val="left" w:pos="1134"/>
        </w:tabs>
        <w:spacing w:after="0" w:line="240" w:lineRule="auto"/>
        <w:ind w:firstLine="720"/>
        <w:jc w:val="both"/>
        <w:rPr>
          <w:rFonts w:ascii="Times New Roman" w:hAnsi="Times New Roman"/>
          <w:sz w:val="24"/>
          <w:szCs w:val="24"/>
        </w:rPr>
      </w:pPr>
      <w:r w:rsidRPr="00583996">
        <w:rPr>
          <w:rFonts w:ascii="Times New Roman" w:hAnsi="Times New Roman"/>
          <w:color w:val="000000"/>
          <w:sz w:val="24"/>
          <w:szCs w:val="24"/>
          <w:lang w:eastAsia="lt-LT"/>
        </w:rPr>
        <w:t>1.1</w:t>
      </w:r>
      <w:r w:rsidR="00287CDB">
        <w:rPr>
          <w:rFonts w:ascii="Times New Roman" w:hAnsi="Times New Roman"/>
          <w:color w:val="000000"/>
          <w:sz w:val="24"/>
          <w:szCs w:val="24"/>
          <w:lang w:eastAsia="lt-LT"/>
        </w:rPr>
        <w:t>6</w:t>
      </w:r>
      <w:r w:rsidR="00337241" w:rsidRPr="00583996">
        <w:rPr>
          <w:rFonts w:ascii="Times New Roman" w:hAnsi="Times New Roman"/>
          <w:color w:val="000000"/>
          <w:sz w:val="24"/>
          <w:szCs w:val="24"/>
          <w:lang w:eastAsia="lt-LT"/>
        </w:rPr>
        <w:t>.</w:t>
      </w:r>
      <w:r w:rsidR="00337241">
        <w:rPr>
          <w:rFonts w:ascii="Times New Roman" w:hAnsi="Times New Roman"/>
          <w:color w:val="000000"/>
          <w:sz w:val="24"/>
          <w:szCs w:val="24"/>
          <w:lang w:eastAsia="lt-LT"/>
        </w:rPr>
        <w:t xml:space="preserve"> </w:t>
      </w:r>
      <w:r w:rsidR="00337241" w:rsidRPr="00E76C24">
        <w:rPr>
          <w:rFonts w:ascii="Times New Roman" w:hAnsi="Times New Roman"/>
          <w:sz w:val="24"/>
          <w:szCs w:val="24"/>
        </w:rPr>
        <w:t xml:space="preserve">pakeisti </w:t>
      </w:r>
      <w:r w:rsidR="00337241">
        <w:rPr>
          <w:rFonts w:ascii="Times New Roman" w:hAnsi="Times New Roman"/>
          <w:sz w:val="24"/>
          <w:szCs w:val="24"/>
        </w:rPr>
        <w:t>93</w:t>
      </w:r>
      <w:r w:rsidR="00337241" w:rsidRPr="00E76C24">
        <w:rPr>
          <w:rFonts w:ascii="Times New Roman" w:hAnsi="Times New Roman"/>
          <w:sz w:val="24"/>
          <w:szCs w:val="24"/>
        </w:rPr>
        <w:t xml:space="preserve"> punktą ir jį išdėstyti taip:</w:t>
      </w:r>
    </w:p>
    <w:p w14:paraId="346E2D23" w14:textId="33F3D7B7" w:rsidR="00337241" w:rsidRPr="00337241" w:rsidRDefault="00337241" w:rsidP="00337241">
      <w:pPr>
        <w:spacing w:after="0" w:line="240" w:lineRule="auto"/>
        <w:ind w:firstLine="709"/>
        <w:jc w:val="both"/>
        <w:rPr>
          <w:rFonts w:ascii="Times New Roman" w:hAnsi="Times New Roman"/>
          <w:color w:val="000000"/>
          <w:sz w:val="24"/>
          <w:szCs w:val="24"/>
          <w:lang w:eastAsia="lt-LT"/>
        </w:rPr>
      </w:pPr>
      <w:r w:rsidRPr="00337241">
        <w:rPr>
          <w:rFonts w:ascii="Times New Roman" w:hAnsi="Times New Roman"/>
          <w:sz w:val="24"/>
          <w:szCs w:val="24"/>
        </w:rPr>
        <w:t xml:space="preserve">„93. </w:t>
      </w:r>
      <w:r w:rsidRPr="00337241">
        <w:rPr>
          <w:rFonts w:ascii="Times New Roman" w:hAnsi="Times New Roman"/>
          <w:color w:val="000000"/>
          <w:sz w:val="24"/>
          <w:szCs w:val="24"/>
        </w:rPr>
        <w:t xml:space="preserve">Tarybos posėdžių metu daromas garso ir vaizdo įrašas.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nedaromi. Tarybos posėdžių garso ir vaizdo įrašai yra vieši ir Reglamento (ES) 2016/679 ir Lietuvos Respublikos dokumentų ir archyvų įstatymo nustatyta tvarka saugomi informacinėse laikmenose, ir skelbiami savivaldybės interneto svetainėje. </w:t>
      </w:r>
      <w:r w:rsidRPr="00337241">
        <w:rPr>
          <w:rFonts w:ascii="Times New Roman" w:hAnsi="Times New Roman"/>
          <w:sz w:val="24"/>
          <w:szCs w:val="24"/>
        </w:rPr>
        <w:t xml:space="preserve">Techninėmis priemonėmis </w:t>
      </w:r>
      <w:r w:rsidRPr="00337241">
        <w:rPr>
          <w:rFonts w:ascii="Times New Roman" w:hAnsi="Times New Roman"/>
          <w:color w:val="000000"/>
          <w:sz w:val="24"/>
          <w:szCs w:val="24"/>
        </w:rPr>
        <w:t xml:space="preserve">ir nepažeidžiant šiame punkte įtvirtintų nuostatų dėl asmens duomenų apsaugos, </w:t>
      </w:r>
      <w:r w:rsidRPr="00337241">
        <w:rPr>
          <w:rFonts w:ascii="Times New Roman" w:hAnsi="Times New Roman"/>
          <w:sz w:val="24"/>
          <w:szCs w:val="24"/>
        </w:rPr>
        <w:t>tarybos</w:t>
      </w:r>
      <w:r w:rsidRPr="00337241">
        <w:rPr>
          <w:rFonts w:ascii="Times New Roman" w:hAnsi="Times New Roman"/>
          <w:color w:val="000000"/>
          <w:sz w:val="24"/>
          <w:szCs w:val="24"/>
        </w:rPr>
        <w:t xml:space="preserve"> posėdžiai </w:t>
      </w:r>
      <w:r>
        <w:rPr>
          <w:rFonts w:ascii="Times New Roman" w:hAnsi="Times New Roman"/>
          <w:color w:val="000000"/>
          <w:sz w:val="24"/>
          <w:szCs w:val="24"/>
        </w:rPr>
        <w:t xml:space="preserve">tiesiogiai </w:t>
      </w:r>
      <w:r w:rsidRPr="00337241">
        <w:rPr>
          <w:rFonts w:ascii="Times New Roman" w:hAnsi="Times New Roman"/>
          <w:color w:val="000000"/>
          <w:sz w:val="24"/>
          <w:szCs w:val="24"/>
        </w:rPr>
        <w:t xml:space="preserve">transliuojami savivaldybės interneto svetainėje </w:t>
      </w:r>
      <w:hyperlink r:id="rId9" w:history="1">
        <w:r w:rsidR="00D505C1" w:rsidRPr="00505792">
          <w:rPr>
            <w:rStyle w:val="Hipersaitas"/>
            <w:rFonts w:ascii="Times New Roman" w:hAnsi="Times New Roman"/>
            <w:sz w:val="24"/>
            <w:szCs w:val="24"/>
          </w:rPr>
          <w:t>www.panrs.lt</w:t>
        </w:r>
      </w:hyperlink>
      <w:r w:rsidR="00D505C1">
        <w:rPr>
          <w:rFonts w:ascii="Times New Roman" w:hAnsi="Times New Roman"/>
          <w:color w:val="000000"/>
          <w:sz w:val="24"/>
          <w:szCs w:val="24"/>
        </w:rPr>
        <w:t xml:space="preserve"> </w:t>
      </w:r>
      <w:r w:rsidRPr="00337241">
        <w:rPr>
          <w:rFonts w:ascii="Times New Roman" w:hAnsi="Times New Roman"/>
          <w:color w:val="000000"/>
          <w:sz w:val="24"/>
          <w:szCs w:val="24"/>
        </w:rPr>
        <w:t>skiltyje</w:t>
      </w:r>
      <w:r w:rsidRPr="00337241">
        <w:rPr>
          <w:rFonts w:ascii="Times New Roman" w:hAnsi="Times New Roman"/>
          <w:sz w:val="24"/>
          <w:szCs w:val="24"/>
        </w:rPr>
        <w:t xml:space="preserve"> „Tiesioginės posėdžių transliacijos</w:t>
      </w:r>
      <w:r w:rsidR="00DC1EBB">
        <w:rPr>
          <w:rFonts w:ascii="Times New Roman" w:hAnsi="Times New Roman"/>
          <w:sz w:val="24"/>
          <w:szCs w:val="24"/>
        </w:rPr>
        <w:t>.“;</w:t>
      </w:r>
    </w:p>
    <w:p w14:paraId="6C1230F6" w14:textId="1030782A" w:rsidR="007C0C4B" w:rsidRDefault="00583996" w:rsidP="001A1302">
      <w:pPr>
        <w:spacing w:after="0" w:line="240" w:lineRule="auto"/>
        <w:ind w:firstLine="709"/>
        <w:jc w:val="both"/>
        <w:rPr>
          <w:rFonts w:ascii="Times New Roman" w:hAnsi="Times New Roman"/>
          <w:sz w:val="24"/>
          <w:szCs w:val="24"/>
        </w:rPr>
      </w:pPr>
      <w:r w:rsidRPr="00583996">
        <w:rPr>
          <w:rFonts w:ascii="Times New Roman" w:hAnsi="Times New Roman"/>
          <w:sz w:val="24"/>
          <w:szCs w:val="24"/>
        </w:rPr>
        <w:t>1.</w:t>
      </w:r>
      <w:r w:rsidR="00DC1EBB">
        <w:rPr>
          <w:rFonts w:ascii="Times New Roman" w:hAnsi="Times New Roman"/>
          <w:sz w:val="24"/>
          <w:szCs w:val="24"/>
        </w:rPr>
        <w:t>1</w:t>
      </w:r>
      <w:r w:rsidR="00287CDB">
        <w:rPr>
          <w:rFonts w:ascii="Times New Roman" w:hAnsi="Times New Roman"/>
          <w:sz w:val="24"/>
          <w:szCs w:val="24"/>
        </w:rPr>
        <w:t>7</w:t>
      </w:r>
      <w:r w:rsidR="0089422A" w:rsidRPr="00583996">
        <w:rPr>
          <w:rFonts w:ascii="Times New Roman" w:hAnsi="Times New Roman"/>
          <w:sz w:val="24"/>
          <w:szCs w:val="24"/>
        </w:rPr>
        <w:t>.</w:t>
      </w:r>
      <w:r w:rsidR="0089422A">
        <w:rPr>
          <w:rFonts w:ascii="Times New Roman" w:hAnsi="Times New Roman"/>
          <w:sz w:val="24"/>
          <w:szCs w:val="24"/>
        </w:rPr>
        <w:t xml:space="preserve"> pripažinti netekusiu galios 98.</w:t>
      </w:r>
      <w:r w:rsidR="007C0C4B">
        <w:rPr>
          <w:rFonts w:ascii="Times New Roman" w:hAnsi="Times New Roman"/>
          <w:sz w:val="24"/>
          <w:szCs w:val="24"/>
        </w:rPr>
        <w:t>9</w:t>
      </w:r>
      <w:r w:rsidR="0089422A">
        <w:rPr>
          <w:rFonts w:ascii="Times New Roman" w:hAnsi="Times New Roman"/>
          <w:sz w:val="24"/>
          <w:szCs w:val="24"/>
        </w:rPr>
        <w:t xml:space="preserve"> papunktį</w:t>
      </w:r>
      <w:r w:rsidR="007C0C4B">
        <w:rPr>
          <w:rFonts w:ascii="Times New Roman" w:hAnsi="Times New Roman"/>
          <w:sz w:val="24"/>
          <w:szCs w:val="24"/>
        </w:rPr>
        <w:t>;</w:t>
      </w:r>
    </w:p>
    <w:p w14:paraId="78DFE1B7" w14:textId="4C0CFD94" w:rsidR="007C0C4B" w:rsidRDefault="00583996" w:rsidP="008514F0">
      <w:pPr>
        <w:spacing w:after="0" w:line="240" w:lineRule="auto"/>
        <w:ind w:firstLine="709"/>
        <w:jc w:val="both"/>
        <w:rPr>
          <w:rFonts w:ascii="Times New Roman" w:hAnsi="Times New Roman"/>
          <w:sz w:val="24"/>
          <w:szCs w:val="24"/>
        </w:rPr>
      </w:pPr>
      <w:r>
        <w:rPr>
          <w:rFonts w:ascii="Times New Roman" w:hAnsi="Times New Roman"/>
          <w:sz w:val="24"/>
          <w:szCs w:val="24"/>
        </w:rPr>
        <w:t>1.</w:t>
      </w:r>
      <w:r w:rsidR="00CD2B08">
        <w:rPr>
          <w:rFonts w:ascii="Times New Roman" w:hAnsi="Times New Roman"/>
          <w:sz w:val="24"/>
          <w:szCs w:val="24"/>
        </w:rPr>
        <w:t>1</w:t>
      </w:r>
      <w:r w:rsidR="00287CDB">
        <w:rPr>
          <w:rFonts w:ascii="Times New Roman" w:hAnsi="Times New Roman"/>
          <w:sz w:val="24"/>
          <w:szCs w:val="24"/>
        </w:rPr>
        <w:t>8</w:t>
      </w:r>
      <w:r w:rsidR="007C0C4B">
        <w:rPr>
          <w:rFonts w:ascii="Times New Roman" w:hAnsi="Times New Roman"/>
          <w:sz w:val="24"/>
          <w:szCs w:val="24"/>
        </w:rPr>
        <w:t>. pripažinti netekusiu galios 98.22 papunktį</w:t>
      </w:r>
      <w:r w:rsidR="008514F0">
        <w:rPr>
          <w:rFonts w:ascii="Times New Roman" w:hAnsi="Times New Roman"/>
          <w:sz w:val="24"/>
          <w:szCs w:val="24"/>
        </w:rPr>
        <w:t>;</w:t>
      </w:r>
    </w:p>
    <w:p w14:paraId="032E67A3" w14:textId="6F78B5E5" w:rsidR="00AB6B24" w:rsidRDefault="00583996" w:rsidP="00337241">
      <w:pPr>
        <w:spacing w:after="0" w:line="240" w:lineRule="auto"/>
        <w:ind w:firstLine="709"/>
        <w:jc w:val="both"/>
        <w:rPr>
          <w:rFonts w:ascii="Times New Roman" w:hAnsi="Times New Roman"/>
          <w:sz w:val="24"/>
          <w:szCs w:val="24"/>
        </w:rPr>
      </w:pPr>
      <w:r>
        <w:rPr>
          <w:rFonts w:ascii="Times New Roman" w:hAnsi="Times New Roman"/>
          <w:sz w:val="24"/>
          <w:szCs w:val="24"/>
        </w:rPr>
        <w:t>1.</w:t>
      </w:r>
      <w:r w:rsidR="00287CDB">
        <w:rPr>
          <w:rFonts w:ascii="Times New Roman" w:hAnsi="Times New Roman"/>
          <w:sz w:val="24"/>
          <w:szCs w:val="24"/>
        </w:rPr>
        <w:t>19</w:t>
      </w:r>
      <w:r w:rsidR="00AB6B24">
        <w:rPr>
          <w:rFonts w:ascii="Times New Roman" w:hAnsi="Times New Roman"/>
          <w:sz w:val="24"/>
          <w:szCs w:val="24"/>
        </w:rPr>
        <w:t>. pakeisti 98.24 papunktį ir jį išdėstyti taip</w:t>
      </w:r>
      <w:r>
        <w:rPr>
          <w:rFonts w:ascii="Times New Roman" w:hAnsi="Times New Roman"/>
          <w:sz w:val="24"/>
          <w:szCs w:val="24"/>
        </w:rPr>
        <w:t>:</w:t>
      </w:r>
    </w:p>
    <w:p w14:paraId="1384B7A4" w14:textId="413ED00B" w:rsidR="00AB6B24" w:rsidRDefault="00AB6B24" w:rsidP="00293C25">
      <w:pPr>
        <w:spacing w:after="0" w:line="240" w:lineRule="auto"/>
        <w:ind w:firstLine="709"/>
        <w:jc w:val="both"/>
        <w:rPr>
          <w:rFonts w:ascii="Times New Roman" w:hAnsi="Times New Roman"/>
          <w:sz w:val="24"/>
          <w:szCs w:val="24"/>
        </w:rPr>
      </w:pPr>
      <w:r>
        <w:rPr>
          <w:rFonts w:ascii="Times New Roman" w:hAnsi="Times New Roman"/>
          <w:sz w:val="24"/>
          <w:szCs w:val="24"/>
        </w:rPr>
        <w:t xml:space="preserve">„98.24. </w:t>
      </w:r>
      <w:r w:rsidR="008514F0">
        <w:rPr>
          <w:rFonts w:ascii="Times New Roman" w:hAnsi="Times New Roman"/>
          <w:sz w:val="24"/>
          <w:szCs w:val="24"/>
        </w:rPr>
        <w:t xml:space="preserve">reglamento </w:t>
      </w:r>
      <w:r w:rsidR="00583996" w:rsidRPr="00DC1EBB">
        <w:rPr>
          <w:rFonts w:ascii="Times New Roman" w:hAnsi="Times New Roman"/>
          <w:sz w:val="24"/>
          <w:szCs w:val="24"/>
        </w:rPr>
        <w:t>26</w:t>
      </w:r>
      <w:r w:rsidR="008514F0" w:rsidRPr="00DC1EBB">
        <w:rPr>
          <w:rFonts w:ascii="Times New Roman" w:hAnsi="Times New Roman"/>
          <w:sz w:val="24"/>
          <w:szCs w:val="24"/>
        </w:rPr>
        <w:t xml:space="preserve"> skyriuje nustatyta</w:t>
      </w:r>
      <w:r w:rsidR="008514F0">
        <w:rPr>
          <w:rFonts w:ascii="Times New Roman" w:hAnsi="Times New Roman"/>
          <w:sz w:val="24"/>
          <w:szCs w:val="24"/>
        </w:rPr>
        <w:t xml:space="preserve"> tvarka </w:t>
      </w:r>
      <w:r>
        <w:rPr>
          <w:rFonts w:ascii="Times New Roman" w:hAnsi="Times New Roman"/>
          <w:sz w:val="24"/>
          <w:szCs w:val="24"/>
        </w:rPr>
        <w:t>skelbia vietos gyventojų apklausą, kontroliuoja jos organizavimą ir vykdymą</w:t>
      </w:r>
      <w:r w:rsidR="00583996">
        <w:rPr>
          <w:rFonts w:ascii="Times New Roman" w:hAnsi="Times New Roman"/>
          <w:sz w:val="24"/>
          <w:szCs w:val="24"/>
        </w:rPr>
        <w:t>;</w:t>
      </w:r>
      <w:r>
        <w:rPr>
          <w:rFonts w:ascii="Times New Roman" w:hAnsi="Times New Roman"/>
          <w:sz w:val="24"/>
          <w:szCs w:val="24"/>
        </w:rPr>
        <w:t>“</w:t>
      </w:r>
      <w:r w:rsidR="002632AC">
        <w:rPr>
          <w:rFonts w:ascii="Times New Roman" w:hAnsi="Times New Roman"/>
          <w:sz w:val="24"/>
          <w:szCs w:val="24"/>
        </w:rPr>
        <w:t>;</w:t>
      </w:r>
    </w:p>
    <w:p w14:paraId="6D4E3215" w14:textId="2C60E4FB" w:rsidR="00AB6B24" w:rsidRDefault="00583996" w:rsidP="00AB6B24">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1.2</w:t>
      </w:r>
      <w:r w:rsidR="00287CDB">
        <w:rPr>
          <w:rFonts w:ascii="Times New Roman" w:hAnsi="Times New Roman"/>
          <w:sz w:val="24"/>
          <w:szCs w:val="24"/>
        </w:rPr>
        <w:t>0</w:t>
      </w:r>
      <w:r w:rsidR="00AB6B24">
        <w:rPr>
          <w:rFonts w:ascii="Times New Roman" w:hAnsi="Times New Roman"/>
          <w:sz w:val="24"/>
          <w:szCs w:val="24"/>
        </w:rPr>
        <w:t>. pakeisti 99.3 papunktį ir jį išdėstyti taip</w:t>
      </w:r>
      <w:r>
        <w:rPr>
          <w:rFonts w:ascii="Times New Roman" w:hAnsi="Times New Roman"/>
          <w:sz w:val="24"/>
          <w:szCs w:val="24"/>
        </w:rPr>
        <w:t>:</w:t>
      </w:r>
    </w:p>
    <w:p w14:paraId="5A48A7C6" w14:textId="20F4BF96" w:rsidR="00AB6B24" w:rsidRPr="00AB6B24" w:rsidRDefault="00AB6B24" w:rsidP="00375431">
      <w:pPr>
        <w:spacing w:after="0" w:line="240" w:lineRule="auto"/>
        <w:ind w:firstLine="709"/>
        <w:jc w:val="both"/>
        <w:rPr>
          <w:rFonts w:ascii="Times New Roman" w:hAnsi="Times New Roman"/>
          <w:sz w:val="24"/>
          <w:szCs w:val="24"/>
        </w:rPr>
      </w:pPr>
      <w:r>
        <w:rPr>
          <w:rFonts w:ascii="Times New Roman" w:hAnsi="Times New Roman"/>
          <w:sz w:val="24"/>
          <w:szCs w:val="24"/>
        </w:rPr>
        <w:t>„99</w:t>
      </w:r>
      <w:r w:rsidRPr="002632AC">
        <w:rPr>
          <w:rFonts w:ascii="Times New Roman" w:hAnsi="Times New Roman"/>
          <w:sz w:val="24"/>
          <w:szCs w:val="24"/>
        </w:rPr>
        <w:t xml:space="preserve">.3. </w:t>
      </w:r>
      <w:r w:rsidRPr="002632AC">
        <w:rPr>
          <w:rFonts w:ascii="Times New Roman" w:eastAsia="Times New Roman" w:hAnsi="Times New Roman"/>
          <w:sz w:val="24"/>
          <w:szCs w:val="24"/>
          <w:lang w:eastAsia="lt-LT"/>
        </w:rPr>
        <w:t xml:space="preserve">būtų sudarytos tinkamos vietos gyventojų dalyvavimo tvarkant viešuosius savivaldybės reikalus sąlygos, nustatytos </w:t>
      </w:r>
      <w:r w:rsidR="00950E77" w:rsidRPr="002632AC">
        <w:rPr>
          <w:rFonts w:ascii="Times New Roman" w:eastAsia="Times New Roman" w:hAnsi="Times New Roman"/>
          <w:sz w:val="24"/>
          <w:szCs w:val="24"/>
          <w:lang w:eastAsia="lt-LT"/>
        </w:rPr>
        <w:t>Lietuvos Respublikos vietos savivaldos</w:t>
      </w:r>
      <w:r w:rsidRPr="002632AC">
        <w:rPr>
          <w:rFonts w:ascii="Times New Roman" w:eastAsia="Times New Roman" w:hAnsi="Times New Roman"/>
          <w:sz w:val="24"/>
          <w:szCs w:val="24"/>
          <w:lang w:eastAsia="lt-LT"/>
        </w:rPr>
        <w:t xml:space="preserve"> įstatymo 36 straipsnyje</w:t>
      </w:r>
      <w:r w:rsidR="00375431" w:rsidRPr="002632AC">
        <w:rPr>
          <w:rFonts w:ascii="Times New Roman" w:eastAsia="Times New Roman" w:hAnsi="Times New Roman"/>
          <w:sz w:val="24"/>
          <w:szCs w:val="24"/>
          <w:lang w:eastAsia="lt-LT"/>
        </w:rPr>
        <w:t>;“</w:t>
      </w:r>
      <w:r w:rsidR="002632AC" w:rsidRPr="002632AC">
        <w:rPr>
          <w:rFonts w:ascii="Times New Roman" w:eastAsia="Times New Roman" w:hAnsi="Times New Roman"/>
          <w:sz w:val="24"/>
          <w:szCs w:val="24"/>
          <w:lang w:eastAsia="lt-LT"/>
        </w:rPr>
        <w:t>;</w:t>
      </w:r>
      <w:r w:rsidRPr="00AB6B24">
        <w:rPr>
          <w:rFonts w:ascii="Times New Roman" w:eastAsia="Times New Roman" w:hAnsi="Times New Roman"/>
          <w:sz w:val="24"/>
          <w:szCs w:val="24"/>
          <w:lang w:eastAsia="lt-LT"/>
        </w:rPr>
        <w:t> </w:t>
      </w:r>
    </w:p>
    <w:p w14:paraId="34A42121" w14:textId="71BF8D09" w:rsidR="007E44AC" w:rsidRDefault="00583996" w:rsidP="00293C25">
      <w:pPr>
        <w:spacing w:after="0" w:line="240" w:lineRule="auto"/>
        <w:ind w:firstLine="709"/>
        <w:jc w:val="both"/>
        <w:rPr>
          <w:rFonts w:ascii="Times New Roman" w:hAnsi="Times New Roman"/>
          <w:sz w:val="24"/>
          <w:szCs w:val="24"/>
        </w:rPr>
      </w:pPr>
      <w:r>
        <w:rPr>
          <w:rFonts w:ascii="Times New Roman" w:hAnsi="Times New Roman"/>
          <w:sz w:val="24"/>
          <w:szCs w:val="24"/>
        </w:rPr>
        <w:t>1.2</w:t>
      </w:r>
      <w:r w:rsidR="00287CDB">
        <w:rPr>
          <w:rFonts w:ascii="Times New Roman" w:hAnsi="Times New Roman"/>
          <w:sz w:val="24"/>
          <w:szCs w:val="24"/>
        </w:rPr>
        <w:t>1</w:t>
      </w:r>
      <w:r w:rsidR="007E44AC">
        <w:rPr>
          <w:rFonts w:ascii="Times New Roman" w:hAnsi="Times New Roman"/>
          <w:sz w:val="24"/>
          <w:szCs w:val="24"/>
        </w:rPr>
        <w:t>.</w:t>
      </w:r>
      <w:r w:rsidR="002632AC">
        <w:rPr>
          <w:rFonts w:ascii="Times New Roman" w:hAnsi="Times New Roman"/>
          <w:sz w:val="24"/>
          <w:szCs w:val="24"/>
        </w:rPr>
        <w:t xml:space="preserve"> </w:t>
      </w:r>
      <w:r w:rsidR="007E44AC">
        <w:rPr>
          <w:rFonts w:ascii="Times New Roman" w:hAnsi="Times New Roman"/>
          <w:sz w:val="24"/>
          <w:szCs w:val="24"/>
        </w:rPr>
        <w:t>pakeisti 104 punktą ir jį išdėstyti taip:</w:t>
      </w:r>
    </w:p>
    <w:p w14:paraId="352B5CC0" w14:textId="68D62681" w:rsidR="007E44AC" w:rsidRPr="0089422A" w:rsidRDefault="007E44AC" w:rsidP="00A65703">
      <w:pPr>
        <w:spacing w:after="0" w:line="240" w:lineRule="auto"/>
        <w:ind w:firstLine="709"/>
        <w:jc w:val="both"/>
        <w:rPr>
          <w:rFonts w:ascii="Times New Roman" w:hAnsi="Times New Roman"/>
          <w:sz w:val="24"/>
          <w:szCs w:val="24"/>
        </w:rPr>
      </w:pPr>
      <w:r w:rsidRPr="0089422A">
        <w:rPr>
          <w:rFonts w:ascii="Times New Roman" w:hAnsi="Times New Roman"/>
          <w:sz w:val="24"/>
          <w:szCs w:val="24"/>
        </w:rPr>
        <w:t>„104. Merui, mero pavaduotojui netaikomos Darbo kodekso nuostatos, išskyrus nuostatas, reglamentuojančias darbo ir poilsio laiką, atostogas ir lengvatas, nurodytas ši</w:t>
      </w:r>
      <w:r w:rsidR="00A65703" w:rsidRPr="0089422A">
        <w:rPr>
          <w:rFonts w:ascii="Times New Roman" w:hAnsi="Times New Roman"/>
          <w:sz w:val="24"/>
          <w:szCs w:val="24"/>
        </w:rPr>
        <w:t>ame punkte</w:t>
      </w:r>
      <w:r w:rsidRPr="0089422A">
        <w:rPr>
          <w:rFonts w:ascii="Times New Roman" w:hAnsi="Times New Roman"/>
          <w:sz w:val="24"/>
          <w:szCs w:val="24"/>
        </w:rPr>
        <w:t>, žalos atlyginimą ir darbuotojų saugą ir sveikatą.</w:t>
      </w:r>
      <w:r w:rsidR="00A65703" w:rsidRPr="0089422A">
        <w:rPr>
          <w:rFonts w:ascii="Times New Roman" w:hAnsi="Times New Roman"/>
          <w:sz w:val="24"/>
          <w:szCs w:val="24"/>
        </w:rPr>
        <w:t xml:space="preserve"> Meras ir mero pavaduotojas turi teisę į 20 darbo dien</w:t>
      </w:r>
      <w:r w:rsidR="0089422A">
        <w:rPr>
          <w:rFonts w:ascii="Times New Roman" w:hAnsi="Times New Roman"/>
          <w:sz w:val="24"/>
          <w:szCs w:val="24"/>
        </w:rPr>
        <w:t>ų</w:t>
      </w:r>
      <w:r w:rsidR="00A65703" w:rsidRPr="0089422A">
        <w:rPr>
          <w:rFonts w:ascii="Times New Roman" w:hAnsi="Times New Roman"/>
          <w:sz w:val="24"/>
          <w:szCs w:val="24"/>
        </w:rPr>
        <w:t xml:space="preserve"> trukmės kasmetines minimaliąsias atostogas. Vadovaujantis Darbo kodekso nuostatomis, merui ir mero pavaduotojui gali būti suteikiamos šios tikslinės atostogos: nė</w:t>
      </w:r>
      <w:r w:rsidR="0089422A">
        <w:rPr>
          <w:rFonts w:ascii="Times New Roman" w:hAnsi="Times New Roman"/>
          <w:sz w:val="24"/>
          <w:szCs w:val="24"/>
        </w:rPr>
        <w:t>š</w:t>
      </w:r>
      <w:r w:rsidR="00A65703" w:rsidRPr="0089422A">
        <w:rPr>
          <w:rFonts w:ascii="Times New Roman" w:hAnsi="Times New Roman"/>
          <w:sz w:val="24"/>
          <w:szCs w:val="24"/>
        </w:rPr>
        <w:t>tumo ir gimdymo, tėvystės, mokymosi, nemokamos. Meras ir mero pavaduotojas turi teisę į Darbo kodekse nustatytas lengvatas asmenims, auginantiems vaikus, ir į lengvatas neįgaliems darbuotojams. Atostog</w:t>
      </w:r>
      <w:r w:rsidR="0089422A">
        <w:rPr>
          <w:rFonts w:ascii="Times New Roman" w:hAnsi="Times New Roman"/>
          <w:sz w:val="24"/>
          <w:szCs w:val="24"/>
        </w:rPr>
        <w:t>ų</w:t>
      </w:r>
      <w:r w:rsidR="00A65703" w:rsidRPr="0089422A">
        <w:rPr>
          <w:rFonts w:ascii="Times New Roman" w:hAnsi="Times New Roman"/>
          <w:sz w:val="24"/>
          <w:szCs w:val="24"/>
        </w:rPr>
        <w:t xml:space="preserve"> metu meras ir mero pavaduotojas neatli</w:t>
      </w:r>
      <w:r w:rsidR="0089422A">
        <w:rPr>
          <w:rFonts w:ascii="Times New Roman" w:hAnsi="Times New Roman"/>
          <w:sz w:val="24"/>
          <w:szCs w:val="24"/>
        </w:rPr>
        <w:t>e</w:t>
      </w:r>
      <w:r w:rsidR="00A65703" w:rsidRPr="0089422A">
        <w:rPr>
          <w:rFonts w:ascii="Times New Roman" w:hAnsi="Times New Roman"/>
          <w:sz w:val="24"/>
          <w:szCs w:val="24"/>
        </w:rPr>
        <w:t>ka mero ar mero pavaduotojo pareigų, tačiau gali atlikti tarybos nario pareigas.</w:t>
      </w:r>
      <w:r w:rsidR="0089422A">
        <w:rPr>
          <w:rFonts w:ascii="Times New Roman" w:hAnsi="Times New Roman"/>
          <w:sz w:val="24"/>
          <w:szCs w:val="24"/>
        </w:rPr>
        <w:t xml:space="preserve"> Mero po</w:t>
      </w:r>
      <w:r w:rsidR="00A65703" w:rsidRPr="0089422A">
        <w:rPr>
          <w:rFonts w:ascii="Times New Roman" w:hAnsi="Times New Roman"/>
          <w:sz w:val="24"/>
          <w:szCs w:val="24"/>
        </w:rPr>
        <w:t>tvarkiu atostogas merui įformina mero pavaduotojas (jo nesant – pats meras), o atostogas mero pavaduotojui įformina meras (jo nesant – pats mero pavaduotojas).</w:t>
      </w:r>
      <w:r w:rsidR="0089422A">
        <w:rPr>
          <w:rFonts w:ascii="Times New Roman" w:hAnsi="Times New Roman"/>
          <w:sz w:val="24"/>
          <w:szCs w:val="24"/>
        </w:rPr>
        <w:t>“</w:t>
      </w:r>
      <w:r w:rsidR="00583996">
        <w:rPr>
          <w:rFonts w:ascii="Times New Roman" w:hAnsi="Times New Roman"/>
          <w:sz w:val="24"/>
          <w:szCs w:val="24"/>
        </w:rPr>
        <w:t>;</w:t>
      </w:r>
    </w:p>
    <w:p w14:paraId="1FF45F5A" w14:textId="2C3C9465" w:rsidR="000D7DE8" w:rsidRDefault="00583996" w:rsidP="00293C25">
      <w:pPr>
        <w:spacing w:after="0" w:line="240" w:lineRule="auto"/>
        <w:ind w:firstLine="709"/>
        <w:jc w:val="both"/>
        <w:rPr>
          <w:rFonts w:ascii="Times New Roman" w:hAnsi="Times New Roman"/>
          <w:sz w:val="24"/>
          <w:szCs w:val="24"/>
        </w:rPr>
      </w:pPr>
      <w:r>
        <w:rPr>
          <w:rFonts w:ascii="Times New Roman" w:hAnsi="Times New Roman"/>
          <w:sz w:val="24"/>
          <w:szCs w:val="24"/>
        </w:rPr>
        <w:t>1.2</w:t>
      </w:r>
      <w:r w:rsidR="00287CDB">
        <w:rPr>
          <w:rFonts w:ascii="Times New Roman" w:hAnsi="Times New Roman"/>
          <w:sz w:val="24"/>
          <w:szCs w:val="24"/>
        </w:rPr>
        <w:t>2</w:t>
      </w:r>
      <w:r w:rsidR="000D7DE8">
        <w:rPr>
          <w:rFonts w:ascii="Times New Roman" w:hAnsi="Times New Roman"/>
          <w:sz w:val="24"/>
          <w:szCs w:val="24"/>
        </w:rPr>
        <w:t>.</w:t>
      </w:r>
      <w:r w:rsidR="00C36392">
        <w:rPr>
          <w:rFonts w:ascii="Times New Roman" w:hAnsi="Times New Roman"/>
          <w:sz w:val="24"/>
          <w:szCs w:val="24"/>
        </w:rPr>
        <w:t xml:space="preserve"> </w:t>
      </w:r>
      <w:r w:rsidR="000D7DE8">
        <w:rPr>
          <w:rFonts w:ascii="Times New Roman" w:hAnsi="Times New Roman"/>
          <w:sz w:val="24"/>
          <w:szCs w:val="24"/>
        </w:rPr>
        <w:t>pakeisti 105</w:t>
      </w:r>
      <w:r w:rsidR="000D7DE8" w:rsidRPr="000D7DE8">
        <w:rPr>
          <w:rFonts w:ascii="Times New Roman" w:hAnsi="Times New Roman"/>
          <w:sz w:val="24"/>
          <w:szCs w:val="24"/>
          <w:vertAlign w:val="superscript"/>
        </w:rPr>
        <w:t>1</w:t>
      </w:r>
      <w:r w:rsidR="000D7DE8">
        <w:rPr>
          <w:rFonts w:ascii="Times New Roman" w:hAnsi="Times New Roman"/>
          <w:sz w:val="24"/>
          <w:szCs w:val="24"/>
        </w:rPr>
        <w:t xml:space="preserve"> punktą ir jį išdėstyti taip:</w:t>
      </w:r>
    </w:p>
    <w:p w14:paraId="3A4ADE8D" w14:textId="01834632" w:rsidR="000D7DE8" w:rsidRDefault="000D7DE8" w:rsidP="00293C25">
      <w:pPr>
        <w:spacing w:after="0" w:line="240" w:lineRule="auto"/>
        <w:ind w:firstLine="709"/>
        <w:jc w:val="both"/>
        <w:rPr>
          <w:rFonts w:ascii="Times New Roman" w:hAnsi="Times New Roman"/>
          <w:sz w:val="24"/>
          <w:szCs w:val="24"/>
        </w:rPr>
      </w:pPr>
      <w:r>
        <w:rPr>
          <w:rFonts w:ascii="Times New Roman" w:hAnsi="Times New Roman"/>
          <w:sz w:val="24"/>
          <w:szCs w:val="24"/>
        </w:rPr>
        <w:t>„105</w:t>
      </w:r>
      <w:r w:rsidRPr="000D7DE8">
        <w:rPr>
          <w:rFonts w:ascii="Times New Roman" w:hAnsi="Times New Roman"/>
          <w:sz w:val="24"/>
          <w:szCs w:val="24"/>
          <w:vertAlign w:val="superscript"/>
        </w:rPr>
        <w:t>1</w:t>
      </w:r>
      <w:r w:rsidRPr="000D7DE8">
        <w:rPr>
          <w:rFonts w:ascii="Times New Roman" w:hAnsi="Times New Roman"/>
          <w:sz w:val="24"/>
          <w:szCs w:val="24"/>
        </w:rPr>
        <w:t>. Meras savo įgaliojimų laikotarpiu gali turėti visuomeninių konsultantų, kurie mero prašymu teikia jam konsultacijas, pasiūlymus, išvadas ir kitą informaciją. Mero visuomeniniu konsultantu gali būti pilnametis asmuo. Mero visuomeniniu konsultantu negali būti asmuo, kuris įstatymų nustatyta tvarka yra pripažintas kaltu dėl sunkaus ar labai sunkaus nusikaltimo padarymo ir turi neišnykusį ar nepanaikintą teistumą, taip pat esantis įstatymų nustatyta tvarka uždraustos organizacijos nariu. Informacija apie asmenį, mero paskirtą jo visuomeniniu konsultantu (asmens vardas, pavardė, paskyrimo ir atšaukimo datos), nedelsiant paskelbiama savi</w:t>
      </w:r>
      <w:r w:rsidR="00583996">
        <w:rPr>
          <w:rFonts w:ascii="Times New Roman" w:hAnsi="Times New Roman"/>
          <w:sz w:val="24"/>
          <w:szCs w:val="24"/>
        </w:rPr>
        <w:t>valdybės interneto svetainėje.“;</w:t>
      </w:r>
    </w:p>
    <w:p w14:paraId="4C9B57F3" w14:textId="667423B1" w:rsidR="00995633" w:rsidRPr="008D1B2D" w:rsidRDefault="00995633" w:rsidP="00293C25">
      <w:pPr>
        <w:spacing w:after="0" w:line="240" w:lineRule="auto"/>
        <w:ind w:firstLine="709"/>
        <w:jc w:val="both"/>
        <w:rPr>
          <w:rFonts w:ascii="Times New Roman" w:hAnsi="Times New Roman"/>
          <w:bCs/>
          <w:sz w:val="24"/>
          <w:szCs w:val="24"/>
        </w:rPr>
      </w:pPr>
      <w:r w:rsidRPr="00DC6DD8">
        <w:rPr>
          <w:rFonts w:ascii="Times New Roman" w:hAnsi="Times New Roman"/>
          <w:bCs/>
          <w:sz w:val="24"/>
          <w:szCs w:val="24"/>
        </w:rPr>
        <w:t>1</w:t>
      </w:r>
      <w:r w:rsidRPr="008D1B2D">
        <w:rPr>
          <w:rFonts w:ascii="Times New Roman" w:hAnsi="Times New Roman"/>
          <w:bCs/>
          <w:sz w:val="24"/>
          <w:szCs w:val="24"/>
        </w:rPr>
        <w:t>.2</w:t>
      </w:r>
      <w:r w:rsidR="00287CDB">
        <w:rPr>
          <w:rFonts w:ascii="Times New Roman" w:hAnsi="Times New Roman"/>
          <w:bCs/>
          <w:sz w:val="24"/>
          <w:szCs w:val="24"/>
        </w:rPr>
        <w:t>3</w:t>
      </w:r>
      <w:r w:rsidR="00DC6DD8" w:rsidRPr="008D1B2D">
        <w:rPr>
          <w:rFonts w:ascii="Times New Roman" w:hAnsi="Times New Roman"/>
          <w:bCs/>
          <w:sz w:val="24"/>
          <w:szCs w:val="24"/>
        </w:rPr>
        <w:t>.</w:t>
      </w:r>
      <w:r w:rsidRPr="008D1B2D">
        <w:rPr>
          <w:rFonts w:ascii="Times New Roman" w:hAnsi="Times New Roman"/>
          <w:bCs/>
          <w:sz w:val="24"/>
          <w:szCs w:val="24"/>
        </w:rPr>
        <w:t xml:space="preserve"> p</w:t>
      </w:r>
      <w:r w:rsidR="008D1B2D" w:rsidRPr="008D1B2D">
        <w:rPr>
          <w:rFonts w:ascii="Times New Roman" w:hAnsi="Times New Roman"/>
          <w:bCs/>
          <w:sz w:val="24"/>
          <w:szCs w:val="24"/>
        </w:rPr>
        <w:t xml:space="preserve">akeisti </w:t>
      </w:r>
      <w:r w:rsidR="00DC6DD8" w:rsidRPr="008D1B2D">
        <w:rPr>
          <w:rFonts w:ascii="Times New Roman" w:hAnsi="Times New Roman"/>
          <w:bCs/>
          <w:sz w:val="24"/>
          <w:szCs w:val="24"/>
        </w:rPr>
        <w:t>1</w:t>
      </w:r>
      <w:r w:rsidR="008D1B2D" w:rsidRPr="008D1B2D">
        <w:rPr>
          <w:rFonts w:ascii="Times New Roman" w:hAnsi="Times New Roman"/>
          <w:bCs/>
          <w:sz w:val="24"/>
          <w:szCs w:val="24"/>
        </w:rPr>
        <w:t>12</w:t>
      </w:r>
      <w:r w:rsidR="00DC6DD8" w:rsidRPr="008D1B2D">
        <w:rPr>
          <w:rFonts w:ascii="Times New Roman" w:hAnsi="Times New Roman"/>
          <w:bCs/>
          <w:sz w:val="24"/>
          <w:szCs w:val="24"/>
          <w:vertAlign w:val="superscript"/>
        </w:rPr>
        <w:t>1</w:t>
      </w:r>
      <w:r w:rsidR="00DC6DD8" w:rsidRPr="008D1B2D">
        <w:rPr>
          <w:rFonts w:ascii="Times New Roman" w:hAnsi="Times New Roman"/>
          <w:bCs/>
          <w:sz w:val="24"/>
          <w:szCs w:val="24"/>
        </w:rPr>
        <w:t xml:space="preserve"> punkt</w:t>
      </w:r>
      <w:r w:rsidR="008D1B2D" w:rsidRPr="008D1B2D">
        <w:rPr>
          <w:rFonts w:ascii="Times New Roman" w:hAnsi="Times New Roman"/>
          <w:bCs/>
          <w:sz w:val="24"/>
          <w:szCs w:val="24"/>
        </w:rPr>
        <w:t>ą</w:t>
      </w:r>
      <w:r w:rsidR="00DC6DD8" w:rsidRPr="008D1B2D">
        <w:rPr>
          <w:rFonts w:ascii="Times New Roman" w:hAnsi="Times New Roman"/>
          <w:bCs/>
          <w:sz w:val="24"/>
          <w:szCs w:val="24"/>
        </w:rPr>
        <w:t xml:space="preserve"> ir jį išdėstyti taip:</w:t>
      </w:r>
    </w:p>
    <w:p w14:paraId="4A3D5F02" w14:textId="2E2715B3" w:rsidR="008D1B2D" w:rsidRPr="008D1B2D" w:rsidRDefault="008D1B2D" w:rsidP="00E9634F">
      <w:pPr>
        <w:tabs>
          <w:tab w:val="left" w:pos="709"/>
        </w:tabs>
        <w:suppressAutoHyphens/>
        <w:spacing w:after="0" w:line="240" w:lineRule="auto"/>
        <w:jc w:val="both"/>
        <w:rPr>
          <w:rFonts w:ascii="Times New Roman" w:hAnsi="Times New Roman"/>
          <w:b/>
          <w:bCs/>
          <w:sz w:val="24"/>
          <w:szCs w:val="24"/>
        </w:rPr>
      </w:pPr>
      <w:r w:rsidRPr="008D1B2D">
        <w:rPr>
          <w:rFonts w:ascii="Times New Roman" w:hAnsi="Times New Roman"/>
          <w:bCs/>
          <w:sz w:val="24"/>
          <w:szCs w:val="24"/>
        </w:rPr>
        <w:tab/>
        <w:t>„</w:t>
      </w:r>
      <w:r w:rsidRPr="008D1B2D">
        <w:rPr>
          <w:rFonts w:ascii="Times New Roman" w:hAnsi="Times New Roman"/>
          <w:sz w:val="24"/>
          <w:szCs w:val="24"/>
        </w:rPr>
        <w:t>112</w:t>
      </w:r>
      <w:r w:rsidRPr="008D1B2D">
        <w:rPr>
          <w:rFonts w:ascii="Times New Roman" w:hAnsi="Times New Roman"/>
          <w:sz w:val="24"/>
          <w:szCs w:val="24"/>
          <w:vertAlign w:val="superscript"/>
        </w:rPr>
        <w:t>1</w:t>
      </w:r>
      <w:r w:rsidRPr="008D1B2D">
        <w:rPr>
          <w:rFonts w:ascii="Times New Roman" w:hAnsi="Times New Roman"/>
          <w:sz w:val="24"/>
          <w:szCs w:val="24"/>
        </w:rPr>
        <w:t xml:space="preserve">. Meras netenka savo įgaliojimų, kai savivaldybės teritorijoje įvedus tiesioginį valdymą įgaliojimų netenka taryba, arba jo įgaliojimai sustabdomi, kai </w:t>
      </w:r>
      <w:bookmarkStart w:id="0" w:name="_GoBack"/>
      <w:bookmarkEnd w:id="0"/>
      <w:r w:rsidRPr="008D1B2D">
        <w:rPr>
          <w:rFonts w:ascii="Times New Roman" w:hAnsi="Times New Roman"/>
          <w:sz w:val="24"/>
          <w:szCs w:val="24"/>
        </w:rPr>
        <w:t>įvedus tiesioginį valdymą sustabdomi tarybos įgaliojimai.“</w:t>
      </w:r>
      <w:r w:rsidR="00E9634F">
        <w:rPr>
          <w:rFonts w:ascii="Times New Roman" w:hAnsi="Times New Roman"/>
          <w:sz w:val="24"/>
          <w:szCs w:val="24"/>
        </w:rPr>
        <w:t>;</w:t>
      </w:r>
    </w:p>
    <w:p w14:paraId="74423305" w14:textId="1D478A83" w:rsidR="001A1EBD" w:rsidRDefault="00583996" w:rsidP="00E9634F">
      <w:pPr>
        <w:spacing w:after="0" w:line="240" w:lineRule="auto"/>
        <w:ind w:firstLine="709"/>
        <w:jc w:val="both"/>
        <w:rPr>
          <w:rFonts w:ascii="Times New Roman" w:hAnsi="Times New Roman"/>
          <w:sz w:val="24"/>
          <w:szCs w:val="24"/>
        </w:rPr>
      </w:pPr>
      <w:r>
        <w:rPr>
          <w:rFonts w:ascii="Times New Roman" w:hAnsi="Times New Roman"/>
          <w:sz w:val="24"/>
          <w:szCs w:val="24"/>
        </w:rPr>
        <w:t>1.2</w:t>
      </w:r>
      <w:r w:rsidR="00287CDB">
        <w:rPr>
          <w:rFonts w:ascii="Times New Roman" w:hAnsi="Times New Roman"/>
          <w:sz w:val="24"/>
          <w:szCs w:val="24"/>
        </w:rPr>
        <w:t>4</w:t>
      </w:r>
      <w:r w:rsidR="001A1EBD">
        <w:rPr>
          <w:rFonts w:ascii="Times New Roman" w:hAnsi="Times New Roman"/>
          <w:sz w:val="24"/>
          <w:szCs w:val="24"/>
        </w:rPr>
        <w:t>. pakeisti 143 punktą ir jį išdėstyti taip:</w:t>
      </w:r>
    </w:p>
    <w:p w14:paraId="2AAC4453" w14:textId="12089643" w:rsidR="001A1EBD" w:rsidRPr="001A1EBD" w:rsidRDefault="001A1EBD" w:rsidP="00E9634F">
      <w:pPr>
        <w:spacing w:after="0" w:line="240" w:lineRule="auto"/>
        <w:ind w:firstLine="709"/>
        <w:jc w:val="both"/>
        <w:rPr>
          <w:rFonts w:ascii="Times New Roman" w:hAnsi="Times New Roman"/>
          <w:sz w:val="24"/>
          <w:szCs w:val="24"/>
        </w:rPr>
      </w:pPr>
      <w:r>
        <w:rPr>
          <w:rFonts w:ascii="Times New Roman" w:hAnsi="Times New Roman"/>
          <w:sz w:val="24"/>
          <w:szCs w:val="24"/>
        </w:rPr>
        <w:t xml:space="preserve">„143. </w:t>
      </w:r>
      <w:r w:rsidRPr="001A1EBD">
        <w:rPr>
          <w:rFonts w:ascii="Times New Roman" w:hAnsi="Times New Roman"/>
          <w:sz w:val="24"/>
          <w:szCs w:val="24"/>
        </w:rPr>
        <w:t xml:space="preserve">Komitetai sudaromi ne mažiau kaip iš 3 tarybos narių tarybos sprendimu. </w:t>
      </w:r>
      <w:r>
        <w:rPr>
          <w:rFonts w:ascii="Times New Roman" w:hAnsi="Times New Roman"/>
          <w:sz w:val="24"/>
          <w:szCs w:val="24"/>
        </w:rPr>
        <w:t>S</w:t>
      </w:r>
      <w:r w:rsidRPr="001A1EBD">
        <w:rPr>
          <w:rFonts w:ascii="Times New Roman" w:hAnsi="Times New Roman"/>
          <w:sz w:val="24"/>
          <w:szCs w:val="24"/>
        </w:rPr>
        <w:t>avivaldybėje privaloma</w:t>
      </w:r>
      <w:r w:rsidR="001A4E75">
        <w:rPr>
          <w:rFonts w:ascii="Times New Roman" w:hAnsi="Times New Roman"/>
          <w:sz w:val="24"/>
          <w:szCs w:val="24"/>
        </w:rPr>
        <w:t>i</w:t>
      </w:r>
      <w:r w:rsidRPr="001A1EBD">
        <w:rPr>
          <w:rFonts w:ascii="Times New Roman" w:hAnsi="Times New Roman"/>
          <w:sz w:val="24"/>
          <w:szCs w:val="24"/>
        </w:rPr>
        <w:t xml:space="preserve"> sudar</w:t>
      </w:r>
      <w:r w:rsidR="001A4E75">
        <w:rPr>
          <w:rFonts w:ascii="Times New Roman" w:hAnsi="Times New Roman"/>
          <w:sz w:val="24"/>
          <w:szCs w:val="24"/>
        </w:rPr>
        <w:t>omas</w:t>
      </w:r>
      <w:r w:rsidRPr="001A1EBD">
        <w:rPr>
          <w:rFonts w:ascii="Times New Roman" w:hAnsi="Times New Roman"/>
          <w:sz w:val="24"/>
          <w:szCs w:val="24"/>
        </w:rPr>
        <w:t xml:space="preserve"> </w:t>
      </w:r>
      <w:r w:rsidR="001A4E75">
        <w:rPr>
          <w:rFonts w:ascii="Times New Roman" w:hAnsi="Times New Roman"/>
          <w:sz w:val="24"/>
          <w:szCs w:val="24"/>
        </w:rPr>
        <w:t>k</w:t>
      </w:r>
      <w:r w:rsidRPr="001A1EBD">
        <w:rPr>
          <w:rFonts w:ascii="Times New Roman" w:hAnsi="Times New Roman"/>
          <w:sz w:val="24"/>
          <w:szCs w:val="24"/>
        </w:rPr>
        <w:t>ontrolės komitet</w:t>
      </w:r>
      <w:r w:rsidR="009B7F98">
        <w:rPr>
          <w:rFonts w:ascii="Times New Roman" w:hAnsi="Times New Roman"/>
          <w:sz w:val="24"/>
          <w:szCs w:val="24"/>
        </w:rPr>
        <w:t>as</w:t>
      </w:r>
      <w:r w:rsidRPr="001A1EBD">
        <w:rPr>
          <w:rFonts w:ascii="Times New Roman" w:hAnsi="Times New Roman"/>
          <w:sz w:val="24"/>
          <w:szCs w:val="24"/>
        </w:rPr>
        <w:t xml:space="preserve">. Į </w:t>
      </w:r>
      <w:r w:rsidR="001A4E75">
        <w:rPr>
          <w:rFonts w:ascii="Times New Roman" w:hAnsi="Times New Roman"/>
          <w:sz w:val="24"/>
          <w:szCs w:val="24"/>
        </w:rPr>
        <w:t>k</w:t>
      </w:r>
      <w:r w:rsidRPr="001A1EBD">
        <w:rPr>
          <w:rFonts w:ascii="Times New Roman" w:hAnsi="Times New Roman"/>
          <w:sz w:val="24"/>
          <w:szCs w:val="24"/>
        </w:rPr>
        <w:t xml:space="preserve">ontrolės komitetą įeina vienodas visų tarybos narių frakcijų ir tarybos narių grupių, jeigu jas sudaro ne mažiau kaip 3 tarybos nariai, deleguotų atstovų skaičius. Kontrolės komiteto sudėtis turi būti pakeista ne vėliau kaip per 2 mėnesius nuo tarybos narių frakcijų ar tarybos narių grupių ar jų skaičiaus pasikeitimo. </w:t>
      </w:r>
      <w:r w:rsidR="001A4E75">
        <w:rPr>
          <w:rFonts w:ascii="Times New Roman" w:hAnsi="Times New Roman"/>
          <w:sz w:val="24"/>
          <w:szCs w:val="24"/>
        </w:rPr>
        <w:t xml:space="preserve">Kiti komitetai sudaromi </w:t>
      </w:r>
      <w:r w:rsidRPr="001A1EBD">
        <w:rPr>
          <w:rFonts w:ascii="Times New Roman" w:hAnsi="Times New Roman"/>
          <w:sz w:val="24"/>
          <w:szCs w:val="24"/>
        </w:rPr>
        <w:t>laik</w:t>
      </w:r>
      <w:r w:rsidR="001A4E75">
        <w:rPr>
          <w:rFonts w:ascii="Times New Roman" w:hAnsi="Times New Roman"/>
          <w:sz w:val="24"/>
          <w:szCs w:val="24"/>
        </w:rPr>
        <w:t xml:space="preserve">antis </w:t>
      </w:r>
      <w:r w:rsidRPr="001A1EBD">
        <w:rPr>
          <w:rFonts w:ascii="Times New Roman" w:hAnsi="Times New Roman"/>
          <w:sz w:val="24"/>
          <w:szCs w:val="24"/>
        </w:rPr>
        <w:t>proporcinio daugumos ir mažumos atstovavimo princip</w:t>
      </w:r>
      <w:r w:rsidR="001A4E75">
        <w:rPr>
          <w:rFonts w:ascii="Times New Roman" w:hAnsi="Times New Roman"/>
          <w:sz w:val="24"/>
          <w:szCs w:val="24"/>
        </w:rPr>
        <w:t>o. Komitetų ir jų narių skaičių bei į</w:t>
      </w:r>
      <w:r w:rsidRPr="001A1EBD">
        <w:rPr>
          <w:rFonts w:ascii="Times New Roman" w:hAnsi="Times New Roman"/>
          <w:sz w:val="24"/>
          <w:szCs w:val="24"/>
        </w:rPr>
        <w:t xml:space="preserve">galiojimus, išskyrus </w:t>
      </w:r>
      <w:r w:rsidR="001A4E75">
        <w:rPr>
          <w:rFonts w:ascii="Times New Roman" w:hAnsi="Times New Roman"/>
          <w:sz w:val="24"/>
          <w:szCs w:val="24"/>
        </w:rPr>
        <w:t>k</w:t>
      </w:r>
      <w:r w:rsidRPr="001A1EBD">
        <w:rPr>
          <w:rFonts w:ascii="Times New Roman" w:hAnsi="Times New Roman"/>
          <w:sz w:val="24"/>
          <w:szCs w:val="24"/>
        </w:rPr>
        <w:t xml:space="preserve">ontrolės komitetą, nustato taryba. Kontrolės komiteto įgaliojimus taryba nustato atsižvelgdama į </w:t>
      </w:r>
      <w:r w:rsidR="00D126CF">
        <w:rPr>
          <w:rFonts w:ascii="Times New Roman" w:hAnsi="Times New Roman"/>
          <w:sz w:val="24"/>
          <w:szCs w:val="24"/>
        </w:rPr>
        <w:t>Lietuvos Respublikos v</w:t>
      </w:r>
      <w:r w:rsidR="001A4E75">
        <w:rPr>
          <w:rFonts w:ascii="Times New Roman" w:hAnsi="Times New Roman"/>
          <w:sz w:val="24"/>
          <w:szCs w:val="24"/>
        </w:rPr>
        <w:t>ietos savivaldos įstatymo reikalavimus</w:t>
      </w:r>
      <w:r w:rsidRPr="001A1EBD">
        <w:rPr>
          <w:rFonts w:ascii="Times New Roman" w:hAnsi="Times New Roman"/>
          <w:sz w:val="24"/>
          <w:szCs w:val="24"/>
        </w:rPr>
        <w:t>.</w:t>
      </w:r>
      <w:r w:rsidR="00583996">
        <w:rPr>
          <w:rFonts w:ascii="Times New Roman" w:hAnsi="Times New Roman"/>
          <w:sz w:val="24"/>
          <w:szCs w:val="24"/>
        </w:rPr>
        <w:t>“;</w:t>
      </w:r>
    </w:p>
    <w:p w14:paraId="79A768AF" w14:textId="06515AA9" w:rsidR="001A1EBD" w:rsidRDefault="00583996" w:rsidP="00293C25">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1.2</w:t>
      </w:r>
      <w:r w:rsidR="00287CDB">
        <w:rPr>
          <w:rFonts w:ascii="Times New Roman" w:hAnsi="Times New Roman"/>
          <w:color w:val="000000"/>
          <w:sz w:val="24"/>
          <w:szCs w:val="24"/>
        </w:rPr>
        <w:t>5</w:t>
      </w:r>
      <w:r w:rsidR="001A4E75">
        <w:rPr>
          <w:rFonts w:ascii="Times New Roman" w:hAnsi="Times New Roman"/>
          <w:color w:val="000000"/>
          <w:sz w:val="24"/>
          <w:szCs w:val="24"/>
        </w:rPr>
        <w:t>. pakeisti 144</w:t>
      </w:r>
      <w:r w:rsidR="00AE57FF">
        <w:rPr>
          <w:rFonts w:ascii="Times New Roman" w:hAnsi="Times New Roman"/>
          <w:color w:val="000000"/>
          <w:sz w:val="24"/>
          <w:szCs w:val="24"/>
        </w:rPr>
        <w:t>–</w:t>
      </w:r>
      <w:r w:rsidR="008A6021">
        <w:rPr>
          <w:rFonts w:ascii="Times New Roman" w:hAnsi="Times New Roman"/>
          <w:color w:val="000000"/>
          <w:sz w:val="24"/>
          <w:szCs w:val="24"/>
        </w:rPr>
        <w:t>144</w:t>
      </w:r>
      <w:r w:rsidR="008A6021" w:rsidRPr="008A6021">
        <w:rPr>
          <w:rFonts w:ascii="Times New Roman" w:hAnsi="Times New Roman"/>
          <w:color w:val="000000"/>
          <w:sz w:val="24"/>
          <w:szCs w:val="24"/>
          <w:vertAlign w:val="superscript"/>
        </w:rPr>
        <w:t>1</w:t>
      </w:r>
      <w:r w:rsidR="001A4E75">
        <w:rPr>
          <w:rFonts w:ascii="Times New Roman" w:hAnsi="Times New Roman"/>
          <w:color w:val="000000"/>
          <w:sz w:val="24"/>
          <w:szCs w:val="24"/>
        </w:rPr>
        <w:t xml:space="preserve"> punkt</w:t>
      </w:r>
      <w:r w:rsidR="008A6021">
        <w:rPr>
          <w:rFonts w:ascii="Times New Roman" w:hAnsi="Times New Roman"/>
          <w:color w:val="000000"/>
          <w:sz w:val="24"/>
          <w:szCs w:val="24"/>
        </w:rPr>
        <w:t>us</w:t>
      </w:r>
      <w:r w:rsidR="001A4E75">
        <w:rPr>
          <w:rFonts w:ascii="Times New Roman" w:hAnsi="Times New Roman"/>
          <w:color w:val="000000"/>
          <w:sz w:val="24"/>
          <w:szCs w:val="24"/>
        </w:rPr>
        <w:t xml:space="preserve"> ir j</w:t>
      </w:r>
      <w:r w:rsidR="008A6021">
        <w:rPr>
          <w:rFonts w:ascii="Times New Roman" w:hAnsi="Times New Roman"/>
          <w:color w:val="000000"/>
          <w:sz w:val="24"/>
          <w:szCs w:val="24"/>
        </w:rPr>
        <w:t>uos</w:t>
      </w:r>
      <w:r w:rsidR="001A4E75">
        <w:rPr>
          <w:rFonts w:ascii="Times New Roman" w:hAnsi="Times New Roman"/>
          <w:color w:val="000000"/>
          <w:sz w:val="24"/>
          <w:szCs w:val="24"/>
        </w:rPr>
        <w:t xml:space="preserve"> išdėstyti taip:</w:t>
      </w:r>
    </w:p>
    <w:p w14:paraId="74CC2EE9" w14:textId="7D90AA56" w:rsidR="00A60AB2" w:rsidRDefault="001A4E75" w:rsidP="00D505C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„144. </w:t>
      </w:r>
      <w:r w:rsidRPr="001A4E75">
        <w:rPr>
          <w:rFonts w:ascii="Times New Roman" w:hAnsi="Times New Roman"/>
          <w:sz w:val="24"/>
          <w:szCs w:val="24"/>
        </w:rPr>
        <w:t xml:space="preserve">Komitetų, išskyrus </w:t>
      </w:r>
      <w:r>
        <w:rPr>
          <w:rFonts w:ascii="Times New Roman" w:hAnsi="Times New Roman"/>
          <w:sz w:val="24"/>
          <w:szCs w:val="24"/>
        </w:rPr>
        <w:t>k</w:t>
      </w:r>
      <w:r w:rsidRPr="001A4E75">
        <w:rPr>
          <w:rFonts w:ascii="Times New Roman" w:hAnsi="Times New Roman"/>
          <w:sz w:val="24"/>
          <w:szCs w:val="24"/>
        </w:rPr>
        <w:t xml:space="preserve">ontrolės komitetą, pirmininkus ir jų pavaduotojus iš komiteto narių mero siūlymu skiria komitetai. Kontrolės komiteto pirmininką iš komiteto narių deleguoja tarybos opozicija raštu, pasirašytu daugiau kaip pusės visų tarybos opozicijos narių ir viešai įteiktu tarybos posėdžio pirmininkui. Kontrolės komiteto pirmininko pavaduotoją mero siūlymu iš komiteto narių skiria taryba. Jeigu tarybos opozicija per du mėnesius nuo pirmojo išrinktos naujos </w:t>
      </w:r>
      <w:r>
        <w:rPr>
          <w:rFonts w:ascii="Times New Roman" w:hAnsi="Times New Roman"/>
          <w:sz w:val="24"/>
          <w:szCs w:val="24"/>
        </w:rPr>
        <w:t>t</w:t>
      </w:r>
      <w:r w:rsidRPr="001A4E75">
        <w:rPr>
          <w:rFonts w:ascii="Times New Roman" w:hAnsi="Times New Roman"/>
          <w:sz w:val="24"/>
          <w:szCs w:val="24"/>
        </w:rPr>
        <w:t>arybos posėdžio sušaukimo dienos arba nuo tiesiogiai išrinkto mero priesaikos priėmimo dienos</w:t>
      </w:r>
      <w:r w:rsidRPr="001A4E75">
        <w:rPr>
          <w:rFonts w:ascii="Times New Roman" w:hAnsi="Times New Roman"/>
          <w:color w:val="FF0000"/>
          <w:sz w:val="24"/>
          <w:szCs w:val="24"/>
        </w:rPr>
        <w:t xml:space="preserve"> </w:t>
      </w:r>
      <w:r w:rsidRPr="001A4E75">
        <w:rPr>
          <w:rFonts w:ascii="Times New Roman" w:hAnsi="Times New Roman"/>
          <w:sz w:val="24"/>
          <w:szCs w:val="24"/>
        </w:rPr>
        <w:t xml:space="preserve">nedeleguoja </w:t>
      </w:r>
      <w:r>
        <w:rPr>
          <w:rFonts w:ascii="Times New Roman" w:hAnsi="Times New Roman"/>
          <w:sz w:val="24"/>
          <w:szCs w:val="24"/>
        </w:rPr>
        <w:t>k</w:t>
      </w:r>
      <w:r w:rsidRPr="001A4E75">
        <w:rPr>
          <w:rFonts w:ascii="Times New Roman" w:hAnsi="Times New Roman"/>
          <w:sz w:val="24"/>
          <w:szCs w:val="24"/>
        </w:rPr>
        <w:t xml:space="preserve">ontrolės komiteto pirmininko arba deleguoja tarybos </w:t>
      </w:r>
      <w:r w:rsidRPr="004104D7">
        <w:rPr>
          <w:rFonts w:ascii="Times New Roman" w:hAnsi="Times New Roman"/>
          <w:sz w:val="24"/>
          <w:szCs w:val="24"/>
        </w:rPr>
        <w:t xml:space="preserve">narį, neatitinkantį </w:t>
      </w:r>
      <w:r w:rsidR="004104D7">
        <w:rPr>
          <w:rFonts w:ascii="Times New Roman" w:hAnsi="Times New Roman"/>
          <w:sz w:val="24"/>
          <w:szCs w:val="24"/>
        </w:rPr>
        <w:t xml:space="preserve">šio </w:t>
      </w:r>
      <w:r w:rsidR="004104D7" w:rsidRPr="004104D7">
        <w:rPr>
          <w:rFonts w:ascii="Times New Roman" w:hAnsi="Times New Roman"/>
          <w:sz w:val="24"/>
          <w:szCs w:val="24"/>
        </w:rPr>
        <w:t>reglamento 144</w:t>
      </w:r>
      <w:r w:rsidR="004104D7" w:rsidRPr="004104D7">
        <w:rPr>
          <w:rFonts w:ascii="Times New Roman" w:hAnsi="Times New Roman"/>
          <w:sz w:val="24"/>
          <w:szCs w:val="24"/>
          <w:vertAlign w:val="superscript"/>
        </w:rPr>
        <w:t>1</w:t>
      </w:r>
      <w:r w:rsidRPr="004104D7">
        <w:rPr>
          <w:rFonts w:ascii="Times New Roman" w:hAnsi="Times New Roman"/>
          <w:sz w:val="24"/>
          <w:szCs w:val="24"/>
        </w:rPr>
        <w:t xml:space="preserve"> </w:t>
      </w:r>
      <w:r w:rsidR="004104D7" w:rsidRPr="004104D7">
        <w:rPr>
          <w:rFonts w:ascii="Times New Roman" w:hAnsi="Times New Roman"/>
          <w:sz w:val="24"/>
          <w:szCs w:val="24"/>
        </w:rPr>
        <w:t>punkte</w:t>
      </w:r>
      <w:r w:rsidRPr="001A4E75">
        <w:rPr>
          <w:rFonts w:ascii="Times New Roman" w:hAnsi="Times New Roman"/>
          <w:sz w:val="24"/>
          <w:szCs w:val="24"/>
        </w:rPr>
        <w:t xml:space="preserve"> nustatytų reikalavimų, arba jeigu nėra paskelbta tarybos opozicija, </w:t>
      </w:r>
      <w:r w:rsidR="00E6313D">
        <w:rPr>
          <w:rFonts w:ascii="Times New Roman" w:hAnsi="Times New Roman"/>
          <w:sz w:val="24"/>
          <w:szCs w:val="24"/>
        </w:rPr>
        <w:t>k</w:t>
      </w:r>
      <w:r w:rsidRPr="001A4E75">
        <w:rPr>
          <w:rFonts w:ascii="Times New Roman" w:hAnsi="Times New Roman"/>
          <w:sz w:val="24"/>
          <w:szCs w:val="24"/>
        </w:rPr>
        <w:t>ontrolės komiteto pirmininką skiria taryba iš komiteto narių mero siūlymu.</w:t>
      </w:r>
      <w:r w:rsidR="004D5600">
        <w:rPr>
          <w:rFonts w:ascii="Times New Roman" w:hAnsi="Times New Roman"/>
          <w:sz w:val="24"/>
          <w:szCs w:val="24"/>
        </w:rPr>
        <w:t xml:space="preserve"> Tarybos sprendimo projektą dėl </w:t>
      </w:r>
      <w:r w:rsidR="00E6313D">
        <w:rPr>
          <w:rFonts w:ascii="Times New Roman" w:hAnsi="Times New Roman"/>
          <w:sz w:val="24"/>
          <w:szCs w:val="24"/>
        </w:rPr>
        <w:t>k</w:t>
      </w:r>
      <w:r w:rsidR="004D5600">
        <w:rPr>
          <w:rFonts w:ascii="Times New Roman" w:hAnsi="Times New Roman"/>
          <w:sz w:val="24"/>
          <w:szCs w:val="24"/>
        </w:rPr>
        <w:t xml:space="preserve">ontrolės komiteto pirmininko ir </w:t>
      </w:r>
      <w:r w:rsidR="00D505C1">
        <w:rPr>
          <w:rFonts w:ascii="Times New Roman" w:hAnsi="Times New Roman"/>
          <w:sz w:val="24"/>
          <w:szCs w:val="24"/>
        </w:rPr>
        <w:t>k</w:t>
      </w:r>
      <w:r w:rsidR="004D5600">
        <w:rPr>
          <w:rFonts w:ascii="Times New Roman" w:hAnsi="Times New Roman"/>
          <w:sz w:val="24"/>
          <w:szCs w:val="24"/>
        </w:rPr>
        <w:t>ontrolės komiteto pirmininko pavaduotojo skyrimo rengia savivaldybės administracij</w:t>
      </w:r>
      <w:r w:rsidR="00D505C1">
        <w:rPr>
          <w:rFonts w:ascii="Times New Roman" w:hAnsi="Times New Roman"/>
          <w:sz w:val="24"/>
          <w:szCs w:val="24"/>
        </w:rPr>
        <w:t>a</w:t>
      </w:r>
      <w:r w:rsidR="004D5600">
        <w:rPr>
          <w:rFonts w:ascii="Times New Roman" w:hAnsi="Times New Roman"/>
          <w:sz w:val="24"/>
          <w:szCs w:val="24"/>
        </w:rPr>
        <w:t>, o sprendimo projektą teikia svarstyti meras.</w:t>
      </w:r>
      <w:r w:rsidRPr="001A4E75">
        <w:rPr>
          <w:rFonts w:ascii="Times New Roman" w:hAnsi="Times New Roman"/>
          <w:sz w:val="24"/>
          <w:szCs w:val="24"/>
        </w:rPr>
        <w:t xml:space="preserve"> Komiteto pirmininkas mero siūlymu komiteto (išskyrus </w:t>
      </w:r>
      <w:r w:rsidR="00A33C20">
        <w:rPr>
          <w:rFonts w:ascii="Times New Roman" w:hAnsi="Times New Roman"/>
          <w:sz w:val="24"/>
          <w:szCs w:val="24"/>
        </w:rPr>
        <w:t>k</w:t>
      </w:r>
      <w:r w:rsidRPr="001A4E75">
        <w:rPr>
          <w:rFonts w:ascii="Times New Roman" w:hAnsi="Times New Roman"/>
          <w:sz w:val="24"/>
          <w:szCs w:val="24"/>
        </w:rPr>
        <w:t xml:space="preserve">ontrolės komitetą) sprendimu prieš terminą netenka savo įgaliojimų, jeigu neatitinka </w:t>
      </w:r>
      <w:r w:rsidR="004104D7">
        <w:rPr>
          <w:rFonts w:ascii="Times New Roman" w:hAnsi="Times New Roman"/>
          <w:sz w:val="24"/>
          <w:szCs w:val="24"/>
        </w:rPr>
        <w:t xml:space="preserve">šio </w:t>
      </w:r>
      <w:r w:rsidR="004104D7" w:rsidRPr="004104D7">
        <w:rPr>
          <w:rFonts w:ascii="Times New Roman" w:hAnsi="Times New Roman"/>
          <w:sz w:val="24"/>
          <w:szCs w:val="24"/>
        </w:rPr>
        <w:t>reglamento 144</w:t>
      </w:r>
      <w:r w:rsidR="004104D7" w:rsidRPr="004104D7">
        <w:rPr>
          <w:rFonts w:ascii="Times New Roman" w:hAnsi="Times New Roman"/>
          <w:sz w:val="24"/>
          <w:szCs w:val="24"/>
          <w:vertAlign w:val="superscript"/>
        </w:rPr>
        <w:t>1</w:t>
      </w:r>
      <w:r w:rsidR="004104D7" w:rsidRPr="004104D7">
        <w:rPr>
          <w:rFonts w:ascii="Times New Roman" w:hAnsi="Times New Roman"/>
          <w:sz w:val="24"/>
          <w:szCs w:val="24"/>
        </w:rPr>
        <w:t xml:space="preserve"> punkte</w:t>
      </w:r>
      <w:r w:rsidR="004104D7">
        <w:rPr>
          <w:rFonts w:ascii="Times New Roman" w:hAnsi="Times New Roman"/>
          <w:sz w:val="24"/>
          <w:szCs w:val="24"/>
        </w:rPr>
        <w:t xml:space="preserve"> </w:t>
      </w:r>
      <w:r w:rsidRPr="001A4E75">
        <w:rPr>
          <w:rFonts w:ascii="Times New Roman" w:hAnsi="Times New Roman"/>
          <w:sz w:val="24"/>
          <w:szCs w:val="24"/>
        </w:rPr>
        <w:t xml:space="preserve">nustatytų reikalavimų. Kontrolės komiteto pirmininkas </w:t>
      </w:r>
      <w:r w:rsidR="004104D7">
        <w:rPr>
          <w:rFonts w:ascii="Times New Roman" w:hAnsi="Times New Roman"/>
          <w:sz w:val="24"/>
          <w:szCs w:val="24"/>
        </w:rPr>
        <w:t>šiame punkte</w:t>
      </w:r>
      <w:r w:rsidRPr="001A4E75">
        <w:rPr>
          <w:rFonts w:ascii="Times New Roman" w:hAnsi="Times New Roman"/>
          <w:sz w:val="24"/>
          <w:szCs w:val="24"/>
        </w:rPr>
        <w:t xml:space="preserve"> nustatytu pagrindu netenka įgaliojimų prieš terminą mero siūlymu tarybos sprendimu, o jeigu </w:t>
      </w:r>
      <w:r w:rsidR="00A33C20">
        <w:rPr>
          <w:rFonts w:ascii="Times New Roman" w:hAnsi="Times New Roman"/>
          <w:sz w:val="24"/>
          <w:szCs w:val="24"/>
        </w:rPr>
        <w:t>k</w:t>
      </w:r>
      <w:r w:rsidRPr="001A4E75">
        <w:rPr>
          <w:rFonts w:ascii="Times New Roman" w:hAnsi="Times New Roman"/>
          <w:sz w:val="24"/>
          <w:szCs w:val="24"/>
        </w:rPr>
        <w:t xml:space="preserve">ontrolės komiteto pirmininkas buvo deleguotas tarybos opozicijos, – jį opozicijos raštu, pasirašytu daugiau kaip pusės visų tarybos opozicijos narių ir viešai </w:t>
      </w:r>
      <w:r w:rsidR="00A33C20">
        <w:rPr>
          <w:rFonts w:ascii="Times New Roman" w:hAnsi="Times New Roman"/>
          <w:sz w:val="24"/>
          <w:szCs w:val="24"/>
        </w:rPr>
        <w:t>įteiktu artimiausio</w:t>
      </w:r>
      <w:r w:rsidRPr="001A4E75">
        <w:rPr>
          <w:rFonts w:ascii="Times New Roman" w:hAnsi="Times New Roman"/>
          <w:sz w:val="24"/>
          <w:szCs w:val="24"/>
        </w:rPr>
        <w:t xml:space="preserve"> tarybos posėdžio pirmininkui, atšaukus. Jeigu artimiausiame tarybos posėdyje tarybos opozicija raštu neatšaukia savo deleguoto </w:t>
      </w:r>
      <w:r w:rsidR="00A33C20">
        <w:rPr>
          <w:rFonts w:ascii="Times New Roman" w:hAnsi="Times New Roman"/>
          <w:sz w:val="24"/>
          <w:szCs w:val="24"/>
        </w:rPr>
        <w:t>k</w:t>
      </w:r>
      <w:r w:rsidRPr="001A4E75">
        <w:rPr>
          <w:rFonts w:ascii="Times New Roman" w:hAnsi="Times New Roman"/>
          <w:sz w:val="24"/>
          <w:szCs w:val="24"/>
        </w:rPr>
        <w:t xml:space="preserve">ontrolės komiteto pirmininko ir nustatyta tvarka nedeleguoja kito tarybos nario ar deleguoja </w:t>
      </w:r>
      <w:r w:rsidR="00A33C20">
        <w:rPr>
          <w:rFonts w:ascii="Times New Roman" w:hAnsi="Times New Roman"/>
          <w:sz w:val="24"/>
          <w:szCs w:val="24"/>
        </w:rPr>
        <w:t>t</w:t>
      </w:r>
      <w:r w:rsidRPr="001A4E75">
        <w:rPr>
          <w:rFonts w:ascii="Times New Roman" w:hAnsi="Times New Roman"/>
          <w:sz w:val="24"/>
          <w:szCs w:val="24"/>
        </w:rPr>
        <w:t xml:space="preserve">arybos narį, neatitinkantį šio </w:t>
      </w:r>
      <w:r w:rsidR="004104D7" w:rsidRPr="004104D7">
        <w:rPr>
          <w:rFonts w:ascii="Times New Roman" w:hAnsi="Times New Roman"/>
          <w:sz w:val="24"/>
          <w:szCs w:val="24"/>
        </w:rPr>
        <w:t>reglamento 144</w:t>
      </w:r>
      <w:r w:rsidR="004104D7" w:rsidRPr="004104D7">
        <w:rPr>
          <w:rFonts w:ascii="Times New Roman" w:hAnsi="Times New Roman"/>
          <w:sz w:val="24"/>
          <w:szCs w:val="24"/>
          <w:vertAlign w:val="superscript"/>
        </w:rPr>
        <w:t>1</w:t>
      </w:r>
      <w:r w:rsidR="004104D7" w:rsidRPr="004104D7">
        <w:rPr>
          <w:rFonts w:ascii="Times New Roman" w:hAnsi="Times New Roman"/>
          <w:sz w:val="24"/>
          <w:szCs w:val="24"/>
        </w:rPr>
        <w:t xml:space="preserve"> punkte</w:t>
      </w:r>
      <w:r w:rsidR="004104D7">
        <w:rPr>
          <w:rFonts w:ascii="Times New Roman" w:hAnsi="Times New Roman"/>
          <w:sz w:val="24"/>
          <w:szCs w:val="24"/>
        </w:rPr>
        <w:t xml:space="preserve"> </w:t>
      </w:r>
      <w:r w:rsidRPr="001A4E75">
        <w:rPr>
          <w:rFonts w:ascii="Times New Roman" w:hAnsi="Times New Roman"/>
          <w:sz w:val="24"/>
          <w:szCs w:val="24"/>
        </w:rPr>
        <w:lastRenderedPageBreak/>
        <w:t xml:space="preserve">nustatytų reikalavimų, sprendimą dėl </w:t>
      </w:r>
      <w:r w:rsidR="00A33C20">
        <w:rPr>
          <w:rFonts w:ascii="Times New Roman" w:hAnsi="Times New Roman"/>
          <w:sz w:val="24"/>
          <w:szCs w:val="24"/>
        </w:rPr>
        <w:t>k</w:t>
      </w:r>
      <w:r w:rsidRPr="001A4E75">
        <w:rPr>
          <w:rFonts w:ascii="Times New Roman" w:hAnsi="Times New Roman"/>
          <w:sz w:val="24"/>
          <w:szCs w:val="24"/>
        </w:rPr>
        <w:t xml:space="preserve">ontrolės komiteto pirmininko įgaliojimų netekimo ir naujo </w:t>
      </w:r>
      <w:r w:rsidR="00A33C20">
        <w:rPr>
          <w:rFonts w:ascii="Times New Roman" w:hAnsi="Times New Roman"/>
          <w:sz w:val="24"/>
          <w:szCs w:val="24"/>
        </w:rPr>
        <w:t>k</w:t>
      </w:r>
      <w:r w:rsidRPr="001A4E75">
        <w:rPr>
          <w:rFonts w:ascii="Times New Roman" w:hAnsi="Times New Roman"/>
          <w:sz w:val="24"/>
          <w:szCs w:val="24"/>
        </w:rPr>
        <w:t>ontrolės komiteto pirmininko skyr</w:t>
      </w:r>
      <w:r w:rsidR="00D505C1">
        <w:rPr>
          <w:rFonts w:ascii="Times New Roman" w:hAnsi="Times New Roman"/>
          <w:sz w:val="24"/>
          <w:szCs w:val="24"/>
        </w:rPr>
        <w:t>imo mero siūlymu priima taryba.</w:t>
      </w:r>
    </w:p>
    <w:p w14:paraId="7EE7AFE3" w14:textId="521ADBB0" w:rsidR="00A60AB2" w:rsidRPr="00A60AB2" w:rsidRDefault="00A60AB2" w:rsidP="00A60AB2">
      <w:pPr>
        <w:spacing w:after="0" w:line="240" w:lineRule="auto"/>
        <w:ind w:firstLine="720"/>
        <w:jc w:val="both"/>
        <w:rPr>
          <w:rFonts w:ascii="Times New Roman" w:eastAsia="Times New Roman" w:hAnsi="Times New Roman"/>
          <w:sz w:val="24"/>
          <w:szCs w:val="24"/>
          <w:lang w:eastAsia="lt-LT"/>
        </w:rPr>
      </w:pPr>
      <w:r>
        <w:rPr>
          <w:rFonts w:ascii="Times New Roman" w:hAnsi="Times New Roman"/>
          <w:color w:val="000000"/>
          <w:sz w:val="24"/>
          <w:szCs w:val="24"/>
        </w:rPr>
        <w:t>144</w:t>
      </w:r>
      <w:r w:rsidRPr="00A60AB2">
        <w:rPr>
          <w:rFonts w:ascii="Times New Roman" w:hAnsi="Times New Roman"/>
          <w:color w:val="000000"/>
          <w:sz w:val="24"/>
          <w:szCs w:val="24"/>
          <w:vertAlign w:val="superscript"/>
        </w:rPr>
        <w:t>1</w:t>
      </w:r>
      <w:r>
        <w:rPr>
          <w:rFonts w:ascii="Times New Roman" w:hAnsi="Times New Roman"/>
          <w:color w:val="000000"/>
          <w:sz w:val="24"/>
          <w:szCs w:val="24"/>
        </w:rPr>
        <w:t>. T</w:t>
      </w:r>
      <w:r w:rsidRPr="00A60AB2">
        <w:rPr>
          <w:rFonts w:ascii="Times New Roman" w:eastAsia="Times New Roman" w:hAnsi="Times New Roman"/>
          <w:sz w:val="24"/>
          <w:szCs w:val="24"/>
          <w:lang w:eastAsia="lt-LT"/>
        </w:rPr>
        <w:t>arybos narys, pretenduojantis tapti tarybos sudaromų komitetų ar komisijų pirmininku, nelaikomas nepriekaištingos reputacijos, jeigu jis per pastaruosius 3 metus buvo pripažintas šiurkščiai pažeidusiu Viešųjų ir privačių interesų derinimo įstatymą, taip pat jeigu jis:</w:t>
      </w:r>
    </w:p>
    <w:p w14:paraId="19539CD7" w14:textId="77777777" w:rsidR="00A60AB2" w:rsidRPr="00A60AB2" w:rsidRDefault="00A60AB2" w:rsidP="00A60AB2">
      <w:pPr>
        <w:spacing w:after="0" w:line="240" w:lineRule="auto"/>
        <w:ind w:firstLine="720"/>
        <w:jc w:val="both"/>
        <w:rPr>
          <w:rFonts w:ascii="Times New Roman" w:eastAsia="Times New Roman" w:hAnsi="Times New Roman"/>
          <w:sz w:val="24"/>
          <w:szCs w:val="24"/>
          <w:lang w:eastAsia="lt-LT"/>
        </w:rPr>
      </w:pPr>
      <w:bookmarkStart w:id="1" w:name="part_90017ad4c7db410ca4590ebf43e44b18"/>
      <w:bookmarkEnd w:id="1"/>
      <w:r w:rsidRPr="00A60AB2">
        <w:rPr>
          <w:rFonts w:ascii="Times New Roman" w:eastAsia="Times New Roman" w:hAnsi="Times New Roman"/>
          <w:sz w:val="24"/>
          <w:szCs w:val="24"/>
          <w:lang w:eastAsia="lt-LT"/>
        </w:rPr>
        <w:t>1) įstatymų nustatyta tvarka pripažintas kaltu dėl tyčinio nusikaltimo padarymo ir turi neišnykusį ar nepanaikintą teistumą arba nepasibaigusį laidavimo terminą;</w:t>
      </w:r>
    </w:p>
    <w:p w14:paraId="37B4A3DF" w14:textId="77777777" w:rsidR="00A60AB2" w:rsidRPr="00A60AB2" w:rsidRDefault="00A60AB2" w:rsidP="00A60AB2">
      <w:pPr>
        <w:spacing w:after="0" w:line="240" w:lineRule="auto"/>
        <w:ind w:firstLine="720"/>
        <w:jc w:val="both"/>
        <w:rPr>
          <w:rFonts w:ascii="Times New Roman" w:eastAsia="Times New Roman" w:hAnsi="Times New Roman"/>
          <w:sz w:val="24"/>
          <w:szCs w:val="24"/>
          <w:lang w:eastAsia="lt-LT"/>
        </w:rPr>
      </w:pPr>
      <w:bookmarkStart w:id="2" w:name="part_c0f0d918f697414994368e3781eecd8f"/>
      <w:bookmarkEnd w:id="2"/>
      <w:r w:rsidRPr="00A60AB2">
        <w:rPr>
          <w:rFonts w:ascii="Times New Roman" w:eastAsia="Times New Roman" w:hAnsi="Times New Roman"/>
          <w:sz w:val="24"/>
          <w:szCs w:val="24"/>
          <w:lang w:eastAsia="lt-LT"/>
        </w:rPr>
        <w:t>2)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14:paraId="27FF6B98" w14:textId="77777777" w:rsidR="00A60AB2" w:rsidRPr="00A60AB2" w:rsidRDefault="00A60AB2" w:rsidP="00A60AB2">
      <w:pPr>
        <w:spacing w:after="0" w:line="240" w:lineRule="auto"/>
        <w:ind w:firstLine="720"/>
        <w:jc w:val="both"/>
        <w:rPr>
          <w:rFonts w:ascii="Times New Roman" w:eastAsia="Times New Roman" w:hAnsi="Times New Roman"/>
          <w:sz w:val="24"/>
          <w:szCs w:val="24"/>
          <w:lang w:eastAsia="lt-LT"/>
        </w:rPr>
      </w:pPr>
      <w:bookmarkStart w:id="3" w:name="part_72fa0bfbda2a4a4fbfdfd63e178d1cf4"/>
      <w:bookmarkEnd w:id="3"/>
      <w:r w:rsidRPr="00A60AB2">
        <w:rPr>
          <w:rFonts w:ascii="Times New Roman" w:eastAsia="Times New Roman" w:hAnsi="Times New Roman"/>
          <w:sz w:val="24"/>
          <w:szCs w:val="24"/>
          <w:lang w:eastAsia="lt-LT"/>
        </w:rPr>
        <w:t>3) įstatymų nustatyta tvarka pripažintas kaltu dėl nusikaltimo, kuriuo padaryta turtinė žala valstybei, ir turi neišnykusį ar nepanaikintą teistumą arba nepasibaigusį laidavimo terminą;</w:t>
      </w:r>
    </w:p>
    <w:p w14:paraId="0CCF67EF" w14:textId="77777777" w:rsidR="00A60AB2" w:rsidRPr="00A60AB2" w:rsidRDefault="00A60AB2" w:rsidP="00A60AB2">
      <w:pPr>
        <w:spacing w:after="0" w:line="240" w:lineRule="auto"/>
        <w:ind w:firstLine="720"/>
        <w:jc w:val="both"/>
        <w:rPr>
          <w:rFonts w:ascii="Times New Roman" w:eastAsia="Times New Roman" w:hAnsi="Times New Roman"/>
          <w:sz w:val="24"/>
          <w:szCs w:val="24"/>
          <w:lang w:eastAsia="lt-LT"/>
        </w:rPr>
      </w:pPr>
      <w:bookmarkStart w:id="4" w:name="part_da3b52acfc0a460a83d634e51ad079c4"/>
      <w:bookmarkEnd w:id="4"/>
      <w:r w:rsidRPr="00A60AB2">
        <w:rPr>
          <w:rFonts w:ascii="Times New Roman" w:eastAsia="Times New Roman" w:hAnsi="Times New Roman"/>
          <w:sz w:val="24"/>
          <w:szCs w:val="24"/>
          <w:lang w:eastAsia="lt-LT"/>
        </w:rPr>
        <w:t>4)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14:paraId="0BD2FAC4" w14:textId="77777777" w:rsidR="00A60AB2" w:rsidRPr="00A60AB2" w:rsidRDefault="00A60AB2" w:rsidP="00A60AB2">
      <w:pPr>
        <w:spacing w:after="0" w:line="240" w:lineRule="auto"/>
        <w:ind w:firstLine="720"/>
        <w:jc w:val="both"/>
        <w:rPr>
          <w:rFonts w:ascii="Times New Roman" w:eastAsia="Times New Roman" w:hAnsi="Times New Roman"/>
          <w:sz w:val="24"/>
          <w:szCs w:val="24"/>
          <w:lang w:eastAsia="lt-LT"/>
        </w:rPr>
      </w:pPr>
      <w:bookmarkStart w:id="5" w:name="part_db75b9326e7c467d8b87bf5ccc729559"/>
      <w:bookmarkEnd w:id="5"/>
      <w:r w:rsidRPr="00A60AB2">
        <w:rPr>
          <w:rFonts w:ascii="Times New Roman" w:eastAsia="Times New Roman" w:hAnsi="Times New Roman"/>
          <w:sz w:val="24"/>
          <w:szCs w:val="24"/>
          <w:lang w:eastAsia="lt-LT"/>
        </w:rPr>
        <w:t>5)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37EAFADC" w14:textId="77777777" w:rsidR="00A60AB2" w:rsidRPr="00A60AB2" w:rsidRDefault="00A60AB2" w:rsidP="00A60AB2">
      <w:pPr>
        <w:spacing w:after="0" w:line="240" w:lineRule="auto"/>
        <w:ind w:firstLine="720"/>
        <w:jc w:val="both"/>
        <w:rPr>
          <w:rFonts w:ascii="Times New Roman" w:eastAsia="Times New Roman" w:hAnsi="Times New Roman"/>
          <w:sz w:val="24"/>
          <w:szCs w:val="24"/>
          <w:lang w:eastAsia="lt-LT"/>
        </w:rPr>
      </w:pPr>
      <w:bookmarkStart w:id="6" w:name="part_dbf37b5b52984bd68fdfb3f65db0cdf8"/>
      <w:bookmarkEnd w:id="6"/>
      <w:r w:rsidRPr="00A60AB2">
        <w:rPr>
          <w:rFonts w:ascii="Times New Roman" w:eastAsia="Times New Roman" w:hAnsi="Times New Roman"/>
          <w:sz w:val="24"/>
          <w:szCs w:val="24"/>
          <w:lang w:eastAsia="lt-LT"/>
        </w:rPr>
        <w:t>6)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4CA6929A" w14:textId="77777777" w:rsidR="00A60AB2" w:rsidRPr="00A60AB2" w:rsidRDefault="00A60AB2" w:rsidP="00A60AB2">
      <w:pPr>
        <w:spacing w:after="0" w:line="240" w:lineRule="auto"/>
        <w:ind w:firstLine="720"/>
        <w:jc w:val="both"/>
        <w:rPr>
          <w:rFonts w:ascii="Times New Roman" w:eastAsia="Times New Roman" w:hAnsi="Times New Roman"/>
          <w:sz w:val="24"/>
          <w:szCs w:val="24"/>
          <w:lang w:eastAsia="lt-LT"/>
        </w:rPr>
      </w:pPr>
      <w:bookmarkStart w:id="7" w:name="part_bfc56be0aa594d39ad189eaf1f3be91d"/>
      <w:bookmarkEnd w:id="7"/>
      <w:r w:rsidRPr="00A60AB2">
        <w:rPr>
          <w:rFonts w:ascii="Times New Roman" w:eastAsia="Times New Roman" w:hAnsi="Times New Roman"/>
          <w:sz w:val="24"/>
          <w:szCs w:val="24"/>
          <w:lang w:eastAsia="lt-LT"/>
        </w:rPr>
        <w:t>7) atleistas arba pašalintas iš skiriamų arba renkamų pareigų dėl priesaikos ar pasižadėjimo sulaužymo, pareigūno vardo pažeminimo ir nuo atleidimo arba pašalinimo iš pareigų dienos nepraėjo 3 metai;</w:t>
      </w:r>
    </w:p>
    <w:p w14:paraId="2D52FF21" w14:textId="0B1C67A7" w:rsidR="00A60AB2" w:rsidRPr="00A60AB2" w:rsidRDefault="00A60AB2" w:rsidP="00A60AB2">
      <w:pPr>
        <w:spacing w:after="0" w:line="240" w:lineRule="auto"/>
        <w:ind w:firstLine="720"/>
        <w:jc w:val="both"/>
        <w:rPr>
          <w:rFonts w:ascii="Times New Roman" w:eastAsia="Times New Roman" w:hAnsi="Times New Roman"/>
          <w:sz w:val="24"/>
          <w:szCs w:val="24"/>
          <w:lang w:eastAsia="lt-LT"/>
        </w:rPr>
      </w:pPr>
      <w:bookmarkStart w:id="8" w:name="part_8b471fd988314dc4a499e841db69cbb6"/>
      <w:bookmarkEnd w:id="8"/>
      <w:r w:rsidRPr="00A60AB2">
        <w:rPr>
          <w:rFonts w:ascii="Times New Roman" w:eastAsia="Times New Roman" w:hAnsi="Times New Roman"/>
          <w:sz w:val="24"/>
          <w:szCs w:val="24"/>
          <w:lang w:eastAsia="lt-LT"/>
        </w:rPr>
        <w:t>8) yra ar buvo įstatymų nustatyta tvarka uždraustos organizacijos narys, jeigu nuo nary</w:t>
      </w:r>
      <w:r w:rsidR="00D505C1">
        <w:rPr>
          <w:rFonts w:ascii="Times New Roman" w:eastAsia="Times New Roman" w:hAnsi="Times New Roman"/>
          <w:sz w:val="24"/>
          <w:szCs w:val="24"/>
          <w:lang w:eastAsia="lt-LT"/>
        </w:rPr>
        <w:t>stės pabaigos nepraėjo 3 metai.“;</w:t>
      </w:r>
    </w:p>
    <w:p w14:paraId="22D8FCC5" w14:textId="4B087418" w:rsidR="00A60AB2" w:rsidRDefault="00D505C1" w:rsidP="00A60AB2">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1.2</w:t>
      </w:r>
      <w:r w:rsidR="00287CDB">
        <w:rPr>
          <w:rFonts w:ascii="Times New Roman" w:hAnsi="Times New Roman"/>
          <w:color w:val="000000"/>
          <w:sz w:val="24"/>
          <w:szCs w:val="24"/>
        </w:rPr>
        <w:t>6</w:t>
      </w:r>
      <w:r w:rsidR="00BF2F42">
        <w:rPr>
          <w:rFonts w:ascii="Times New Roman" w:hAnsi="Times New Roman"/>
          <w:color w:val="000000"/>
          <w:sz w:val="24"/>
          <w:szCs w:val="24"/>
        </w:rPr>
        <w:t>. papildyti 144</w:t>
      </w:r>
      <w:r w:rsidR="00BF2F42" w:rsidRPr="00BF2F42">
        <w:rPr>
          <w:rFonts w:ascii="Times New Roman" w:hAnsi="Times New Roman"/>
          <w:color w:val="000000"/>
          <w:sz w:val="24"/>
          <w:szCs w:val="24"/>
          <w:vertAlign w:val="superscript"/>
        </w:rPr>
        <w:t>2</w:t>
      </w:r>
      <w:r w:rsidR="00BF2F42">
        <w:rPr>
          <w:rFonts w:ascii="Times New Roman" w:hAnsi="Times New Roman"/>
          <w:color w:val="000000"/>
          <w:sz w:val="24"/>
          <w:szCs w:val="24"/>
        </w:rPr>
        <w:t xml:space="preserve"> papunkčiu ir jį išdėstyti taip:</w:t>
      </w:r>
    </w:p>
    <w:p w14:paraId="136F39B3" w14:textId="0BDDECD6" w:rsidR="00BF2F42" w:rsidRPr="00BF2F42" w:rsidRDefault="00BF2F42" w:rsidP="00A60AB2">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„144</w:t>
      </w:r>
      <w:r w:rsidRPr="00BF2F42">
        <w:rPr>
          <w:rFonts w:ascii="Times New Roman" w:hAnsi="Times New Roman"/>
          <w:color w:val="000000"/>
          <w:sz w:val="24"/>
          <w:szCs w:val="24"/>
          <w:vertAlign w:val="superscript"/>
        </w:rPr>
        <w:t>2</w:t>
      </w:r>
      <w:r>
        <w:rPr>
          <w:rFonts w:ascii="Times New Roman" w:hAnsi="Times New Roman"/>
          <w:color w:val="000000"/>
          <w:sz w:val="24"/>
          <w:szCs w:val="24"/>
        </w:rPr>
        <w:t xml:space="preserve">. </w:t>
      </w:r>
      <w:r w:rsidRPr="00BF2F42">
        <w:rPr>
          <w:rFonts w:ascii="Times New Roman" w:hAnsi="Times New Roman"/>
          <w:sz w:val="24"/>
          <w:szCs w:val="24"/>
        </w:rPr>
        <w:t>Siekiant užtikrinti, kad tarybos komitetų ir komisijų pirmininkais būtų skiriami tik nepriekaištingos reputacijos, kaip ji apibrėžta š</w:t>
      </w:r>
      <w:r w:rsidR="00A03F3B">
        <w:rPr>
          <w:rFonts w:ascii="Times New Roman" w:hAnsi="Times New Roman"/>
          <w:sz w:val="24"/>
          <w:szCs w:val="24"/>
        </w:rPr>
        <w:t>io reglamento 144</w:t>
      </w:r>
      <w:r w:rsidR="00A03F3B" w:rsidRPr="00A03F3B">
        <w:rPr>
          <w:rFonts w:ascii="Times New Roman" w:hAnsi="Times New Roman"/>
          <w:sz w:val="24"/>
          <w:szCs w:val="24"/>
          <w:vertAlign w:val="superscript"/>
        </w:rPr>
        <w:t>1</w:t>
      </w:r>
      <w:r w:rsidR="00A03F3B">
        <w:rPr>
          <w:rFonts w:ascii="Times New Roman" w:hAnsi="Times New Roman"/>
          <w:sz w:val="24"/>
          <w:szCs w:val="24"/>
        </w:rPr>
        <w:t xml:space="preserve"> punkte</w:t>
      </w:r>
      <w:r w:rsidRPr="00BF2F42">
        <w:rPr>
          <w:rFonts w:ascii="Times New Roman" w:hAnsi="Times New Roman"/>
          <w:sz w:val="24"/>
          <w:szCs w:val="24"/>
        </w:rPr>
        <w:t>, tarybos nariai, tarybos narys, pretenduojantis tapti tarybos sudaromo komiteto ar komisijos pirmininku, privalo užpildyti Lietuvos Respublikos vidaus reikalų ministro patvirtintos formos deklaraciją, joje pateikdamas duomenis dėl jo atitikties nepriekaištingos reputacijos reikalavimams. Ši deklaracija pateikiama merui</w:t>
      </w:r>
      <w:r w:rsidR="00922C0B">
        <w:rPr>
          <w:rFonts w:ascii="Times New Roman" w:hAnsi="Times New Roman"/>
          <w:sz w:val="24"/>
          <w:szCs w:val="24"/>
        </w:rPr>
        <w:t xml:space="preserve">, </w:t>
      </w:r>
      <w:r w:rsidR="00DC1EBB">
        <w:rPr>
          <w:rFonts w:ascii="Times New Roman" w:hAnsi="Times New Roman"/>
          <w:sz w:val="24"/>
          <w:szCs w:val="24"/>
        </w:rPr>
        <w:t xml:space="preserve">užregistruojama ir </w:t>
      </w:r>
      <w:r w:rsidR="00A03F3B" w:rsidRPr="00DC1EBB">
        <w:rPr>
          <w:rFonts w:ascii="Times New Roman" w:hAnsi="Times New Roman"/>
          <w:sz w:val="24"/>
          <w:szCs w:val="24"/>
        </w:rPr>
        <w:t>saugoma Kanceliarijos sk</w:t>
      </w:r>
      <w:r w:rsidR="00D505C1" w:rsidRPr="00DC1EBB">
        <w:rPr>
          <w:rFonts w:ascii="Times New Roman" w:hAnsi="Times New Roman"/>
          <w:sz w:val="24"/>
          <w:szCs w:val="24"/>
        </w:rPr>
        <w:t>yriuje</w:t>
      </w:r>
      <w:r w:rsidR="00A85A02" w:rsidRPr="00DC1EBB">
        <w:rPr>
          <w:rFonts w:ascii="Times New Roman" w:hAnsi="Times New Roman"/>
          <w:sz w:val="24"/>
          <w:szCs w:val="24"/>
        </w:rPr>
        <w:t xml:space="preserve"> </w:t>
      </w:r>
      <w:r w:rsidR="00DC1EBB" w:rsidRPr="00DC1EBB">
        <w:rPr>
          <w:rFonts w:ascii="Times New Roman" w:hAnsi="Times New Roman"/>
          <w:sz w:val="24"/>
          <w:szCs w:val="24"/>
        </w:rPr>
        <w:t xml:space="preserve">bei </w:t>
      </w:r>
      <w:r w:rsidR="00A85A02" w:rsidRPr="00DC1EBB">
        <w:rPr>
          <w:rFonts w:ascii="Times New Roman" w:hAnsi="Times New Roman"/>
          <w:sz w:val="24"/>
          <w:szCs w:val="24"/>
        </w:rPr>
        <w:t xml:space="preserve">ne vėliau kaip </w:t>
      </w:r>
      <w:r w:rsidR="00DC1EBB" w:rsidRPr="00DC1EBB">
        <w:rPr>
          <w:rFonts w:ascii="Times New Roman" w:hAnsi="Times New Roman"/>
          <w:sz w:val="24"/>
          <w:szCs w:val="24"/>
        </w:rPr>
        <w:t xml:space="preserve">per tris </w:t>
      </w:r>
      <w:r w:rsidR="008822CF">
        <w:rPr>
          <w:rFonts w:ascii="Times New Roman" w:hAnsi="Times New Roman"/>
          <w:sz w:val="24"/>
          <w:szCs w:val="24"/>
        </w:rPr>
        <w:t>d</w:t>
      </w:r>
      <w:r w:rsidR="00A85A02" w:rsidRPr="00DC1EBB">
        <w:rPr>
          <w:rFonts w:ascii="Times New Roman" w:hAnsi="Times New Roman"/>
          <w:sz w:val="24"/>
          <w:szCs w:val="24"/>
        </w:rPr>
        <w:t>arbo dien</w:t>
      </w:r>
      <w:r w:rsidR="007246A0">
        <w:rPr>
          <w:rFonts w:ascii="Times New Roman" w:hAnsi="Times New Roman"/>
          <w:sz w:val="24"/>
          <w:szCs w:val="24"/>
        </w:rPr>
        <w:t>as</w:t>
      </w:r>
      <w:r w:rsidR="00A85A02" w:rsidRPr="00DC1EBB">
        <w:rPr>
          <w:rFonts w:ascii="Times New Roman" w:hAnsi="Times New Roman"/>
          <w:sz w:val="24"/>
          <w:szCs w:val="24"/>
        </w:rPr>
        <w:t xml:space="preserve"> </w:t>
      </w:r>
      <w:r w:rsidR="00A03F3B" w:rsidRPr="00DC1EBB">
        <w:rPr>
          <w:rFonts w:ascii="Times New Roman" w:hAnsi="Times New Roman"/>
          <w:sz w:val="24"/>
          <w:szCs w:val="24"/>
        </w:rPr>
        <w:t>viešai paskelbia</w:t>
      </w:r>
      <w:r w:rsidR="00A85A02" w:rsidRPr="00DC1EBB">
        <w:rPr>
          <w:rFonts w:ascii="Times New Roman" w:hAnsi="Times New Roman"/>
          <w:sz w:val="24"/>
          <w:szCs w:val="24"/>
        </w:rPr>
        <w:t>ma</w:t>
      </w:r>
      <w:r w:rsidR="00A03F3B" w:rsidRPr="00DC1EBB">
        <w:rPr>
          <w:rFonts w:ascii="Times New Roman" w:hAnsi="Times New Roman"/>
          <w:sz w:val="24"/>
          <w:szCs w:val="24"/>
        </w:rPr>
        <w:t xml:space="preserve"> savivaldybės </w:t>
      </w:r>
      <w:r w:rsidR="00A85A02" w:rsidRPr="00DC1EBB">
        <w:rPr>
          <w:rFonts w:ascii="Times New Roman" w:hAnsi="Times New Roman"/>
          <w:sz w:val="24"/>
          <w:szCs w:val="24"/>
        </w:rPr>
        <w:t xml:space="preserve">interneto </w:t>
      </w:r>
      <w:r w:rsidR="00A03F3B" w:rsidRPr="00DC1EBB">
        <w:rPr>
          <w:rFonts w:ascii="Times New Roman" w:hAnsi="Times New Roman"/>
          <w:sz w:val="24"/>
          <w:szCs w:val="24"/>
        </w:rPr>
        <w:t xml:space="preserve">svetainėje </w:t>
      </w:r>
      <w:hyperlink r:id="rId10" w:history="1">
        <w:r w:rsidR="00D505C1" w:rsidRPr="00DC1EBB">
          <w:rPr>
            <w:rStyle w:val="Hipersaitas"/>
            <w:rFonts w:ascii="Times New Roman" w:hAnsi="Times New Roman"/>
            <w:sz w:val="24"/>
            <w:szCs w:val="24"/>
          </w:rPr>
          <w:t>www.panrs.lt</w:t>
        </w:r>
      </w:hyperlink>
      <w:r w:rsidR="00D505C1" w:rsidRPr="00DC1EBB">
        <w:rPr>
          <w:rFonts w:ascii="Times New Roman" w:hAnsi="Times New Roman"/>
          <w:sz w:val="24"/>
          <w:szCs w:val="24"/>
        </w:rPr>
        <w:t xml:space="preserve"> </w:t>
      </w:r>
      <w:r w:rsidR="00A03F3B" w:rsidRPr="00DC1EBB">
        <w:rPr>
          <w:rFonts w:ascii="Times New Roman" w:hAnsi="Times New Roman"/>
          <w:sz w:val="24"/>
          <w:szCs w:val="24"/>
        </w:rPr>
        <w:t xml:space="preserve">skiltyje „Taryba“. Ši deklaracija viešai skelbiama </w:t>
      </w:r>
      <w:r w:rsidRPr="00DC1EBB">
        <w:rPr>
          <w:rFonts w:ascii="Times New Roman" w:hAnsi="Times New Roman"/>
          <w:sz w:val="24"/>
          <w:szCs w:val="24"/>
        </w:rPr>
        <w:t>tol,</w:t>
      </w:r>
      <w:r w:rsidRPr="00BF2F42">
        <w:rPr>
          <w:rFonts w:ascii="Times New Roman" w:hAnsi="Times New Roman"/>
          <w:sz w:val="24"/>
          <w:szCs w:val="24"/>
        </w:rPr>
        <w:t xml:space="preserve"> kol tarybos narys eina pareigas, kurioms keliami nepriekaištingos reputacijos reikalavimai.“</w:t>
      </w:r>
      <w:r w:rsidR="00D505C1">
        <w:rPr>
          <w:rFonts w:ascii="Times New Roman" w:hAnsi="Times New Roman"/>
          <w:sz w:val="24"/>
          <w:szCs w:val="24"/>
        </w:rPr>
        <w:t>;</w:t>
      </w:r>
    </w:p>
    <w:p w14:paraId="3DEBCA8F" w14:textId="13DBC2CC" w:rsidR="00BF2F42" w:rsidRDefault="00DC6DD8" w:rsidP="00293C25">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w:t>
      </w:r>
      <w:r w:rsidR="00DC1EBB">
        <w:rPr>
          <w:rFonts w:ascii="Times New Roman" w:hAnsi="Times New Roman"/>
          <w:color w:val="000000"/>
          <w:sz w:val="24"/>
          <w:szCs w:val="24"/>
        </w:rPr>
        <w:t>2</w:t>
      </w:r>
      <w:r w:rsidR="00287CDB">
        <w:rPr>
          <w:rFonts w:ascii="Times New Roman" w:hAnsi="Times New Roman"/>
          <w:color w:val="000000"/>
          <w:sz w:val="24"/>
          <w:szCs w:val="24"/>
        </w:rPr>
        <w:t>7</w:t>
      </w:r>
      <w:r>
        <w:rPr>
          <w:rFonts w:ascii="Times New Roman" w:hAnsi="Times New Roman"/>
          <w:color w:val="000000"/>
          <w:sz w:val="24"/>
          <w:szCs w:val="24"/>
        </w:rPr>
        <w:t>.</w:t>
      </w:r>
      <w:r w:rsidR="00BF2F42">
        <w:rPr>
          <w:rFonts w:ascii="Times New Roman" w:hAnsi="Times New Roman"/>
          <w:color w:val="000000"/>
          <w:sz w:val="24"/>
          <w:szCs w:val="24"/>
        </w:rPr>
        <w:t xml:space="preserve"> pakeisti 146 punktą ir jį išdėstyti taip:</w:t>
      </w:r>
    </w:p>
    <w:p w14:paraId="35E830DC" w14:textId="1EF7FC71" w:rsidR="00BF2F42" w:rsidRDefault="00BF2F42" w:rsidP="00293C25">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w:t>
      </w:r>
      <w:r w:rsidR="00B642EA">
        <w:rPr>
          <w:rFonts w:ascii="Times New Roman" w:hAnsi="Times New Roman"/>
          <w:color w:val="000000"/>
          <w:sz w:val="24"/>
          <w:szCs w:val="24"/>
        </w:rPr>
        <w:t xml:space="preserve">146. </w:t>
      </w:r>
      <w:r>
        <w:rPr>
          <w:rFonts w:ascii="Times New Roman" w:hAnsi="Times New Roman"/>
          <w:color w:val="000000"/>
          <w:sz w:val="24"/>
          <w:szCs w:val="24"/>
        </w:rPr>
        <w:t xml:space="preserve">Komitetų darbe </w:t>
      </w:r>
      <w:r w:rsidR="00B642EA">
        <w:rPr>
          <w:rFonts w:ascii="Times New Roman" w:hAnsi="Times New Roman"/>
          <w:color w:val="000000"/>
          <w:sz w:val="24"/>
          <w:szCs w:val="24"/>
        </w:rPr>
        <w:t>patariamojo balso teise gali dalyvauti suinteresuoti asmenys. Asmenys, pageidaujantys dalyvauti komiteto pos</w:t>
      </w:r>
      <w:r w:rsidR="00A5432A">
        <w:rPr>
          <w:rFonts w:ascii="Times New Roman" w:hAnsi="Times New Roman"/>
          <w:color w:val="000000"/>
          <w:sz w:val="24"/>
          <w:szCs w:val="24"/>
        </w:rPr>
        <w:t>ė</w:t>
      </w:r>
      <w:r w:rsidR="00B642EA">
        <w:rPr>
          <w:rFonts w:ascii="Times New Roman" w:hAnsi="Times New Roman"/>
          <w:color w:val="000000"/>
          <w:sz w:val="24"/>
          <w:szCs w:val="24"/>
        </w:rPr>
        <w:t xml:space="preserve">dyje, apie tai turi informuoti </w:t>
      </w:r>
      <w:r w:rsidR="00A5432A">
        <w:rPr>
          <w:rFonts w:ascii="Times New Roman" w:hAnsi="Times New Roman"/>
          <w:color w:val="000000"/>
          <w:sz w:val="24"/>
          <w:szCs w:val="24"/>
        </w:rPr>
        <w:t>Kanceliarijos skyrių</w:t>
      </w:r>
      <w:r w:rsidR="00B642EA">
        <w:rPr>
          <w:rFonts w:ascii="Times New Roman" w:hAnsi="Times New Roman"/>
          <w:color w:val="000000"/>
          <w:sz w:val="24"/>
          <w:szCs w:val="24"/>
        </w:rPr>
        <w:t>. Jeigu komiteto posėdyje svarstomas klausimas yra susijęs su posėdyje dalyvaujančiais asmenimis, jiems leidžiama užduoti klausimus pranešėjams ir pasisakyti svarstomu klausimu. Klausimai užduodami po visų atsakymų į komiteto narių klausimus</w:t>
      </w:r>
      <w:r w:rsidR="00A5432A">
        <w:rPr>
          <w:rFonts w:ascii="Times New Roman" w:hAnsi="Times New Roman"/>
          <w:color w:val="000000"/>
          <w:sz w:val="24"/>
          <w:szCs w:val="24"/>
        </w:rPr>
        <w:t xml:space="preserve"> </w:t>
      </w:r>
      <w:r w:rsidR="00B642EA">
        <w:rPr>
          <w:rFonts w:ascii="Times New Roman" w:hAnsi="Times New Roman"/>
          <w:color w:val="000000"/>
          <w:sz w:val="24"/>
          <w:szCs w:val="24"/>
        </w:rPr>
        <w:t>prieš komiteto narių pasisakymus. Klausti galima tik po vieną klausimą. Dar kartą klausti leidžiama tik po to, kai klausiantysis iš naujo sulaukia eilės. Po komiteto narių pasisakymų, jei svarstomas klausimas yra susijęs su posėdyje dalyvaujančiais asmenimis, pastarieji turi teisę pasisakyti posėdžio pirmininkui</w:t>
      </w:r>
      <w:r w:rsidR="00A5432A">
        <w:rPr>
          <w:rFonts w:ascii="Times New Roman" w:hAnsi="Times New Roman"/>
          <w:color w:val="000000"/>
          <w:sz w:val="24"/>
          <w:szCs w:val="24"/>
        </w:rPr>
        <w:t xml:space="preserve"> </w:t>
      </w:r>
      <w:r w:rsidR="00B642EA">
        <w:rPr>
          <w:rFonts w:ascii="Times New Roman" w:hAnsi="Times New Roman"/>
          <w:color w:val="000000"/>
          <w:sz w:val="24"/>
          <w:szCs w:val="24"/>
        </w:rPr>
        <w:t xml:space="preserve">leidus. Svarstomu klausimu galimas tik vienas pasisakymas. Komiteto pirmininkas gali nutraukti pasisakymą. </w:t>
      </w:r>
      <w:r w:rsidR="00A5432A">
        <w:rPr>
          <w:rFonts w:ascii="Times New Roman" w:hAnsi="Times New Roman"/>
          <w:color w:val="000000"/>
          <w:sz w:val="24"/>
          <w:szCs w:val="24"/>
        </w:rPr>
        <w:t>Kai komiteto posėdyje svarstomas su valstybės, tarnybos ar komercine paslaptimi susijęs klausimas, komitetas gali nuspręsti jį nagrinėti uždarame posėdyje</w:t>
      </w:r>
      <w:r w:rsidR="00D31221">
        <w:rPr>
          <w:rFonts w:ascii="Times New Roman" w:hAnsi="Times New Roman"/>
          <w:color w:val="000000"/>
          <w:sz w:val="24"/>
          <w:szCs w:val="24"/>
        </w:rPr>
        <w:t>.</w:t>
      </w:r>
      <w:r w:rsidR="00A5432A">
        <w:rPr>
          <w:rFonts w:ascii="Times New Roman" w:hAnsi="Times New Roman"/>
          <w:color w:val="000000"/>
          <w:sz w:val="24"/>
          <w:szCs w:val="24"/>
        </w:rPr>
        <w:t>“</w:t>
      </w:r>
      <w:r w:rsidR="008C7236">
        <w:rPr>
          <w:rFonts w:ascii="Times New Roman" w:hAnsi="Times New Roman"/>
          <w:color w:val="000000"/>
          <w:sz w:val="24"/>
          <w:szCs w:val="24"/>
        </w:rPr>
        <w:t>;</w:t>
      </w:r>
    </w:p>
    <w:p w14:paraId="53F99DFD" w14:textId="7B825C47" w:rsidR="00A60AB2" w:rsidRDefault="00A767B5" w:rsidP="00293C25">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w:t>
      </w:r>
      <w:r w:rsidR="00CD2B08">
        <w:rPr>
          <w:rFonts w:ascii="Times New Roman" w:hAnsi="Times New Roman"/>
          <w:color w:val="000000"/>
          <w:sz w:val="24"/>
          <w:szCs w:val="24"/>
        </w:rPr>
        <w:t>2</w:t>
      </w:r>
      <w:r w:rsidR="00287CDB">
        <w:rPr>
          <w:rFonts w:ascii="Times New Roman" w:hAnsi="Times New Roman"/>
          <w:color w:val="000000"/>
          <w:sz w:val="24"/>
          <w:szCs w:val="24"/>
        </w:rPr>
        <w:t>8</w:t>
      </w:r>
      <w:r w:rsidR="00BF2F42">
        <w:rPr>
          <w:rFonts w:ascii="Times New Roman" w:hAnsi="Times New Roman"/>
          <w:color w:val="000000"/>
          <w:sz w:val="24"/>
          <w:szCs w:val="24"/>
        </w:rPr>
        <w:t>. pakeisti 148.9 papunktį ir jį išdėstyti taip:</w:t>
      </w:r>
    </w:p>
    <w:p w14:paraId="736F4345" w14:textId="479A4138" w:rsidR="00BF2F42" w:rsidRDefault="00BF2F42" w:rsidP="00293C25">
      <w:pPr>
        <w:spacing w:after="0" w:line="240" w:lineRule="auto"/>
        <w:ind w:firstLine="709"/>
        <w:jc w:val="both"/>
        <w:rPr>
          <w:rFonts w:ascii="Times New Roman" w:hAnsi="Times New Roman"/>
          <w:sz w:val="24"/>
          <w:szCs w:val="24"/>
        </w:rPr>
      </w:pPr>
      <w:r>
        <w:rPr>
          <w:rFonts w:ascii="Times New Roman" w:hAnsi="Times New Roman"/>
          <w:color w:val="000000"/>
          <w:sz w:val="24"/>
          <w:szCs w:val="24"/>
        </w:rPr>
        <w:lastRenderedPageBreak/>
        <w:t>„</w:t>
      </w:r>
      <w:r w:rsidRPr="00BF2F42">
        <w:rPr>
          <w:rFonts w:ascii="Times New Roman" w:hAnsi="Times New Roman"/>
          <w:color w:val="000000"/>
          <w:sz w:val="24"/>
          <w:szCs w:val="24"/>
        </w:rPr>
        <w:t xml:space="preserve">148.9. </w:t>
      </w:r>
      <w:r w:rsidRPr="00BF2F42">
        <w:rPr>
          <w:rFonts w:ascii="Times New Roman" w:hAnsi="Times New Roman"/>
          <w:sz w:val="24"/>
          <w:szCs w:val="24"/>
        </w:rPr>
        <w:t>nagrinėja iš asmenų gaunamus pranešimus ir pareiškimus apie savivaldybės administracijos, įmonių, įstaigų ir jų vadovų veiklą ir teikia dėl jų siūlymus savivaldybės administracijai ir tarybai arba persiunčia juos nagrinėti kompetentingoms institucijoms ar įstaigoms.“</w:t>
      </w:r>
      <w:r w:rsidR="008C7236">
        <w:rPr>
          <w:rFonts w:ascii="Times New Roman" w:hAnsi="Times New Roman"/>
          <w:sz w:val="24"/>
          <w:szCs w:val="24"/>
        </w:rPr>
        <w:t>;</w:t>
      </w:r>
    </w:p>
    <w:p w14:paraId="03C4E18E" w14:textId="2E0FC5E7" w:rsidR="008C7236" w:rsidRDefault="00287CDB" w:rsidP="00293C25">
      <w:pPr>
        <w:spacing w:after="0" w:line="240" w:lineRule="auto"/>
        <w:ind w:firstLine="709"/>
        <w:jc w:val="both"/>
        <w:rPr>
          <w:rFonts w:ascii="Times New Roman" w:hAnsi="Times New Roman"/>
          <w:color w:val="000000"/>
          <w:sz w:val="24"/>
          <w:szCs w:val="24"/>
        </w:rPr>
      </w:pPr>
      <w:r>
        <w:rPr>
          <w:rFonts w:ascii="Times New Roman" w:hAnsi="Times New Roman"/>
          <w:sz w:val="24"/>
          <w:szCs w:val="24"/>
        </w:rPr>
        <w:t>1.29</w:t>
      </w:r>
      <w:r w:rsidR="008C7236" w:rsidRPr="00A767B5">
        <w:rPr>
          <w:rFonts w:ascii="Times New Roman" w:hAnsi="Times New Roman"/>
          <w:sz w:val="24"/>
          <w:szCs w:val="24"/>
        </w:rPr>
        <w:t>.</w:t>
      </w:r>
      <w:r w:rsidR="008C7236" w:rsidRPr="00A767B5">
        <w:rPr>
          <w:rFonts w:ascii="Times New Roman" w:hAnsi="Times New Roman"/>
          <w:color w:val="000000"/>
          <w:sz w:val="24"/>
          <w:szCs w:val="24"/>
        </w:rPr>
        <w:t xml:space="preserve"> papildyti</w:t>
      </w:r>
      <w:r w:rsidR="008C7236">
        <w:rPr>
          <w:rFonts w:ascii="Times New Roman" w:hAnsi="Times New Roman"/>
          <w:color w:val="000000"/>
          <w:sz w:val="24"/>
          <w:szCs w:val="24"/>
        </w:rPr>
        <w:t xml:space="preserve"> 158.8 papunkčiu ir jį išdėstyti taip:</w:t>
      </w:r>
    </w:p>
    <w:p w14:paraId="70904958" w14:textId="749E54CF" w:rsidR="008C7236" w:rsidRPr="008C7236" w:rsidRDefault="008C7236" w:rsidP="00293C25">
      <w:pPr>
        <w:spacing w:after="0" w:line="240" w:lineRule="auto"/>
        <w:ind w:firstLine="709"/>
        <w:jc w:val="both"/>
        <w:rPr>
          <w:rFonts w:ascii="Times New Roman" w:hAnsi="Times New Roman"/>
          <w:color w:val="000000" w:themeColor="text1"/>
          <w:sz w:val="24"/>
          <w:szCs w:val="24"/>
        </w:rPr>
      </w:pPr>
      <w:r w:rsidRPr="008C7236">
        <w:rPr>
          <w:rFonts w:ascii="Times New Roman" w:hAnsi="Times New Roman"/>
          <w:color w:val="000000" w:themeColor="text1"/>
          <w:sz w:val="24"/>
          <w:szCs w:val="24"/>
        </w:rPr>
        <w:t>„</w:t>
      </w:r>
      <w:r w:rsidRPr="00DC1EBB">
        <w:rPr>
          <w:rFonts w:ascii="Times New Roman" w:hAnsi="Times New Roman"/>
          <w:color w:val="000000" w:themeColor="text1"/>
          <w:sz w:val="24"/>
          <w:szCs w:val="24"/>
        </w:rPr>
        <w:t>158.8. turi teisę gauti komiteto įgaliojimams vykdyti reikalingą informaciją iš valstybės ar savivaldybės institucijų, įstaigų ir valstybės ar savivaldybės valdomų įmonių.“</w:t>
      </w:r>
      <w:r w:rsidR="00FE5DAC" w:rsidRPr="00DC1EBB">
        <w:rPr>
          <w:rFonts w:ascii="Times New Roman" w:hAnsi="Times New Roman"/>
          <w:color w:val="000000" w:themeColor="text1"/>
          <w:sz w:val="24"/>
          <w:szCs w:val="24"/>
        </w:rPr>
        <w:t>;</w:t>
      </w:r>
    </w:p>
    <w:p w14:paraId="2A2EE16E" w14:textId="518B84A6" w:rsidR="00A60AB2" w:rsidRDefault="00A767B5" w:rsidP="00293C25">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1.3</w:t>
      </w:r>
      <w:r w:rsidR="00287CDB">
        <w:rPr>
          <w:rFonts w:ascii="Times New Roman" w:hAnsi="Times New Roman"/>
          <w:color w:val="000000"/>
          <w:sz w:val="24"/>
          <w:szCs w:val="24"/>
        </w:rPr>
        <w:t>0</w:t>
      </w:r>
      <w:r w:rsidR="009E7450">
        <w:rPr>
          <w:rFonts w:ascii="Times New Roman" w:hAnsi="Times New Roman"/>
          <w:color w:val="000000"/>
          <w:sz w:val="24"/>
          <w:szCs w:val="24"/>
        </w:rPr>
        <w:t>. pakeisti 165</w:t>
      </w:r>
      <w:r w:rsidR="00915D97">
        <w:rPr>
          <w:rFonts w:ascii="Times New Roman" w:hAnsi="Times New Roman"/>
          <w:color w:val="000000"/>
          <w:sz w:val="24"/>
          <w:szCs w:val="24"/>
        </w:rPr>
        <w:t>–</w:t>
      </w:r>
      <w:r w:rsidR="001F6089">
        <w:rPr>
          <w:rFonts w:ascii="Times New Roman" w:hAnsi="Times New Roman"/>
          <w:color w:val="000000"/>
          <w:sz w:val="24"/>
          <w:szCs w:val="24"/>
        </w:rPr>
        <w:t>167</w:t>
      </w:r>
      <w:r w:rsidR="009E7450">
        <w:rPr>
          <w:rFonts w:ascii="Times New Roman" w:hAnsi="Times New Roman"/>
          <w:color w:val="000000"/>
          <w:sz w:val="24"/>
          <w:szCs w:val="24"/>
        </w:rPr>
        <w:t xml:space="preserve"> punkt</w:t>
      </w:r>
      <w:r w:rsidR="001F6089">
        <w:rPr>
          <w:rFonts w:ascii="Times New Roman" w:hAnsi="Times New Roman"/>
          <w:color w:val="000000"/>
          <w:sz w:val="24"/>
          <w:szCs w:val="24"/>
        </w:rPr>
        <w:t>us</w:t>
      </w:r>
      <w:r w:rsidR="009E7450">
        <w:rPr>
          <w:rFonts w:ascii="Times New Roman" w:hAnsi="Times New Roman"/>
          <w:color w:val="000000"/>
          <w:sz w:val="24"/>
          <w:szCs w:val="24"/>
        </w:rPr>
        <w:t xml:space="preserve"> ir j</w:t>
      </w:r>
      <w:r w:rsidR="001F6089">
        <w:rPr>
          <w:rFonts w:ascii="Times New Roman" w:hAnsi="Times New Roman"/>
          <w:color w:val="000000"/>
          <w:sz w:val="24"/>
          <w:szCs w:val="24"/>
        </w:rPr>
        <w:t>uos</w:t>
      </w:r>
      <w:r w:rsidR="009E7450">
        <w:rPr>
          <w:rFonts w:ascii="Times New Roman" w:hAnsi="Times New Roman"/>
          <w:color w:val="000000"/>
          <w:sz w:val="24"/>
          <w:szCs w:val="24"/>
        </w:rPr>
        <w:t xml:space="preserve"> išdėstyti taip:</w:t>
      </w:r>
    </w:p>
    <w:p w14:paraId="2EB85AE2" w14:textId="0322E2C3" w:rsidR="009E7450" w:rsidRDefault="009E7450" w:rsidP="00293C25">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„165. Taryba savo įgaliojimų laikui sudaro Etikos komisiją ir Antikorupcijos komisiją. Šios komisijos sudaromos laikantis proporcinio tarybos daugumos ir mažumos atstovavimo principo. Komisijų sėdėtis, išlaikant proporcinio tarybos daugumos ir mažumos atstovavimo principą, turi būti pakeista ne vėliau kaip per du mėnesius nuo tarybos daugumos ir mažumos pasikeitimo.</w:t>
      </w:r>
    </w:p>
    <w:p w14:paraId="077D82E9" w14:textId="1B3CBF03" w:rsidR="009E7450" w:rsidRDefault="009E7450" w:rsidP="00293C25">
      <w:pPr>
        <w:spacing w:after="0" w:line="240" w:lineRule="auto"/>
        <w:ind w:firstLine="709"/>
        <w:jc w:val="both"/>
        <w:rPr>
          <w:rFonts w:ascii="Times New Roman" w:hAnsi="Times New Roman"/>
          <w:sz w:val="24"/>
          <w:szCs w:val="24"/>
        </w:rPr>
      </w:pPr>
      <w:r w:rsidRPr="00B41F1E">
        <w:rPr>
          <w:rFonts w:ascii="Times New Roman" w:hAnsi="Times New Roman"/>
          <w:color w:val="000000"/>
          <w:sz w:val="24"/>
          <w:szCs w:val="24"/>
        </w:rPr>
        <w:t>166.</w:t>
      </w:r>
      <w:r w:rsidRPr="00B41F1E">
        <w:rPr>
          <w:rFonts w:ascii="Times New Roman" w:hAnsi="Times New Roman"/>
          <w:sz w:val="24"/>
          <w:szCs w:val="24"/>
        </w:rPr>
        <w:t xml:space="preserve"> Etikos komisija atlieka valstybės politikų elgesio, kuriuo pažeidžiami Lietuvo</w:t>
      </w:r>
      <w:r w:rsidR="00B41F1E">
        <w:rPr>
          <w:rFonts w:ascii="Times New Roman" w:hAnsi="Times New Roman"/>
          <w:sz w:val="24"/>
          <w:szCs w:val="24"/>
        </w:rPr>
        <w:t>s Respublikos valstybės politikų</w:t>
      </w:r>
      <w:r w:rsidRPr="00B41F1E">
        <w:rPr>
          <w:rFonts w:ascii="Times New Roman" w:hAnsi="Times New Roman"/>
          <w:sz w:val="24"/>
          <w:szCs w:val="24"/>
        </w:rPr>
        <w:t xml:space="preserve"> elgesio kodekse numatyti valstybės politikų elgesio principai ir nuostatos, kiti įstatymai ir teisės aktai, regl</w:t>
      </w:r>
      <w:r w:rsidR="00B41F1E">
        <w:rPr>
          <w:rFonts w:ascii="Times New Roman" w:hAnsi="Times New Roman"/>
          <w:sz w:val="24"/>
          <w:szCs w:val="24"/>
        </w:rPr>
        <w:t>amentuojantys valstybės politikų</w:t>
      </w:r>
      <w:r w:rsidRPr="00B41F1E">
        <w:rPr>
          <w:rFonts w:ascii="Times New Roman" w:hAnsi="Times New Roman"/>
          <w:sz w:val="24"/>
          <w:szCs w:val="24"/>
        </w:rPr>
        <w:t xml:space="preserve"> veiklą</w:t>
      </w:r>
      <w:r w:rsidR="00B41F1E" w:rsidRPr="00B41F1E">
        <w:rPr>
          <w:rFonts w:ascii="Times New Roman" w:hAnsi="Times New Roman"/>
          <w:sz w:val="24"/>
          <w:szCs w:val="24"/>
        </w:rPr>
        <w:t>, tarybos veiklos reglamentas, tyrimą.</w:t>
      </w:r>
      <w:r w:rsidR="00B41F1E">
        <w:rPr>
          <w:rFonts w:ascii="Times New Roman" w:hAnsi="Times New Roman"/>
          <w:sz w:val="24"/>
          <w:szCs w:val="24"/>
        </w:rPr>
        <w:t xml:space="preserve"> Šios </w:t>
      </w:r>
      <w:r w:rsidRPr="00B41F1E">
        <w:rPr>
          <w:rFonts w:ascii="Times New Roman" w:hAnsi="Times New Roman"/>
          <w:sz w:val="24"/>
          <w:szCs w:val="24"/>
        </w:rPr>
        <w:t xml:space="preserve">komisijos </w:t>
      </w:r>
      <w:r w:rsidR="00B41F1E">
        <w:rPr>
          <w:rFonts w:ascii="Times New Roman" w:hAnsi="Times New Roman"/>
          <w:sz w:val="24"/>
          <w:szCs w:val="24"/>
        </w:rPr>
        <w:t xml:space="preserve">pirmininką </w:t>
      </w:r>
      <w:r w:rsidRPr="00B41F1E">
        <w:rPr>
          <w:rFonts w:ascii="Times New Roman" w:hAnsi="Times New Roman"/>
          <w:sz w:val="24"/>
          <w:szCs w:val="24"/>
        </w:rPr>
        <w:t>iš ši</w:t>
      </w:r>
      <w:r w:rsidR="00B41F1E">
        <w:rPr>
          <w:rFonts w:ascii="Times New Roman" w:hAnsi="Times New Roman"/>
          <w:sz w:val="24"/>
          <w:szCs w:val="24"/>
        </w:rPr>
        <w:t>os komisijos</w:t>
      </w:r>
      <w:r w:rsidRPr="00B41F1E">
        <w:rPr>
          <w:rFonts w:ascii="Times New Roman" w:hAnsi="Times New Roman"/>
          <w:sz w:val="24"/>
          <w:szCs w:val="24"/>
        </w:rPr>
        <w:t xml:space="preserve"> narių – tarybos narių – deleguoja opozicija raštu, pasirašytu daugiau kaip pusės visų tarybos opozicijos narių ir viešai įteiktu </w:t>
      </w:r>
      <w:r w:rsidR="00B41F1E">
        <w:rPr>
          <w:rFonts w:ascii="Times New Roman" w:hAnsi="Times New Roman"/>
          <w:sz w:val="24"/>
          <w:szCs w:val="24"/>
        </w:rPr>
        <w:t>ta</w:t>
      </w:r>
      <w:r w:rsidRPr="00B41F1E">
        <w:rPr>
          <w:rFonts w:ascii="Times New Roman" w:hAnsi="Times New Roman"/>
          <w:sz w:val="24"/>
          <w:szCs w:val="24"/>
        </w:rPr>
        <w:t>rybos posėdžio pirmininkui. Ši</w:t>
      </w:r>
      <w:r w:rsidR="00B41F1E">
        <w:rPr>
          <w:rFonts w:ascii="Times New Roman" w:hAnsi="Times New Roman"/>
          <w:sz w:val="24"/>
          <w:szCs w:val="24"/>
        </w:rPr>
        <w:t>os</w:t>
      </w:r>
      <w:r w:rsidRPr="00B41F1E">
        <w:rPr>
          <w:rFonts w:ascii="Times New Roman" w:hAnsi="Times New Roman"/>
          <w:sz w:val="24"/>
          <w:szCs w:val="24"/>
        </w:rPr>
        <w:t xml:space="preserve"> komisij</w:t>
      </w:r>
      <w:r w:rsidR="00B41F1E">
        <w:rPr>
          <w:rFonts w:ascii="Times New Roman" w:hAnsi="Times New Roman"/>
          <w:sz w:val="24"/>
          <w:szCs w:val="24"/>
        </w:rPr>
        <w:t>os</w:t>
      </w:r>
      <w:r w:rsidRPr="00B41F1E">
        <w:rPr>
          <w:rFonts w:ascii="Times New Roman" w:hAnsi="Times New Roman"/>
          <w:sz w:val="24"/>
          <w:szCs w:val="24"/>
        </w:rPr>
        <w:t xml:space="preserve"> pirminink</w:t>
      </w:r>
      <w:r w:rsidR="00B41F1E">
        <w:rPr>
          <w:rFonts w:ascii="Times New Roman" w:hAnsi="Times New Roman"/>
          <w:sz w:val="24"/>
          <w:szCs w:val="24"/>
        </w:rPr>
        <w:t>o</w:t>
      </w:r>
      <w:r w:rsidRPr="00B41F1E">
        <w:rPr>
          <w:rFonts w:ascii="Times New Roman" w:hAnsi="Times New Roman"/>
          <w:sz w:val="24"/>
          <w:szCs w:val="24"/>
        </w:rPr>
        <w:t xml:space="preserve"> pavaduotoj</w:t>
      </w:r>
      <w:r w:rsidR="00B41F1E">
        <w:rPr>
          <w:rFonts w:ascii="Times New Roman" w:hAnsi="Times New Roman"/>
          <w:sz w:val="24"/>
          <w:szCs w:val="24"/>
        </w:rPr>
        <w:t>ą mero siūlymu iš šios</w:t>
      </w:r>
      <w:r w:rsidRPr="00B41F1E">
        <w:rPr>
          <w:rFonts w:ascii="Times New Roman" w:hAnsi="Times New Roman"/>
          <w:sz w:val="24"/>
          <w:szCs w:val="24"/>
        </w:rPr>
        <w:t xml:space="preserve"> komisij</w:t>
      </w:r>
      <w:r w:rsidR="00B41F1E">
        <w:rPr>
          <w:rFonts w:ascii="Times New Roman" w:hAnsi="Times New Roman"/>
          <w:sz w:val="24"/>
          <w:szCs w:val="24"/>
        </w:rPr>
        <w:t>os</w:t>
      </w:r>
      <w:r w:rsidRPr="00B41F1E">
        <w:rPr>
          <w:rFonts w:ascii="Times New Roman" w:hAnsi="Times New Roman"/>
          <w:sz w:val="24"/>
          <w:szCs w:val="24"/>
        </w:rPr>
        <w:t xml:space="preserve"> narių – tarybos narių – skiria </w:t>
      </w:r>
      <w:r w:rsidR="00B41F1E">
        <w:rPr>
          <w:rFonts w:ascii="Times New Roman" w:hAnsi="Times New Roman"/>
          <w:sz w:val="24"/>
          <w:szCs w:val="24"/>
        </w:rPr>
        <w:t>t</w:t>
      </w:r>
      <w:r w:rsidRPr="00B41F1E">
        <w:rPr>
          <w:rFonts w:ascii="Times New Roman" w:hAnsi="Times New Roman"/>
          <w:sz w:val="24"/>
          <w:szCs w:val="24"/>
        </w:rPr>
        <w:t>aryba. Jeigu tarybos opozicija per du mėnesius nuo pirmojo išrinktos naujos tarybos posėdžio sušaukimo dienos arba nuo tiesiogiai išrinkto mero priesaikos priėmimo dienos nedeleguoja Etikos komisijos pirminink</w:t>
      </w:r>
      <w:r w:rsidR="00B41F1E">
        <w:rPr>
          <w:rFonts w:ascii="Times New Roman" w:hAnsi="Times New Roman"/>
          <w:sz w:val="24"/>
          <w:szCs w:val="24"/>
        </w:rPr>
        <w:t>o</w:t>
      </w:r>
      <w:r w:rsidRPr="00B41F1E">
        <w:rPr>
          <w:rFonts w:ascii="Times New Roman" w:hAnsi="Times New Roman"/>
          <w:sz w:val="24"/>
          <w:szCs w:val="24"/>
        </w:rPr>
        <w:t xml:space="preserve"> arba deleguoja tarybos nar</w:t>
      </w:r>
      <w:r w:rsidR="000D7DE8">
        <w:rPr>
          <w:rFonts w:ascii="Times New Roman" w:hAnsi="Times New Roman"/>
          <w:sz w:val="24"/>
          <w:szCs w:val="24"/>
        </w:rPr>
        <w:t>į</w:t>
      </w:r>
      <w:r w:rsidRPr="00B41F1E">
        <w:rPr>
          <w:rFonts w:ascii="Times New Roman" w:hAnsi="Times New Roman"/>
          <w:sz w:val="24"/>
          <w:szCs w:val="24"/>
        </w:rPr>
        <w:t>, neatitinkan</w:t>
      </w:r>
      <w:r w:rsidR="000D7DE8">
        <w:rPr>
          <w:rFonts w:ascii="Times New Roman" w:hAnsi="Times New Roman"/>
          <w:sz w:val="24"/>
          <w:szCs w:val="24"/>
        </w:rPr>
        <w:t>tį</w:t>
      </w:r>
      <w:r w:rsidRPr="00B41F1E">
        <w:rPr>
          <w:rFonts w:ascii="Times New Roman" w:hAnsi="Times New Roman"/>
          <w:sz w:val="24"/>
          <w:szCs w:val="24"/>
        </w:rPr>
        <w:t xml:space="preserve"> šio </w:t>
      </w:r>
      <w:r w:rsidR="00915D97">
        <w:rPr>
          <w:rFonts w:ascii="Times New Roman" w:hAnsi="Times New Roman"/>
          <w:sz w:val="24"/>
          <w:szCs w:val="24"/>
        </w:rPr>
        <w:t>reglamento 144</w:t>
      </w:r>
      <w:r w:rsidR="00915D97" w:rsidRPr="00915D97">
        <w:rPr>
          <w:rFonts w:ascii="Times New Roman" w:hAnsi="Times New Roman"/>
          <w:sz w:val="24"/>
          <w:szCs w:val="24"/>
          <w:vertAlign w:val="superscript"/>
        </w:rPr>
        <w:t>1</w:t>
      </w:r>
      <w:r w:rsidRPr="00B41F1E">
        <w:rPr>
          <w:rFonts w:ascii="Times New Roman" w:hAnsi="Times New Roman"/>
          <w:sz w:val="24"/>
          <w:szCs w:val="24"/>
        </w:rPr>
        <w:t xml:space="preserve"> </w:t>
      </w:r>
      <w:r w:rsidR="00915D97">
        <w:rPr>
          <w:rFonts w:ascii="Times New Roman" w:hAnsi="Times New Roman"/>
          <w:sz w:val="24"/>
          <w:szCs w:val="24"/>
        </w:rPr>
        <w:t>punkte</w:t>
      </w:r>
      <w:r w:rsidRPr="00B41F1E">
        <w:rPr>
          <w:rFonts w:ascii="Times New Roman" w:hAnsi="Times New Roman"/>
          <w:sz w:val="24"/>
          <w:szCs w:val="24"/>
        </w:rPr>
        <w:t xml:space="preserve"> nustatytų reikalavimų, arba jeigu nėra paskelbta tarybos opozicija, Etikos komisijos pirminink</w:t>
      </w:r>
      <w:r w:rsidR="00B41F1E">
        <w:rPr>
          <w:rFonts w:ascii="Times New Roman" w:hAnsi="Times New Roman"/>
          <w:sz w:val="24"/>
          <w:szCs w:val="24"/>
        </w:rPr>
        <w:t>ą</w:t>
      </w:r>
      <w:r w:rsidRPr="00B41F1E">
        <w:rPr>
          <w:rFonts w:ascii="Times New Roman" w:hAnsi="Times New Roman"/>
          <w:sz w:val="24"/>
          <w:szCs w:val="24"/>
        </w:rPr>
        <w:t xml:space="preserve"> taryba mero siūlymu skiria iš ši</w:t>
      </w:r>
      <w:r w:rsidR="00B41F1E">
        <w:rPr>
          <w:rFonts w:ascii="Times New Roman" w:hAnsi="Times New Roman"/>
          <w:sz w:val="24"/>
          <w:szCs w:val="24"/>
        </w:rPr>
        <w:t>os komisijos</w:t>
      </w:r>
      <w:r w:rsidRPr="00B41F1E">
        <w:rPr>
          <w:rFonts w:ascii="Times New Roman" w:hAnsi="Times New Roman"/>
          <w:sz w:val="24"/>
          <w:szCs w:val="24"/>
        </w:rPr>
        <w:t xml:space="preserve"> narių – tarybos narių. Komisij</w:t>
      </w:r>
      <w:r w:rsidR="00B41F1E">
        <w:rPr>
          <w:rFonts w:ascii="Times New Roman" w:hAnsi="Times New Roman"/>
          <w:sz w:val="24"/>
          <w:szCs w:val="24"/>
        </w:rPr>
        <w:t>os</w:t>
      </w:r>
      <w:r w:rsidRPr="00B41F1E">
        <w:rPr>
          <w:rFonts w:ascii="Times New Roman" w:hAnsi="Times New Roman"/>
          <w:sz w:val="24"/>
          <w:szCs w:val="24"/>
        </w:rPr>
        <w:t xml:space="preserve"> atsaking</w:t>
      </w:r>
      <w:r w:rsidR="00B41F1E">
        <w:rPr>
          <w:rFonts w:ascii="Times New Roman" w:hAnsi="Times New Roman"/>
          <w:sz w:val="24"/>
          <w:szCs w:val="24"/>
        </w:rPr>
        <w:t>ojo</w:t>
      </w:r>
      <w:r w:rsidRPr="00B41F1E">
        <w:rPr>
          <w:rFonts w:ascii="Times New Roman" w:hAnsi="Times New Roman"/>
          <w:sz w:val="24"/>
          <w:szCs w:val="24"/>
        </w:rPr>
        <w:t xml:space="preserve"> sekretori</w:t>
      </w:r>
      <w:r w:rsidR="00B41F1E">
        <w:rPr>
          <w:rFonts w:ascii="Times New Roman" w:hAnsi="Times New Roman"/>
          <w:sz w:val="24"/>
          <w:szCs w:val="24"/>
        </w:rPr>
        <w:t>aus</w:t>
      </w:r>
      <w:r w:rsidRPr="00B41F1E">
        <w:rPr>
          <w:rFonts w:ascii="Times New Roman" w:hAnsi="Times New Roman"/>
          <w:sz w:val="24"/>
          <w:szCs w:val="24"/>
        </w:rPr>
        <w:t xml:space="preserve"> pareigas atlieka savivaldybės administracijos direktoriaus paskirt</w:t>
      </w:r>
      <w:r w:rsidR="00B41F1E">
        <w:rPr>
          <w:rFonts w:ascii="Times New Roman" w:hAnsi="Times New Roman"/>
          <w:sz w:val="24"/>
          <w:szCs w:val="24"/>
        </w:rPr>
        <w:t>as</w:t>
      </w:r>
      <w:r w:rsidRPr="00B41F1E">
        <w:rPr>
          <w:rFonts w:ascii="Times New Roman" w:hAnsi="Times New Roman"/>
          <w:sz w:val="24"/>
          <w:szCs w:val="24"/>
        </w:rPr>
        <w:t xml:space="preserve"> valstybės tarnautoja</w:t>
      </w:r>
      <w:r w:rsidR="00B41F1E">
        <w:rPr>
          <w:rFonts w:ascii="Times New Roman" w:hAnsi="Times New Roman"/>
          <w:sz w:val="24"/>
          <w:szCs w:val="24"/>
        </w:rPr>
        <w:t>s</w:t>
      </w:r>
      <w:r w:rsidRPr="00B41F1E">
        <w:rPr>
          <w:rFonts w:ascii="Times New Roman" w:hAnsi="Times New Roman"/>
          <w:sz w:val="24"/>
          <w:szCs w:val="24"/>
        </w:rPr>
        <w:t>, šios</w:t>
      </w:r>
      <w:r w:rsidR="00B41F1E">
        <w:rPr>
          <w:rFonts w:ascii="Times New Roman" w:hAnsi="Times New Roman"/>
          <w:sz w:val="24"/>
          <w:szCs w:val="24"/>
        </w:rPr>
        <w:t xml:space="preserve"> funkcijos įrašomos į jo</w:t>
      </w:r>
      <w:r w:rsidRPr="00B41F1E">
        <w:rPr>
          <w:rFonts w:ascii="Times New Roman" w:hAnsi="Times New Roman"/>
          <w:sz w:val="24"/>
          <w:szCs w:val="24"/>
        </w:rPr>
        <w:t xml:space="preserve"> pareigybės </w:t>
      </w:r>
      <w:r w:rsidRPr="00915D97">
        <w:rPr>
          <w:rFonts w:ascii="Times New Roman" w:hAnsi="Times New Roman"/>
          <w:sz w:val="24"/>
          <w:szCs w:val="24"/>
        </w:rPr>
        <w:t>aprašymą.</w:t>
      </w:r>
      <w:r w:rsidR="00B41F1E" w:rsidRPr="00915D97">
        <w:rPr>
          <w:rFonts w:ascii="Times New Roman" w:hAnsi="Times New Roman"/>
          <w:sz w:val="24"/>
          <w:szCs w:val="24"/>
        </w:rPr>
        <w:t xml:space="preserve"> Sprendimo projektą dėl Etikos komisijos sudarymo, jos pirmininko ir pirmininko pavaduotojo skyrimo rengia savavaldybės administracija, o sprendimo projektą svarstyti teikia meras.</w:t>
      </w:r>
    </w:p>
    <w:p w14:paraId="3E149D10" w14:textId="10C7A4AF" w:rsidR="002B7671" w:rsidRDefault="00B37659" w:rsidP="00293C25">
      <w:pPr>
        <w:spacing w:after="0" w:line="240" w:lineRule="auto"/>
        <w:ind w:firstLine="709"/>
        <w:jc w:val="both"/>
        <w:rPr>
          <w:rFonts w:ascii="Times New Roman" w:hAnsi="Times New Roman"/>
          <w:sz w:val="24"/>
          <w:szCs w:val="24"/>
        </w:rPr>
      </w:pPr>
      <w:r>
        <w:rPr>
          <w:rFonts w:ascii="Times New Roman" w:hAnsi="Times New Roman"/>
          <w:sz w:val="24"/>
          <w:szCs w:val="24"/>
        </w:rPr>
        <w:t>167. Antikorupcijos komisija tarybos ar mero iniciatyva dalyvauja at</w:t>
      </w:r>
      <w:r w:rsidR="002B7671">
        <w:rPr>
          <w:rFonts w:ascii="Times New Roman" w:hAnsi="Times New Roman"/>
          <w:sz w:val="24"/>
          <w:szCs w:val="24"/>
        </w:rPr>
        <w:t>liekant savivaldybės institucijų</w:t>
      </w:r>
      <w:r>
        <w:rPr>
          <w:rFonts w:ascii="Times New Roman" w:hAnsi="Times New Roman"/>
          <w:sz w:val="24"/>
          <w:szCs w:val="24"/>
        </w:rPr>
        <w:t xml:space="preserve"> parengtų teisės aktų projektų antikorupcinį vertinimą, </w:t>
      </w:r>
      <w:r w:rsidR="002B7671">
        <w:rPr>
          <w:rFonts w:ascii="Times New Roman" w:hAnsi="Times New Roman"/>
          <w:sz w:val="24"/>
          <w:szCs w:val="24"/>
        </w:rPr>
        <w:t>dalyvauja rengi</w:t>
      </w:r>
      <w:r>
        <w:rPr>
          <w:rFonts w:ascii="Times New Roman" w:hAnsi="Times New Roman"/>
          <w:sz w:val="24"/>
          <w:szCs w:val="24"/>
        </w:rPr>
        <w:t>ant kovos su korupcija programas ir teikia išvada</w:t>
      </w:r>
      <w:r w:rsidR="002B7671">
        <w:rPr>
          <w:rFonts w:ascii="Times New Roman" w:hAnsi="Times New Roman"/>
          <w:sz w:val="24"/>
          <w:szCs w:val="24"/>
        </w:rPr>
        <w:t>s tarybai dėl šių programų ir jų</w:t>
      </w:r>
      <w:r>
        <w:rPr>
          <w:rFonts w:ascii="Times New Roman" w:hAnsi="Times New Roman"/>
          <w:sz w:val="24"/>
          <w:szCs w:val="24"/>
        </w:rPr>
        <w:t xml:space="preserve"> </w:t>
      </w:r>
      <w:r w:rsidR="002B7671">
        <w:rPr>
          <w:rFonts w:ascii="Times New Roman" w:hAnsi="Times New Roman"/>
          <w:sz w:val="24"/>
          <w:szCs w:val="24"/>
        </w:rPr>
        <w:t>įgyvendinimo, nagrinėja savivald</w:t>
      </w:r>
      <w:r>
        <w:rPr>
          <w:rFonts w:ascii="Times New Roman" w:hAnsi="Times New Roman"/>
          <w:sz w:val="24"/>
          <w:szCs w:val="24"/>
        </w:rPr>
        <w:t>yb</w:t>
      </w:r>
      <w:r w:rsidR="002B7671">
        <w:rPr>
          <w:rFonts w:ascii="Times New Roman" w:hAnsi="Times New Roman"/>
          <w:sz w:val="24"/>
          <w:szCs w:val="24"/>
        </w:rPr>
        <w:t>ės bendruomenės narių, valstybės institucijų</w:t>
      </w:r>
      <w:r>
        <w:rPr>
          <w:rFonts w:ascii="Times New Roman" w:hAnsi="Times New Roman"/>
          <w:sz w:val="24"/>
          <w:szCs w:val="24"/>
        </w:rPr>
        <w:t>, gyvenamųjų vietovių</w:t>
      </w:r>
      <w:r w:rsidR="002B7671">
        <w:rPr>
          <w:rFonts w:ascii="Times New Roman" w:hAnsi="Times New Roman"/>
          <w:sz w:val="24"/>
          <w:szCs w:val="24"/>
        </w:rPr>
        <w:t xml:space="preserve"> </w:t>
      </w:r>
      <w:r>
        <w:rPr>
          <w:rFonts w:ascii="Times New Roman" w:hAnsi="Times New Roman"/>
          <w:sz w:val="24"/>
          <w:szCs w:val="24"/>
        </w:rPr>
        <w:t>bendruomen</w:t>
      </w:r>
      <w:r w:rsidR="002B7671">
        <w:rPr>
          <w:rFonts w:ascii="Times New Roman" w:hAnsi="Times New Roman"/>
          <w:sz w:val="24"/>
          <w:szCs w:val="24"/>
        </w:rPr>
        <w:t>ių ar bendruomeninių</w:t>
      </w:r>
      <w:r>
        <w:rPr>
          <w:rFonts w:ascii="Times New Roman" w:hAnsi="Times New Roman"/>
          <w:sz w:val="24"/>
          <w:szCs w:val="24"/>
        </w:rPr>
        <w:t xml:space="preserve"> organizacijų atstovų siūlymus</w:t>
      </w:r>
      <w:r w:rsidR="002B7671">
        <w:rPr>
          <w:rFonts w:ascii="Times New Roman" w:hAnsi="Times New Roman"/>
          <w:sz w:val="24"/>
          <w:szCs w:val="24"/>
        </w:rPr>
        <w:t xml:space="preserve"> ir pastabas dėl kovos su korup</w:t>
      </w:r>
      <w:r>
        <w:rPr>
          <w:rFonts w:ascii="Times New Roman" w:hAnsi="Times New Roman"/>
          <w:sz w:val="24"/>
          <w:szCs w:val="24"/>
        </w:rPr>
        <w:t>cija priemonių vykdymo, informuoja visuomenę apie savo veiklą,</w:t>
      </w:r>
      <w:r w:rsidR="002B7671">
        <w:rPr>
          <w:rFonts w:ascii="Times New Roman" w:hAnsi="Times New Roman"/>
          <w:sz w:val="24"/>
          <w:szCs w:val="24"/>
        </w:rPr>
        <w:t xml:space="preserve"> </w:t>
      </w:r>
      <w:r>
        <w:rPr>
          <w:rFonts w:ascii="Times New Roman" w:hAnsi="Times New Roman"/>
          <w:sz w:val="24"/>
          <w:szCs w:val="24"/>
        </w:rPr>
        <w:t>vykdomas korupcijos prevencijos priemo</w:t>
      </w:r>
      <w:r w:rsidR="002B7671">
        <w:rPr>
          <w:rFonts w:ascii="Times New Roman" w:hAnsi="Times New Roman"/>
          <w:sz w:val="24"/>
          <w:szCs w:val="24"/>
        </w:rPr>
        <w:t>nes savivaldy</w:t>
      </w:r>
      <w:r>
        <w:rPr>
          <w:rFonts w:ascii="Times New Roman" w:hAnsi="Times New Roman"/>
          <w:sz w:val="24"/>
          <w:szCs w:val="24"/>
        </w:rPr>
        <w:t>bėje, taip pat apie kovos su korupcija rezultatus,</w:t>
      </w:r>
      <w:r w:rsidR="007F53B3">
        <w:rPr>
          <w:rFonts w:ascii="Times New Roman" w:hAnsi="Times New Roman"/>
          <w:sz w:val="24"/>
          <w:szCs w:val="24"/>
        </w:rPr>
        <w:t xml:space="preserve"> </w:t>
      </w:r>
      <w:r w:rsidR="007F53B3" w:rsidRPr="007F53B3">
        <w:rPr>
          <w:rFonts w:ascii="Times New Roman" w:hAnsi="Times New Roman"/>
          <w:color w:val="000000" w:themeColor="text1"/>
          <w:sz w:val="24"/>
          <w:szCs w:val="24"/>
        </w:rPr>
        <w:t>korupcijos prevencijos tikslais analizuoja savivaldybės administracijos, biudžetinių ir viešųjų įstaigų, kurių savininkė yra savivaldybė, ir savivaldybės valdomų įmonių atliktus viešuosius pirkimus ir apie galimus korupcijos atvejus informuoja tarybą ir kompetentingas institucijas ar įstaigas,</w:t>
      </w:r>
      <w:r w:rsidRPr="007F53B3">
        <w:rPr>
          <w:rFonts w:ascii="Times New Roman" w:hAnsi="Times New Roman"/>
          <w:color w:val="000000" w:themeColor="text1"/>
          <w:sz w:val="24"/>
          <w:szCs w:val="24"/>
        </w:rPr>
        <w:t xml:space="preserve"> at</w:t>
      </w:r>
      <w:r w:rsidR="002B7671" w:rsidRPr="007F53B3">
        <w:rPr>
          <w:rFonts w:ascii="Times New Roman" w:hAnsi="Times New Roman"/>
          <w:color w:val="000000" w:themeColor="text1"/>
          <w:sz w:val="24"/>
          <w:szCs w:val="24"/>
        </w:rPr>
        <w:t>l</w:t>
      </w:r>
      <w:r w:rsidRPr="007F53B3">
        <w:rPr>
          <w:rFonts w:ascii="Times New Roman" w:hAnsi="Times New Roman"/>
          <w:color w:val="000000" w:themeColor="text1"/>
          <w:sz w:val="24"/>
          <w:szCs w:val="24"/>
        </w:rPr>
        <w:t xml:space="preserve">ieka </w:t>
      </w:r>
      <w:r>
        <w:rPr>
          <w:rFonts w:ascii="Times New Roman" w:hAnsi="Times New Roman"/>
          <w:sz w:val="24"/>
          <w:szCs w:val="24"/>
        </w:rPr>
        <w:t>kitas kituose teisės aktu</w:t>
      </w:r>
      <w:r w:rsidR="002B7671">
        <w:rPr>
          <w:rFonts w:ascii="Times New Roman" w:hAnsi="Times New Roman"/>
          <w:sz w:val="24"/>
          <w:szCs w:val="24"/>
        </w:rPr>
        <w:t>ose nustatytas funkcijas, susijusias su savivaldybėje įgy</w:t>
      </w:r>
      <w:r>
        <w:rPr>
          <w:rFonts w:ascii="Times New Roman" w:hAnsi="Times New Roman"/>
          <w:sz w:val="24"/>
          <w:szCs w:val="24"/>
        </w:rPr>
        <w:t xml:space="preserve">vendinama valstybės politika korupcijos prevencijos srityje. </w:t>
      </w:r>
      <w:r w:rsidR="002B7671">
        <w:rPr>
          <w:rFonts w:ascii="Times New Roman" w:hAnsi="Times New Roman"/>
          <w:sz w:val="24"/>
          <w:szCs w:val="24"/>
        </w:rPr>
        <w:t xml:space="preserve">Šios komisijos pirmininkas, taip pat šios komisijos pirmininko pavaduotojas skiriami tokia pat tvarka kaip ir Etikos komisijos pirmininkas ir pirmininko pavaduotojas reglamento 166 punkto nustatyta tvarka. </w:t>
      </w:r>
      <w:r w:rsidR="002B7671" w:rsidRPr="00B41F1E">
        <w:rPr>
          <w:rFonts w:ascii="Times New Roman" w:hAnsi="Times New Roman"/>
          <w:sz w:val="24"/>
          <w:szCs w:val="24"/>
        </w:rPr>
        <w:t>Komisij</w:t>
      </w:r>
      <w:r w:rsidR="002B7671">
        <w:rPr>
          <w:rFonts w:ascii="Times New Roman" w:hAnsi="Times New Roman"/>
          <w:sz w:val="24"/>
          <w:szCs w:val="24"/>
        </w:rPr>
        <w:t>os</w:t>
      </w:r>
      <w:r w:rsidR="002B7671" w:rsidRPr="00B41F1E">
        <w:rPr>
          <w:rFonts w:ascii="Times New Roman" w:hAnsi="Times New Roman"/>
          <w:sz w:val="24"/>
          <w:szCs w:val="24"/>
        </w:rPr>
        <w:t xml:space="preserve"> atsaking</w:t>
      </w:r>
      <w:r w:rsidR="002B7671">
        <w:rPr>
          <w:rFonts w:ascii="Times New Roman" w:hAnsi="Times New Roman"/>
          <w:sz w:val="24"/>
          <w:szCs w:val="24"/>
        </w:rPr>
        <w:t>ojo</w:t>
      </w:r>
      <w:r w:rsidR="002B7671" w:rsidRPr="00B41F1E">
        <w:rPr>
          <w:rFonts w:ascii="Times New Roman" w:hAnsi="Times New Roman"/>
          <w:sz w:val="24"/>
          <w:szCs w:val="24"/>
        </w:rPr>
        <w:t xml:space="preserve"> sekretori</w:t>
      </w:r>
      <w:r w:rsidR="002B7671">
        <w:rPr>
          <w:rFonts w:ascii="Times New Roman" w:hAnsi="Times New Roman"/>
          <w:sz w:val="24"/>
          <w:szCs w:val="24"/>
        </w:rPr>
        <w:t>aus</w:t>
      </w:r>
      <w:r w:rsidR="002B7671" w:rsidRPr="00B41F1E">
        <w:rPr>
          <w:rFonts w:ascii="Times New Roman" w:hAnsi="Times New Roman"/>
          <w:sz w:val="24"/>
          <w:szCs w:val="24"/>
        </w:rPr>
        <w:t xml:space="preserve"> pareigas atlieka savivaldybės administracijos direktoriaus paskirt</w:t>
      </w:r>
      <w:r w:rsidR="002B7671">
        <w:rPr>
          <w:rFonts w:ascii="Times New Roman" w:hAnsi="Times New Roman"/>
          <w:sz w:val="24"/>
          <w:szCs w:val="24"/>
        </w:rPr>
        <w:t>as</w:t>
      </w:r>
      <w:r w:rsidR="002B7671" w:rsidRPr="00B41F1E">
        <w:rPr>
          <w:rFonts w:ascii="Times New Roman" w:hAnsi="Times New Roman"/>
          <w:sz w:val="24"/>
          <w:szCs w:val="24"/>
        </w:rPr>
        <w:t xml:space="preserve"> valstybės tarnautoja</w:t>
      </w:r>
      <w:r w:rsidR="002B7671">
        <w:rPr>
          <w:rFonts w:ascii="Times New Roman" w:hAnsi="Times New Roman"/>
          <w:sz w:val="24"/>
          <w:szCs w:val="24"/>
        </w:rPr>
        <w:t>s</w:t>
      </w:r>
      <w:r w:rsidR="002B7671" w:rsidRPr="00B41F1E">
        <w:rPr>
          <w:rFonts w:ascii="Times New Roman" w:hAnsi="Times New Roman"/>
          <w:sz w:val="24"/>
          <w:szCs w:val="24"/>
        </w:rPr>
        <w:t>, šios</w:t>
      </w:r>
      <w:r w:rsidR="002B7671">
        <w:rPr>
          <w:rFonts w:ascii="Times New Roman" w:hAnsi="Times New Roman"/>
          <w:sz w:val="24"/>
          <w:szCs w:val="24"/>
        </w:rPr>
        <w:t xml:space="preserve"> funkcijos įrašomos į jo</w:t>
      </w:r>
      <w:r w:rsidR="002B7671" w:rsidRPr="00B41F1E">
        <w:rPr>
          <w:rFonts w:ascii="Times New Roman" w:hAnsi="Times New Roman"/>
          <w:sz w:val="24"/>
          <w:szCs w:val="24"/>
        </w:rPr>
        <w:t xml:space="preserve"> pareigybės aprašymą.</w:t>
      </w:r>
      <w:r w:rsidR="002B7671">
        <w:rPr>
          <w:rFonts w:ascii="Times New Roman" w:hAnsi="Times New Roman"/>
          <w:sz w:val="24"/>
          <w:szCs w:val="24"/>
        </w:rPr>
        <w:t>“</w:t>
      </w:r>
      <w:r w:rsidR="008822CF">
        <w:rPr>
          <w:rFonts w:ascii="Times New Roman" w:hAnsi="Times New Roman"/>
          <w:sz w:val="24"/>
          <w:szCs w:val="24"/>
        </w:rPr>
        <w:t>;</w:t>
      </w:r>
    </w:p>
    <w:p w14:paraId="2008DFD8" w14:textId="12FD2327" w:rsidR="002B7671" w:rsidRDefault="00A767B5" w:rsidP="00293C25">
      <w:pPr>
        <w:spacing w:after="0" w:line="240" w:lineRule="auto"/>
        <w:ind w:firstLine="709"/>
        <w:jc w:val="both"/>
        <w:rPr>
          <w:rFonts w:ascii="Times New Roman" w:hAnsi="Times New Roman"/>
          <w:sz w:val="24"/>
          <w:szCs w:val="24"/>
        </w:rPr>
      </w:pPr>
      <w:r>
        <w:rPr>
          <w:rFonts w:ascii="Times New Roman" w:hAnsi="Times New Roman"/>
          <w:sz w:val="24"/>
          <w:szCs w:val="24"/>
        </w:rPr>
        <w:t>1.3</w:t>
      </w:r>
      <w:r w:rsidR="00287CDB">
        <w:rPr>
          <w:rFonts w:ascii="Times New Roman" w:hAnsi="Times New Roman"/>
          <w:sz w:val="24"/>
          <w:szCs w:val="24"/>
        </w:rPr>
        <w:t>1</w:t>
      </w:r>
      <w:r w:rsidR="002B7671">
        <w:rPr>
          <w:rFonts w:ascii="Times New Roman" w:hAnsi="Times New Roman"/>
          <w:sz w:val="24"/>
          <w:szCs w:val="24"/>
        </w:rPr>
        <w:t>. pakeisti 170</w:t>
      </w:r>
      <w:r w:rsidR="002B7671" w:rsidRPr="002B7671">
        <w:rPr>
          <w:rFonts w:ascii="Times New Roman" w:hAnsi="Times New Roman"/>
          <w:sz w:val="24"/>
          <w:szCs w:val="24"/>
          <w:vertAlign w:val="superscript"/>
        </w:rPr>
        <w:t>1</w:t>
      </w:r>
      <w:r w:rsidR="002B7671">
        <w:rPr>
          <w:rFonts w:ascii="Times New Roman" w:hAnsi="Times New Roman"/>
          <w:sz w:val="24"/>
          <w:szCs w:val="24"/>
        </w:rPr>
        <w:t xml:space="preserve"> punktą ir jį išdėstyti taip:</w:t>
      </w:r>
    </w:p>
    <w:p w14:paraId="5C32C16A" w14:textId="10D2F439" w:rsidR="006D4C20" w:rsidRDefault="002B7671" w:rsidP="00273180">
      <w:pPr>
        <w:spacing w:after="0" w:line="240" w:lineRule="auto"/>
        <w:ind w:firstLine="709"/>
        <w:jc w:val="both"/>
        <w:rPr>
          <w:rFonts w:ascii="Times New Roman" w:eastAsia="Times New Roman" w:hAnsi="Times New Roman"/>
          <w:sz w:val="24"/>
          <w:szCs w:val="24"/>
          <w:lang w:eastAsia="lt-LT"/>
        </w:rPr>
      </w:pPr>
      <w:r w:rsidRPr="006D4C20">
        <w:rPr>
          <w:rFonts w:ascii="Times New Roman" w:hAnsi="Times New Roman"/>
          <w:sz w:val="24"/>
          <w:szCs w:val="24"/>
        </w:rPr>
        <w:t>„170</w:t>
      </w:r>
      <w:r w:rsidRPr="006D4C20">
        <w:rPr>
          <w:rFonts w:ascii="Times New Roman" w:hAnsi="Times New Roman"/>
          <w:sz w:val="24"/>
          <w:szCs w:val="24"/>
          <w:vertAlign w:val="superscript"/>
        </w:rPr>
        <w:t>1</w:t>
      </w:r>
      <w:r w:rsidRPr="006D4C20">
        <w:rPr>
          <w:rFonts w:ascii="Times New Roman" w:hAnsi="Times New Roman"/>
          <w:sz w:val="24"/>
          <w:szCs w:val="24"/>
        </w:rPr>
        <w:t xml:space="preserve">. </w:t>
      </w:r>
      <w:r w:rsidR="006D4C20">
        <w:rPr>
          <w:rFonts w:ascii="Times New Roman" w:eastAsia="Times New Roman" w:hAnsi="Times New Roman"/>
          <w:sz w:val="24"/>
          <w:szCs w:val="24"/>
          <w:lang w:eastAsia="lt-LT"/>
        </w:rPr>
        <w:t>T</w:t>
      </w:r>
      <w:r w:rsidR="006D4C20" w:rsidRPr="006D4C20">
        <w:rPr>
          <w:rFonts w:ascii="Times New Roman" w:eastAsia="Times New Roman" w:hAnsi="Times New Roman"/>
          <w:sz w:val="24"/>
          <w:szCs w:val="24"/>
          <w:lang w:eastAsia="lt-LT"/>
        </w:rPr>
        <w:t xml:space="preserve">arybos sudaromos komisijos pirmininku gali būti skiriamas tik nepriekaištingos reputacijos, kaip ji yra apibrėžta šio </w:t>
      </w:r>
      <w:r w:rsidR="006D4C20">
        <w:rPr>
          <w:rFonts w:ascii="Times New Roman" w:eastAsia="Times New Roman" w:hAnsi="Times New Roman"/>
          <w:sz w:val="24"/>
          <w:szCs w:val="24"/>
          <w:lang w:eastAsia="lt-LT"/>
        </w:rPr>
        <w:t>reglamento</w:t>
      </w:r>
      <w:r w:rsidR="006D4C20" w:rsidRPr="006D4C20">
        <w:rPr>
          <w:rFonts w:ascii="Times New Roman" w:eastAsia="Times New Roman" w:hAnsi="Times New Roman"/>
          <w:sz w:val="24"/>
          <w:szCs w:val="24"/>
          <w:lang w:eastAsia="lt-LT"/>
        </w:rPr>
        <w:t xml:space="preserve"> </w:t>
      </w:r>
      <w:r w:rsidR="006D4C20">
        <w:rPr>
          <w:rFonts w:ascii="Times New Roman" w:eastAsia="Times New Roman" w:hAnsi="Times New Roman"/>
          <w:sz w:val="24"/>
          <w:szCs w:val="24"/>
          <w:lang w:eastAsia="lt-LT"/>
        </w:rPr>
        <w:t>144</w:t>
      </w:r>
      <w:r w:rsidR="006D4C20" w:rsidRPr="006D4C20">
        <w:rPr>
          <w:rFonts w:ascii="Times New Roman" w:eastAsia="Times New Roman" w:hAnsi="Times New Roman"/>
          <w:sz w:val="24"/>
          <w:szCs w:val="24"/>
          <w:vertAlign w:val="superscript"/>
          <w:lang w:eastAsia="lt-LT"/>
        </w:rPr>
        <w:t>1</w:t>
      </w:r>
      <w:r w:rsidR="006D4C20" w:rsidRPr="006D4C20">
        <w:rPr>
          <w:rFonts w:ascii="Times New Roman" w:eastAsia="Times New Roman" w:hAnsi="Times New Roman"/>
          <w:sz w:val="24"/>
          <w:szCs w:val="24"/>
          <w:lang w:eastAsia="lt-LT"/>
        </w:rPr>
        <w:t xml:space="preserve"> </w:t>
      </w:r>
      <w:r w:rsidR="006D4C20">
        <w:rPr>
          <w:rFonts w:ascii="Times New Roman" w:eastAsia="Times New Roman" w:hAnsi="Times New Roman"/>
          <w:sz w:val="24"/>
          <w:szCs w:val="24"/>
          <w:lang w:eastAsia="lt-LT"/>
        </w:rPr>
        <w:t>punkte</w:t>
      </w:r>
      <w:r w:rsidR="006D4C20" w:rsidRPr="006D4C20">
        <w:rPr>
          <w:rFonts w:ascii="Times New Roman" w:eastAsia="Times New Roman" w:hAnsi="Times New Roman"/>
          <w:sz w:val="24"/>
          <w:szCs w:val="24"/>
          <w:lang w:eastAsia="lt-LT"/>
        </w:rPr>
        <w:t xml:space="preserve">, tarybos narys. Komisijos pirmininkas (išskyrus Etikos komisijos pirmininką ir Antikorupcijos komisijos pirmininką) mero siūlymu komisijos sprendimu prieš terminą netenka savo įgaliojimų, jeigu jis neatitinka šio </w:t>
      </w:r>
      <w:r w:rsidR="006D4C20">
        <w:rPr>
          <w:rFonts w:ascii="Times New Roman" w:eastAsia="Times New Roman" w:hAnsi="Times New Roman"/>
          <w:sz w:val="24"/>
          <w:szCs w:val="24"/>
          <w:lang w:eastAsia="lt-LT"/>
        </w:rPr>
        <w:t>reglamento</w:t>
      </w:r>
      <w:r w:rsidR="006D4C20" w:rsidRPr="006D4C20">
        <w:rPr>
          <w:rFonts w:ascii="Times New Roman" w:eastAsia="Times New Roman" w:hAnsi="Times New Roman"/>
          <w:sz w:val="24"/>
          <w:szCs w:val="24"/>
          <w:lang w:eastAsia="lt-LT"/>
        </w:rPr>
        <w:t xml:space="preserve"> </w:t>
      </w:r>
      <w:r w:rsidR="006D4C20">
        <w:rPr>
          <w:rFonts w:ascii="Times New Roman" w:eastAsia="Times New Roman" w:hAnsi="Times New Roman"/>
          <w:sz w:val="24"/>
          <w:szCs w:val="24"/>
          <w:lang w:eastAsia="lt-LT"/>
        </w:rPr>
        <w:t>144</w:t>
      </w:r>
      <w:r w:rsidR="006D4C20" w:rsidRPr="006D4C20">
        <w:rPr>
          <w:rFonts w:ascii="Times New Roman" w:eastAsia="Times New Roman" w:hAnsi="Times New Roman"/>
          <w:sz w:val="24"/>
          <w:szCs w:val="24"/>
          <w:vertAlign w:val="superscript"/>
          <w:lang w:eastAsia="lt-LT"/>
        </w:rPr>
        <w:t>1</w:t>
      </w:r>
      <w:r w:rsidR="006D4C20" w:rsidRPr="006D4C20">
        <w:rPr>
          <w:rFonts w:ascii="Times New Roman" w:eastAsia="Times New Roman" w:hAnsi="Times New Roman"/>
          <w:sz w:val="24"/>
          <w:szCs w:val="24"/>
          <w:lang w:eastAsia="lt-LT"/>
        </w:rPr>
        <w:t xml:space="preserve"> </w:t>
      </w:r>
      <w:r w:rsidR="006D4C20">
        <w:rPr>
          <w:rFonts w:ascii="Times New Roman" w:eastAsia="Times New Roman" w:hAnsi="Times New Roman"/>
          <w:sz w:val="24"/>
          <w:szCs w:val="24"/>
          <w:lang w:eastAsia="lt-LT"/>
        </w:rPr>
        <w:t>punkte</w:t>
      </w:r>
      <w:r w:rsidR="006D4C20" w:rsidRPr="006D4C20">
        <w:rPr>
          <w:rFonts w:ascii="Times New Roman" w:eastAsia="Times New Roman" w:hAnsi="Times New Roman"/>
          <w:sz w:val="24"/>
          <w:szCs w:val="24"/>
          <w:lang w:eastAsia="lt-LT"/>
        </w:rPr>
        <w:t xml:space="preserve"> nustatytų reikalavimų. Etikos komisijos pirmininkas ir Antikorupcijos komisijos pirmininkas ši</w:t>
      </w:r>
      <w:r w:rsidR="006D4C20">
        <w:rPr>
          <w:rFonts w:ascii="Times New Roman" w:eastAsia="Times New Roman" w:hAnsi="Times New Roman"/>
          <w:sz w:val="24"/>
          <w:szCs w:val="24"/>
          <w:lang w:eastAsia="lt-LT"/>
        </w:rPr>
        <w:t>ame punkte</w:t>
      </w:r>
      <w:r w:rsidR="006D4C20" w:rsidRPr="006D4C20">
        <w:rPr>
          <w:rFonts w:ascii="Times New Roman" w:eastAsia="Times New Roman" w:hAnsi="Times New Roman"/>
          <w:sz w:val="24"/>
          <w:szCs w:val="24"/>
          <w:lang w:eastAsia="lt-LT"/>
        </w:rPr>
        <w:t xml:space="preserve"> nustatytu pagrindu netenka įgaliojimų prieš terminą mero siūlymu tarybos sprendimu, o jeigu Etikos komisijos pirmininkas ar Antikorupcijos komisijos pirmininkas buvo deleguotas tarybos opozicijos, – jį opozicijos raštu, pasirašytu daugiau kaip pusės visų tarybos opozicijos narių ir viešai įteiktu artimiausio tarybos posėdžio pirmininkui, atšaukus. Jeigu artimiausiame tarybos posėdyje tarybos opozicija raštu neatšaukia savo deleguoto Etikos komisijos pirmininko ar Antikorupcijos komisijos pirmininko ir nustatyta tvarka nedeleguoja kito atitinkamos komisijos pirmininko ar deleguoja tarybos narį, neatitinkantį šio </w:t>
      </w:r>
      <w:r w:rsidR="006D4C20">
        <w:rPr>
          <w:rFonts w:ascii="Times New Roman" w:eastAsia="Times New Roman" w:hAnsi="Times New Roman"/>
          <w:sz w:val="24"/>
          <w:szCs w:val="24"/>
          <w:lang w:eastAsia="lt-LT"/>
        </w:rPr>
        <w:t>reglamento</w:t>
      </w:r>
      <w:r w:rsidR="006D4C20" w:rsidRPr="006D4C20">
        <w:rPr>
          <w:rFonts w:ascii="Times New Roman" w:eastAsia="Times New Roman" w:hAnsi="Times New Roman"/>
          <w:sz w:val="24"/>
          <w:szCs w:val="24"/>
          <w:lang w:eastAsia="lt-LT"/>
        </w:rPr>
        <w:t xml:space="preserve"> </w:t>
      </w:r>
      <w:r w:rsidR="006D4C20">
        <w:rPr>
          <w:rFonts w:ascii="Times New Roman" w:eastAsia="Times New Roman" w:hAnsi="Times New Roman"/>
          <w:sz w:val="24"/>
          <w:szCs w:val="24"/>
          <w:lang w:eastAsia="lt-LT"/>
        </w:rPr>
        <w:t>144</w:t>
      </w:r>
      <w:r w:rsidR="006D4C20" w:rsidRPr="006D4C20">
        <w:rPr>
          <w:rFonts w:ascii="Times New Roman" w:eastAsia="Times New Roman" w:hAnsi="Times New Roman"/>
          <w:sz w:val="24"/>
          <w:szCs w:val="24"/>
          <w:vertAlign w:val="superscript"/>
          <w:lang w:eastAsia="lt-LT"/>
        </w:rPr>
        <w:t>1</w:t>
      </w:r>
      <w:r w:rsidR="006D4C20" w:rsidRPr="006D4C20">
        <w:rPr>
          <w:rFonts w:ascii="Times New Roman" w:eastAsia="Times New Roman" w:hAnsi="Times New Roman"/>
          <w:sz w:val="24"/>
          <w:szCs w:val="24"/>
          <w:lang w:eastAsia="lt-LT"/>
        </w:rPr>
        <w:t xml:space="preserve"> </w:t>
      </w:r>
      <w:r w:rsidR="006D4C20">
        <w:rPr>
          <w:rFonts w:ascii="Times New Roman" w:eastAsia="Times New Roman" w:hAnsi="Times New Roman"/>
          <w:sz w:val="24"/>
          <w:szCs w:val="24"/>
          <w:lang w:eastAsia="lt-LT"/>
        </w:rPr>
        <w:t>punkte</w:t>
      </w:r>
      <w:r w:rsidR="006D4C20" w:rsidRPr="006D4C20">
        <w:rPr>
          <w:rFonts w:ascii="Times New Roman" w:eastAsia="Times New Roman" w:hAnsi="Times New Roman"/>
          <w:sz w:val="24"/>
          <w:szCs w:val="24"/>
          <w:lang w:eastAsia="lt-LT"/>
        </w:rPr>
        <w:t xml:space="preserve"> nustatytų reikalavimų, sprendimą dėl Etikos komisijos </w:t>
      </w:r>
      <w:r w:rsidR="006D4C20" w:rsidRPr="006D4C20">
        <w:rPr>
          <w:rFonts w:ascii="Times New Roman" w:eastAsia="Times New Roman" w:hAnsi="Times New Roman"/>
          <w:sz w:val="24"/>
          <w:szCs w:val="24"/>
          <w:lang w:eastAsia="lt-LT"/>
        </w:rPr>
        <w:lastRenderedPageBreak/>
        <w:t>pirmininko ar Antikorupcijos komisijos pirmininko įgaliojimų netekimo ir naujo atitinkamos komisijos pirmininko skyrimo mero siūlymu priima taryba</w:t>
      </w:r>
      <w:r w:rsidR="006D4C20">
        <w:rPr>
          <w:rFonts w:ascii="Times New Roman" w:eastAsia="Times New Roman" w:hAnsi="Times New Roman"/>
          <w:sz w:val="24"/>
          <w:szCs w:val="24"/>
          <w:lang w:eastAsia="lt-LT"/>
        </w:rPr>
        <w:t>.“;</w:t>
      </w:r>
    </w:p>
    <w:p w14:paraId="38DD46E9" w14:textId="1BE770EC" w:rsidR="00D14434" w:rsidRPr="00395030" w:rsidRDefault="00DC1EBB" w:rsidP="00273180">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395030">
        <w:rPr>
          <w:rFonts w:ascii="Times New Roman" w:eastAsia="Times New Roman" w:hAnsi="Times New Roman"/>
          <w:sz w:val="24"/>
          <w:szCs w:val="24"/>
          <w:lang w:eastAsia="lt-LT"/>
        </w:rPr>
        <w:t>.3</w:t>
      </w:r>
      <w:r w:rsidR="00287CDB">
        <w:rPr>
          <w:rFonts w:ascii="Times New Roman" w:eastAsia="Times New Roman" w:hAnsi="Times New Roman"/>
          <w:sz w:val="24"/>
          <w:szCs w:val="24"/>
          <w:lang w:eastAsia="lt-LT"/>
        </w:rPr>
        <w:t>2</w:t>
      </w:r>
      <w:r w:rsidRPr="00395030">
        <w:rPr>
          <w:rFonts w:ascii="Times New Roman" w:eastAsia="Times New Roman" w:hAnsi="Times New Roman"/>
          <w:sz w:val="24"/>
          <w:szCs w:val="24"/>
          <w:lang w:eastAsia="lt-LT"/>
        </w:rPr>
        <w:t xml:space="preserve">. </w:t>
      </w:r>
      <w:r w:rsidR="00395030" w:rsidRPr="00395030">
        <w:rPr>
          <w:rFonts w:ascii="Times New Roman" w:eastAsia="Times New Roman" w:hAnsi="Times New Roman"/>
          <w:sz w:val="24"/>
          <w:szCs w:val="24"/>
          <w:lang w:eastAsia="lt-LT"/>
        </w:rPr>
        <w:t>papildyti 171</w:t>
      </w:r>
      <w:r w:rsidR="00395030" w:rsidRPr="00395030">
        <w:rPr>
          <w:rFonts w:ascii="Times New Roman" w:eastAsia="Times New Roman" w:hAnsi="Times New Roman"/>
          <w:sz w:val="24"/>
          <w:szCs w:val="24"/>
          <w:vertAlign w:val="superscript"/>
          <w:lang w:eastAsia="lt-LT"/>
        </w:rPr>
        <w:t>1</w:t>
      </w:r>
      <w:r w:rsidR="00395030" w:rsidRPr="00395030">
        <w:rPr>
          <w:rFonts w:ascii="Times New Roman" w:eastAsia="Times New Roman" w:hAnsi="Times New Roman"/>
          <w:sz w:val="24"/>
          <w:szCs w:val="24"/>
          <w:lang w:eastAsia="lt-LT"/>
        </w:rPr>
        <w:t xml:space="preserve"> punktu ir jį išdėstyti taip:</w:t>
      </w:r>
    </w:p>
    <w:p w14:paraId="4D6642F4" w14:textId="76712BD3" w:rsidR="00D14434" w:rsidRPr="00395030" w:rsidRDefault="00395030" w:rsidP="00395030">
      <w:pPr>
        <w:spacing w:after="0" w:line="240" w:lineRule="auto"/>
        <w:ind w:firstLine="709"/>
        <w:jc w:val="both"/>
        <w:rPr>
          <w:rFonts w:ascii="Times New Roman" w:eastAsia="Times New Roman" w:hAnsi="Times New Roman"/>
          <w:sz w:val="24"/>
          <w:szCs w:val="24"/>
          <w:lang w:eastAsia="lt-LT"/>
        </w:rPr>
      </w:pPr>
      <w:r w:rsidRPr="00395030">
        <w:rPr>
          <w:rFonts w:ascii="Times New Roman" w:eastAsia="Times New Roman" w:hAnsi="Times New Roman"/>
          <w:sz w:val="24"/>
          <w:szCs w:val="24"/>
          <w:lang w:eastAsia="lt-LT"/>
        </w:rPr>
        <w:t>„</w:t>
      </w:r>
      <w:r>
        <w:rPr>
          <w:rFonts w:ascii="Times New Roman" w:eastAsia="Times New Roman" w:hAnsi="Times New Roman"/>
          <w:sz w:val="24"/>
          <w:szCs w:val="24"/>
          <w:lang w:eastAsia="lt-LT"/>
        </w:rPr>
        <w:t>171</w:t>
      </w:r>
      <w:r w:rsidRPr="00395030">
        <w:rPr>
          <w:rFonts w:ascii="Times New Roman" w:eastAsia="Times New Roman" w:hAnsi="Times New Roman"/>
          <w:sz w:val="24"/>
          <w:szCs w:val="24"/>
          <w:vertAlign w:val="superscript"/>
          <w:lang w:eastAsia="lt-LT"/>
        </w:rPr>
        <w:t>1</w:t>
      </w:r>
      <w:r>
        <w:rPr>
          <w:rFonts w:ascii="Times New Roman" w:eastAsia="Times New Roman" w:hAnsi="Times New Roman"/>
          <w:sz w:val="24"/>
          <w:szCs w:val="24"/>
          <w:lang w:eastAsia="lt-LT"/>
        </w:rPr>
        <w:t xml:space="preserve">. </w:t>
      </w:r>
      <w:r w:rsidR="00C81DFE">
        <w:rPr>
          <w:rFonts w:ascii="Times New Roman" w:eastAsia="Times New Roman" w:hAnsi="Times New Roman"/>
          <w:sz w:val="24"/>
          <w:szCs w:val="24"/>
          <w:lang w:eastAsia="lt-LT"/>
        </w:rPr>
        <w:t>T</w:t>
      </w:r>
      <w:r w:rsidR="00D14434" w:rsidRPr="00395030">
        <w:rPr>
          <w:rFonts w:ascii="Times New Roman" w:hAnsi="Times New Roman"/>
          <w:sz w:val="24"/>
          <w:szCs w:val="24"/>
        </w:rPr>
        <w:t>arybos sudaromų komisijų nariai, kurie nėra tarybos nariai, komisijų posėdžių metu atleidžiami nuo tiesioginio darbo ar pareigų bet kurioje institucijoje, įstaigoje, įmonėje ar organizacijoje, išsaugant jiems darbo vietą. Už darbą Etikos komisijoje ir Antikorupcijos komisijoje šių komisijų nariams, kurie nėra tarybos nariai, apmokama Lietuvos Respublikos valstybės ir savivaldybių įstaigų darbuotojų ir komisijų narių darbo apmokėjimo įstatymo nustatyta tvarka.</w:t>
      </w:r>
      <w:r w:rsidRPr="00395030">
        <w:rPr>
          <w:rFonts w:ascii="Times New Roman" w:hAnsi="Times New Roman"/>
          <w:sz w:val="24"/>
          <w:szCs w:val="24"/>
        </w:rPr>
        <w:t>“;</w:t>
      </w:r>
    </w:p>
    <w:p w14:paraId="0597C8AA" w14:textId="79129143" w:rsidR="00BE0B04" w:rsidRDefault="00F27FCF" w:rsidP="00273180">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w:t>
      </w:r>
      <w:r w:rsidR="00287CDB">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 pakeisti </w:t>
      </w:r>
      <w:r w:rsidR="0084023E">
        <w:rPr>
          <w:rFonts w:ascii="Times New Roman" w:eastAsia="Times New Roman" w:hAnsi="Times New Roman"/>
          <w:sz w:val="24"/>
          <w:szCs w:val="24"/>
          <w:lang w:eastAsia="lt-LT"/>
        </w:rPr>
        <w:t>189</w:t>
      </w:r>
      <w:r w:rsidR="00BE0B04">
        <w:rPr>
          <w:rFonts w:ascii="Times New Roman" w:eastAsia="Times New Roman" w:hAnsi="Times New Roman"/>
          <w:sz w:val="24"/>
          <w:szCs w:val="24"/>
          <w:lang w:eastAsia="lt-LT"/>
        </w:rPr>
        <w:t>–191 punktus ir juos išdėstyti taip</w:t>
      </w:r>
      <w:r w:rsidR="00A113BE">
        <w:rPr>
          <w:rFonts w:ascii="Times New Roman" w:eastAsia="Times New Roman" w:hAnsi="Times New Roman"/>
          <w:sz w:val="24"/>
          <w:szCs w:val="24"/>
          <w:lang w:eastAsia="lt-LT"/>
        </w:rPr>
        <w:t>:</w:t>
      </w:r>
    </w:p>
    <w:p w14:paraId="342FF94A" w14:textId="77777777" w:rsidR="00DE04A0" w:rsidRDefault="00A113BE" w:rsidP="00DE04A0">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002860CC" w:rsidRPr="0084023E">
        <w:rPr>
          <w:rFonts w:ascii="Times New Roman" w:hAnsi="Times New Roman"/>
          <w:sz w:val="24"/>
          <w:szCs w:val="24"/>
        </w:rPr>
        <w:t>1</w:t>
      </w:r>
      <w:r w:rsidRPr="0084023E">
        <w:rPr>
          <w:rFonts w:ascii="Times New Roman" w:hAnsi="Times New Roman"/>
          <w:sz w:val="24"/>
          <w:szCs w:val="24"/>
        </w:rPr>
        <w:t>89</w:t>
      </w:r>
      <w:r w:rsidR="00F27FCF" w:rsidRPr="0084023E">
        <w:rPr>
          <w:rFonts w:ascii="Times New Roman" w:hAnsi="Times New Roman"/>
          <w:sz w:val="24"/>
          <w:szCs w:val="24"/>
        </w:rPr>
        <w:t xml:space="preserve">. </w:t>
      </w:r>
      <w:r w:rsidRPr="00BE0B04">
        <w:rPr>
          <w:rFonts w:ascii="Times New Roman" w:eastAsia="Times New Roman" w:hAnsi="Times New Roman"/>
          <w:color w:val="000000"/>
          <w:sz w:val="24"/>
          <w:szCs w:val="24"/>
          <w:lang w:eastAsia="lt-LT"/>
        </w:rPr>
        <w:t xml:space="preserve">Taryba apie atliktą darbą bei rinkiminių įsipareigojimų vykdymą ne rečiau kaip vieną kartą per metus privalo atsiskaityti savivaldybės gyventojams pateikdama </w:t>
      </w:r>
      <w:r w:rsidR="00DE04A0">
        <w:rPr>
          <w:rFonts w:ascii="Times New Roman" w:eastAsia="Times New Roman" w:hAnsi="Times New Roman"/>
          <w:color w:val="000000"/>
          <w:sz w:val="24"/>
          <w:szCs w:val="24"/>
          <w:lang w:eastAsia="lt-LT"/>
        </w:rPr>
        <w:t xml:space="preserve">savivaldybės </w:t>
      </w:r>
      <w:r w:rsidRPr="00BE0B04">
        <w:rPr>
          <w:rFonts w:ascii="Times New Roman" w:eastAsia="Times New Roman" w:hAnsi="Times New Roman"/>
          <w:color w:val="000000"/>
          <w:sz w:val="24"/>
          <w:szCs w:val="24"/>
          <w:lang w:eastAsia="lt-LT"/>
        </w:rPr>
        <w:t xml:space="preserve">veiklos ataskaitą. </w:t>
      </w:r>
      <w:r w:rsidR="00DE04A0">
        <w:rPr>
          <w:rFonts w:ascii="Times New Roman" w:eastAsia="Times New Roman" w:hAnsi="Times New Roman"/>
          <w:color w:val="000000"/>
          <w:sz w:val="24"/>
          <w:szCs w:val="24"/>
          <w:lang w:eastAsia="lt-LT"/>
        </w:rPr>
        <w:t xml:space="preserve">Savivaldybės </w:t>
      </w:r>
      <w:r w:rsidRPr="00BE0B04">
        <w:rPr>
          <w:rFonts w:ascii="Times New Roman" w:eastAsia="Times New Roman" w:hAnsi="Times New Roman"/>
          <w:color w:val="000000"/>
          <w:sz w:val="24"/>
          <w:szCs w:val="24"/>
          <w:lang w:eastAsia="lt-LT"/>
        </w:rPr>
        <w:t>veiklos ataskaitą rengia ir teikia tarybai tvirtinti savivaldybės meras kiekvienais metais iki gegužės 1 dienos.</w:t>
      </w:r>
      <w:r w:rsidR="0032738B">
        <w:rPr>
          <w:rFonts w:ascii="Times New Roman" w:hAnsi="Times New Roman"/>
          <w:sz w:val="24"/>
          <w:szCs w:val="24"/>
          <w:highlight w:val="yellow"/>
        </w:rPr>
        <w:t xml:space="preserve"> </w:t>
      </w:r>
      <w:bookmarkStart w:id="9" w:name="part_12713104abcc49e8869c90e34265ba33"/>
      <w:bookmarkEnd w:id="9"/>
    </w:p>
    <w:p w14:paraId="64E90A68" w14:textId="77777777" w:rsidR="00DE04A0" w:rsidRDefault="00BE0B04" w:rsidP="00DE04A0">
      <w:pPr>
        <w:spacing w:after="0" w:line="240" w:lineRule="auto"/>
        <w:ind w:firstLine="709"/>
        <w:jc w:val="both"/>
        <w:rPr>
          <w:rFonts w:ascii="Times New Roman" w:eastAsia="Times New Roman" w:hAnsi="Times New Roman"/>
          <w:sz w:val="24"/>
          <w:szCs w:val="24"/>
          <w:lang w:eastAsia="lt-LT"/>
        </w:rPr>
      </w:pPr>
      <w:r w:rsidRPr="00BE0B04">
        <w:rPr>
          <w:rFonts w:ascii="Times New Roman" w:eastAsia="Times New Roman" w:hAnsi="Times New Roman"/>
          <w:color w:val="000000"/>
          <w:sz w:val="24"/>
          <w:szCs w:val="24"/>
          <w:lang w:eastAsia="lt-LT"/>
        </w:rPr>
        <w:t xml:space="preserve">190. Patvirtintą </w:t>
      </w:r>
      <w:r w:rsidR="00DE04A0">
        <w:rPr>
          <w:rFonts w:ascii="Times New Roman" w:eastAsia="Times New Roman" w:hAnsi="Times New Roman"/>
          <w:color w:val="000000"/>
          <w:sz w:val="24"/>
          <w:szCs w:val="24"/>
          <w:lang w:eastAsia="lt-LT"/>
        </w:rPr>
        <w:t xml:space="preserve">savivaldybės </w:t>
      </w:r>
      <w:r w:rsidRPr="00BE0B04">
        <w:rPr>
          <w:rFonts w:ascii="Times New Roman" w:eastAsia="Times New Roman" w:hAnsi="Times New Roman"/>
          <w:color w:val="000000"/>
          <w:sz w:val="24"/>
          <w:szCs w:val="24"/>
          <w:lang w:eastAsia="lt-LT"/>
        </w:rPr>
        <w:t>veiklos ataskaitą gyventojams meras turi pateikti ne vėliau kaip per 1 mėnesį nuo jos patvirtinimo paskelbdamas savivaldybės interneto tinklalapyje.</w:t>
      </w:r>
      <w:r w:rsidR="00DE04A0" w:rsidRPr="0084023E">
        <w:rPr>
          <w:rFonts w:ascii="Times New Roman" w:hAnsi="Times New Roman"/>
          <w:sz w:val="24"/>
          <w:szCs w:val="24"/>
        </w:rPr>
        <w:t xml:space="preserve"> Savivaldybės veiklos ataskaita turi būti paskelbta laikantis Lietuvos Respublikos vietos savivaldos įstatymo 37 straipsnyje nustatytų reikalavimų.</w:t>
      </w:r>
      <w:bookmarkStart w:id="10" w:name="part_85c4534065214a8c949e2bb554072c8e"/>
      <w:bookmarkEnd w:id="10"/>
    </w:p>
    <w:p w14:paraId="54B1B4D1" w14:textId="16EB68CA" w:rsidR="00BE0B04" w:rsidRDefault="00BE0B04" w:rsidP="00DE04A0">
      <w:pPr>
        <w:spacing w:after="0" w:line="240" w:lineRule="auto"/>
        <w:ind w:firstLine="709"/>
        <w:jc w:val="both"/>
        <w:rPr>
          <w:rFonts w:ascii="Times New Roman" w:eastAsia="Times New Roman" w:hAnsi="Times New Roman"/>
          <w:color w:val="000000"/>
          <w:sz w:val="24"/>
          <w:szCs w:val="24"/>
          <w:lang w:eastAsia="lt-LT"/>
        </w:rPr>
      </w:pPr>
      <w:r w:rsidRPr="00BE0B04">
        <w:rPr>
          <w:rFonts w:ascii="Times New Roman" w:eastAsia="Times New Roman" w:hAnsi="Times New Roman"/>
          <w:color w:val="000000"/>
          <w:sz w:val="24"/>
          <w:szCs w:val="24"/>
          <w:lang w:eastAsia="lt-LT"/>
        </w:rPr>
        <w:t>191. Gyventojams, norintiems susipažinti su</w:t>
      </w:r>
      <w:r w:rsidR="00BA2A1F">
        <w:rPr>
          <w:rFonts w:ascii="Times New Roman" w:eastAsia="Times New Roman" w:hAnsi="Times New Roman"/>
          <w:color w:val="000000"/>
          <w:sz w:val="24"/>
          <w:szCs w:val="24"/>
          <w:lang w:eastAsia="lt-LT"/>
        </w:rPr>
        <w:t xml:space="preserve"> savivaldybės veiklos </w:t>
      </w:r>
      <w:r w:rsidRPr="00BE0B04">
        <w:rPr>
          <w:rFonts w:ascii="Times New Roman" w:eastAsia="Times New Roman" w:hAnsi="Times New Roman"/>
          <w:color w:val="000000"/>
          <w:sz w:val="24"/>
          <w:szCs w:val="24"/>
          <w:lang w:eastAsia="lt-LT"/>
        </w:rPr>
        <w:t>ataskaita, savivaldybės administracija turi sudaryti sąlygas, t. y. savivaldybės administracijoje ir kiekvienoj</w:t>
      </w:r>
      <w:r w:rsidR="00BA2A1F">
        <w:rPr>
          <w:rFonts w:ascii="Times New Roman" w:eastAsia="Times New Roman" w:hAnsi="Times New Roman"/>
          <w:color w:val="000000"/>
          <w:sz w:val="24"/>
          <w:szCs w:val="24"/>
          <w:lang w:eastAsia="lt-LT"/>
        </w:rPr>
        <w:t>e</w:t>
      </w:r>
      <w:r w:rsidRPr="00BE0B04">
        <w:rPr>
          <w:rFonts w:ascii="Times New Roman" w:eastAsia="Times New Roman" w:hAnsi="Times New Roman"/>
          <w:color w:val="000000"/>
          <w:sz w:val="24"/>
          <w:szCs w:val="24"/>
          <w:lang w:eastAsia="lt-LT"/>
        </w:rPr>
        <w:t xml:space="preserve"> seniūnijoje turi būti ataskaitos tekstas, su kuriuo savivaldybės gyventojas galėtų susipažinti.</w:t>
      </w:r>
      <w:r w:rsidR="00BA2A1F">
        <w:rPr>
          <w:rFonts w:ascii="Times New Roman" w:eastAsia="Times New Roman" w:hAnsi="Times New Roman"/>
          <w:color w:val="000000"/>
          <w:sz w:val="24"/>
          <w:szCs w:val="24"/>
          <w:lang w:eastAsia="lt-LT"/>
        </w:rPr>
        <w:t>“;</w:t>
      </w:r>
    </w:p>
    <w:p w14:paraId="48B65BC5" w14:textId="1398BFC3" w:rsidR="00BA2A1F" w:rsidRDefault="00BA2A1F" w:rsidP="00DE04A0">
      <w:pPr>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1.3</w:t>
      </w:r>
      <w:r w:rsidR="00287CDB">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pripaži</w:t>
      </w:r>
      <w:r w:rsidR="008822CF">
        <w:rPr>
          <w:rFonts w:ascii="Times New Roman" w:eastAsia="Times New Roman" w:hAnsi="Times New Roman"/>
          <w:color w:val="000000"/>
          <w:sz w:val="24"/>
          <w:szCs w:val="24"/>
          <w:lang w:eastAsia="lt-LT"/>
        </w:rPr>
        <w:t>nti netekusį galios 192 punktą</w:t>
      </w:r>
      <w:r>
        <w:rPr>
          <w:rFonts w:ascii="Times New Roman" w:eastAsia="Times New Roman" w:hAnsi="Times New Roman"/>
          <w:color w:val="000000"/>
          <w:sz w:val="24"/>
          <w:szCs w:val="24"/>
          <w:lang w:eastAsia="lt-LT"/>
        </w:rPr>
        <w:t>;</w:t>
      </w:r>
    </w:p>
    <w:p w14:paraId="0A91416D" w14:textId="14DB0D88" w:rsidR="00A767B5" w:rsidRDefault="00A767B5" w:rsidP="003C6A88">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w:t>
      </w:r>
      <w:r w:rsidR="00287CDB">
        <w:rPr>
          <w:rFonts w:ascii="Times New Roman" w:eastAsia="Times New Roman" w:hAnsi="Times New Roman"/>
          <w:sz w:val="24"/>
          <w:szCs w:val="24"/>
          <w:lang w:eastAsia="lt-LT"/>
        </w:rPr>
        <w:t>5</w:t>
      </w:r>
      <w:r>
        <w:rPr>
          <w:rFonts w:ascii="Times New Roman" w:eastAsia="Times New Roman" w:hAnsi="Times New Roman"/>
          <w:sz w:val="24"/>
          <w:szCs w:val="24"/>
          <w:lang w:eastAsia="lt-LT"/>
        </w:rPr>
        <w:t>.</w:t>
      </w:r>
      <w:r w:rsidR="00BA2A1F">
        <w:rPr>
          <w:rFonts w:ascii="Times New Roman" w:eastAsia="Times New Roman" w:hAnsi="Times New Roman"/>
          <w:sz w:val="24"/>
          <w:szCs w:val="24"/>
          <w:lang w:eastAsia="lt-LT"/>
        </w:rPr>
        <w:t xml:space="preserve"> </w:t>
      </w:r>
      <w:r w:rsidR="003C6A88">
        <w:rPr>
          <w:rFonts w:ascii="Times New Roman" w:eastAsia="Times New Roman" w:hAnsi="Times New Roman"/>
          <w:sz w:val="24"/>
          <w:szCs w:val="24"/>
          <w:lang w:eastAsia="lt-LT"/>
        </w:rPr>
        <w:t>pakeisti 203–20</w:t>
      </w:r>
      <w:r w:rsidR="00E311D6">
        <w:rPr>
          <w:rFonts w:ascii="Times New Roman" w:eastAsia="Times New Roman" w:hAnsi="Times New Roman"/>
          <w:sz w:val="24"/>
          <w:szCs w:val="24"/>
          <w:lang w:eastAsia="lt-LT"/>
        </w:rPr>
        <w:t>5</w:t>
      </w:r>
      <w:r w:rsidR="003C6A88">
        <w:rPr>
          <w:rFonts w:ascii="Times New Roman" w:eastAsia="Times New Roman" w:hAnsi="Times New Roman"/>
          <w:sz w:val="24"/>
          <w:szCs w:val="24"/>
          <w:lang w:eastAsia="lt-LT"/>
        </w:rPr>
        <w:t xml:space="preserve"> punktus ir juos išdėstyti taip:</w:t>
      </w:r>
    </w:p>
    <w:p w14:paraId="39F6F49B" w14:textId="6CC18C11" w:rsidR="003C6A88" w:rsidRDefault="003C6A88" w:rsidP="00273180">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„203.</w:t>
      </w:r>
      <w:r w:rsidR="00CD2B08">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Apklausoje dalyvauti gali asmenys, kuriems apklausos dieną yra suėję 18 metų ir kurie savo gyvenamąją vietą yra deklaravę tos savivaldybės teritorijoje arba kurie yra įtraukti į gyvenamosios vietos nedeklaravusių asmenų apskaitą toje savivaldybėje. Šiam reikalavimui užtikrinti tvarkomi asmens duomenys: asmens vardas, pavardė, gimimo data ir gyvenamosios vietos adresas.</w:t>
      </w:r>
    </w:p>
    <w:p w14:paraId="69A37199" w14:textId="5FD86D1A" w:rsidR="00E311D6" w:rsidRDefault="003C6A88" w:rsidP="00273180">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204. Apklausa gali būti surengta visoje savivaldybės teritorijoje, seniūnijos</w:t>
      </w:r>
      <w:r w:rsidR="00E311D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(kelių seniūnijų) aptarnaujamoje teritorijoje </w:t>
      </w:r>
      <w:r w:rsidR="00E311D6">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aptarnaujamose teritorijose) ar jos (jų) dalyse arba gyvenamosios vietos teritorijoje </w:t>
      </w:r>
      <w:r w:rsidR="00E311D6">
        <w:rPr>
          <w:rFonts w:ascii="Times New Roman" w:eastAsia="Times New Roman" w:hAnsi="Times New Roman"/>
          <w:sz w:val="24"/>
          <w:szCs w:val="24"/>
          <w:lang w:eastAsia="lt-LT"/>
        </w:rPr>
        <w:t>ar jos dalyje. Apklausos teritorija parenkama atsižvelgiant į tai, kurios teritorijos vietos gyventojams sprendimas, dėl kurio teikiamas klausimas apklausai, turės tiesioginį poveikį.</w:t>
      </w:r>
    </w:p>
    <w:p w14:paraId="0BEE5EAA" w14:textId="77777777" w:rsidR="00E311D6" w:rsidRDefault="00E311D6" w:rsidP="00273180">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205. Apklausai gali būti teikiami klausimai, kuriuos savivaldybė sprendžia atlikdama </w:t>
      </w:r>
      <w:proofErr w:type="spellStart"/>
      <w:r>
        <w:rPr>
          <w:rFonts w:ascii="Times New Roman" w:eastAsia="Times New Roman" w:hAnsi="Times New Roman"/>
          <w:sz w:val="24"/>
          <w:szCs w:val="24"/>
          <w:lang w:eastAsia="lt-LT"/>
        </w:rPr>
        <w:t>savarankiškąsias</w:t>
      </w:r>
      <w:proofErr w:type="spellEnd"/>
      <w:r>
        <w:rPr>
          <w:rFonts w:ascii="Times New Roman" w:eastAsia="Times New Roman" w:hAnsi="Times New Roman"/>
          <w:sz w:val="24"/>
          <w:szCs w:val="24"/>
          <w:lang w:eastAsia="lt-LT"/>
        </w:rPr>
        <w:t xml:space="preserve"> funkcijas. Taryba gali nustatyti klausimus, kuriems spręsti turi būti organizuojamos apklausos.“;</w:t>
      </w:r>
    </w:p>
    <w:p w14:paraId="359A148A" w14:textId="5C077FB1" w:rsidR="00E311D6" w:rsidRDefault="0033052E" w:rsidP="00216D55">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w:t>
      </w:r>
      <w:r w:rsidR="00287CDB">
        <w:rPr>
          <w:rFonts w:ascii="Times New Roman" w:eastAsia="Times New Roman" w:hAnsi="Times New Roman"/>
          <w:sz w:val="24"/>
          <w:szCs w:val="24"/>
          <w:lang w:eastAsia="lt-LT"/>
        </w:rPr>
        <w:t>6</w:t>
      </w:r>
      <w:r>
        <w:rPr>
          <w:rFonts w:ascii="Times New Roman" w:eastAsia="Times New Roman" w:hAnsi="Times New Roman"/>
          <w:sz w:val="24"/>
          <w:szCs w:val="24"/>
          <w:lang w:eastAsia="lt-LT"/>
        </w:rPr>
        <w:t>. pakeisti 209</w:t>
      </w:r>
      <w:r w:rsidR="00216D55">
        <w:rPr>
          <w:rFonts w:ascii="Times New Roman" w:eastAsia="Times New Roman" w:hAnsi="Times New Roman"/>
          <w:sz w:val="24"/>
          <w:szCs w:val="24"/>
          <w:lang w:eastAsia="lt-LT"/>
        </w:rPr>
        <w:t>–210</w:t>
      </w:r>
      <w:r>
        <w:rPr>
          <w:rFonts w:ascii="Times New Roman" w:eastAsia="Times New Roman" w:hAnsi="Times New Roman"/>
          <w:sz w:val="24"/>
          <w:szCs w:val="24"/>
          <w:lang w:eastAsia="lt-LT"/>
        </w:rPr>
        <w:t xml:space="preserve"> punkt</w:t>
      </w:r>
      <w:r w:rsidR="00216D55">
        <w:rPr>
          <w:rFonts w:ascii="Times New Roman" w:eastAsia="Times New Roman" w:hAnsi="Times New Roman"/>
          <w:sz w:val="24"/>
          <w:szCs w:val="24"/>
          <w:lang w:eastAsia="lt-LT"/>
        </w:rPr>
        <w:t>us</w:t>
      </w:r>
      <w:r>
        <w:rPr>
          <w:rFonts w:ascii="Times New Roman" w:eastAsia="Times New Roman" w:hAnsi="Times New Roman"/>
          <w:sz w:val="24"/>
          <w:szCs w:val="24"/>
          <w:lang w:eastAsia="lt-LT"/>
        </w:rPr>
        <w:t xml:space="preserve"> ir j</w:t>
      </w:r>
      <w:r w:rsidR="00216D55">
        <w:rPr>
          <w:rFonts w:ascii="Times New Roman" w:eastAsia="Times New Roman" w:hAnsi="Times New Roman"/>
          <w:sz w:val="24"/>
          <w:szCs w:val="24"/>
          <w:lang w:eastAsia="lt-LT"/>
        </w:rPr>
        <w:t>uos</w:t>
      </w:r>
      <w:r>
        <w:rPr>
          <w:rFonts w:ascii="Times New Roman" w:eastAsia="Times New Roman" w:hAnsi="Times New Roman"/>
          <w:sz w:val="24"/>
          <w:szCs w:val="24"/>
          <w:lang w:eastAsia="lt-LT"/>
        </w:rPr>
        <w:t xml:space="preserve"> išdėstyti taip</w:t>
      </w:r>
      <w:r w:rsidR="008822CF">
        <w:rPr>
          <w:rFonts w:ascii="Times New Roman" w:eastAsia="Times New Roman" w:hAnsi="Times New Roman"/>
          <w:sz w:val="24"/>
          <w:szCs w:val="24"/>
          <w:lang w:eastAsia="lt-LT"/>
        </w:rPr>
        <w:t>:</w:t>
      </w:r>
    </w:p>
    <w:p w14:paraId="6C9BD3A7" w14:textId="77777777" w:rsidR="00216D55" w:rsidRPr="00CD2B08" w:rsidRDefault="0033052E" w:rsidP="00273180">
      <w:pPr>
        <w:spacing w:after="0" w:line="240" w:lineRule="auto"/>
        <w:ind w:firstLine="709"/>
        <w:jc w:val="both"/>
        <w:rPr>
          <w:rFonts w:ascii="Times New Roman" w:eastAsia="Times New Roman" w:hAnsi="Times New Roman"/>
          <w:sz w:val="24"/>
          <w:szCs w:val="24"/>
          <w:lang w:eastAsia="lt-LT"/>
        </w:rPr>
      </w:pPr>
      <w:r w:rsidRPr="00CD2B08">
        <w:rPr>
          <w:rFonts w:ascii="Times New Roman" w:eastAsia="Times New Roman" w:hAnsi="Times New Roman"/>
          <w:sz w:val="24"/>
          <w:szCs w:val="24"/>
          <w:lang w:eastAsia="lt-LT"/>
        </w:rPr>
        <w:t xml:space="preserve">„209. </w:t>
      </w:r>
      <w:r w:rsidR="00216D55" w:rsidRPr="00CD2B08">
        <w:rPr>
          <w:rFonts w:ascii="Times New Roman" w:eastAsia="Times New Roman" w:hAnsi="Times New Roman"/>
          <w:sz w:val="24"/>
          <w:szCs w:val="24"/>
          <w:lang w:eastAsia="lt-LT"/>
        </w:rPr>
        <w:t>Taryba privalo svarstyti apklausai pateiktą (pateiktus) klausimą (klausimus), jeigu savo nuomonę pateiktu (pateiktais) klausimu (klausimais) pareiškė ne mažiau kaip 10 procentų apklausos teritorijos gyventojų, turinčių teisę dalyvauti apklausoje.</w:t>
      </w:r>
    </w:p>
    <w:p w14:paraId="4D7D932B" w14:textId="2DE86E6C" w:rsidR="00E311D6" w:rsidRPr="00CD2B08" w:rsidRDefault="00216D55" w:rsidP="00273180">
      <w:pPr>
        <w:spacing w:after="0" w:line="240" w:lineRule="auto"/>
        <w:ind w:firstLine="709"/>
        <w:jc w:val="both"/>
        <w:rPr>
          <w:rFonts w:ascii="Times New Roman" w:eastAsia="Times New Roman" w:hAnsi="Times New Roman"/>
          <w:sz w:val="24"/>
          <w:szCs w:val="24"/>
          <w:lang w:eastAsia="lt-LT"/>
        </w:rPr>
      </w:pPr>
      <w:r w:rsidRPr="00CD2B08">
        <w:rPr>
          <w:rFonts w:ascii="Times New Roman" w:eastAsia="Times New Roman" w:hAnsi="Times New Roman"/>
          <w:sz w:val="24"/>
          <w:szCs w:val="24"/>
          <w:lang w:eastAsia="lt-LT"/>
        </w:rPr>
        <w:t xml:space="preserve">210. Apklausos rezultatus ne vėliau kaip per 5 darbo dienas po apklausos pabaigos apklausos komisija pateikia merui. Meras </w:t>
      </w:r>
      <w:r w:rsidR="00C700FF" w:rsidRPr="00CD2B08">
        <w:rPr>
          <w:rFonts w:ascii="Times New Roman" w:eastAsia="Times New Roman" w:hAnsi="Times New Roman"/>
          <w:sz w:val="24"/>
          <w:szCs w:val="24"/>
          <w:lang w:eastAsia="lt-LT"/>
        </w:rPr>
        <w:t xml:space="preserve">paskelbia apklausos </w:t>
      </w:r>
      <w:r w:rsidR="00BC7524" w:rsidRPr="00CD2B08">
        <w:rPr>
          <w:rFonts w:ascii="Times New Roman" w:eastAsia="Times New Roman" w:hAnsi="Times New Roman"/>
          <w:sz w:val="24"/>
          <w:szCs w:val="24"/>
          <w:lang w:eastAsia="lt-LT"/>
        </w:rPr>
        <w:t>rezultatus laikydamasis Lietuvos Respublikos vietos savivaldos įstatymo 37 straip</w:t>
      </w:r>
      <w:r w:rsidR="00CD2B08" w:rsidRPr="00CD2B08">
        <w:rPr>
          <w:rFonts w:ascii="Times New Roman" w:eastAsia="Times New Roman" w:hAnsi="Times New Roman"/>
          <w:sz w:val="24"/>
          <w:szCs w:val="24"/>
          <w:lang w:eastAsia="lt-LT"/>
        </w:rPr>
        <w:t>s</w:t>
      </w:r>
      <w:r w:rsidR="00BC7524" w:rsidRPr="00CD2B08">
        <w:rPr>
          <w:rFonts w:ascii="Times New Roman" w:eastAsia="Times New Roman" w:hAnsi="Times New Roman"/>
          <w:sz w:val="24"/>
          <w:szCs w:val="24"/>
          <w:lang w:eastAsia="lt-LT"/>
        </w:rPr>
        <w:t xml:space="preserve">nyje nustatytų reikalavimų. </w:t>
      </w:r>
      <w:r w:rsidR="00BC7524" w:rsidRPr="00CD2B08">
        <w:rPr>
          <w:rFonts w:ascii="Times New Roman" w:hAnsi="Times New Roman"/>
          <w:color w:val="000000"/>
          <w:sz w:val="24"/>
          <w:szCs w:val="24"/>
        </w:rPr>
        <w:t xml:space="preserve">Apklausos rezultatai (gyventojų nuomonė dėl apklausai pateikto (pateiktų) klausimo (klausimų) turi būti svarstomi artimiausiame </w:t>
      </w:r>
      <w:r w:rsidR="00CD2B08">
        <w:rPr>
          <w:rFonts w:ascii="Times New Roman" w:hAnsi="Times New Roman"/>
          <w:color w:val="000000"/>
          <w:sz w:val="24"/>
          <w:szCs w:val="24"/>
        </w:rPr>
        <w:t>t</w:t>
      </w:r>
      <w:r w:rsidR="00BC7524" w:rsidRPr="00CD2B08">
        <w:rPr>
          <w:rFonts w:ascii="Times New Roman" w:hAnsi="Times New Roman"/>
          <w:color w:val="000000"/>
          <w:sz w:val="24"/>
          <w:szCs w:val="24"/>
        </w:rPr>
        <w:t xml:space="preserve">arybos posėdyje. Tarybos sprendime dėl apklausai pateikto (pateiktų) klausimo (klausimų) turi būti nurodyti apklausos rezultatai (gyventojų nuomonė dėl apklausai pateikto (pateiktų) klausimo (klausimų) ir </w:t>
      </w:r>
      <w:r w:rsidR="00CD2B08">
        <w:rPr>
          <w:rFonts w:ascii="Times New Roman" w:hAnsi="Times New Roman"/>
          <w:color w:val="000000"/>
          <w:sz w:val="24"/>
          <w:szCs w:val="24"/>
        </w:rPr>
        <w:t>t</w:t>
      </w:r>
      <w:r w:rsidR="00BC7524" w:rsidRPr="00CD2B08">
        <w:rPr>
          <w:rFonts w:ascii="Times New Roman" w:hAnsi="Times New Roman"/>
          <w:color w:val="000000"/>
          <w:sz w:val="24"/>
          <w:szCs w:val="24"/>
        </w:rPr>
        <w:t xml:space="preserve">arybos sprendimo priėmimo motyvai. Tarybos sprendimas dėl apklausai pateikto klausimo turi būti paskelbtas </w:t>
      </w:r>
      <w:r w:rsidR="00BC7524" w:rsidRPr="00CD2B08">
        <w:rPr>
          <w:rFonts w:ascii="Times New Roman" w:eastAsia="Times New Roman" w:hAnsi="Times New Roman"/>
          <w:sz w:val="24"/>
          <w:szCs w:val="24"/>
          <w:lang w:eastAsia="lt-LT"/>
        </w:rPr>
        <w:t>laikantis Lietuvos Respublikos vietos savivaldos įstatymo 37 s</w:t>
      </w:r>
      <w:r w:rsidR="00CD2B08">
        <w:rPr>
          <w:rFonts w:ascii="Times New Roman" w:eastAsia="Times New Roman" w:hAnsi="Times New Roman"/>
          <w:sz w:val="24"/>
          <w:szCs w:val="24"/>
          <w:lang w:eastAsia="lt-LT"/>
        </w:rPr>
        <w:t xml:space="preserve">traipsnyje </w:t>
      </w:r>
      <w:r w:rsidR="00BC7524" w:rsidRPr="00CD2B08">
        <w:rPr>
          <w:rFonts w:ascii="Times New Roman" w:eastAsia="Times New Roman" w:hAnsi="Times New Roman"/>
          <w:sz w:val="24"/>
          <w:szCs w:val="24"/>
          <w:lang w:eastAsia="lt-LT"/>
        </w:rPr>
        <w:t>nustatytų reikalavimų.</w:t>
      </w:r>
      <w:r w:rsidR="00E311D6" w:rsidRPr="00CD2B08">
        <w:rPr>
          <w:rFonts w:ascii="Times New Roman" w:eastAsia="Times New Roman" w:hAnsi="Times New Roman"/>
          <w:sz w:val="24"/>
          <w:szCs w:val="24"/>
          <w:lang w:eastAsia="lt-LT"/>
        </w:rPr>
        <w:t>“;</w:t>
      </w:r>
    </w:p>
    <w:p w14:paraId="4A15FC5E" w14:textId="34F7F71E" w:rsidR="00FF224D" w:rsidRDefault="00AE0165" w:rsidP="00273180">
      <w:pPr>
        <w:spacing w:after="0" w:line="240" w:lineRule="auto"/>
        <w:ind w:firstLine="709"/>
        <w:jc w:val="both"/>
        <w:rPr>
          <w:rFonts w:ascii="Times New Roman" w:hAnsi="Times New Roman"/>
          <w:sz w:val="24"/>
          <w:szCs w:val="24"/>
        </w:rPr>
      </w:pPr>
      <w:r>
        <w:rPr>
          <w:rFonts w:ascii="Times New Roman" w:hAnsi="Times New Roman"/>
          <w:sz w:val="24"/>
          <w:szCs w:val="24"/>
        </w:rPr>
        <w:t>1.3</w:t>
      </w:r>
      <w:r w:rsidR="00287CDB">
        <w:rPr>
          <w:rFonts w:ascii="Times New Roman" w:hAnsi="Times New Roman"/>
          <w:sz w:val="24"/>
          <w:szCs w:val="24"/>
        </w:rPr>
        <w:t>7</w:t>
      </w:r>
      <w:r w:rsidR="00273180">
        <w:rPr>
          <w:rFonts w:ascii="Times New Roman" w:hAnsi="Times New Roman"/>
          <w:sz w:val="24"/>
          <w:szCs w:val="24"/>
        </w:rPr>
        <w:t>. pakeisti 212 punktą ir jį išdėstyti taip:</w:t>
      </w:r>
    </w:p>
    <w:p w14:paraId="35FAB00F" w14:textId="5FB3663B" w:rsidR="00273180" w:rsidRDefault="00273180" w:rsidP="00273180">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„212. </w:t>
      </w:r>
      <w:r w:rsidRPr="00273180">
        <w:rPr>
          <w:rFonts w:ascii="Times New Roman" w:eastAsia="Times New Roman" w:hAnsi="Times New Roman"/>
          <w:sz w:val="24"/>
          <w:szCs w:val="24"/>
          <w:lang w:eastAsia="lt-LT"/>
        </w:rPr>
        <w:t xml:space="preserve">Išplėstinės </w:t>
      </w:r>
      <w:proofErr w:type="spellStart"/>
      <w:r w:rsidRPr="00273180">
        <w:rPr>
          <w:rFonts w:ascii="Times New Roman" w:eastAsia="Times New Roman" w:hAnsi="Times New Roman"/>
          <w:sz w:val="24"/>
          <w:szCs w:val="24"/>
          <w:lang w:eastAsia="lt-LT"/>
        </w:rPr>
        <w:t>seniūnaičių</w:t>
      </w:r>
      <w:proofErr w:type="spellEnd"/>
      <w:r w:rsidRPr="00273180">
        <w:rPr>
          <w:rFonts w:ascii="Times New Roman" w:eastAsia="Times New Roman" w:hAnsi="Times New Roman"/>
          <w:sz w:val="24"/>
          <w:szCs w:val="24"/>
          <w:lang w:eastAsia="lt-LT"/>
        </w:rPr>
        <w:t xml:space="preserve"> sueigos sprendimai yra rekomendaciniai, tačiau kompetentinga savivaldybės institucija privalo juos įvertinti. Jeigu išplėstinės </w:t>
      </w:r>
      <w:proofErr w:type="spellStart"/>
      <w:r w:rsidRPr="00273180">
        <w:rPr>
          <w:rFonts w:ascii="Times New Roman" w:eastAsia="Times New Roman" w:hAnsi="Times New Roman"/>
          <w:sz w:val="24"/>
          <w:szCs w:val="24"/>
          <w:lang w:eastAsia="lt-LT"/>
        </w:rPr>
        <w:t>seniūnaičių</w:t>
      </w:r>
      <w:proofErr w:type="spellEnd"/>
      <w:r w:rsidRPr="00273180">
        <w:rPr>
          <w:rFonts w:ascii="Times New Roman" w:eastAsia="Times New Roman" w:hAnsi="Times New Roman"/>
          <w:sz w:val="24"/>
          <w:szCs w:val="24"/>
          <w:lang w:eastAsia="lt-LT"/>
        </w:rPr>
        <w:t xml:space="preserve"> sueigos sprendimų vertinimas priklauso tarybos kompetencijai, jie vertinami artimiausiame tarybos posėdyje</w:t>
      </w:r>
      <w:r>
        <w:rPr>
          <w:rFonts w:ascii="Times New Roman" w:eastAsia="Times New Roman" w:hAnsi="Times New Roman"/>
          <w:sz w:val="24"/>
          <w:szCs w:val="24"/>
          <w:lang w:eastAsia="lt-LT"/>
        </w:rPr>
        <w:t xml:space="preserve"> atitinkamam </w:t>
      </w:r>
      <w:r w:rsidRPr="00F952B9">
        <w:rPr>
          <w:rFonts w:ascii="Times New Roman" w:eastAsia="Times New Roman" w:hAnsi="Times New Roman"/>
          <w:sz w:val="24"/>
          <w:szCs w:val="24"/>
          <w:lang w:eastAsia="lt-LT"/>
        </w:rPr>
        <w:t xml:space="preserve">(pagal svarstomą klausimą) savivaldybės administracijos skyriui parengus tarybos sprendimo projektą dėl išplėstinės </w:t>
      </w:r>
      <w:proofErr w:type="spellStart"/>
      <w:r w:rsidRPr="00F952B9">
        <w:rPr>
          <w:rFonts w:ascii="Times New Roman" w:eastAsia="Times New Roman" w:hAnsi="Times New Roman"/>
          <w:sz w:val="24"/>
          <w:szCs w:val="24"/>
          <w:lang w:eastAsia="lt-LT"/>
        </w:rPr>
        <w:t>seniūnaičių</w:t>
      </w:r>
      <w:proofErr w:type="spellEnd"/>
      <w:r w:rsidRPr="00F952B9">
        <w:rPr>
          <w:rFonts w:ascii="Times New Roman" w:eastAsia="Times New Roman" w:hAnsi="Times New Roman"/>
          <w:sz w:val="24"/>
          <w:szCs w:val="24"/>
          <w:lang w:eastAsia="lt-LT"/>
        </w:rPr>
        <w:t xml:space="preserve"> sueigos sprendimo ir teikiant svarstyti tarybai bendra tvarka;</w:t>
      </w:r>
      <w:r>
        <w:rPr>
          <w:rFonts w:ascii="Times New Roman" w:eastAsia="Times New Roman" w:hAnsi="Times New Roman"/>
          <w:sz w:val="24"/>
          <w:szCs w:val="24"/>
          <w:lang w:eastAsia="lt-LT"/>
        </w:rPr>
        <w:t xml:space="preserve"> </w:t>
      </w:r>
      <w:r w:rsidRPr="00273180">
        <w:rPr>
          <w:rFonts w:ascii="Times New Roman" w:eastAsia="Times New Roman" w:hAnsi="Times New Roman"/>
          <w:sz w:val="24"/>
          <w:szCs w:val="24"/>
          <w:lang w:eastAsia="lt-LT"/>
        </w:rPr>
        <w:t xml:space="preserve">jeigu šių sprendimų vertinimas priklauso savivaldybės administracijos direktoriaus kompetencijai, jis įvertina šiuos sprendimus ne vėliau kaip per 20 darbo dienų nuo išplėstinės </w:t>
      </w:r>
      <w:proofErr w:type="spellStart"/>
      <w:r w:rsidRPr="00273180">
        <w:rPr>
          <w:rFonts w:ascii="Times New Roman" w:eastAsia="Times New Roman" w:hAnsi="Times New Roman"/>
          <w:sz w:val="24"/>
          <w:szCs w:val="24"/>
          <w:lang w:eastAsia="lt-LT"/>
        </w:rPr>
        <w:t>seniūnaičių</w:t>
      </w:r>
      <w:proofErr w:type="spellEnd"/>
      <w:r w:rsidRPr="00273180">
        <w:rPr>
          <w:rFonts w:ascii="Times New Roman" w:eastAsia="Times New Roman" w:hAnsi="Times New Roman"/>
          <w:sz w:val="24"/>
          <w:szCs w:val="24"/>
          <w:lang w:eastAsia="lt-LT"/>
        </w:rPr>
        <w:t xml:space="preserve"> sueigos sprendimo gavimo dienos. Savivaldybės institucijos, laikydamosi </w:t>
      </w:r>
      <w:r w:rsidR="002C0157">
        <w:rPr>
          <w:rFonts w:ascii="Times New Roman" w:eastAsia="Times New Roman" w:hAnsi="Times New Roman"/>
          <w:sz w:val="24"/>
          <w:szCs w:val="24"/>
          <w:lang w:eastAsia="lt-LT"/>
        </w:rPr>
        <w:t>Lietuvos Respublikos v</w:t>
      </w:r>
      <w:r w:rsidR="0032738B">
        <w:rPr>
          <w:rFonts w:ascii="Times New Roman" w:eastAsia="Times New Roman" w:hAnsi="Times New Roman"/>
          <w:sz w:val="24"/>
          <w:szCs w:val="24"/>
          <w:lang w:eastAsia="lt-LT"/>
        </w:rPr>
        <w:t xml:space="preserve">ietos savivaldos įstatymo </w:t>
      </w:r>
      <w:r w:rsidRPr="0032738B">
        <w:rPr>
          <w:rFonts w:ascii="Times New Roman" w:eastAsia="Times New Roman" w:hAnsi="Times New Roman"/>
          <w:sz w:val="24"/>
          <w:szCs w:val="24"/>
          <w:lang w:eastAsia="lt-LT"/>
        </w:rPr>
        <w:t xml:space="preserve">37 </w:t>
      </w:r>
      <w:r w:rsidRPr="0032738B">
        <w:rPr>
          <w:rFonts w:ascii="Times New Roman" w:eastAsia="Times New Roman" w:hAnsi="Times New Roman"/>
          <w:sz w:val="24"/>
          <w:szCs w:val="24"/>
          <w:lang w:eastAsia="lt-LT"/>
        </w:rPr>
        <w:lastRenderedPageBreak/>
        <w:t>straipsnyje</w:t>
      </w:r>
      <w:r w:rsidRPr="00273180">
        <w:rPr>
          <w:rFonts w:ascii="Times New Roman" w:eastAsia="Times New Roman" w:hAnsi="Times New Roman"/>
          <w:sz w:val="24"/>
          <w:szCs w:val="24"/>
          <w:lang w:eastAsia="lt-LT"/>
        </w:rPr>
        <w:t xml:space="preserve"> nustatytų reikalavimų, privalo paskelbti savo vertinimus dėl išplėstinės </w:t>
      </w:r>
      <w:proofErr w:type="spellStart"/>
      <w:r w:rsidRPr="00273180">
        <w:rPr>
          <w:rFonts w:ascii="Times New Roman" w:eastAsia="Times New Roman" w:hAnsi="Times New Roman"/>
          <w:sz w:val="24"/>
          <w:szCs w:val="24"/>
          <w:lang w:eastAsia="lt-LT"/>
        </w:rPr>
        <w:t>seniūnaičių</w:t>
      </w:r>
      <w:proofErr w:type="spellEnd"/>
      <w:r w:rsidRPr="00273180">
        <w:rPr>
          <w:rFonts w:ascii="Times New Roman" w:eastAsia="Times New Roman" w:hAnsi="Times New Roman"/>
          <w:sz w:val="24"/>
          <w:szCs w:val="24"/>
          <w:lang w:eastAsia="lt-LT"/>
        </w:rPr>
        <w:t xml:space="preserve"> sueigos sprendimų, nurodydamos vertinimo motyvus ir numatomus veiksmus, jeigu tokių veiksmų bus imtasi.</w:t>
      </w:r>
      <w:r w:rsidR="00AE0165">
        <w:rPr>
          <w:rFonts w:ascii="Times New Roman" w:eastAsia="Times New Roman" w:hAnsi="Times New Roman"/>
          <w:sz w:val="24"/>
          <w:szCs w:val="24"/>
          <w:lang w:eastAsia="lt-LT"/>
        </w:rPr>
        <w:t>“.</w:t>
      </w:r>
    </w:p>
    <w:p w14:paraId="2BA78433" w14:textId="717FD89D" w:rsidR="00A16E87" w:rsidRPr="00DC6DD8" w:rsidRDefault="00DC6DD8" w:rsidP="00DC6DD8">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 </w:t>
      </w:r>
      <w:r w:rsidR="00A16E87" w:rsidRPr="00DC6DD8">
        <w:rPr>
          <w:rFonts w:ascii="Times New Roman" w:hAnsi="Times New Roman"/>
          <w:sz w:val="24"/>
          <w:szCs w:val="24"/>
          <w:lang w:eastAsia="lt-LT"/>
        </w:rPr>
        <w:t>Merui, mero pavaduotojui iki šio įstatymo įsigaliojimo priklausiusios nepanaudotos kasmetinės atostogos suteikiamos pagal iki 2021 m. sausio 1 d. galiojusio Lietuvos Respublikos vietos savivaldos įstatymo 19 straipsnio 15 dalį.</w:t>
      </w:r>
    </w:p>
    <w:p w14:paraId="255069B3" w14:textId="77777777" w:rsidR="00F27FCF" w:rsidRDefault="00F27FCF" w:rsidP="00293C25">
      <w:pPr>
        <w:tabs>
          <w:tab w:val="left" w:pos="709"/>
        </w:tabs>
        <w:suppressAutoHyphens/>
        <w:spacing w:after="0" w:line="240" w:lineRule="auto"/>
        <w:jc w:val="center"/>
        <w:rPr>
          <w:rFonts w:ascii="Times New Roman" w:hAnsi="Times New Roman"/>
          <w:b/>
          <w:bCs/>
          <w:sz w:val="24"/>
          <w:szCs w:val="24"/>
        </w:rPr>
      </w:pPr>
    </w:p>
    <w:p w14:paraId="18F3BD57" w14:textId="77777777" w:rsidR="00F27FCF" w:rsidRDefault="00F27FCF" w:rsidP="00293C25">
      <w:pPr>
        <w:tabs>
          <w:tab w:val="left" w:pos="709"/>
        </w:tabs>
        <w:suppressAutoHyphens/>
        <w:spacing w:after="0" w:line="240" w:lineRule="auto"/>
        <w:jc w:val="center"/>
        <w:rPr>
          <w:rFonts w:ascii="Times New Roman" w:hAnsi="Times New Roman"/>
          <w:b/>
          <w:bCs/>
          <w:sz w:val="24"/>
          <w:szCs w:val="24"/>
        </w:rPr>
      </w:pPr>
    </w:p>
    <w:p w14:paraId="59B366C1" w14:textId="77777777" w:rsidR="00F27FCF" w:rsidRDefault="00F27FCF" w:rsidP="00293C25">
      <w:pPr>
        <w:tabs>
          <w:tab w:val="left" w:pos="709"/>
        </w:tabs>
        <w:suppressAutoHyphens/>
        <w:spacing w:after="0" w:line="240" w:lineRule="auto"/>
        <w:jc w:val="center"/>
        <w:rPr>
          <w:rFonts w:ascii="Times New Roman" w:hAnsi="Times New Roman"/>
          <w:b/>
          <w:bCs/>
          <w:sz w:val="24"/>
          <w:szCs w:val="24"/>
        </w:rPr>
      </w:pPr>
    </w:p>
    <w:p w14:paraId="5279E423" w14:textId="77777777" w:rsidR="00F27FCF" w:rsidRDefault="00F27FCF" w:rsidP="00293C25">
      <w:pPr>
        <w:tabs>
          <w:tab w:val="left" w:pos="709"/>
        </w:tabs>
        <w:suppressAutoHyphens/>
        <w:spacing w:after="0" w:line="240" w:lineRule="auto"/>
        <w:jc w:val="center"/>
        <w:rPr>
          <w:rFonts w:ascii="Times New Roman" w:hAnsi="Times New Roman"/>
          <w:b/>
          <w:bCs/>
          <w:sz w:val="24"/>
          <w:szCs w:val="24"/>
        </w:rPr>
      </w:pPr>
    </w:p>
    <w:p w14:paraId="2931ED61" w14:textId="77777777" w:rsidR="00F27FCF" w:rsidRDefault="00F27FCF" w:rsidP="00293C25">
      <w:pPr>
        <w:tabs>
          <w:tab w:val="left" w:pos="709"/>
        </w:tabs>
        <w:suppressAutoHyphens/>
        <w:spacing w:after="0" w:line="240" w:lineRule="auto"/>
        <w:jc w:val="center"/>
        <w:rPr>
          <w:rFonts w:ascii="Times New Roman" w:hAnsi="Times New Roman"/>
          <w:b/>
          <w:bCs/>
          <w:sz w:val="24"/>
          <w:szCs w:val="24"/>
        </w:rPr>
      </w:pPr>
    </w:p>
    <w:p w14:paraId="7B6C73D5" w14:textId="77777777" w:rsidR="00F27FCF" w:rsidRDefault="00F27FCF" w:rsidP="00293C25">
      <w:pPr>
        <w:tabs>
          <w:tab w:val="left" w:pos="709"/>
        </w:tabs>
        <w:suppressAutoHyphens/>
        <w:spacing w:after="0" w:line="240" w:lineRule="auto"/>
        <w:jc w:val="center"/>
        <w:rPr>
          <w:rFonts w:ascii="Times New Roman" w:hAnsi="Times New Roman"/>
          <w:b/>
          <w:bCs/>
          <w:sz w:val="24"/>
          <w:szCs w:val="24"/>
        </w:rPr>
      </w:pPr>
    </w:p>
    <w:p w14:paraId="49ECD1B0" w14:textId="77777777" w:rsidR="00F27FCF" w:rsidRDefault="00F27FCF" w:rsidP="00293C25">
      <w:pPr>
        <w:tabs>
          <w:tab w:val="left" w:pos="709"/>
        </w:tabs>
        <w:suppressAutoHyphens/>
        <w:spacing w:after="0" w:line="240" w:lineRule="auto"/>
        <w:jc w:val="center"/>
        <w:rPr>
          <w:rFonts w:ascii="Times New Roman" w:hAnsi="Times New Roman"/>
          <w:b/>
          <w:bCs/>
          <w:sz w:val="24"/>
          <w:szCs w:val="24"/>
        </w:rPr>
      </w:pPr>
    </w:p>
    <w:p w14:paraId="1D351C70" w14:textId="77777777" w:rsidR="00F27FCF" w:rsidRDefault="00F27FCF" w:rsidP="00293C25">
      <w:pPr>
        <w:tabs>
          <w:tab w:val="left" w:pos="709"/>
        </w:tabs>
        <w:suppressAutoHyphens/>
        <w:spacing w:after="0" w:line="240" w:lineRule="auto"/>
        <w:jc w:val="center"/>
        <w:rPr>
          <w:rFonts w:ascii="Times New Roman" w:hAnsi="Times New Roman"/>
          <w:b/>
          <w:bCs/>
          <w:sz w:val="24"/>
          <w:szCs w:val="24"/>
        </w:rPr>
      </w:pPr>
    </w:p>
    <w:p w14:paraId="1990C3D0" w14:textId="77777777" w:rsidR="00F27FCF" w:rsidRDefault="00F27FCF" w:rsidP="00293C25">
      <w:pPr>
        <w:tabs>
          <w:tab w:val="left" w:pos="709"/>
        </w:tabs>
        <w:suppressAutoHyphens/>
        <w:spacing w:after="0" w:line="240" w:lineRule="auto"/>
        <w:jc w:val="center"/>
        <w:rPr>
          <w:rFonts w:ascii="Times New Roman" w:hAnsi="Times New Roman"/>
          <w:b/>
          <w:bCs/>
          <w:sz w:val="24"/>
          <w:szCs w:val="24"/>
        </w:rPr>
      </w:pPr>
    </w:p>
    <w:p w14:paraId="61B4D535" w14:textId="77777777" w:rsidR="00F27FCF" w:rsidRDefault="00F27FCF" w:rsidP="00293C25">
      <w:pPr>
        <w:tabs>
          <w:tab w:val="left" w:pos="709"/>
        </w:tabs>
        <w:suppressAutoHyphens/>
        <w:spacing w:after="0" w:line="240" w:lineRule="auto"/>
        <w:jc w:val="center"/>
        <w:rPr>
          <w:rFonts w:ascii="Times New Roman" w:hAnsi="Times New Roman"/>
          <w:b/>
          <w:bCs/>
          <w:sz w:val="24"/>
          <w:szCs w:val="24"/>
        </w:rPr>
      </w:pPr>
    </w:p>
    <w:p w14:paraId="71643981" w14:textId="77777777" w:rsidR="00F27FCF" w:rsidRDefault="00F27FCF" w:rsidP="00293C25">
      <w:pPr>
        <w:tabs>
          <w:tab w:val="left" w:pos="709"/>
        </w:tabs>
        <w:suppressAutoHyphens/>
        <w:spacing w:after="0" w:line="240" w:lineRule="auto"/>
        <w:jc w:val="center"/>
        <w:rPr>
          <w:rFonts w:ascii="Times New Roman" w:hAnsi="Times New Roman"/>
          <w:b/>
          <w:bCs/>
          <w:sz w:val="24"/>
          <w:szCs w:val="24"/>
        </w:rPr>
      </w:pPr>
    </w:p>
    <w:p w14:paraId="2CFEEF3E" w14:textId="77777777" w:rsidR="00F27FCF" w:rsidRDefault="00F27FCF" w:rsidP="00293C25">
      <w:pPr>
        <w:tabs>
          <w:tab w:val="left" w:pos="709"/>
        </w:tabs>
        <w:suppressAutoHyphens/>
        <w:spacing w:after="0" w:line="240" w:lineRule="auto"/>
        <w:jc w:val="center"/>
        <w:rPr>
          <w:rFonts w:ascii="Times New Roman" w:hAnsi="Times New Roman"/>
          <w:b/>
          <w:bCs/>
          <w:sz w:val="24"/>
          <w:szCs w:val="24"/>
        </w:rPr>
      </w:pPr>
    </w:p>
    <w:p w14:paraId="4B2CEE39" w14:textId="77777777" w:rsidR="00F27FCF" w:rsidRDefault="00F27FCF" w:rsidP="00293C25">
      <w:pPr>
        <w:tabs>
          <w:tab w:val="left" w:pos="709"/>
        </w:tabs>
        <w:suppressAutoHyphens/>
        <w:spacing w:after="0" w:line="240" w:lineRule="auto"/>
        <w:jc w:val="center"/>
        <w:rPr>
          <w:rFonts w:ascii="Times New Roman" w:hAnsi="Times New Roman"/>
          <w:b/>
          <w:bCs/>
          <w:sz w:val="24"/>
          <w:szCs w:val="24"/>
        </w:rPr>
      </w:pPr>
    </w:p>
    <w:p w14:paraId="15BBCC3D" w14:textId="77777777" w:rsidR="00F27FCF" w:rsidRDefault="00F27FCF" w:rsidP="00293C25">
      <w:pPr>
        <w:tabs>
          <w:tab w:val="left" w:pos="709"/>
        </w:tabs>
        <w:suppressAutoHyphens/>
        <w:spacing w:after="0" w:line="240" w:lineRule="auto"/>
        <w:jc w:val="center"/>
        <w:rPr>
          <w:rFonts w:ascii="Times New Roman" w:hAnsi="Times New Roman"/>
          <w:b/>
          <w:bCs/>
          <w:sz w:val="24"/>
          <w:szCs w:val="24"/>
        </w:rPr>
      </w:pPr>
    </w:p>
    <w:p w14:paraId="6096F73B" w14:textId="77777777" w:rsidR="00F27FCF" w:rsidRDefault="00F27FCF" w:rsidP="00293C25">
      <w:pPr>
        <w:tabs>
          <w:tab w:val="left" w:pos="709"/>
        </w:tabs>
        <w:suppressAutoHyphens/>
        <w:spacing w:after="0" w:line="240" w:lineRule="auto"/>
        <w:jc w:val="center"/>
        <w:rPr>
          <w:rFonts w:ascii="Times New Roman" w:hAnsi="Times New Roman"/>
          <w:b/>
          <w:bCs/>
          <w:sz w:val="24"/>
          <w:szCs w:val="24"/>
        </w:rPr>
      </w:pPr>
    </w:p>
    <w:p w14:paraId="1A977FAF" w14:textId="77777777" w:rsidR="00F27FCF" w:rsidRDefault="00F27FCF" w:rsidP="00293C25">
      <w:pPr>
        <w:tabs>
          <w:tab w:val="left" w:pos="709"/>
        </w:tabs>
        <w:suppressAutoHyphens/>
        <w:spacing w:after="0" w:line="240" w:lineRule="auto"/>
        <w:jc w:val="center"/>
        <w:rPr>
          <w:rFonts w:ascii="Times New Roman" w:hAnsi="Times New Roman"/>
          <w:b/>
          <w:bCs/>
          <w:sz w:val="24"/>
          <w:szCs w:val="24"/>
        </w:rPr>
      </w:pPr>
    </w:p>
    <w:p w14:paraId="410A099B" w14:textId="77777777" w:rsidR="00F27FCF" w:rsidRDefault="00F27FCF" w:rsidP="00293C25">
      <w:pPr>
        <w:tabs>
          <w:tab w:val="left" w:pos="709"/>
        </w:tabs>
        <w:suppressAutoHyphens/>
        <w:spacing w:after="0" w:line="240" w:lineRule="auto"/>
        <w:jc w:val="center"/>
        <w:rPr>
          <w:rFonts w:ascii="Times New Roman" w:hAnsi="Times New Roman"/>
          <w:b/>
          <w:bCs/>
          <w:sz w:val="24"/>
          <w:szCs w:val="24"/>
        </w:rPr>
      </w:pPr>
    </w:p>
    <w:p w14:paraId="391F5F84" w14:textId="77777777" w:rsidR="00F27FCF" w:rsidRDefault="00F27FCF" w:rsidP="00293C25">
      <w:pPr>
        <w:tabs>
          <w:tab w:val="left" w:pos="709"/>
        </w:tabs>
        <w:suppressAutoHyphens/>
        <w:spacing w:after="0" w:line="240" w:lineRule="auto"/>
        <w:jc w:val="center"/>
        <w:rPr>
          <w:rFonts w:ascii="Times New Roman" w:hAnsi="Times New Roman"/>
          <w:b/>
          <w:bCs/>
          <w:sz w:val="24"/>
          <w:szCs w:val="24"/>
        </w:rPr>
      </w:pPr>
    </w:p>
    <w:p w14:paraId="03A02D7D" w14:textId="77777777" w:rsidR="00F27FCF" w:rsidRDefault="00F27FCF" w:rsidP="00293C25">
      <w:pPr>
        <w:tabs>
          <w:tab w:val="left" w:pos="709"/>
        </w:tabs>
        <w:suppressAutoHyphens/>
        <w:spacing w:after="0" w:line="240" w:lineRule="auto"/>
        <w:jc w:val="center"/>
        <w:rPr>
          <w:rFonts w:ascii="Times New Roman" w:hAnsi="Times New Roman"/>
          <w:b/>
          <w:bCs/>
          <w:sz w:val="24"/>
          <w:szCs w:val="24"/>
        </w:rPr>
      </w:pPr>
    </w:p>
    <w:p w14:paraId="32FDC26B" w14:textId="77777777" w:rsidR="00F27FCF" w:rsidRDefault="00F27FCF" w:rsidP="00293C25">
      <w:pPr>
        <w:tabs>
          <w:tab w:val="left" w:pos="709"/>
        </w:tabs>
        <w:suppressAutoHyphens/>
        <w:spacing w:after="0" w:line="240" w:lineRule="auto"/>
        <w:jc w:val="center"/>
        <w:rPr>
          <w:rFonts w:ascii="Times New Roman" w:hAnsi="Times New Roman"/>
          <w:b/>
          <w:bCs/>
          <w:sz w:val="24"/>
          <w:szCs w:val="24"/>
        </w:rPr>
      </w:pPr>
    </w:p>
    <w:p w14:paraId="4C184A94" w14:textId="77777777" w:rsidR="00F27FCF" w:rsidRDefault="00F27FCF" w:rsidP="00293C25">
      <w:pPr>
        <w:tabs>
          <w:tab w:val="left" w:pos="709"/>
        </w:tabs>
        <w:suppressAutoHyphens/>
        <w:spacing w:after="0" w:line="240" w:lineRule="auto"/>
        <w:jc w:val="center"/>
        <w:rPr>
          <w:rFonts w:ascii="Times New Roman" w:hAnsi="Times New Roman"/>
          <w:b/>
          <w:bCs/>
          <w:sz w:val="24"/>
          <w:szCs w:val="24"/>
        </w:rPr>
      </w:pPr>
    </w:p>
    <w:p w14:paraId="25952F9B" w14:textId="77777777" w:rsidR="00395030" w:rsidRDefault="00395030" w:rsidP="00293C25">
      <w:pPr>
        <w:tabs>
          <w:tab w:val="left" w:pos="709"/>
        </w:tabs>
        <w:suppressAutoHyphens/>
        <w:spacing w:after="0" w:line="240" w:lineRule="auto"/>
        <w:jc w:val="center"/>
        <w:rPr>
          <w:rFonts w:ascii="Times New Roman" w:hAnsi="Times New Roman"/>
          <w:b/>
          <w:bCs/>
          <w:sz w:val="24"/>
          <w:szCs w:val="24"/>
        </w:rPr>
      </w:pPr>
    </w:p>
    <w:p w14:paraId="675023EC" w14:textId="77777777" w:rsidR="00395030" w:rsidRDefault="00395030" w:rsidP="00293C25">
      <w:pPr>
        <w:tabs>
          <w:tab w:val="left" w:pos="709"/>
        </w:tabs>
        <w:suppressAutoHyphens/>
        <w:spacing w:after="0" w:line="240" w:lineRule="auto"/>
        <w:jc w:val="center"/>
        <w:rPr>
          <w:rFonts w:ascii="Times New Roman" w:hAnsi="Times New Roman"/>
          <w:b/>
          <w:bCs/>
          <w:sz w:val="24"/>
          <w:szCs w:val="24"/>
        </w:rPr>
      </w:pPr>
    </w:p>
    <w:p w14:paraId="087F140B" w14:textId="77777777" w:rsidR="00395030" w:rsidRDefault="00395030" w:rsidP="00293C25">
      <w:pPr>
        <w:tabs>
          <w:tab w:val="left" w:pos="709"/>
        </w:tabs>
        <w:suppressAutoHyphens/>
        <w:spacing w:after="0" w:line="240" w:lineRule="auto"/>
        <w:jc w:val="center"/>
        <w:rPr>
          <w:rFonts w:ascii="Times New Roman" w:hAnsi="Times New Roman"/>
          <w:b/>
          <w:bCs/>
          <w:sz w:val="24"/>
          <w:szCs w:val="24"/>
        </w:rPr>
      </w:pPr>
    </w:p>
    <w:p w14:paraId="0E308E6A" w14:textId="77777777" w:rsidR="00395030" w:rsidRDefault="00395030" w:rsidP="00293C25">
      <w:pPr>
        <w:tabs>
          <w:tab w:val="left" w:pos="709"/>
        </w:tabs>
        <w:suppressAutoHyphens/>
        <w:spacing w:after="0" w:line="240" w:lineRule="auto"/>
        <w:jc w:val="center"/>
        <w:rPr>
          <w:rFonts w:ascii="Times New Roman" w:hAnsi="Times New Roman"/>
          <w:b/>
          <w:bCs/>
          <w:sz w:val="24"/>
          <w:szCs w:val="24"/>
        </w:rPr>
      </w:pPr>
    </w:p>
    <w:p w14:paraId="77D4369F" w14:textId="77777777" w:rsidR="00395030" w:rsidRDefault="00395030" w:rsidP="00293C25">
      <w:pPr>
        <w:tabs>
          <w:tab w:val="left" w:pos="709"/>
        </w:tabs>
        <w:suppressAutoHyphens/>
        <w:spacing w:after="0" w:line="240" w:lineRule="auto"/>
        <w:jc w:val="center"/>
        <w:rPr>
          <w:rFonts w:ascii="Times New Roman" w:hAnsi="Times New Roman"/>
          <w:b/>
          <w:bCs/>
          <w:sz w:val="24"/>
          <w:szCs w:val="24"/>
        </w:rPr>
      </w:pPr>
    </w:p>
    <w:p w14:paraId="234061DB" w14:textId="77777777" w:rsidR="00395030" w:rsidRDefault="00395030" w:rsidP="00293C25">
      <w:pPr>
        <w:tabs>
          <w:tab w:val="left" w:pos="709"/>
        </w:tabs>
        <w:suppressAutoHyphens/>
        <w:spacing w:after="0" w:line="240" w:lineRule="auto"/>
        <w:jc w:val="center"/>
        <w:rPr>
          <w:rFonts w:ascii="Times New Roman" w:hAnsi="Times New Roman"/>
          <w:b/>
          <w:bCs/>
          <w:sz w:val="24"/>
          <w:szCs w:val="24"/>
        </w:rPr>
      </w:pPr>
    </w:p>
    <w:p w14:paraId="77F6DE34" w14:textId="77777777" w:rsidR="00395030" w:rsidRDefault="00395030" w:rsidP="00293C25">
      <w:pPr>
        <w:tabs>
          <w:tab w:val="left" w:pos="709"/>
        </w:tabs>
        <w:suppressAutoHyphens/>
        <w:spacing w:after="0" w:line="240" w:lineRule="auto"/>
        <w:jc w:val="center"/>
        <w:rPr>
          <w:rFonts w:ascii="Times New Roman" w:hAnsi="Times New Roman"/>
          <w:b/>
          <w:bCs/>
          <w:sz w:val="24"/>
          <w:szCs w:val="24"/>
        </w:rPr>
      </w:pPr>
    </w:p>
    <w:p w14:paraId="54B77450" w14:textId="77777777" w:rsidR="00395030" w:rsidRDefault="00395030" w:rsidP="00293C25">
      <w:pPr>
        <w:tabs>
          <w:tab w:val="left" w:pos="709"/>
        </w:tabs>
        <w:suppressAutoHyphens/>
        <w:spacing w:after="0" w:line="240" w:lineRule="auto"/>
        <w:jc w:val="center"/>
        <w:rPr>
          <w:rFonts w:ascii="Times New Roman" w:hAnsi="Times New Roman"/>
          <w:b/>
          <w:bCs/>
          <w:sz w:val="24"/>
          <w:szCs w:val="24"/>
        </w:rPr>
      </w:pPr>
    </w:p>
    <w:p w14:paraId="64312D5E" w14:textId="77777777" w:rsidR="00AB7603" w:rsidRDefault="00AB7603" w:rsidP="00293C25">
      <w:pPr>
        <w:tabs>
          <w:tab w:val="left" w:pos="709"/>
        </w:tabs>
        <w:suppressAutoHyphens/>
        <w:spacing w:after="0" w:line="240" w:lineRule="auto"/>
        <w:jc w:val="center"/>
        <w:rPr>
          <w:rFonts w:ascii="Times New Roman" w:hAnsi="Times New Roman"/>
          <w:b/>
          <w:bCs/>
          <w:sz w:val="24"/>
          <w:szCs w:val="24"/>
        </w:rPr>
      </w:pPr>
    </w:p>
    <w:p w14:paraId="4DA66490" w14:textId="77777777" w:rsidR="00AB7603" w:rsidRDefault="00AB7603" w:rsidP="00293C25">
      <w:pPr>
        <w:tabs>
          <w:tab w:val="left" w:pos="709"/>
        </w:tabs>
        <w:suppressAutoHyphens/>
        <w:spacing w:after="0" w:line="240" w:lineRule="auto"/>
        <w:jc w:val="center"/>
        <w:rPr>
          <w:rFonts w:ascii="Times New Roman" w:hAnsi="Times New Roman"/>
          <w:b/>
          <w:bCs/>
          <w:sz w:val="24"/>
          <w:szCs w:val="24"/>
        </w:rPr>
      </w:pPr>
    </w:p>
    <w:p w14:paraId="036CB3FE" w14:textId="77777777" w:rsidR="00AB7603" w:rsidRDefault="00AB7603" w:rsidP="00293C25">
      <w:pPr>
        <w:tabs>
          <w:tab w:val="left" w:pos="709"/>
        </w:tabs>
        <w:suppressAutoHyphens/>
        <w:spacing w:after="0" w:line="240" w:lineRule="auto"/>
        <w:jc w:val="center"/>
        <w:rPr>
          <w:rFonts w:ascii="Times New Roman" w:hAnsi="Times New Roman"/>
          <w:b/>
          <w:bCs/>
          <w:sz w:val="24"/>
          <w:szCs w:val="24"/>
        </w:rPr>
      </w:pPr>
    </w:p>
    <w:p w14:paraId="7C41DC47" w14:textId="77777777" w:rsidR="00AB7603" w:rsidRDefault="00AB7603" w:rsidP="00293C25">
      <w:pPr>
        <w:tabs>
          <w:tab w:val="left" w:pos="709"/>
        </w:tabs>
        <w:suppressAutoHyphens/>
        <w:spacing w:after="0" w:line="240" w:lineRule="auto"/>
        <w:jc w:val="center"/>
        <w:rPr>
          <w:rFonts w:ascii="Times New Roman" w:hAnsi="Times New Roman"/>
          <w:b/>
          <w:bCs/>
          <w:sz w:val="24"/>
          <w:szCs w:val="24"/>
        </w:rPr>
      </w:pPr>
    </w:p>
    <w:p w14:paraId="05AC9B2A" w14:textId="77777777" w:rsidR="00AB7603" w:rsidRDefault="00AB7603" w:rsidP="00293C25">
      <w:pPr>
        <w:tabs>
          <w:tab w:val="left" w:pos="709"/>
        </w:tabs>
        <w:suppressAutoHyphens/>
        <w:spacing w:after="0" w:line="240" w:lineRule="auto"/>
        <w:jc w:val="center"/>
        <w:rPr>
          <w:rFonts w:ascii="Times New Roman" w:hAnsi="Times New Roman"/>
          <w:b/>
          <w:bCs/>
          <w:sz w:val="24"/>
          <w:szCs w:val="24"/>
        </w:rPr>
      </w:pPr>
    </w:p>
    <w:p w14:paraId="49C9480A" w14:textId="77777777" w:rsidR="00AB7603" w:rsidRDefault="00AB7603" w:rsidP="00293C25">
      <w:pPr>
        <w:tabs>
          <w:tab w:val="left" w:pos="709"/>
        </w:tabs>
        <w:suppressAutoHyphens/>
        <w:spacing w:after="0" w:line="240" w:lineRule="auto"/>
        <w:jc w:val="center"/>
        <w:rPr>
          <w:rFonts w:ascii="Times New Roman" w:hAnsi="Times New Roman"/>
          <w:b/>
          <w:bCs/>
          <w:sz w:val="24"/>
          <w:szCs w:val="24"/>
        </w:rPr>
      </w:pPr>
    </w:p>
    <w:p w14:paraId="49DD80CC" w14:textId="77777777" w:rsidR="00AB7603" w:rsidRDefault="00AB7603" w:rsidP="00293C25">
      <w:pPr>
        <w:tabs>
          <w:tab w:val="left" w:pos="709"/>
        </w:tabs>
        <w:suppressAutoHyphens/>
        <w:spacing w:after="0" w:line="240" w:lineRule="auto"/>
        <w:jc w:val="center"/>
        <w:rPr>
          <w:rFonts w:ascii="Times New Roman" w:hAnsi="Times New Roman"/>
          <w:b/>
          <w:bCs/>
          <w:sz w:val="24"/>
          <w:szCs w:val="24"/>
        </w:rPr>
      </w:pPr>
    </w:p>
    <w:p w14:paraId="51A2F1CB" w14:textId="77777777" w:rsidR="00AB7603" w:rsidRDefault="00AB7603" w:rsidP="00293C25">
      <w:pPr>
        <w:tabs>
          <w:tab w:val="left" w:pos="709"/>
        </w:tabs>
        <w:suppressAutoHyphens/>
        <w:spacing w:after="0" w:line="240" w:lineRule="auto"/>
        <w:jc w:val="center"/>
        <w:rPr>
          <w:rFonts w:ascii="Times New Roman" w:hAnsi="Times New Roman"/>
          <w:b/>
          <w:bCs/>
          <w:sz w:val="24"/>
          <w:szCs w:val="24"/>
        </w:rPr>
      </w:pPr>
    </w:p>
    <w:p w14:paraId="7322D0DC" w14:textId="77777777" w:rsidR="00AB7603" w:rsidRDefault="00AB7603" w:rsidP="00293C25">
      <w:pPr>
        <w:tabs>
          <w:tab w:val="left" w:pos="709"/>
        </w:tabs>
        <w:suppressAutoHyphens/>
        <w:spacing w:after="0" w:line="240" w:lineRule="auto"/>
        <w:jc w:val="center"/>
        <w:rPr>
          <w:rFonts w:ascii="Times New Roman" w:hAnsi="Times New Roman"/>
          <w:b/>
          <w:bCs/>
          <w:sz w:val="24"/>
          <w:szCs w:val="24"/>
        </w:rPr>
      </w:pPr>
    </w:p>
    <w:p w14:paraId="182A33BD" w14:textId="77777777" w:rsidR="00AB7603" w:rsidRDefault="00AB7603" w:rsidP="00293C25">
      <w:pPr>
        <w:tabs>
          <w:tab w:val="left" w:pos="709"/>
        </w:tabs>
        <w:suppressAutoHyphens/>
        <w:spacing w:after="0" w:line="240" w:lineRule="auto"/>
        <w:jc w:val="center"/>
        <w:rPr>
          <w:rFonts w:ascii="Times New Roman" w:hAnsi="Times New Roman"/>
          <w:b/>
          <w:bCs/>
          <w:sz w:val="24"/>
          <w:szCs w:val="24"/>
        </w:rPr>
      </w:pPr>
    </w:p>
    <w:p w14:paraId="27D0056E" w14:textId="77777777" w:rsidR="00287CDB" w:rsidRDefault="00287CDB" w:rsidP="00293C25">
      <w:pPr>
        <w:tabs>
          <w:tab w:val="left" w:pos="709"/>
        </w:tabs>
        <w:suppressAutoHyphens/>
        <w:spacing w:after="0" w:line="240" w:lineRule="auto"/>
        <w:jc w:val="center"/>
        <w:rPr>
          <w:rFonts w:ascii="Times New Roman" w:hAnsi="Times New Roman"/>
          <w:b/>
          <w:bCs/>
          <w:sz w:val="24"/>
          <w:szCs w:val="24"/>
        </w:rPr>
      </w:pPr>
    </w:p>
    <w:p w14:paraId="726D0408" w14:textId="77777777" w:rsidR="00287CDB" w:rsidRDefault="00287CDB" w:rsidP="00293C25">
      <w:pPr>
        <w:tabs>
          <w:tab w:val="left" w:pos="709"/>
        </w:tabs>
        <w:suppressAutoHyphens/>
        <w:spacing w:after="0" w:line="240" w:lineRule="auto"/>
        <w:jc w:val="center"/>
        <w:rPr>
          <w:rFonts w:ascii="Times New Roman" w:hAnsi="Times New Roman"/>
          <w:b/>
          <w:bCs/>
          <w:sz w:val="24"/>
          <w:szCs w:val="24"/>
        </w:rPr>
      </w:pPr>
    </w:p>
    <w:p w14:paraId="5B409426" w14:textId="77777777" w:rsidR="00287CDB" w:rsidRDefault="00287CDB" w:rsidP="00293C25">
      <w:pPr>
        <w:tabs>
          <w:tab w:val="left" w:pos="709"/>
        </w:tabs>
        <w:suppressAutoHyphens/>
        <w:spacing w:after="0" w:line="240" w:lineRule="auto"/>
        <w:jc w:val="center"/>
        <w:rPr>
          <w:rFonts w:ascii="Times New Roman" w:hAnsi="Times New Roman"/>
          <w:b/>
          <w:bCs/>
          <w:sz w:val="24"/>
          <w:szCs w:val="24"/>
        </w:rPr>
      </w:pPr>
    </w:p>
    <w:p w14:paraId="57806FB6" w14:textId="77777777" w:rsidR="00287CDB" w:rsidRDefault="00287CDB" w:rsidP="00293C25">
      <w:pPr>
        <w:tabs>
          <w:tab w:val="left" w:pos="709"/>
        </w:tabs>
        <w:suppressAutoHyphens/>
        <w:spacing w:after="0" w:line="240" w:lineRule="auto"/>
        <w:jc w:val="center"/>
        <w:rPr>
          <w:rFonts w:ascii="Times New Roman" w:hAnsi="Times New Roman"/>
          <w:b/>
          <w:bCs/>
          <w:sz w:val="24"/>
          <w:szCs w:val="24"/>
        </w:rPr>
      </w:pPr>
    </w:p>
    <w:p w14:paraId="1322F8D6" w14:textId="77777777" w:rsidR="00E9634F" w:rsidRDefault="00E9634F" w:rsidP="00293C25">
      <w:pPr>
        <w:tabs>
          <w:tab w:val="left" w:pos="709"/>
        </w:tabs>
        <w:suppressAutoHyphens/>
        <w:spacing w:after="0" w:line="240" w:lineRule="auto"/>
        <w:jc w:val="center"/>
        <w:rPr>
          <w:rFonts w:ascii="Times New Roman" w:hAnsi="Times New Roman"/>
          <w:b/>
          <w:bCs/>
          <w:sz w:val="24"/>
          <w:szCs w:val="24"/>
        </w:rPr>
      </w:pPr>
    </w:p>
    <w:p w14:paraId="7A148AF7" w14:textId="77777777" w:rsidR="004B1019" w:rsidRDefault="008553E3" w:rsidP="008553E3">
      <w:pPr>
        <w:tabs>
          <w:tab w:val="left" w:pos="709"/>
        </w:tabs>
        <w:suppressAutoHyphens/>
        <w:spacing w:after="0" w:line="240" w:lineRule="auto"/>
        <w:rPr>
          <w:rFonts w:ascii="Times New Roman" w:hAnsi="Times New Roman"/>
          <w:bCs/>
          <w:sz w:val="24"/>
          <w:szCs w:val="24"/>
        </w:rPr>
        <w:sectPr w:rsidR="004B1019" w:rsidSect="004B1019">
          <w:headerReference w:type="default" r:id="rId11"/>
          <w:pgSz w:w="11906" w:h="16838"/>
          <w:pgMar w:top="851" w:right="707" w:bottom="720" w:left="1276" w:header="567" w:footer="567" w:gutter="0"/>
          <w:cols w:space="1296"/>
          <w:titlePg/>
          <w:docGrid w:linePitch="360"/>
        </w:sectPr>
      </w:pPr>
      <w:r w:rsidRPr="008553E3">
        <w:rPr>
          <w:rFonts w:ascii="Times New Roman" w:hAnsi="Times New Roman"/>
          <w:bCs/>
          <w:sz w:val="24"/>
          <w:szCs w:val="24"/>
        </w:rPr>
        <w:t>Aušra Vyšniauskienė</w:t>
      </w:r>
    </w:p>
    <w:p w14:paraId="1080CE8C" w14:textId="3850DF2B" w:rsidR="00D23043" w:rsidRPr="00293C25" w:rsidRDefault="00D23043" w:rsidP="00293C25">
      <w:pPr>
        <w:tabs>
          <w:tab w:val="left" w:pos="709"/>
        </w:tabs>
        <w:suppressAutoHyphens/>
        <w:spacing w:after="0" w:line="240" w:lineRule="auto"/>
        <w:jc w:val="center"/>
        <w:rPr>
          <w:rFonts w:ascii="Times New Roman" w:hAnsi="Times New Roman"/>
          <w:b/>
          <w:bCs/>
          <w:sz w:val="24"/>
          <w:szCs w:val="24"/>
        </w:rPr>
      </w:pPr>
      <w:r w:rsidRPr="00293C25">
        <w:rPr>
          <w:rFonts w:ascii="Times New Roman" w:hAnsi="Times New Roman"/>
          <w:b/>
          <w:bCs/>
          <w:sz w:val="24"/>
          <w:szCs w:val="24"/>
        </w:rPr>
        <w:lastRenderedPageBreak/>
        <w:t>PANEVĖŽIO RAJONO SAVIVALDYBĖS ADMINISTRACIJOS</w:t>
      </w:r>
    </w:p>
    <w:p w14:paraId="70E030F1" w14:textId="7402C891" w:rsidR="00D23043" w:rsidRPr="00293C25" w:rsidRDefault="00D23043" w:rsidP="00293C25">
      <w:pPr>
        <w:tabs>
          <w:tab w:val="left" w:pos="709"/>
        </w:tabs>
        <w:suppressAutoHyphens/>
        <w:spacing w:after="0" w:line="240" w:lineRule="auto"/>
        <w:jc w:val="center"/>
        <w:rPr>
          <w:rFonts w:ascii="Times New Roman" w:hAnsi="Times New Roman"/>
          <w:b/>
          <w:bCs/>
          <w:sz w:val="24"/>
          <w:szCs w:val="24"/>
        </w:rPr>
      </w:pPr>
      <w:r w:rsidRPr="00293C25">
        <w:rPr>
          <w:rFonts w:ascii="Times New Roman" w:hAnsi="Times New Roman"/>
          <w:b/>
          <w:bCs/>
          <w:sz w:val="24"/>
          <w:szCs w:val="24"/>
        </w:rPr>
        <w:t>JURIDINIS SKYRIUS</w:t>
      </w:r>
    </w:p>
    <w:p w14:paraId="29D555B1" w14:textId="78453A3E" w:rsidR="00046B81" w:rsidRPr="00293C25" w:rsidRDefault="00046B81" w:rsidP="00293C25">
      <w:pPr>
        <w:tabs>
          <w:tab w:val="left" w:pos="709"/>
        </w:tabs>
        <w:suppressAutoHyphens/>
        <w:spacing w:after="0" w:line="240" w:lineRule="auto"/>
        <w:jc w:val="center"/>
        <w:rPr>
          <w:rFonts w:ascii="Times New Roman" w:hAnsi="Times New Roman"/>
          <w:b/>
          <w:bCs/>
          <w:sz w:val="24"/>
          <w:szCs w:val="24"/>
        </w:rPr>
      </w:pPr>
    </w:p>
    <w:p w14:paraId="12D85FA7" w14:textId="0DE8771F" w:rsidR="00046B81" w:rsidRPr="00293C25" w:rsidRDefault="00046B81" w:rsidP="00293C25">
      <w:pPr>
        <w:tabs>
          <w:tab w:val="left" w:pos="709"/>
        </w:tabs>
        <w:suppressAutoHyphens/>
        <w:spacing w:after="0" w:line="240" w:lineRule="auto"/>
        <w:rPr>
          <w:rFonts w:ascii="Times New Roman" w:hAnsi="Times New Roman"/>
          <w:sz w:val="24"/>
          <w:szCs w:val="24"/>
        </w:rPr>
      </w:pPr>
      <w:r w:rsidRPr="00293C25">
        <w:rPr>
          <w:rFonts w:ascii="Times New Roman" w:hAnsi="Times New Roman"/>
          <w:sz w:val="24"/>
          <w:szCs w:val="24"/>
        </w:rPr>
        <w:t>Panevėžio rajono savivaldybės tarybai</w:t>
      </w:r>
    </w:p>
    <w:p w14:paraId="2A2EA57F" w14:textId="5A8FCCAE" w:rsidR="00046B81" w:rsidRPr="00293C25" w:rsidRDefault="00046B81" w:rsidP="00293C25">
      <w:pPr>
        <w:tabs>
          <w:tab w:val="left" w:pos="709"/>
        </w:tabs>
        <w:suppressAutoHyphens/>
        <w:spacing w:after="0" w:line="240" w:lineRule="auto"/>
        <w:rPr>
          <w:rFonts w:ascii="Times New Roman" w:hAnsi="Times New Roman"/>
          <w:sz w:val="24"/>
          <w:szCs w:val="24"/>
        </w:rPr>
      </w:pPr>
    </w:p>
    <w:p w14:paraId="59AC1D5B" w14:textId="3AEF0659" w:rsidR="00046B81" w:rsidRPr="00293C25" w:rsidRDefault="00046B81" w:rsidP="00293C25">
      <w:pPr>
        <w:tabs>
          <w:tab w:val="left" w:pos="709"/>
        </w:tabs>
        <w:suppressAutoHyphens/>
        <w:spacing w:after="0" w:line="240" w:lineRule="auto"/>
        <w:rPr>
          <w:rFonts w:ascii="Times New Roman" w:hAnsi="Times New Roman"/>
          <w:sz w:val="24"/>
          <w:szCs w:val="24"/>
        </w:rPr>
      </w:pPr>
    </w:p>
    <w:p w14:paraId="2B559CC3" w14:textId="5DFAEB1E" w:rsidR="00046B81" w:rsidRPr="00293C25" w:rsidRDefault="00046B81" w:rsidP="00293C25">
      <w:pPr>
        <w:widowControl w:val="0"/>
        <w:tabs>
          <w:tab w:val="left" w:pos="1440"/>
        </w:tabs>
        <w:suppressAutoHyphens/>
        <w:spacing w:after="0" w:line="240" w:lineRule="auto"/>
        <w:jc w:val="center"/>
        <w:rPr>
          <w:rFonts w:ascii="Times New Roman" w:eastAsia="SimSun" w:hAnsi="Times New Roman"/>
          <w:b/>
          <w:bCs/>
          <w:kern w:val="2"/>
          <w:sz w:val="24"/>
          <w:szCs w:val="24"/>
          <w:lang w:eastAsia="hi-IN" w:bidi="hi-IN"/>
        </w:rPr>
      </w:pPr>
      <w:r w:rsidRPr="00293C25">
        <w:rPr>
          <w:rFonts w:ascii="Times New Roman" w:hAnsi="Times New Roman"/>
          <w:b/>
          <w:bCs/>
          <w:sz w:val="24"/>
          <w:szCs w:val="24"/>
        </w:rPr>
        <w:t>AIŠKINAMASIS RAŠTAS DĖL SPRENDIMO „</w:t>
      </w:r>
      <w:r w:rsidRPr="00293C25">
        <w:rPr>
          <w:rFonts w:ascii="Times New Roman" w:eastAsia="SimSun" w:hAnsi="Times New Roman"/>
          <w:b/>
          <w:bCs/>
          <w:kern w:val="2"/>
          <w:sz w:val="24"/>
          <w:szCs w:val="24"/>
          <w:lang w:eastAsia="hi-IN" w:bidi="hi-IN"/>
        </w:rPr>
        <w:t>DĖL PANEVĖŽIO RAJONO SAVIVALDYBĖS TARYBOS 2011 M. RUGPJŪČIO 25 D. SPRENDIMO NR. T-163 „DĖL PANEVĖŽIO RAJONO SAVIVALDYBĖS TARYBOS VEIKLOS REGLAMENTO PATVIRTINIMO“ PAKEITIMO“ PROJEKTO</w:t>
      </w:r>
    </w:p>
    <w:p w14:paraId="7E1ACE70" w14:textId="656E9825" w:rsidR="00046B81" w:rsidRPr="00293C25" w:rsidRDefault="00046B81" w:rsidP="00046B81">
      <w:pPr>
        <w:widowControl w:val="0"/>
        <w:tabs>
          <w:tab w:val="left" w:pos="1440"/>
        </w:tabs>
        <w:suppressAutoHyphens/>
        <w:spacing w:after="0" w:line="240" w:lineRule="auto"/>
        <w:jc w:val="center"/>
        <w:rPr>
          <w:rFonts w:ascii="Times New Roman" w:eastAsia="SimSun" w:hAnsi="Times New Roman"/>
          <w:bCs/>
          <w:kern w:val="2"/>
          <w:sz w:val="24"/>
          <w:szCs w:val="24"/>
          <w:lang w:eastAsia="hi-IN" w:bidi="hi-IN"/>
        </w:rPr>
      </w:pPr>
    </w:p>
    <w:p w14:paraId="5ECFAE36" w14:textId="50E0360E" w:rsidR="00046B81" w:rsidRPr="00293C25" w:rsidRDefault="0025225A" w:rsidP="00046B81">
      <w:pPr>
        <w:widowControl w:val="0"/>
        <w:tabs>
          <w:tab w:val="left" w:pos="1440"/>
        </w:tabs>
        <w:suppressAutoHyphens/>
        <w:spacing w:after="0" w:line="240" w:lineRule="auto"/>
        <w:jc w:val="center"/>
        <w:rPr>
          <w:rFonts w:ascii="Times New Roman" w:eastAsia="SimSun" w:hAnsi="Times New Roman"/>
          <w:bCs/>
          <w:kern w:val="2"/>
          <w:sz w:val="24"/>
          <w:szCs w:val="24"/>
          <w:lang w:val="en-US" w:eastAsia="hi-IN" w:bidi="hi-IN"/>
        </w:rPr>
      </w:pPr>
      <w:r>
        <w:rPr>
          <w:rFonts w:ascii="Times New Roman" w:eastAsia="SimSun" w:hAnsi="Times New Roman"/>
          <w:bCs/>
          <w:kern w:val="2"/>
          <w:sz w:val="24"/>
          <w:szCs w:val="24"/>
          <w:lang w:val="en-US" w:eastAsia="hi-IN" w:bidi="hi-IN"/>
        </w:rPr>
        <w:t>2021</w:t>
      </w:r>
      <w:r w:rsidR="00046B81" w:rsidRPr="00293C25">
        <w:rPr>
          <w:rFonts w:ascii="Times New Roman" w:eastAsia="SimSun" w:hAnsi="Times New Roman"/>
          <w:bCs/>
          <w:kern w:val="2"/>
          <w:sz w:val="24"/>
          <w:szCs w:val="24"/>
          <w:lang w:val="en-US" w:eastAsia="hi-IN" w:bidi="hi-IN"/>
        </w:rPr>
        <w:t>-0</w:t>
      </w:r>
      <w:r>
        <w:rPr>
          <w:rFonts w:ascii="Times New Roman" w:eastAsia="SimSun" w:hAnsi="Times New Roman"/>
          <w:bCs/>
          <w:kern w:val="2"/>
          <w:sz w:val="24"/>
          <w:szCs w:val="24"/>
          <w:lang w:val="en-US" w:eastAsia="hi-IN" w:bidi="hi-IN"/>
        </w:rPr>
        <w:t>1</w:t>
      </w:r>
      <w:r w:rsidR="00046B81" w:rsidRPr="00293C25">
        <w:rPr>
          <w:rFonts w:ascii="Times New Roman" w:eastAsia="SimSun" w:hAnsi="Times New Roman"/>
          <w:bCs/>
          <w:kern w:val="2"/>
          <w:sz w:val="24"/>
          <w:szCs w:val="24"/>
          <w:lang w:val="en-US" w:eastAsia="hi-IN" w:bidi="hi-IN"/>
        </w:rPr>
        <w:t>-</w:t>
      </w:r>
      <w:r>
        <w:rPr>
          <w:rFonts w:ascii="Times New Roman" w:eastAsia="SimSun" w:hAnsi="Times New Roman"/>
          <w:bCs/>
          <w:kern w:val="2"/>
          <w:sz w:val="24"/>
          <w:szCs w:val="24"/>
          <w:lang w:val="en-US" w:eastAsia="hi-IN" w:bidi="hi-IN"/>
        </w:rPr>
        <w:t>08</w:t>
      </w:r>
    </w:p>
    <w:p w14:paraId="0AC89E3F" w14:textId="6917F18F" w:rsidR="00046B81" w:rsidRPr="00293C25" w:rsidRDefault="00046B81" w:rsidP="00046B81">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proofErr w:type="spellStart"/>
      <w:r w:rsidRPr="00293C25">
        <w:rPr>
          <w:rFonts w:ascii="Times New Roman" w:eastAsia="SimSun" w:hAnsi="Times New Roman"/>
          <w:kern w:val="2"/>
          <w:sz w:val="24"/>
          <w:szCs w:val="24"/>
          <w:lang w:val="en-US" w:eastAsia="hi-IN" w:bidi="hi-IN"/>
        </w:rPr>
        <w:t>Panev</w:t>
      </w:r>
      <w:r w:rsidRPr="00293C25">
        <w:rPr>
          <w:rFonts w:ascii="Times New Roman" w:eastAsia="SimSun" w:hAnsi="Times New Roman"/>
          <w:kern w:val="2"/>
          <w:sz w:val="24"/>
          <w:szCs w:val="24"/>
          <w:lang w:eastAsia="hi-IN" w:bidi="hi-IN"/>
        </w:rPr>
        <w:t>ėžys</w:t>
      </w:r>
      <w:proofErr w:type="spellEnd"/>
    </w:p>
    <w:p w14:paraId="569AEA84" w14:textId="1023B58E" w:rsidR="00046B81" w:rsidRPr="00293C25" w:rsidRDefault="00046B81" w:rsidP="00046B81">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p>
    <w:p w14:paraId="44F8B5C5" w14:textId="6B66B285" w:rsidR="00046B81" w:rsidRPr="000B18B7" w:rsidRDefault="00FC74F7" w:rsidP="002A06BE">
      <w:pPr>
        <w:widowControl w:val="0"/>
        <w:tabs>
          <w:tab w:val="left" w:pos="1440"/>
        </w:tabs>
        <w:suppressAutoHyphens/>
        <w:spacing w:after="0" w:line="240" w:lineRule="auto"/>
        <w:jc w:val="both"/>
        <w:rPr>
          <w:rFonts w:ascii="Times New Roman" w:eastAsia="SimSun" w:hAnsi="Times New Roman"/>
          <w:b/>
          <w:bCs/>
          <w:kern w:val="2"/>
          <w:sz w:val="24"/>
          <w:szCs w:val="24"/>
          <w:lang w:eastAsia="hi-IN" w:bidi="hi-IN"/>
        </w:rPr>
      </w:pPr>
      <w:r w:rsidRPr="00293C25">
        <w:rPr>
          <w:rFonts w:ascii="Times New Roman" w:eastAsia="SimSun" w:hAnsi="Times New Roman"/>
          <w:b/>
          <w:bCs/>
          <w:kern w:val="2"/>
          <w:sz w:val="24"/>
          <w:szCs w:val="24"/>
          <w:lang w:eastAsia="hi-IN" w:bidi="hi-IN"/>
        </w:rPr>
        <w:tab/>
      </w:r>
      <w:r w:rsidR="00046B81" w:rsidRPr="000B18B7">
        <w:rPr>
          <w:rFonts w:ascii="Times New Roman" w:eastAsia="SimSun" w:hAnsi="Times New Roman"/>
          <w:b/>
          <w:bCs/>
          <w:kern w:val="2"/>
          <w:sz w:val="24"/>
          <w:szCs w:val="24"/>
          <w:lang w:eastAsia="hi-IN" w:bidi="hi-IN"/>
        </w:rPr>
        <w:t>Projekto rengimą paskatinusios priežastys</w:t>
      </w:r>
    </w:p>
    <w:p w14:paraId="13C03E1D" w14:textId="6EAB3B61" w:rsidR="00EA15AF" w:rsidRPr="000B18B7" w:rsidRDefault="00FC74F7" w:rsidP="002A06BE">
      <w:pPr>
        <w:widowControl w:val="0"/>
        <w:tabs>
          <w:tab w:val="left" w:pos="1440"/>
        </w:tabs>
        <w:suppressAutoHyphens/>
        <w:spacing w:after="0" w:line="240" w:lineRule="auto"/>
        <w:jc w:val="both"/>
        <w:rPr>
          <w:rFonts w:ascii="Times New Roman" w:eastAsia="SimSun" w:hAnsi="Times New Roman"/>
          <w:kern w:val="2"/>
          <w:sz w:val="24"/>
          <w:szCs w:val="24"/>
          <w:lang w:eastAsia="hi-IN" w:bidi="hi-IN"/>
        </w:rPr>
      </w:pPr>
      <w:r w:rsidRPr="000B18B7">
        <w:rPr>
          <w:rFonts w:ascii="Times New Roman" w:eastAsia="SimSun" w:hAnsi="Times New Roman"/>
          <w:kern w:val="2"/>
          <w:sz w:val="24"/>
          <w:szCs w:val="24"/>
          <w:lang w:eastAsia="hi-IN" w:bidi="hi-IN"/>
        </w:rPr>
        <w:tab/>
      </w:r>
      <w:r w:rsidR="00046B81" w:rsidRPr="000B18B7">
        <w:rPr>
          <w:rFonts w:ascii="Times New Roman" w:eastAsia="SimSun" w:hAnsi="Times New Roman"/>
          <w:kern w:val="2"/>
          <w:sz w:val="24"/>
          <w:szCs w:val="24"/>
          <w:lang w:eastAsia="hi-IN" w:bidi="hi-IN"/>
        </w:rPr>
        <w:t xml:space="preserve">Lietuvos Respublikos vietos savivaldos įstatymo pakeitimai: </w:t>
      </w:r>
      <w:r w:rsidR="00046B81" w:rsidRPr="000B18B7">
        <w:rPr>
          <w:rFonts w:ascii="Times New Roman" w:eastAsia="SimSun" w:hAnsi="Times New Roman"/>
          <w:kern w:val="2"/>
          <w:sz w:val="24"/>
          <w:szCs w:val="24"/>
          <w:lang w:val="en-US" w:eastAsia="hi-IN" w:bidi="hi-IN"/>
        </w:rPr>
        <w:t xml:space="preserve">2020 m. </w:t>
      </w:r>
      <w:proofErr w:type="spellStart"/>
      <w:proofErr w:type="gramStart"/>
      <w:r w:rsidR="0025225A" w:rsidRPr="000B18B7">
        <w:rPr>
          <w:rFonts w:ascii="Times New Roman" w:eastAsia="SimSun" w:hAnsi="Times New Roman"/>
          <w:kern w:val="2"/>
          <w:sz w:val="24"/>
          <w:szCs w:val="24"/>
          <w:lang w:val="en-US" w:eastAsia="hi-IN" w:bidi="hi-IN"/>
        </w:rPr>
        <w:t>lapkričio</w:t>
      </w:r>
      <w:proofErr w:type="spellEnd"/>
      <w:r w:rsidR="0025225A" w:rsidRPr="000B18B7">
        <w:rPr>
          <w:rFonts w:ascii="Times New Roman" w:eastAsia="SimSun" w:hAnsi="Times New Roman"/>
          <w:kern w:val="2"/>
          <w:sz w:val="24"/>
          <w:szCs w:val="24"/>
          <w:lang w:val="en-US" w:eastAsia="hi-IN" w:bidi="hi-IN"/>
        </w:rPr>
        <w:t xml:space="preserve"> 10</w:t>
      </w:r>
      <w:r w:rsidR="00046B81" w:rsidRPr="000B18B7">
        <w:rPr>
          <w:rFonts w:ascii="Times New Roman" w:eastAsia="SimSun" w:hAnsi="Times New Roman"/>
          <w:kern w:val="2"/>
          <w:sz w:val="24"/>
          <w:szCs w:val="24"/>
          <w:lang w:val="en-US" w:eastAsia="hi-IN" w:bidi="hi-IN"/>
        </w:rPr>
        <w:t xml:space="preserve"> d. </w:t>
      </w:r>
      <w:proofErr w:type="spellStart"/>
      <w:r w:rsidR="00046B81" w:rsidRPr="000B18B7">
        <w:rPr>
          <w:rFonts w:ascii="Times New Roman" w:eastAsia="SimSun" w:hAnsi="Times New Roman"/>
          <w:kern w:val="2"/>
          <w:sz w:val="24"/>
          <w:szCs w:val="24"/>
          <w:lang w:val="en-US" w:eastAsia="hi-IN" w:bidi="hi-IN"/>
        </w:rPr>
        <w:t>Lietuvos</w:t>
      </w:r>
      <w:proofErr w:type="spellEnd"/>
      <w:r w:rsidR="00046B81" w:rsidRPr="000B18B7">
        <w:rPr>
          <w:rFonts w:ascii="Times New Roman" w:eastAsia="SimSun" w:hAnsi="Times New Roman"/>
          <w:kern w:val="2"/>
          <w:sz w:val="24"/>
          <w:szCs w:val="24"/>
          <w:lang w:val="en-US" w:eastAsia="hi-IN" w:bidi="hi-IN"/>
        </w:rPr>
        <w:t xml:space="preserve"> </w:t>
      </w:r>
      <w:proofErr w:type="spellStart"/>
      <w:r w:rsidR="00046B81" w:rsidRPr="000B18B7">
        <w:rPr>
          <w:rFonts w:ascii="Times New Roman" w:eastAsia="SimSun" w:hAnsi="Times New Roman"/>
          <w:kern w:val="2"/>
          <w:sz w:val="24"/>
          <w:szCs w:val="24"/>
          <w:lang w:val="en-US" w:eastAsia="hi-IN" w:bidi="hi-IN"/>
        </w:rPr>
        <w:t>Respublikos</w:t>
      </w:r>
      <w:proofErr w:type="spellEnd"/>
      <w:r w:rsidR="00046B81" w:rsidRPr="000B18B7">
        <w:rPr>
          <w:rFonts w:ascii="Times New Roman" w:eastAsia="SimSun" w:hAnsi="Times New Roman"/>
          <w:kern w:val="2"/>
          <w:sz w:val="24"/>
          <w:szCs w:val="24"/>
          <w:lang w:val="en-US" w:eastAsia="hi-IN" w:bidi="hi-IN"/>
        </w:rPr>
        <w:t xml:space="preserve"> </w:t>
      </w:r>
      <w:proofErr w:type="spellStart"/>
      <w:r w:rsidR="00046B81" w:rsidRPr="000B18B7">
        <w:rPr>
          <w:rFonts w:ascii="Times New Roman" w:eastAsia="SimSun" w:hAnsi="Times New Roman"/>
          <w:kern w:val="2"/>
          <w:sz w:val="24"/>
          <w:szCs w:val="24"/>
          <w:lang w:val="en-US" w:eastAsia="hi-IN" w:bidi="hi-IN"/>
        </w:rPr>
        <w:t>vietos</w:t>
      </w:r>
      <w:proofErr w:type="spellEnd"/>
      <w:r w:rsidR="00046B81" w:rsidRPr="000B18B7">
        <w:rPr>
          <w:rFonts w:ascii="Times New Roman" w:eastAsia="SimSun" w:hAnsi="Times New Roman"/>
          <w:kern w:val="2"/>
          <w:sz w:val="24"/>
          <w:szCs w:val="24"/>
          <w:lang w:val="en-US" w:eastAsia="hi-IN" w:bidi="hi-IN"/>
        </w:rPr>
        <w:t xml:space="preserve"> </w:t>
      </w:r>
      <w:proofErr w:type="spellStart"/>
      <w:r w:rsidR="00046B81" w:rsidRPr="000B18B7">
        <w:rPr>
          <w:rFonts w:ascii="Times New Roman" w:eastAsia="SimSun" w:hAnsi="Times New Roman"/>
          <w:kern w:val="2"/>
          <w:sz w:val="24"/>
          <w:szCs w:val="24"/>
          <w:lang w:val="en-US" w:eastAsia="hi-IN" w:bidi="hi-IN"/>
        </w:rPr>
        <w:t>savivaldos</w:t>
      </w:r>
      <w:proofErr w:type="spellEnd"/>
      <w:r w:rsidR="00046B81" w:rsidRPr="000B18B7">
        <w:rPr>
          <w:rFonts w:ascii="Times New Roman" w:eastAsia="SimSun" w:hAnsi="Times New Roman"/>
          <w:kern w:val="2"/>
          <w:sz w:val="24"/>
          <w:szCs w:val="24"/>
          <w:lang w:val="en-US" w:eastAsia="hi-IN" w:bidi="hi-IN"/>
        </w:rPr>
        <w:t xml:space="preserve"> </w:t>
      </w:r>
      <w:proofErr w:type="spellStart"/>
      <w:r w:rsidR="00046B81" w:rsidRPr="000B18B7">
        <w:rPr>
          <w:rFonts w:ascii="Times New Roman" w:eastAsia="SimSun" w:hAnsi="Times New Roman"/>
          <w:kern w:val="2"/>
          <w:sz w:val="24"/>
          <w:szCs w:val="24"/>
          <w:lang w:val="en-US" w:eastAsia="hi-IN" w:bidi="hi-IN"/>
        </w:rPr>
        <w:t>įstatymo</w:t>
      </w:r>
      <w:proofErr w:type="spellEnd"/>
      <w:r w:rsidR="00046B81" w:rsidRPr="000B18B7">
        <w:rPr>
          <w:rFonts w:ascii="Times New Roman" w:eastAsia="SimSun" w:hAnsi="Times New Roman"/>
          <w:kern w:val="2"/>
          <w:sz w:val="24"/>
          <w:szCs w:val="24"/>
          <w:lang w:val="en-US" w:eastAsia="hi-IN" w:bidi="hi-IN"/>
        </w:rPr>
        <w:t xml:space="preserve"> </w:t>
      </w:r>
      <w:proofErr w:type="spellStart"/>
      <w:r w:rsidR="00046B81" w:rsidRPr="000B18B7">
        <w:rPr>
          <w:rFonts w:ascii="Times New Roman" w:eastAsia="SimSun" w:hAnsi="Times New Roman"/>
          <w:kern w:val="2"/>
          <w:sz w:val="24"/>
          <w:szCs w:val="24"/>
          <w:lang w:val="en-US" w:eastAsia="hi-IN" w:bidi="hi-IN"/>
        </w:rPr>
        <w:t>Nr</w:t>
      </w:r>
      <w:proofErr w:type="spellEnd"/>
      <w:r w:rsidR="00046B81" w:rsidRPr="000B18B7">
        <w:rPr>
          <w:rFonts w:ascii="Times New Roman" w:eastAsia="SimSun" w:hAnsi="Times New Roman"/>
          <w:kern w:val="2"/>
          <w:sz w:val="24"/>
          <w:szCs w:val="24"/>
          <w:lang w:val="en-US" w:eastAsia="hi-IN" w:bidi="hi-IN"/>
        </w:rPr>
        <w:t xml:space="preserve">. </w:t>
      </w:r>
      <w:r w:rsidR="0025225A" w:rsidRPr="000B18B7">
        <w:rPr>
          <w:rFonts w:ascii="Times New Roman" w:eastAsia="SimSun" w:hAnsi="Times New Roman"/>
          <w:kern w:val="2"/>
          <w:sz w:val="24"/>
          <w:szCs w:val="24"/>
          <w:lang w:val="en-US" w:eastAsia="hi-IN" w:bidi="hi-IN"/>
        </w:rPr>
        <w:t>I-533</w:t>
      </w:r>
      <w:r w:rsidR="00C81DFE">
        <w:rPr>
          <w:rFonts w:ascii="Times New Roman" w:eastAsia="SimSun" w:hAnsi="Times New Roman"/>
          <w:kern w:val="2"/>
          <w:sz w:val="24"/>
          <w:szCs w:val="24"/>
          <w:lang w:val="en-US" w:eastAsia="hi-IN" w:bidi="hi-IN"/>
        </w:rPr>
        <w:t xml:space="preserve"> </w:t>
      </w:r>
      <w:r w:rsidR="0025225A" w:rsidRPr="000B18B7">
        <w:rPr>
          <w:rFonts w:ascii="Times New Roman" w:eastAsia="SimSun" w:hAnsi="Times New Roman"/>
          <w:kern w:val="2"/>
          <w:sz w:val="24"/>
          <w:szCs w:val="24"/>
          <w:lang w:val="en-US" w:eastAsia="hi-IN" w:bidi="hi-IN"/>
        </w:rPr>
        <w:t>4, 7, 12, 14, 15, 16, 19, 20, 24, 26, 27, 29, 32, 32</w:t>
      </w:r>
      <w:r w:rsidR="0025225A" w:rsidRPr="000B18B7">
        <w:rPr>
          <w:rFonts w:ascii="Times New Roman" w:eastAsia="SimSun" w:hAnsi="Times New Roman"/>
          <w:kern w:val="2"/>
          <w:sz w:val="24"/>
          <w:szCs w:val="24"/>
          <w:vertAlign w:val="superscript"/>
          <w:lang w:val="en-US" w:eastAsia="hi-IN" w:bidi="hi-IN"/>
        </w:rPr>
        <w:t>1</w:t>
      </w:r>
      <w:r w:rsidR="0025225A" w:rsidRPr="000B18B7">
        <w:rPr>
          <w:rFonts w:ascii="Times New Roman" w:eastAsia="SimSun" w:hAnsi="Times New Roman"/>
          <w:kern w:val="2"/>
          <w:sz w:val="24"/>
          <w:szCs w:val="24"/>
          <w:lang w:val="en-US" w:eastAsia="hi-IN" w:bidi="hi-IN"/>
        </w:rPr>
        <w:t>, 33, 35</w:t>
      </w:r>
      <w:r w:rsidR="0025225A" w:rsidRPr="000B18B7">
        <w:rPr>
          <w:rFonts w:ascii="Times New Roman" w:eastAsia="SimSun" w:hAnsi="Times New Roman"/>
          <w:kern w:val="2"/>
          <w:sz w:val="24"/>
          <w:szCs w:val="24"/>
          <w:vertAlign w:val="superscript"/>
          <w:lang w:val="en-US" w:eastAsia="hi-IN" w:bidi="hi-IN"/>
        </w:rPr>
        <w:t>1</w:t>
      </w:r>
      <w:r w:rsidR="0025225A" w:rsidRPr="000B18B7">
        <w:rPr>
          <w:rFonts w:ascii="Times New Roman" w:eastAsia="SimSun" w:hAnsi="Times New Roman"/>
          <w:kern w:val="2"/>
          <w:sz w:val="24"/>
          <w:szCs w:val="24"/>
          <w:lang w:val="en-US" w:eastAsia="hi-IN" w:bidi="hi-IN"/>
        </w:rPr>
        <w:t xml:space="preserve">, 53 </w:t>
      </w:r>
      <w:proofErr w:type="spellStart"/>
      <w:r w:rsidR="0025225A" w:rsidRPr="000B18B7">
        <w:rPr>
          <w:rFonts w:ascii="Times New Roman" w:eastAsia="SimSun" w:hAnsi="Times New Roman"/>
          <w:kern w:val="2"/>
          <w:sz w:val="24"/>
          <w:szCs w:val="24"/>
          <w:lang w:val="en-US" w:eastAsia="hi-IN" w:bidi="hi-IN"/>
        </w:rPr>
        <w:t>straipsnių</w:t>
      </w:r>
      <w:proofErr w:type="spellEnd"/>
      <w:r w:rsidR="0025225A" w:rsidRPr="000B18B7">
        <w:rPr>
          <w:rFonts w:ascii="Times New Roman" w:eastAsia="SimSun" w:hAnsi="Times New Roman"/>
          <w:kern w:val="2"/>
          <w:sz w:val="24"/>
          <w:szCs w:val="24"/>
          <w:lang w:val="en-US" w:eastAsia="hi-IN" w:bidi="hi-IN"/>
        </w:rPr>
        <w:t xml:space="preserve">, </w:t>
      </w:r>
      <w:proofErr w:type="spellStart"/>
      <w:r w:rsidR="0025225A" w:rsidRPr="000B18B7">
        <w:rPr>
          <w:rFonts w:ascii="Times New Roman" w:eastAsia="SimSun" w:hAnsi="Times New Roman"/>
          <w:kern w:val="2"/>
          <w:sz w:val="24"/>
          <w:szCs w:val="24"/>
          <w:lang w:val="en-US" w:eastAsia="hi-IN" w:bidi="hi-IN"/>
        </w:rPr>
        <w:t>devintojo</w:t>
      </w:r>
      <w:proofErr w:type="spellEnd"/>
      <w:r w:rsidR="0025225A" w:rsidRPr="000B18B7">
        <w:rPr>
          <w:rFonts w:ascii="Times New Roman" w:eastAsia="SimSun" w:hAnsi="Times New Roman"/>
          <w:kern w:val="2"/>
          <w:sz w:val="24"/>
          <w:szCs w:val="24"/>
          <w:lang w:val="en-US" w:eastAsia="hi-IN" w:bidi="hi-IN"/>
        </w:rPr>
        <w:t xml:space="preserve"> </w:t>
      </w:r>
      <w:proofErr w:type="spellStart"/>
      <w:r w:rsidR="0025225A" w:rsidRPr="000B18B7">
        <w:rPr>
          <w:rFonts w:ascii="Times New Roman" w:eastAsia="SimSun" w:hAnsi="Times New Roman"/>
          <w:kern w:val="2"/>
          <w:sz w:val="24"/>
          <w:szCs w:val="24"/>
          <w:lang w:val="en-US" w:eastAsia="hi-IN" w:bidi="hi-IN"/>
        </w:rPr>
        <w:t>skirsnio</w:t>
      </w:r>
      <w:proofErr w:type="spellEnd"/>
      <w:r w:rsidR="0025225A" w:rsidRPr="000B18B7">
        <w:rPr>
          <w:rFonts w:ascii="Times New Roman" w:eastAsia="SimSun" w:hAnsi="Times New Roman"/>
          <w:kern w:val="2"/>
          <w:sz w:val="24"/>
          <w:szCs w:val="24"/>
          <w:lang w:val="en-US" w:eastAsia="hi-IN" w:bidi="hi-IN"/>
        </w:rPr>
        <w:t xml:space="preserve"> </w:t>
      </w:r>
      <w:proofErr w:type="spellStart"/>
      <w:r w:rsidR="00046B81" w:rsidRPr="000B18B7">
        <w:rPr>
          <w:rFonts w:ascii="Times New Roman" w:eastAsia="SimSun" w:hAnsi="Times New Roman"/>
          <w:kern w:val="2"/>
          <w:sz w:val="24"/>
          <w:szCs w:val="24"/>
          <w:lang w:val="en-US" w:eastAsia="hi-IN" w:bidi="hi-IN"/>
        </w:rPr>
        <w:t>pakeitimo</w:t>
      </w:r>
      <w:proofErr w:type="spellEnd"/>
      <w:r w:rsidR="00046B81" w:rsidRPr="000B18B7">
        <w:rPr>
          <w:rFonts w:ascii="Times New Roman" w:eastAsia="SimSun" w:hAnsi="Times New Roman"/>
          <w:kern w:val="2"/>
          <w:sz w:val="24"/>
          <w:szCs w:val="24"/>
          <w:lang w:val="en-US" w:eastAsia="hi-IN" w:bidi="hi-IN"/>
        </w:rPr>
        <w:t xml:space="preserve"> </w:t>
      </w:r>
      <w:proofErr w:type="spellStart"/>
      <w:r w:rsidR="0025225A" w:rsidRPr="000B18B7">
        <w:rPr>
          <w:rFonts w:ascii="Times New Roman" w:eastAsia="SimSun" w:hAnsi="Times New Roman"/>
          <w:kern w:val="2"/>
          <w:sz w:val="24"/>
          <w:szCs w:val="24"/>
          <w:lang w:val="en-US" w:eastAsia="hi-IN" w:bidi="hi-IN"/>
        </w:rPr>
        <w:t>ir</w:t>
      </w:r>
      <w:proofErr w:type="spellEnd"/>
      <w:r w:rsidR="0025225A" w:rsidRPr="000B18B7">
        <w:rPr>
          <w:rFonts w:ascii="Times New Roman" w:eastAsia="SimSun" w:hAnsi="Times New Roman"/>
          <w:kern w:val="2"/>
          <w:sz w:val="24"/>
          <w:szCs w:val="24"/>
          <w:lang w:val="en-US" w:eastAsia="hi-IN" w:bidi="hi-IN"/>
        </w:rPr>
        <w:t xml:space="preserve"> </w:t>
      </w:r>
      <w:proofErr w:type="spellStart"/>
      <w:r w:rsidR="0025225A" w:rsidRPr="000B18B7">
        <w:rPr>
          <w:rFonts w:ascii="Times New Roman" w:eastAsia="SimSun" w:hAnsi="Times New Roman"/>
          <w:kern w:val="2"/>
          <w:sz w:val="24"/>
          <w:szCs w:val="24"/>
          <w:lang w:val="en-US" w:eastAsia="hi-IN" w:bidi="hi-IN"/>
        </w:rPr>
        <w:t>įstatymo</w:t>
      </w:r>
      <w:proofErr w:type="spellEnd"/>
      <w:r w:rsidR="0025225A" w:rsidRPr="000B18B7">
        <w:rPr>
          <w:rFonts w:ascii="Times New Roman" w:eastAsia="SimSun" w:hAnsi="Times New Roman"/>
          <w:kern w:val="2"/>
          <w:sz w:val="24"/>
          <w:szCs w:val="24"/>
          <w:lang w:val="en-US" w:eastAsia="hi-IN" w:bidi="hi-IN"/>
        </w:rPr>
        <w:t xml:space="preserve"> </w:t>
      </w:r>
      <w:proofErr w:type="spellStart"/>
      <w:r w:rsidR="0025225A" w:rsidRPr="000B18B7">
        <w:rPr>
          <w:rFonts w:ascii="Times New Roman" w:eastAsia="SimSun" w:hAnsi="Times New Roman"/>
          <w:kern w:val="2"/>
          <w:sz w:val="24"/>
          <w:szCs w:val="24"/>
          <w:lang w:val="en-US" w:eastAsia="hi-IN" w:bidi="hi-IN"/>
        </w:rPr>
        <w:t>papildymo</w:t>
      </w:r>
      <w:proofErr w:type="spellEnd"/>
      <w:r w:rsidR="0025225A" w:rsidRPr="000B18B7">
        <w:rPr>
          <w:rFonts w:ascii="Times New Roman" w:eastAsia="SimSun" w:hAnsi="Times New Roman"/>
          <w:kern w:val="2"/>
          <w:sz w:val="24"/>
          <w:szCs w:val="24"/>
          <w:lang w:val="en-US" w:eastAsia="hi-IN" w:bidi="hi-IN"/>
        </w:rPr>
        <w:t xml:space="preserve"> 15</w:t>
      </w:r>
      <w:r w:rsidR="0025225A" w:rsidRPr="000B18B7">
        <w:rPr>
          <w:rFonts w:ascii="Times New Roman" w:eastAsia="SimSun" w:hAnsi="Times New Roman"/>
          <w:kern w:val="2"/>
          <w:sz w:val="24"/>
          <w:szCs w:val="24"/>
          <w:vertAlign w:val="superscript"/>
          <w:lang w:val="en-US" w:eastAsia="hi-IN" w:bidi="hi-IN"/>
        </w:rPr>
        <w:t>1</w:t>
      </w:r>
      <w:r w:rsidR="0025225A" w:rsidRPr="000B18B7">
        <w:rPr>
          <w:rFonts w:ascii="Times New Roman" w:eastAsia="SimSun" w:hAnsi="Times New Roman"/>
          <w:kern w:val="2"/>
          <w:sz w:val="24"/>
          <w:szCs w:val="24"/>
          <w:lang w:val="en-US" w:eastAsia="hi-IN" w:bidi="hi-IN"/>
        </w:rPr>
        <w:t xml:space="preserve"> </w:t>
      </w:r>
      <w:proofErr w:type="spellStart"/>
      <w:r w:rsidR="0025225A" w:rsidRPr="000B18B7">
        <w:rPr>
          <w:rFonts w:ascii="Times New Roman" w:eastAsia="SimSun" w:hAnsi="Times New Roman"/>
          <w:kern w:val="2"/>
          <w:sz w:val="24"/>
          <w:szCs w:val="24"/>
          <w:lang w:val="en-US" w:eastAsia="hi-IN" w:bidi="hi-IN"/>
        </w:rPr>
        <w:t>straipsniu</w:t>
      </w:r>
      <w:proofErr w:type="spellEnd"/>
      <w:r w:rsidR="0025225A" w:rsidRPr="000B18B7">
        <w:rPr>
          <w:rFonts w:ascii="Times New Roman" w:eastAsia="SimSun" w:hAnsi="Times New Roman"/>
          <w:kern w:val="2"/>
          <w:sz w:val="24"/>
          <w:szCs w:val="24"/>
          <w:lang w:val="en-US" w:eastAsia="hi-IN" w:bidi="hi-IN"/>
        </w:rPr>
        <w:t xml:space="preserve"> </w:t>
      </w:r>
      <w:proofErr w:type="spellStart"/>
      <w:r w:rsidR="00F9734D" w:rsidRPr="000B18B7">
        <w:rPr>
          <w:rFonts w:ascii="Times New Roman" w:eastAsia="SimSun" w:hAnsi="Times New Roman"/>
          <w:kern w:val="2"/>
          <w:sz w:val="24"/>
          <w:szCs w:val="24"/>
          <w:lang w:val="en-US" w:eastAsia="hi-IN" w:bidi="hi-IN"/>
        </w:rPr>
        <w:t>į</w:t>
      </w:r>
      <w:r w:rsidR="00046B81" w:rsidRPr="000B18B7">
        <w:rPr>
          <w:rFonts w:ascii="Times New Roman" w:eastAsia="SimSun" w:hAnsi="Times New Roman"/>
          <w:kern w:val="2"/>
          <w:sz w:val="24"/>
          <w:szCs w:val="24"/>
          <w:lang w:val="en-US" w:eastAsia="hi-IN" w:bidi="hi-IN"/>
        </w:rPr>
        <w:t>statymas</w:t>
      </w:r>
      <w:proofErr w:type="spellEnd"/>
      <w:r w:rsidR="00046B81" w:rsidRPr="000B18B7">
        <w:rPr>
          <w:rFonts w:ascii="Times New Roman" w:eastAsia="SimSun" w:hAnsi="Times New Roman"/>
          <w:kern w:val="2"/>
          <w:sz w:val="24"/>
          <w:szCs w:val="24"/>
          <w:lang w:val="en-US" w:eastAsia="hi-IN" w:bidi="hi-IN"/>
        </w:rPr>
        <w:t xml:space="preserve"> (</w:t>
      </w:r>
      <w:r w:rsidR="00046B81" w:rsidRPr="000B18B7">
        <w:rPr>
          <w:rFonts w:ascii="Times New Roman" w:eastAsia="SimSun" w:hAnsi="Times New Roman"/>
          <w:kern w:val="2"/>
          <w:sz w:val="24"/>
          <w:szCs w:val="24"/>
          <w:lang w:eastAsia="hi-IN" w:bidi="hi-IN"/>
        </w:rPr>
        <w:t xml:space="preserve">įsigaliojęs </w:t>
      </w:r>
      <w:r w:rsidR="00046B81" w:rsidRPr="000B18B7">
        <w:rPr>
          <w:rFonts w:ascii="Times New Roman" w:eastAsia="SimSun" w:hAnsi="Times New Roman"/>
          <w:kern w:val="2"/>
          <w:sz w:val="24"/>
          <w:szCs w:val="24"/>
          <w:lang w:val="en-US" w:eastAsia="hi-IN" w:bidi="hi-IN"/>
        </w:rPr>
        <w:t>202</w:t>
      </w:r>
      <w:r w:rsidR="0025225A" w:rsidRPr="000B18B7">
        <w:rPr>
          <w:rFonts w:ascii="Times New Roman" w:eastAsia="SimSun" w:hAnsi="Times New Roman"/>
          <w:kern w:val="2"/>
          <w:sz w:val="24"/>
          <w:szCs w:val="24"/>
          <w:lang w:val="en-US" w:eastAsia="hi-IN" w:bidi="hi-IN"/>
        </w:rPr>
        <w:t>1</w:t>
      </w:r>
      <w:r w:rsidR="00046B81" w:rsidRPr="000B18B7">
        <w:rPr>
          <w:rFonts w:ascii="Times New Roman" w:eastAsia="SimSun" w:hAnsi="Times New Roman"/>
          <w:kern w:val="2"/>
          <w:sz w:val="24"/>
          <w:szCs w:val="24"/>
          <w:lang w:val="en-US" w:eastAsia="hi-IN" w:bidi="hi-IN"/>
        </w:rPr>
        <w:t xml:space="preserve"> m. </w:t>
      </w:r>
      <w:proofErr w:type="spellStart"/>
      <w:r w:rsidR="0025225A" w:rsidRPr="000B18B7">
        <w:rPr>
          <w:rFonts w:ascii="Times New Roman" w:eastAsia="SimSun" w:hAnsi="Times New Roman"/>
          <w:kern w:val="2"/>
          <w:sz w:val="24"/>
          <w:szCs w:val="24"/>
          <w:lang w:val="en-US" w:eastAsia="hi-IN" w:bidi="hi-IN"/>
        </w:rPr>
        <w:t>sausio</w:t>
      </w:r>
      <w:proofErr w:type="spellEnd"/>
      <w:r w:rsidR="0025225A" w:rsidRPr="000B18B7">
        <w:rPr>
          <w:rFonts w:ascii="Times New Roman" w:eastAsia="SimSun" w:hAnsi="Times New Roman"/>
          <w:kern w:val="2"/>
          <w:sz w:val="24"/>
          <w:szCs w:val="24"/>
          <w:lang w:val="en-US" w:eastAsia="hi-IN" w:bidi="hi-IN"/>
        </w:rPr>
        <w:t xml:space="preserve"> 1</w:t>
      </w:r>
      <w:r w:rsidR="00EA15AF" w:rsidRPr="000B18B7">
        <w:rPr>
          <w:rFonts w:ascii="Times New Roman" w:eastAsia="SimSun" w:hAnsi="Times New Roman"/>
          <w:kern w:val="2"/>
          <w:sz w:val="24"/>
          <w:szCs w:val="24"/>
          <w:lang w:eastAsia="hi-IN" w:bidi="hi-IN"/>
        </w:rPr>
        <w:t xml:space="preserve"> d.)</w:t>
      </w:r>
      <w:r w:rsidR="0025225A" w:rsidRPr="000B18B7">
        <w:rPr>
          <w:rFonts w:ascii="Times New Roman" w:eastAsia="SimSun" w:hAnsi="Times New Roman"/>
          <w:kern w:val="2"/>
          <w:sz w:val="24"/>
          <w:szCs w:val="24"/>
          <w:lang w:eastAsia="hi-IN" w:bidi="hi-IN"/>
        </w:rPr>
        <w:t xml:space="preserve"> ir 2020 m. gruodžio 17 d. Lietuvos Respublikos vietos savivaldos įstatymo Nr. I-533 11, 19, 25 ir 29 straipsnių pakeitimo įstatymas (įsigaliojęs 2021 m. sausio </w:t>
      </w:r>
      <w:r w:rsidR="00BC7524" w:rsidRPr="000B18B7">
        <w:rPr>
          <w:rFonts w:ascii="Times New Roman" w:eastAsia="SimSun" w:hAnsi="Times New Roman"/>
          <w:kern w:val="2"/>
          <w:sz w:val="24"/>
          <w:szCs w:val="24"/>
          <w:lang w:eastAsia="hi-IN" w:bidi="hi-IN"/>
        </w:rPr>
        <w:t>2</w:t>
      </w:r>
      <w:r w:rsidR="0025225A" w:rsidRPr="000B18B7">
        <w:rPr>
          <w:rFonts w:ascii="Times New Roman" w:eastAsia="SimSun" w:hAnsi="Times New Roman"/>
          <w:kern w:val="2"/>
          <w:sz w:val="24"/>
          <w:szCs w:val="24"/>
          <w:lang w:eastAsia="hi-IN" w:bidi="hi-IN"/>
        </w:rPr>
        <w:t xml:space="preserve"> d.)</w:t>
      </w:r>
      <w:r w:rsidR="00EA15AF" w:rsidRPr="000B18B7">
        <w:rPr>
          <w:rFonts w:ascii="Times New Roman" w:eastAsia="SimSun" w:hAnsi="Times New Roman"/>
          <w:kern w:val="2"/>
          <w:sz w:val="24"/>
          <w:szCs w:val="24"/>
          <w:lang w:eastAsia="hi-IN" w:bidi="hi-IN"/>
        </w:rPr>
        <w:t>.</w:t>
      </w:r>
      <w:proofErr w:type="gramEnd"/>
      <w:r w:rsidR="00EA15AF" w:rsidRPr="000B18B7">
        <w:rPr>
          <w:rFonts w:ascii="Times New Roman" w:eastAsia="SimSun" w:hAnsi="Times New Roman"/>
          <w:kern w:val="2"/>
          <w:sz w:val="24"/>
          <w:szCs w:val="24"/>
          <w:lang w:eastAsia="hi-IN" w:bidi="hi-IN"/>
        </w:rPr>
        <w:t xml:space="preserve"> </w:t>
      </w:r>
    </w:p>
    <w:p w14:paraId="25FF36B7" w14:textId="18E40F0C" w:rsidR="00FC74F7" w:rsidRPr="000B18B7" w:rsidRDefault="00FC74F7" w:rsidP="002A06BE">
      <w:pPr>
        <w:widowControl w:val="0"/>
        <w:tabs>
          <w:tab w:val="left" w:pos="1440"/>
        </w:tabs>
        <w:suppressAutoHyphens/>
        <w:spacing w:after="0" w:line="240" w:lineRule="auto"/>
        <w:jc w:val="both"/>
        <w:rPr>
          <w:rFonts w:ascii="Times New Roman" w:eastAsia="SimSun" w:hAnsi="Times New Roman"/>
          <w:b/>
          <w:bCs/>
          <w:kern w:val="2"/>
          <w:sz w:val="24"/>
          <w:szCs w:val="24"/>
          <w:lang w:eastAsia="hi-IN" w:bidi="hi-IN"/>
        </w:rPr>
      </w:pPr>
      <w:r w:rsidRPr="000B18B7">
        <w:rPr>
          <w:rFonts w:ascii="Times New Roman" w:eastAsia="SimSun" w:hAnsi="Times New Roman"/>
          <w:b/>
          <w:bCs/>
          <w:kern w:val="2"/>
          <w:sz w:val="24"/>
          <w:szCs w:val="24"/>
          <w:lang w:eastAsia="hi-IN" w:bidi="hi-IN"/>
        </w:rPr>
        <w:tab/>
      </w:r>
      <w:r w:rsidR="00EA15AF" w:rsidRPr="000B18B7">
        <w:rPr>
          <w:rFonts w:ascii="Times New Roman" w:eastAsia="SimSun" w:hAnsi="Times New Roman"/>
          <w:b/>
          <w:bCs/>
          <w:kern w:val="2"/>
          <w:sz w:val="24"/>
          <w:szCs w:val="24"/>
          <w:lang w:eastAsia="hi-IN" w:bidi="hi-IN"/>
        </w:rPr>
        <w:t>Sprendimo projekto esmė ir tikslai</w:t>
      </w:r>
      <w:r w:rsidRPr="000B18B7">
        <w:rPr>
          <w:rFonts w:ascii="Times New Roman" w:eastAsia="SimSun" w:hAnsi="Times New Roman"/>
          <w:kern w:val="2"/>
          <w:sz w:val="24"/>
          <w:szCs w:val="24"/>
          <w:lang w:eastAsia="hi-IN" w:bidi="hi-IN"/>
        </w:rPr>
        <w:tab/>
      </w:r>
    </w:p>
    <w:p w14:paraId="04FEFFCC" w14:textId="0319FAFC" w:rsidR="00D46B56" w:rsidRPr="000B18B7" w:rsidRDefault="00944373" w:rsidP="00F2197C">
      <w:pPr>
        <w:spacing w:after="0" w:line="240" w:lineRule="auto"/>
        <w:ind w:firstLine="709"/>
        <w:jc w:val="both"/>
        <w:rPr>
          <w:rFonts w:ascii="Times New Roman" w:eastAsia="Times New Roman" w:hAnsi="Times New Roman"/>
          <w:sz w:val="24"/>
          <w:szCs w:val="24"/>
          <w:highlight w:val="yellow"/>
          <w:lang w:eastAsia="lt-LT"/>
        </w:rPr>
      </w:pPr>
      <w:r w:rsidRPr="000B18B7">
        <w:rPr>
          <w:rFonts w:ascii="Times New Roman" w:eastAsia="SimSun" w:hAnsi="Times New Roman"/>
          <w:kern w:val="2"/>
          <w:sz w:val="24"/>
          <w:szCs w:val="24"/>
          <w:lang w:eastAsia="hi-IN" w:bidi="hi-IN"/>
        </w:rPr>
        <w:tab/>
      </w:r>
      <w:r w:rsidR="00287CDB">
        <w:rPr>
          <w:rFonts w:ascii="Times New Roman" w:eastAsia="SimSun" w:hAnsi="Times New Roman"/>
          <w:kern w:val="2"/>
          <w:sz w:val="24"/>
          <w:szCs w:val="24"/>
          <w:lang w:eastAsia="hi-IN" w:bidi="hi-IN"/>
        </w:rPr>
        <w:t xml:space="preserve">   </w:t>
      </w:r>
      <w:r w:rsidR="00BC7524" w:rsidRPr="000B18B7">
        <w:rPr>
          <w:rFonts w:ascii="Times New Roman" w:eastAsia="SimSun" w:hAnsi="Times New Roman"/>
          <w:kern w:val="2"/>
          <w:sz w:val="24"/>
          <w:szCs w:val="24"/>
          <w:lang w:eastAsia="hi-IN" w:bidi="hi-IN"/>
        </w:rPr>
        <w:t xml:space="preserve">Pagrindiniai pakeitimai susiję su tuo, kad </w:t>
      </w:r>
      <w:r w:rsidR="002C30AA" w:rsidRPr="000B18B7">
        <w:rPr>
          <w:rFonts w:ascii="Times New Roman" w:eastAsia="SimSun" w:hAnsi="Times New Roman"/>
          <w:kern w:val="2"/>
          <w:sz w:val="24"/>
          <w:szCs w:val="24"/>
          <w:lang w:eastAsia="hi-IN" w:bidi="hi-IN"/>
        </w:rPr>
        <w:t xml:space="preserve">patikslintos nuostatos, kas privalo būti nurodyta tarybos sprendimo aiškinamajame rašte. </w:t>
      </w:r>
      <w:r w:rsidR="00C36392">
        <w:rPr>
          <w:rFonts w:ascii="Times New Roman" w:eastAsia="SimSun" w:hAnsi="Times New Roman"/>
          <w:kern w:val="2"/>
          <w:sz w:val="24"/>
          <w:szCs w:val="24"/>
          <w:lang w:eastAsia="hi-IN" w:bidi="hi-IN"/>
        </w:rPr>
        <w:t>P</w:t>
      </w:r>
      <w:r w:rsidR="00287CDB">
        <w:rPr>
          <w:rFonts w:ascii="Times New Roman" w:eastAsia="SimSun" w:hAnsi="Times New Roman"/>
          <w:kern w:val="2"/>
          <w:sz w:val="24"/>
          <w:szCs w:val="24"/>
          <w:lang w:eastAsia="hi-IN" w:bidi="hi-IN"/>
        </w:rPr>
        <w:t xml:space="preserve">atikslintos nuostatos dėl savivaldybės veiklos ataskaitos pavadinimo bei, kad mero veiklos ataskaita yra sudedamoji savivaldybės veiklos ataskaitos dalis. </w:t>
      </w:r>
      <w:r w:rsidR="002C30AA" w:rsidRPr="000B18B7">
        <w:rPr>
          <w:rFonts w:ascii="Times New Roman" w:eastAsia="SimSun" w:hAnsi="Times New Roman"/>
          <w:kern w:val="2"/>
          <w:sz w:val="24"/>
          <w:szCs w:val="24"/>
          <w:lang w:eastAsia="hi-IN" w:bidi="hi-IN"/>
        </w:rPr>
        <w:t>Taip pat įtvirtinta nuostata, kad tarybos posėd</w:t>
      </w:r>
      <w:r w:rsidR="000B18B7">
        <w:rPr>
          <w:rFonts w:ascii="Times New Roman" w:eastAsia="SimSun" w:hAnsi="Times New Roman"/>
          <w:kern w:val="2"/>
          <w:sz w:val="24"/>
          <w:szCs w:val="24"/>
          <w:lang w:eastAsia="hi-IN" w:bidi="hi-IN"/>
        </w:rPr>
        <w:t>žiai</w:t>
      </w:r>
      <w:r w:rsidR="002C30AA" w:rsidRPr="000B18B7">
        <w:rPr>
          <w:rFonts w:ascii="Times New Roman" w:eastAsia="SimSun" w:hAnsi="Times New Roman"/>
          <w:kern w:val="2"/>
          <w:sz w:val="24"/>
          <w:szCs w:val="24"/>
          <w:lang w:eastAsia="hi-IN" w:bidi="hi-IN"/>
        </w:rPr>
        <w:t xml:space="preserve"> </w:t>
      </w:r>
      <w:r w:rsidR="000B18B7" w:rsidRPr="00337241">
        <w:rPr>
          <w:rFonts w:ascii="Times New Roman" w:hAnsi="Times New Roman"/>
          <w:color w:val="000000"/>
          <w:sz w:val="24"/>
          <w:szCs w:val="24"/>
        </w:rPr>
        <w:t>savivaldybės interneto svetainėje</w:t>
      </w:r>
      <w:r w:rsidR="000B18B7" w:rsidRPr="000B18B7">
        <w:rPr>
          <w:rFonts w:ascii="Times New Roman" w:eastAsia="SimSun" w:hAnsi="Times New Roman"/>
          <w:kern w:val="2"/>
          <w:sz w:val="24"/>
          <w:szCs w:val="24"/>
          <w:lang w:eastAsia="hi-IN" w:bidi="hi-IN"/>
        </w:rPr>
        <w:t xml:space="preserve"> </w:t>
      </w:r>
      <w:r w:rsidR="002C30AA" w:rsidRPr="000B18B7">
        <w:rPr>
          <w:rFonts w:ascii="Times New Roman" w:eastAsia="SimSun" w:hAnsi="Times New Roman"/>
          <w:kern w:val="2"/>
          <w:sz w:val="24"/>
          <w:szCs w:val="24"/>
          <w:lang w:eastAsia="hi-IN" w:bidi="hi-IN"/>
        </w:rPr>
        <w:t>privalo būti transliuojam</w:t>
      </w:r>
      <w:r w:rsidR="000B18B7">
        <w:rPr>
          <w:rFonts w:ascii="Times New Roman" w:eastAsia="SimSun" w:hAnsi="Times New Roman"/>
          <w:kern w:val="2"/>
          <w:sz w:val="24"/>
          <w:szCs w:val="24"/>
          <w:lang w:eastAsia="hi-IN" w:bidi="hi-IN"/>
        </w:rPr>
        <w:t>i</w:t>
      </w:r>
      <w:r w:rsidR="002C30AA" w:rsidRPr="000B18B7">
        <w:rPr>
          <w:rFonts w:ascii="Times New Roman" w:eastAsia="SimSun" w:hAnsi="Times New Roman"/>
          <w:kern w:val="2"/>
          <w:sz w:val="24"/>
          <w:szCs w:val="24"/>
          <w:lang w:eastAsia="hi-IN" w:bidi="hi-IN"/>
        </w:rPr>
        <w:t xml:space="preserve"> tiesiogiai realiu laiku (iki šiol buvo numatyta, kad posėd</w:t>
      </w:r>
      <w:r w:rsidR="000B18B7">
        <w:rPr>
          <w:rFonts w:ascii="Times New Roman" w:eastAsia="SimSun" w:hAnsi="Times New Roman"/>
          <w:kern w:val="2"/>
          <w:sz w:val="24"/>
          <w:szCs w:val="24"/>
          <w:lang w:eastAsia="hi-IN" w:bidi="hi-IN"/>
        </w:rPr>
        <w:t xml:space="preserve">žiai </w:t>
      </w:r>
      <w:r w:rsidR="000B18B7" w:rsidRPr="00337241">
        <w:rPr>
          <w:rFonts w:ascii="Times New Roman" w:hAnsi="Times New Roman"/>
          <w:color w:val="000000"/>
          <w:sz w:val="24"/>
          <w:szCs w:val="24"/>
        </w:rPr>
        <w:t>savivaldybės interneto svetainėje</w:t>
      </w:r>
      <w:r w:rsidR="000B18B7" w:rsidRPr="000B18B7">
        <w:rPr>
          <w:rFonts w:ascii="Times New Roman" w:eastAsia="SimSun" w:hAnsi="Times New Roman"/>
          <w:kern w:val="2"/>
          <w:sz w:val="24"/>
          <w:szCs w:val="24"/>
          <w:lang w:eastAsia="hi-IN" w:bidi="hi-IN"/>
        </w:rPr>
        <w:t xml:space="preserve"> </w:t>
      </w:r>
      <w:r w:rsidR="002C30AA" w:rsidRPr="000B18B7">
        <w:rPr>
          <w:rFonts w:ascii="Times New Roman" w:eastAsia="SimSun" w:hAnsi="Times New Roman"/>
          <w:kern w:val="2"/>
          <w:sz w:val="24"/>
          <w:szCs w:val="24"/>
          <w:lang w:eastAsia="hi-IN" w:bidi="hi-IN"/>
        </w:rPr>
        <w:t>yra transliuojam</w:t>
      </w:r>
      <w:r w:rsidR="000B18B7">
        <w:rPr>
          <w:rFonts w:ascii="Times New Roman" w:eastAsia="SimSun" w:hAnsi="Times New Roman"/>
          <w:kern w:val="2"/>
          <w:sz w:val="24"/>
          <w:szCs w:val="24"/>
          <w:lang w:eastAsia="hi-IN" w:bidi="hi-IN"/>
        </w:rPr>
        <w:t>i</w:t>
      </w:r>
      <w:r w:rsidR="002C30AA" w:rsidRPr="000B18B7">
        <w:rPr>
          <w:rFonts w:ascii="Times New Roman" w:eastAsia="SimSun" w:hAnsi="Times New Roman"/>
          <w:kern w:val="2"/>
          <w:sz w:val="24"/>
          <w:szCs w:val="24"/>
          <w:lang w:eastAsia="hi-IN" w:bidi="hi-IN"/>
        </w:rPr>
        <w:t xml:space="preserve">). </w:t>
      </w:r>
      <w:r w:rsidR="00E9634F">
        <w:rPr>
          <w:rFonts w:ascii="Times New Roman" w:eastAsia="SimSun" w:hAnsi="Times New Roman"/>
          <w:kern w:val="2"/>
          <w:sz w:val="24"/>
          <w:szCs w:val="24"/>
          <w:lang w:eastAsia="hi-IN" w:bidi="hi-IN"/>
        </w:rPr>
        <w:t>Atsiranda nuostata, kad informacija apie asmenį, mero paskirtą jo visuomeniniu konsultantu (asmens vardas, pavardė, paskyrimo ir atšaukimo datos)</w:t>
      </w:r>
      <w:r w:rsidR="00C36392">
        <w:rPr>
          <w:rFonts w:ascii="Times New Roman" w:eastAsia="SimSun" w:hAnsi="Times New Roman"/>
          <w:kern w:val="2"/>
          <w:sz w:val="24"/>
          <w:szCs w:val="24"/>
          <w:lang w:eastAsia="hi-IN" w:bidi="hi-IN"/>
        </w:rPr>
        <w:t>,</w:t>
      </w:r>
      <w:r w:rsidR="00E9634F">
        <w:rPr>
          <w:rFonts w:ascii="Times New Roman" w:eastAsia="SimSun" w:hAnsi="Times New Roman"/>
          <w:kern w:val="2"/>
          <w:sz w:val="24"/>
          <w:szCs w:val="24"/>
          <w:lang w:eastAsia="hi-IN" w:bidi="hi-IN"/>
        </w:rPr>
        <w:t xml:space="preserve"> turi būti nedelsiant paskelbiama savivaldybės interneto svetainėje. </w:t>
      </w:r>
      <w:r w:rsidR="002C30AA" w:rsidRPr="000B18B7">
        <w:rPr>
          <w:rFonts w:ascii="Times New Roman" w:eastAsia="SimSun" w:hAnsi="Times New Roman"/>
          <w:kern w:val="2"/>
          <w:sz w:val="24"/>
          <w:szCs w:val="24"/>
          <w:lang w:eastAsia="hi-IN" w:bidi="hi-IN"/>
        </w:rPr>
        <w:t xml:space="preserve">Keičiasi nuostatos dėl tarybos </w:t>
      </w:r>
      <w:r w:rsidR="000B18B7">
        <w:rPr>
          <w:rFonts w:ascii="Times New Roman" w:eastAsia="SimSun" w:hAnsi="Times New Roman"/>
          <w:kern w:val="2"/>
          <w:sz w:val="24"/>
          <w:szCs w:val="24"/>
          <w:lang w:eastAsia="hi-IN" w:bidi="hi-IN"/>
        </w:rPr>
        <w:t xml:space="preserve">komitetų ir </w:t>
      </w:r>
      <w:r w:rsidR="002C30AA" w:rsidRPr="000B18B7">
        <w:rPr>
          <w:rFonts w:ascii="Times New Roman" w:eastAsia="SimSun" w:hAnsi="Times New Roman"/>
          <w:kern w:val="2"/>
          <w:sz w:val="24"/>
          <w:szCs w:val="24"/>
          <w:lang w:eastAsia="hi-IN" w:bidi="hi-IN"/>
        </w:rPr>
        <w:t xml:space="preserve">komisijų </w:t>
      </w:r>
      <w:r w:rsidR="000B18B7">
        <w:rPr>
          <w:rFonts w:ascii="Times New Roman" w:eastAsia="SimSun" w:hAnsi="Times New Roman"/>
          <w:kern w:val="2"/>
          <w:sz w:val="24"/>
          <w:szCs w:val="24"/>
          <w:lang w:eastAsia="hi-IN" w:bidi="hi-IN"/>
        </w:rPr>
        <w:t xml:space="preserve">pirmininkų, </w:t>
      </w:r>
      <w:r w:rsidR="00614F63" w:rsidRPr="000B18B7">
        <w:rPr>
          <w:rFonts w:ascii="Times New Roman" w:eastAsia="SimSun" w:hAnsi="Times New Roman"/>
          <w:kern w:val="2"/>
          <w:sz w:val="24"/>
          <w:szCs w:val="24"/>
          <w:lang w:eastAsia="hi-IN" w:bidi="hi-IN"/>
        </w:rPr>
        <w:t xml:space="preserve">kad jais gali būti skiriami tik </w:t>
      </w:r>
      <w:r w:rsidR="002C30AA" w:rsidRPr="000B18B7">
        <w:rPr>
          <w:rFonts w:ascii="Times New Roman" w:eastAsia="SimSun" w:hAnsi="Times New Roman"/>
          <w:kern w:val="2"/>
          <w:sz w:val="24"/>
          <w:szCs w:val="24"/>
          <w:lang w:eastAsia="hi-IN" w:bidi="hi-IN"/>
        </w:rPr>
        <w:t>nepriekaištingos reputacijos, kaip ji apibrėžta</w:t>
      </w:r>
      <w:r w:rsidR="000B18B7">
        <w:rPr>
          <w:rFonts w:ascii="Times New Roman" w:eastAsia="SimSun" w:hAnsi="Times New Roman"/>
          <w:kern w:val="2"/>
          <w:sz w:val="24"/>
          <w:szCs w:val="24"/>
          <w:lang w:eastAsia="hi-IN" w:bidi="hi-IN"/>
        </w:rPr>
        <w:t xml:space="preserve"> Vietos savivaldos įstatymo </w:t>
      </w:r>
      <w:r w:rsidR="002C30AA" w:rsidRPr="000B18B7">
        <w:rPr>
          <w:rFonts w:ascii="Times New Roman" w:eastAsia="SimSun" w:hAnsi="Times New Roman"/>
          <w:kern w:val="2"/>
          <w:sz w:val="24"/>
          <w:szCs w:val="24"/>
          <w:lang w:eastAsia="hi-IN" w:bidi="hi-IN"/>
        </w:rPr>
        <w:t>15</w:t>
      </w:r>
      <w:r w:rsidR="002C30AA" w:rsidRPr="000B18B7">
        <w:rPr>
          <w:rFonts w:ascii="Times New Roman" w:eastAsia="SimSun" w:hAnsi="Times New Roman"/>
          <w:kern w:val="2"/>
          <w:sz w:val="24"/>
          <w:szCs w:val="24"/>
          <w:vertAlign w:val="superscript"/>
          <w:lang w:eastAsia="hi-IN" w:bidi="hi-IN"/>
        </w:rPr>
        <w:t>1</w:t>
      </w:r>
      <w:r w:rsidR="000B18B7">
        <w:rPr>
          <w:rFonts w:ascii="Times New Roman" w:eastAsia="SimSun" w:hAnsi="Times New Roman"/>
          <w:kern w:val="2"/>
          <w:sz w:val="24"/>
          <w:szCs w:val="24"/>
          <w:vertAlign w:val="superscript"/>
          <w:lang w:eastAsia="hi-IN" w:bidi="hi-IN"/>
        </w:rPr>
        <w:t xml:space="preserve"> </w:t>
      </w:r>
      <w:r w:rsidR="000B18B7">
        <w:rPr>
          <w:rFonts w:ascii="Times New Roman" w:eastAsia="SimSun" w:hAnsi="Times New Roman"/>
          <w:kern w:val="2"/>
          <w:sz w:val="24"/>
          <w:szCs w:val="24"/>
          <w:lang w:eastAsia="hi-IN" w:bidi="hi-IN"/>
        </w:rPr>
        <w:t>straipsnyje</w:t>
      </w:r>
      <w:r w:rsidR="002C30AA" w:rsidRPr="000B18B7">
        <w:rPr>
          <w:rFonts w:ascii="Times New Roman" w:eastAsia="SimSun" w:hAnsi="Times New Roman"/>
          <w:kern w:val="2"/>
          <w:sz w:val="24"/>
          <w:szCs w:val="24"/>
          <w:lang w:eastAsia="hi-IN" w:bidi="hi-IN"/>
        </w:rPr>
        <w:t xml:space="preserve">, </w:t>
      </w:r>
      <w:r w:rsidR="000B18B7">
        <w:rPr>
          <w:rFonts w:ascii="Times New Roman" w:eastAsia="SimSun" w:hAnsi="Times New Roman"/>
          <w:kern w:val="2"/>
          <w:sz w:val="24"/>
          <w:szCs w:val="24"/>
          <w:lang w:eastAsia="hi-IN" w:bidi="hi-IN"/>
        </w:rPr>
        <w:t xml:space="preserve">tarybos nariai </w:t>
      </w:r>
      <w:r w:rsidR="002C30AA" w:rsidRPr="000B18B7">
        <w:rPr>
          <w:rFonts w:ascii="Times New Roman" w:eastAsia="SimSun" w:hAnsi="Times New Roman"/>
          <w:kern w:val="2"/>
          <w:sz w:val="24"/>
          <w:szCs w:val="24"/>
          <w:lang w:eastAsia="hi-IN" w:bidi="hi-IN"/>
        </w:rPr>
        <w:t>ir atsiranda nuostata, kad privalo būti užpildyta naujai patvirtinta deklaracijos forma, kuri teikiama merui bei privalo būti ne vėliau kaip per 3 darbo dienas paskelbiama viešai sa</w:t>
      </w:r>
      <w:r w:rsidR="000B18B7">
        <w:rPr>
          <w:rFonts w:ascii="Times New Roman" w:eastAsia="SimSun" w:hAnsi="Times New Roman"/>
          <w:kern w:val="2"/>
          <w:sz w:val="24"/>
          <w:szCs w:val="24"/>
          <w:lang w:eastAsia="hi-IN" w:bidi="hi-IN"/>
        </w:rPr>
        <w:t>vivaldybės interneto svetainėje</w:t>
      </w:r>
      <w:r w:rsidR="002C30AA" w:rsidRPr="000B18B7">
        <w:rPr>
          <w:rFonts w:ascii="Times New Roman" w:eastAsia="SimSun" w:hAnsi="Times New Roman"/>
          <w:kern w:val="2"/>
          <w:sz w:val="24"/>
          <w:szCs w:val="24"/>
          <w:lang w:eastAsia="hi-IN" w:bidi="hi-IN"/>
        </w:rPr>
        <w:t xml:space="preserve"> ir ten skelbiama tol</w:t>
      </w:r>
      <w:r w:rsidR="000B18B7">
        <w:rPr>
          <w:rFonts w:ascii="Times New Roman" w:eastAsia="SimSun" w:hAnsi="Times New Roman"/>
          <w:kern w:val="2"/>
          <w:sz w:val="24"/>
          <w:szCs w:val="24"/>
          <w:lang w:eastAsia="hi-IN" w:bidi="hi-IN"/>
        </w:rPr>
        <w:t xml:space="preserve">, </w:t>
      </w:r>
      <w:r w:rsidR="002C30AA" w:rsidRPr="000B18B7">
        <w:rPr>
          <w:rFonts w:ascii="Times New Roman" w:eastAsia="SimSun" w:hAnsi="Times New Roman"/>
          <w:kern w:val="2"/>
          <w:sz w:val="24"/>
          <w:szCs w:val="24"/>
          <w:lang w:eastAsia="hi-IN" w:bidi="hi-IN"/>
        </w:rPr>
        <w:t xml:space="preserve">kol </w:t>
      </w:r>
      <w:r w:rsidR="000B18B7">
        <w:rPr>
          <w:rFonts w:ascii="Times New Roman" w:eastAsia="SimSun" w:hAnsi="Times New Roman"/>
          <w:kern w:val="2"/>
          <w:sz w:val="24"/>
          <w:szCs w:val="24"/>
          <w:lang w:eastAsia="hi-IN" w:bidi="hi-IN"/>
        </w:rPr>
        <w:t xml:space="preserve">tarybos </w:t>
      </w:r>
      <w:r w:rsidR="002C30AA" w:rsidRPr="000B18B7">
        <w:rPr>
          <w:rFonts w:ascii="Times New Roman" w:eastAsia="SimSun" w:hAnsi="Times New Roman"/>
          <w:kern w:val="2"/>
          <w:sz w:val="24"/>
          <w:szCs w:val="24"/>
          <w:lang w:eastAsia="hi-IN" w:bidi="hi-IN"/>
        </w:rPr>
        <w:t xml:space="preserve">narys eina pareigas, kurioms keliami nepriekaištingos reputacijos reikalavimai. </w:t>
      </w:r>
      <w:r w:rsidR="000B18B7">
        <w:rPr>
          <w:rFonts w:ascii="Times New Roman" w:eastAsia="SimSun" w:hAnsi="Times New Roman"/>
          <w:kern w:val="2"/>
          <w:sz w:val="24"/>
          <w:szCs w:val="24"/>
          <w:lang w:eastAsia="hi-IN" w:bidi="hi-IN"/>
        </w:rPr>
        <w:t>Taip pat a</w:t>
      </w:r>
      <w:r w:rsidR="00614F63" w:rsidRPr="000B18B7">
        <w:rPr>
          <w:rFonts w:ascii="Times New Roman" w:eastAsia="SimSun" w:hAnsi="Times New Roman"/>
          <w:kern w:val="2"/>
          <w:sz w:val="24"/>
          <w:szCs w:val="24"/>
          <w:lang w:eastAsia="hi-IN" w:bidi="hi-IN"/>
        </w:rPr>
        <w:t xml:space="preserve">tsiranda nauja nuostata, kad už darbą </w:t>
      </w:r>
      <w:r w:rsidR="00392E72">
        <w:rPr>
          <w:rFonts w:ascii="Times New Roman" w:eastAsia="SimSun" w:hAnsi="Times New Roman"/>
          <w:kern w:val="2"/>
          <w:sz w:val="24"/>
          <w:szCs w:val="24"/>
          <w:lang w:eastAsia="hi-IN" w:bidi="hi-IN"/>
        </w:rPr>
        <w:t xml:space="preserve">tarybos </w:t>
      </w:r>
      <w:r w:rsidR="00614F63" w:rsidRPr="000B18B7">
        <w:rPr>
          <w:rFonts w:ascii="Times New Roman" w:eastAsia="SimSun" w:hAnsi="Times New Roman"/>
          <w:kern w:val="2"/>
          <w:sz w:val="24"/>
          <w:szCs w:val="24"/>
          <w:lang w:eastAsia="hi-IN" w:bidi="hi-IN"/>
        </w:rPr>
        <w:t>sudarom</w:t>
      </w:r>
      <w:r w:rsidR="00392E72">
        <w:rPr>
          <w:rFonts w:ascii="Times New Roman" w:eastAsia="SimSun" w:hAnsi="Times New Roman"/>
          <w:kern w:val="2"/>
          <w:sz w:val="24"/>
          <w:szCs w:val="24"/>
          <w:lang w:eastAsia="hi-IN" w:bidi="hi-IN"/>
        </w:rPr>
        <w:t>ų komisijų</w:t>
      </w:r>
      <w:r w:rsidR="00287CDB">
        <w:rPr>
          <w:rFonts w:ascii="Times New Roman" w:eastAsia="SimSun" w:hAnsi="Times New Roman"/>
          <w:kern w:val="2"/>
          <w:sz w:val="24"/>
          <w:szCs w:val="24"/>
          <w:lang w:eastAsia="hi-IN" w:bidi="hi-IN"/>
        </w:rPr>
        <w:t xml:space="preserve">, t. y. </w:t>
      </w:r>
      <w:r w:rsidR="000B18B7">
        <w:rPr>
          <w:rFonts w:ascii="Times New Roman" w:eastAsia="SimSun" w:hAnsi="Times New Roman"/>
          <w:kern w:val="2"/>
          <w:sz w:val="24"/>
          <w:szCs w:val="24"/>
          <w:lang w:eastAsia="hi-IN" w:bidi="hi-IN"/>
        </w:rPr>
        <w:t>Etikos ir Antikorupcijos</w:t>
      </w:r>
      <w:r w:rsidR="00287CDB">
        <w:rPr>
          <w:rFonts w:ascii="Times New Roman" w:eastAsia="SimSun" w:hAnsi="Times New Roman"/>
          <w:kern w:val="2"/>
          <w:sz w:val="24"/>
          <w:szCs w:val="24"/>
          <w:lang w:eastAsia="hi-IN" w:bidi="hi-IN"/>
        </w:rPr>
        <w:t xml:space="preserve"> komisijų </w:t>
      </w:r>
      <w:r w:rsidR="00614F63" w:rsidRPr="000B18B7">
        <w:rPr>
          <w:rFonts w:ascii="Times New Roman" w:eastAsia="SimSun" w:hAnsi="Times New Roman"/>
          <w:kern w:val="2"/>
          <w:sz w:val="24"/>
          <w:szCs w:val="24"/>
          <w:lang w:eastAsia="hi-IN" w:bidi="hi-IN"/>
        </w:rPr>
        <w:t>nariams, kurie nėra tarybos nariai, apmokam</w:t>
      </w:r>
      <w:r w:rsidR="00392E72">
        <w:rPr>
          <w:rFonts w:ascii="Times New Roman" w:eastAsia="SimSun" w:hAnsi="Times New Roman"/>
          <w:kern w:val="2"/>
          <w:sz w:val="24"/>
          <w:szCs w:val="24"/>
          <w:lang w:eastAsia="hi-IN" w:bidi="hi-IN"/>
        </w:rPr>
        <w:t xml:space="preserve">a </w:t>
      </w:r>
      <w:r w:rsidR="00392E72" w:rsidRPr="00395030">
        <w:rPr>
          <w:rFonts w:ascii="Times New Roman" w:hAnsi="Times New Roman"/>
          <w:sz w:val="24"/>
          <w:szCs w:val="24"/>
        </w:rPr>
        <w:t>Lietuvos Respublikos valstybės ir savivaldybių įstaigų darbuotojų ir komisijų narių darbo apmokėjimo įstatymo nustatyta tvarka.</w:t>
      </w:r>
      <w:r w:rsidR="00392E72">
        <w:rPr>
          <w:rFonts w:ascii="Times New Roman" w:hAnsi="Times New Roman"/>
          <w:sz w:val="24"/>
          <w:szCs w:val="24"/>
        </w:rPr>
        <w:t xml:space="preserve"> </w:t>
      </w:r>
      <w:r w:rsidR="00287CDB">
        <w:rPr>
          <w:rFonts w:ascii="Times New Roman" w:hAnsi="Times New Roman"/>
          <w:sz w:val="24"/>
          <w:szCs w:val="24"/>
        </w:rPr>
        <w:t>Šiame įstatyme yra nustatytas valandinis komisijos nario atlyginimo dydis, diferencijuojamas pagal komisijos veiklos pobūdį, t. y. nustatytas mini</w:t>
      </w:r>
      <w:r w:rsidR="008C6D63">
        <w:rPr>
          <w:rFonts w:ascii="Times New Roman" w:hAnsi="Times New Roman"/>
          <w:sz w:val="24"/>
          <w:szCs w:val="24"/>
        </w:rPr>
        <w:t xml:space="preserve">malus / maksimalus pagrindinės algos bazinio dydžio atlygis, o vyriausybė ar jos įgaliota institucija, atsižvelgdama į komisijos veiklos pobūdį, turi nustatyti konkretų komisijos narių atlygio dydį ir jo mokėjimo tvarką. Šiai dienai toks </w:t>
      </w:r>
      <w:r w:rsidR="009E6E21">
        <w:rPr>
          <w:rFonts w:ascii="Times New Roman" w:hAnsi="Times New Roman"/>
          <w:sz w:val="24"/>
          <w:szCs w:val="24"/>
        </w:rPr>
        <w:t>atlygi</w:t>
      </w:r>
      <w:r w:rsidR="00692F64">
        <w:rPr>
          <w:rFonts w:ascii="Times New Roman" w:hAnsi="Times New Roman"/>
          <w:sz w:val="24"/>
          <w:szCs w:val="24"/>
        </w:rPr>
        <w:t>s</w:t>
      </w:r>
      <w:r w:rsidR="009E6E21">
        <w:rPr>
          <w:rFonts w:ascii="Times New Roman" w:hAnsi="Times New Roman"/>
          <w:sz w:val="24"/>
          <w:szCs w:val="24"/>
        </w:rPr>
        <w:t xml:space="preserve"> </w:t>
      </w:r>
      <w:r w:rsidR="008C6D63">
        <w:rPr>
          <w:rFonts w:ascii="Times New Roman" w:hAnsi="Times New Roman"/>
          <w:sz w:val="24"/>
          <w:szCs w:val="24"/>
        </w:rPr>
        <w:t>dar nėra nustatytas. P</w:t>
      </w:r>
      <w:r w:rsidR="00614F63" w:rsidRPr="000B18B7">
        <w:rPr>
          <w:rFonts w:ascii="Times New Roman" w:eastAsia="SimSun" w:hAnsi="Times New Roman"/>
          <w:kern w:val="2"/>
          <w:sz w:val="24"/>
          <w:szCs w:val="24"/>
          <w:lang w:eastAsia="hi-IN" w:bidi="hi-IN"/>
        </w:rPr>
        <w:t xml:space="preserve">akeistos nuostatos dėl </w:t>
      </w:r>
      <w:r w:rsidR="00392E72">
        <w:rPr>
          <w:rFonts w:ascii="Times New Roman" w:eastAsia="SimSun" w:hAnsi="Times New Roman"/>
          <w:kern w:val="2"/>
          <w:sz w:val="24"/>
          <w:szCs w:val="24"/>
          <w:lang w:eastAsia="hi-IN" w:bidi="hi-IN"/>
        </w:rPr>
        <w:t>k</w:t>
      </w:r>
      <w:r w:rsidR="00614F63" w:rsidRPr="000B18B7">
        <w:rPr>
          <w:rFonts w:ascii="Times New Roman" w:eastAsia="SimSun" w:hAnsi="Times New Roman"/>
          <w:kern w:val="2"/>
          <w:sz w:val="24"/>
          <w:szCs w:val="24"/>
          <w:lang w:eastAsia="hi-IN" w:bidi="hi-IN"/>
        </w:rPr>
        <w:t xml:space="preserve">ontrolės komiteto pirmininko paskyrimo – </w:t>
      </w:r>
      <w:r w:rsidR="00C36392">
        <w:rPr>
          <w:rFonts w:ascii="Times New Roman" w:eastAsia="SimSun" w:hAnsi="Times New Roman"/>
          <w:kern w:val="2"/>
          <w:sz w:val="24"/>
          <w:szCs w:val="24"/>
          <w:lang w:eastAsia="hi-IN" w:bidi="hi-IN"/>
        </w:rPr>
        <w:t xml:space="preserve">įstatyme </w:t>
      </w:r>
      <w:r w:rsidR="009E6E21">
        <w:rPr>
          <w:rFonts w:ascii="Times New Roman" w:eastAsia="SimSun" w:hAnsi="Times New Roman"/>
          <w:kern w:val="2"/>
          <w:sz w:val="24"/>
          <w:szCs w:val="24"/>
          <w:lang w:eastAsia="hi-IN" w:bidi="hi-IN"/>
        </w:rPr>
        <w:t xml:space="preserve">nebeliko, kad kontrolės komiteto pirmininko skyrimas yra išimtinė tarybos kompetencija, </w:t>
      </w:r>
      <w:r w:rsidR="00C81DFE">
        <w:rPr>
          <w:rFonts w:ascii="Times New Roman" w:eastAsia="SimSun" w:hAnsi="Times New Roman"/>
          <w:kern w:val="2"/>
          <w:sz w:val="24"/>
          <w:szCs w:val="24"/>
          <w:lang w:eastAsia="hi-IN" w:bidi="hi-IN"/>
        </w:rPr>
        <w:t xml:space="preserve">o nuostata dėl kontrolės komiteto pirmininko pavaduotojo </w:t>
      </w:r>
      <w:r w:rsidR="00692F64">
        <w:rPr>
          <w:rFonts w:ascii="Times New Roman" w:eastAsia="SimSun" w:hAnsi="Times New Roman"/>
          <w:kern w:val="2"/>
          <w:sz w:val="24"/>
          <w:szCs w:val="24"/>
          <w:lang w:eastAsia="hi-IN" w:bidi="hi-IN"/>
        </w:rPr>
        <w:t xml:space="preserve">skyrimo </w:t>
      </w:r>
      <w:r w:rsidR="00C81DFE">
        <w:rPr>
          <w:rFonts w:ascii="Times New Roman" w:eastAsia="SimSun" w:hAnsi="Times New Roman"/>
          <w:kern w:val="2"/>
          <w:sz w:val="24"/>
          <w:szCs w:val="24"/>
          <w:lang w:eastAsia="hi-IN" w:bidi="hi-IN"/>
        </w:rPr>
        <w:t>liko</w:t>
      </w:r>
      <w:r w:rsidR="008611EE">
        <w:rPr>
          <w:rFonts w:ascii="Times New Roman" w:eastAsia="SimSun" w:hAnsi="Times New Roman"/>
          <w:kern w:val="2"/>
          <w:sz w:val="24"/>
          <w:szCs w:val="24"/>
          <w:lang w:eastAsia="hi-IN" w:bidi="hi-IN"/>
        </w:rPr>
        <w:t>,</w:t>
      </w:r>
      <w:r w:rsidR="00692F64">
        <w:rPr>
          <w:rFonts w:ascii="Times New Roman" w:eastAsia="SimSun" w:hAnsi="Times New Roman"/>
          <w:kern w:val="2"/>
          <w:sz w:val="24"/>
          <w:szCs w:val="24"/>
          <w:lang w:eastAsia="hi-IN" w:bidi="hi-IN"/>
        </w:rPr>
        <w:t xml:space="preserve"> ir </w:t>
      </w:r>
      <w:r w:rsidR="009E6E21">
        <w:rPr>
          <w:rFonts w:ascii="Times New Roman" w:eastAsia="SimSun" w:hAnsi="Times New Roman"/>
          <w:kern w:val="2"/>
          <w:sz w:val="24"/>
          <w:szCs w:val="24"/>
          <w:lang w:eastAsia="hi-IN" w:bidi="hi-IN"/>
        </w:rPr>
        <w:t xml:space="preserve">atsirado nauja nuostata, kad </w:t>
      </w:r>
      <w:r w:rsidR="00B9683C">
        <w:rPr>
          <w:rFonts w:ascii="Times New Roman" w:eastAsia="SimSun" w:hAnsi="Times New Roman"/>
          <w:kern w:val="2"/>
          <w:sz w:val="24"/>
          <w:szCs w:val="24"/>
          <w:lang w:eastAsia="hi-IN" w:bidi="hi-IN"/>
        </w:rPr>
        <w:t>kontrolės komiteto pirmininką iš komiteto narių deleguoja tarybos opozicija raštu, pasirašytu daugiau kaip pusės visų tarybos opozicijos narių ir viešai įteiktu tarybos posėdžio pirmininkui. N</w:t>
      </w:r>
      <w:r w:rsidR="00614F63" w:rsidRPr="000B18B7">
        <w:rPr>
          <w:rFonts w:ascii="Times New Roman" w:eastAsia="SimSun" w:hAnsi="Times New Roman"/>
          <w:kern w:val="2"/>
          <w:sz w:val="24"/>
          <w:szCs w:val="24"/>
          <w:lang w:eastAsia="hi-IN" w:bidi="hi-IN"/>
        </w:rPr>
        <w:t>umatomas dviejų mėnesių laikotarpis, per kurį, jei tarybos opozicija nuo pirmo</w:t>
      </w:r>
      <w:r w:rsidR="00392E72">
        <w:rPr>
          <w:rFonts w:ascii="Times New Roman" w:eastAsia="SimSun" w:hAnsi="Times New Roman"/>
          <w:kern w:val="2"/>
          <w:sz w:val="24"/>
          <w:szCs w:val="24"/>
          <w:lang w:eastAsia="hi-IN" w:bidi="hi-IN"/>
        </w:rPr>
        <w:t>jo</w:t>
      </w:r>
      <w:r w:rsidR="00614F63" w:rsidRPr="000B18B7">
        <w:rPr>
          <w:rFonts w:ascii="Times New Roman" w:eastAsia="SimSun" w:hAnsi="Times New Roman"/>
          <w:kern w:val="2"/>
          <w:sz w:val="24"/>
          <w:szCs w:val="24"/>
          <w:lang w:eastAsia="hi-IN" w:bidi="hi-IN"/>
        </w:rPr>
        <w:t xml:space="preserve"> išrinktos naujos </w:t>
      </w:r>
      <w:r w:rsidR="00392E72">
        <w:rPr>
          <w:rFonts w:ascii="Times New Roman" w:eastAsia="SimSun" w:hAnsi="Times New Roman"/>
          <w:kern w:val="2"/>
          <w:sz w:val="24"/>
          <w:szCs w:val="24"/>
          <w:lang w:eastAsia="hi-IN" w:bidi="hi-IN"/>
        </w:rPr>
        <w:t>t</w:t>
      </w:r>
      <w:r w:rsidR="00614F63" w:rsidRPr="000B18B7">
        <w:rPr>
          <w:rFonts w:ascii="Times New Roman" w:eastAsia="SimSun" w:hAnsi="Times New Roman"/>
          <w:kern w:val="2"/>
          <w:sz w:val="24"/>
          <w:szCs w:val="24"/>
          <w:lang w:eastAsia="hi-IN" w:bidi="hi-IN"/>
        </w:rPr>
        <w:t xml:space="preserve">arybos posėdžio sušaukimo dienos arba nuo tiesiogiai išrinkto mero priesaikos priėmimo dienos nedeleguoja </w:t>
      </w:r>
      <w:r w:rsidR="00392E72">
        <w:rPr>
          <w:rFonts w:ascii="Times New Roman" w:eastAsia="SimSun" w:hAnsi="Times New Roman"/>
          <w:kern w:val="2"/>
          <w:sz w:val="24"/>
          <w:szCs w:val="24"/>
          <w:lang w:eastAsia="hi-IN" w:bidi="hi-IN"/>
        </w:rPr>
        <w:t>k</w:t>
      </w:r>
      <w:r w:rsidR="00614F63" w:rsidRPr="000B18B7">
        <w:rPr>
          <w:rFonts w:ascii="Times New Roman" w:eastAsia="SimSun" w:hAnsi="Times New Roman"/>
          <w:kern w:val="2"/>
          <w:sz w:val="24"/>
          <w:szCs w:val="24"/>
          <w:lang w:eastAsia="hi-IN" w:bidi="hi-IN"/>
        </w:rPr>
        <w:t>ontrolės komiteto pirmininko arba deleguoja tarybos narį, neatitinkantį reikalavimų dėl nepriekaištingos reputacijos</w:t>
      </w:r>
      <w:r w:rsidR="00392E72">
        <w:rPr>
          <w:rFonts w:ascii="Times New Roman" w:eastAsia="SimSun" w:hAnsi="Times New Roman"/>
          <w:kern w:val="2"/>
          <w:sz w:val="24"/>
          <w:szCs w:val="24"/>
          <w:lang w:eastAsia="hi-IN" w:bidi="hi-IN"/>
        </w:rPr>
        <w:t>,</w:t>
      </w:r>
      <w:r w:rsidR="00614F63" w:rsidRPr="000B18B7">
        <w:rPr>
          <w:rFonts w:ascii="Times New Roman" w:eastAsia="SimSun" w:hAnsi="Times New Roman"/>
          <w:kern w:val="2"/>
          <w:sz w:val="24"/>
          <w:szCs w:val="24"/>
          <w:lang w:eastAsia="hi-IN" w:bidi="hi-IN"/>
        </w:rPr>
        <w:t xml:space="preserve"> arba jeigu nėra paskelbta tarybos opozicija, </w:t>
      </w:r>
      <w:r w:rsidR="00C36392">
        <w:rPr>
          <w:rFonts w:ascii="Times New Roman" w:eastAsia="SimSun" w:hAnsi="Times New Roman"/>
          <w:kern w:val="2"/>
          <w:sz w:val="24"/>
          <w:szCs w:val="24"/>
          <w:lang w:eastAsia="hi-IN" w:bidi="hi-IN"/>
        </w:rPr>
        <w:t xml:space="preserve">tuomet </w:t>
      </w:r>
      <w:r w:rsidR="00392E72">
        <w:rPr>
          <w:rFonts w:ascii="Times New Roman" w:eastAsia="SimSun" w:hAnsi="Times New Roman"/>
          <w:kern w:val="2"/>
          <w:sz w:val="24"/>
          <w:szCs w:val="24"/>
          <w:lang w:eastAsia="hi-IN" w:bidi="hi-IN"/>
        </w:rPr>
        <w:t>k</w:t>
      </w:r>
      <w:r w:rsidR="00614F63" w:rsidRPr="000B18B7">
        <w:rPr>
          <w:rFonts w:ascii="Times New Roman" w:eastAsia="SimSun" w:hAnsi="Times New Roman"/>
          <w:kern w:val="2"/>
          <w:sz w:val="24"/>
          <w:szCs w:val="24"/>
          <w:lang w:eastAsia="hi-IN" w:bidi="hi-IN"/>
        </w:rPr>
        <w:t>ontrolės komiteto pirmininką skiria taryba iš komiteto narių mero siūlymu</w:t>
      </w:r>
      <w:r w:rsidR="00B9683C">
        <w:rPr>
          <w:rFonts w:ascii="Times New Roman" w:eastAsia="SimSun" w:hAnsi="Times New Roman"/>
          <w:kern w:val="2"/>
          <w:sz w:val="24"/>
          <w:szCs w:val="24"/>
          <w:lang w:eastAsia="hi-IN" w:bidi="hi-IN"/>
        </w:rPr>
        <w:t xml:space="preserve">. </w:t>
      </w:r>
      <w:r w:rsidR="004550F2" w:rsidRPr="000B18B7">
        <w:rPr>
          <w:rFonts w:ascii="Times New Roman" w:eastAsia="SimSun" w:hAnsi="Times New Roman"/>
          <w:kern w:val="2"/>
          <w:sz w:val="24"/>
          <w:szCs w:val="24"/>
          <w:lang w:eastAsia="hi-IN" w:bidi="hi-IN"/>
        </w:rPr>
        <w:t>Taip pat atsirado nauja nuostata, kad k</w:t>
      </w:r>
      <w:r w:rsidR="004550F2" w:rsidRPr="000B18B7">
        <w:rPr>
          <w:rFonts w:ascii="Times New Roman" w:hAnsi="Times New Roman"/>
          <w:sz w:val="24"/>
          <w:szCs w:val="24"/>
        </w:rPr>
        <w:t xml:space="preserve">ontrolės komiteto sudėtis turi būti pakeista ne vėliau kaip per 2 mėnesius nuo tarybos narių frakcijų ar tarybos narių grupių ar jų skaičiaus pasikeitimo. </w:t>
      </w:r>
      <w:r w:rsidR="00513D06">
        <w:rPr>
          <w:rFonts w:ascii="Times New Roman" w:eastAsia="SimSun" w:hAnsi="Times New Roman"/>
          <w:kern w:val="2"/>
          <w:sz w:val="24"/>
          <w:szCs w:val="24"/>
          <w:lang w:eastAsia="hi-IN" w:bidi="hi-IN"/>
        </w:rPr>
        <w:t>Vietos savivaldo</w:t>
      </w:r>
      <w:r w:rsidR="00AB7603" w:rsidRPr="000B18B7">
        <w:rPr>
          <w:rFonts w:ascii="Times New Roman" w:eastAsia="SimSun" w:hAnsi="Times New Roman"/>
          <w:kern w:val="2"/>
          <w:sz w:val="24"/>
          <w:szCs w:val="24"/>
          <w:lang w:eastAsia="hi-IN" w:bidi="hi-IN"/>
        </w:rPr>
        <w:t xml:space="preserve">s įstatymo pakeitimuose numatyta, kad pasikeitus Darbo kodekso nuostatoms, meras ir mero pavaduotojas turi teisę į 20 darbo dienų </w:t>
      </w:r>
      <w:r w:rsidR="00513D06">
        <w:rPr>
          <w:rFonts w:ascii="Times New Roman" w:eastAsia="SimSun" w:hAnsi="Times New Roman"/>
          <w:kern w:val="2"/>
          <w:sz w:val="24"/>
          <w:szCs w:val="24"/>
          <w:lang w:eastAsia="hi-IN" w:bidi="hi-IN"/>
        </w:rPr>
        <w:t>t</w:t>
      </w:r>
      <w:r w:rsidR="00AB7603" w:rsidRPr="000B18B7">
        <w:rPr>
          <w:rFonts w:ascii="Times New Roman" w:eastAsia="SimSun" w:hAnsi="Times New Roman"/>
          <w:kern w:val="2"/>
          <w:sz w:val="24"/>
          <w:szCs w:val="24"/>
          <w:lang w:eastAsia="hi-IN" w:bidi="hi-IN"/>
        </w:rPr>
        <w:t>rukmės kasmetin</w:t>
      </w:r>
      <w:r w:rsidR="00513D06">
        <w:rPr>
          <w:rFonts w:ascii="Times New Roman" w:eastAsia="SimSun" w:hAnsi="Times New Roman"/>
          <w:kern w:val="2"/>
          <w:sz w:val="24"/>
          <w:szCs w:val="24"/>
          <w:lang w:eastAsia="hi-IN" w:bidi="hi-IN"/>
        </w:rPr>
        <w:t>es</w:t>
      </w:r>
      <w:r w:rsidR="00AB7603" w:rsidRPr="000B18B7">
        <w:rPr>
          <w:rFonts w:ascii="Times New Roman" w:eastAsia="SimSun" w:hAnsi="Times New Roman"/>
          <w:kern w:val="2"/>
          <w:sz w:val="24"/>
          <w:szCs w:val="24"/>
          <w:lang w:eastAsia="hi-IN" w:bidi="hi-IN"/>
        </w:rPr>
        <w:t xml:space="preserve"> minimaliąsias </w:t>
      </w:r>
      <w:r w:rsidR="00AB7603" w:rsidRPr="000B18B7">
        <w:rPr>
          <w:rFonts w:ascii="Times New Roman" w:eastAsia="SimSun" w:hAnsi="Times New Roman"/>
          <w:kern w:val="2"/>
          <w:sz w:val="24"/>
          <w:szCs w:val="24"/>
          <w:lang w:eastAsia="hi-IN" w:bidi="hi-IN"/>
        </w:rPr>
        <w:lastRenderedPageBreak/>
        <w:t xml:space="preserve">atostogas </w:t>
      </w:r>
      <w:r w:rsidR="00513D06" w:rsidRPr="000B18B7">
        <w:rPr>
          <w:rFonts w:ascii="Times New Roman" w:eastAsia="SimSun" w:hAnsi="Times New Roman"/>
          <w:kern w:val="2"/>
          <w:sz w:val="24"/>
          <w:szCs w:val="24"/>
          <w:lang w:eastAsia="hi-IN" w:bidi="hi-IN"/>
        </w:rPr>
        <w:t>(buvo 28</w:t>
      </w:r>
      <w:r w:rsidR="00513D06">
        <w:rPr>
          <w:rFonts w:ascii="Times New Roman" w:eastAsia="SimSun" w:hAnsi="Times New Roman"/>
          <w:kern w:val="2"/>
          <w:sz w:val="24"/>
          <w:szCs w:val="24"/>
          <w:lang w:eastAsia="hi-IN" w:bidi="hi-IN"/>
        </w:rPr>
        <w:t xml:space="preserve"> kalendorinės dienos</w:t>
      </w:r>
      <w:r w:rsidR="00513D06" w:rsidRPr="000B18B7">
        <w:rPr>
          <w:rFonts w:ascii="Times New Roman" w:eastAsia="SimSun" w:hAnsi="Times New Roman"/>
          <w:kern w:val="2"/>
          <w:sz w:val="24"/>
          <w:szCs w:val="24"/>
          <w:lang w:eastAsia="hi-IN" w:bidi="hi-IN"/>
        </w:rPr>
        <w:t>)</w:t>
      </w:r>
      <w:r w:rsidR="00513D06">
        <w:rPr>
          <w:rFonts w:ascii="Times New Roman" w:eastAsia="SimSun" w:hAnsi="Times New Roman"/>
          <w:kern w:val="2"/>
          <w:sz w:val="24"/>
          <w:szCs w:val="24"/>
          <w:lang w:eastAsia="hi-IN" w:bidi="hi-IN"/>
        </w:rPr>
        <w:t xml:space="preserve"> i</w:t>
      </w:r>
      <w:r w:rsidR="00AB7603" w:rsidRPr="000B18B7">
        <w:rPr>
          <w:rFonts w:ascii="Times New Roman" w:eastAsia="SimSun" w:hAnsi="Times New Roman"/>
          <w:kern w:val="2"/>
          <w:sz w:val="24"/>
          <w:szCs w:val="24"/>
          <w:lang w:eastAsia="hi-IN" w:bidi="hi-IN"/>
        </w:rPr>
        <w:t>r turi teis</w:t>
      </w:r>
      <w:r w:rsidR="00513D06">
        <w:rPr>
          <w:rFonts w:ascii="Times New Roman" w:eastAsia="SimSun" w:hAnsi="Times New Roman"/>
          <w:kern w:val="2"/>
          <w:sz w:val="24"/>
          <w:szCs w:val="24"/>
          <w:lang w:eastAsia="hi-IN" w:bidi="hi-IN"/>
        </w:rPr>
        <w:t>ę į</w:t>
      </w:r>
      <w:r w:rsidR="00AB7603" w:rsidRPr="000B18B7">
        <w:rPr>
          <w:rFonts w:ascii="Times New Roman" w:eastAsia="SimSun" w:hAnsi="Times New Roman"/>
          <w:kern w:val="2"/>
          <w:sz w:val="24"/>
          <w:szCs w:val="24"/>
          <w:lang w:eastAsia="hi-IN" w:bidi="hi-IN"/>
        </w:rPr>
        <w:t xml:space="preserve"> Darbo kodekse nustatytas lengvatas asmenims, auginantiems vaikus, ir į lengvatas ne</w:t>
      </w:r>
      <w:r w:rsidR="00513D06">
        <w:rPr>
          <w:rFonts w:ascii="Times New Roman" w:eastAsia="SimSun" w:hAnsi="Times New Roman"/>
          <w:kern w:val="2"/>
          <w:sz w:val="24"/>
          <w:szCs w:val="24"/>
          <w:lang w:eastAsia="hi-IN" w:bidi="hi-IN"/>
        </w:rPr>
        <w:t>į</w:t>
      </w:r>
      <w:r w:rsidR="00AB7603" w:rsidRPr="000B18B7">
        <w:rPr>
          <w:rFonts w:ascii="Times New Roman" w:eastAsia="SimSun" w:hAnsi="Times New Roman"/>
          <w:kern w:val="2"/>
          <w:sz w:val="24"/>
          <w:szCs w:val="24"/>
          <w:lang w:eastAsia="hi-IN" w:bidi="hi-IN"/>
        </w:rPr>
        <w:t xml:space="preserve">galiems darbuotojams. Be to, merui ir mero pavaduotojui gali būti suteikiamos šios tikslinės atostogos: nėštumo ir gimdymo, tėvystės, mokymosi, nemokamos. </w:t>
      </w:r>
      <w:r w:rsidR="0005260A" w:rsidRPr="000B18B7">
        <w:rPr>
          <w:rFonts w:ascii="Times New Roman" w:eastAsia="SimSun" w:hAnsi="Times New Roman"/>
          <w:kern w:val="2"/>
          <w:sz w:val="24"/>
          <w:szCs w:val="24"/>
          <w:lang w:eastAsia="hi-IN" w:bidi="hi-IN"/>
        </w:rPr>
        <w:t xml:space="preserve">Pažymėtina, kad </w:t>
      </w:r>
      <w:r w:rsidR="009E5A97">
        <w:rPr>
          <w:rFonts w:ascii="Times New Roman" w:eastAsia="SimSun" w:hAnsi="Times New Roman"/>
          <w:kern w:val="2"/>
          <w:sz w:val="24"/>
          <w:szCs w:val="24"/>
          <w:lang w:eastAsia="hi-IN" w:bidi="hi-IN"/>
        </w:rPr>
        <w:t>m</w:t>
      </w:r>
      <w:r w:rsidR="008D1B2D" w:rsidRPr="000B18B7">
        <w:rPr>
          <w:rFonts w:ascii="Times New Roman" w:hAnsi="Times New Roman"/>
          <w:color w:val="000000"/>
          <w:sz w:val="24"/>
          <w:szCs w:val="24"/>
        </w:rPr>
        <w:t xml:space="preserve">erui, mero pavaduotojui iki šio įstatymo įsigaliojimo priklausiusios nepanaudotos kasmetinės atostogos suteikiamos pagal iki šio įstatymo įsigaliojimo galiojusio </w:t>
      </w:r>
      <w:r w:rsidR="009E5A97">
        <w:rPr>
          <w:rFonts w:ascii="Times New Roman" w:hAnsi="Times New Roman"/>
          <w:color w:val="000000"/>
          <w:sz w:val="24"/>
          <w:szCs w:val="24"/>
        </w:rPr>
        <w:t>V</w:t>
      </w:r>
      <w:r w:rsidR="008D1B2D" w:rsidRPr="000B18B7">
        <w:rPr>
          <w:rFonts w:ascii="Times New Roman" w:hAnsi="Times New Roman"/>
          <w:color w:val="000000"/>
          <w:sz w:val="24"/>
          <w:szCs w:val="24"/>
        </w:rPr>
        <w:t>ietos savivaldos</w:t>
      </w:r>
      <w:r w:rsidR="009E5A97">
        <w:rPr>
          <w:rFonts w:ascii="Times New Roman" w:hAnsi="Times New Roman"/>
          <w:color w:val="000000"/>
          <w:sz w:val="24"/>
          <w:szCs w:val="24"/>
        </w:rPr>
        <w:t xml:space="preserve"> įstatymo 19 straipsnio 15 dalį. </w:t>
      </w:r>
      <w:r w:rsidR="00AB7603" w:rsidRPr="000B18B7">
        <w:rPr>
          <w:rFonts w:ascii="Times New Roman" w:eastAsia="SimSun" w:hAnsi="Times New Roman"/>
          <w:kern w:val="2"/>
          <w:sz w:val="24"/>
          <w:szCs w:val="24"/>
          <w:lang w:eastAsia="hi-IN" w:bidi="hi-IN"/>
        </w:rPr>
        <w:t xml:space="preserve">Taip pat </w:t>
      </w:r>
      <w:r w:rsidR="0020544D" w:rsidRPr="000B18B7">
        <w:rPr>
          <w:rFonts w:ascii="Times New Roman" w:eastAsia="SimSun" w:hAnsi="Times New Roman"/>
          <w:kern w:val="2"/>
          <w:sz w:val="24"/>
          <w:szCs w:val="24"/>
          <w:lang w:eastAsia="hi-IN" w:bidi="hi-IN"/>
        </w:rPr>
        <w:t>pasikeitė reik</w:t>
      </w:r>
      <w:r w:rsidR="009E5A97">
        <w:rPr>
          <w:rFonts w:ascii="Times New Roman" w:eastAsia="SimSun" w:hAnsi="Times New Roman"/>
          <w:kern w:val="2"/>
          <w:sz w:val="24"/>
          <w:szCs w:val="24"/>
          <w:lang w:eastAsia="hi-IN" w:bidi="hi-IN"/>
        </w:rPr>
        <w:t>a</w:t>
      </w:r>
      <w:r w:rsidR="0020544D" w:rsidRPr="000B18B7">
        <w:rPr>
          <w:rFonts w:ascii="Times New Roman" w:eastAsia="SimSun" w:hAnsi="Times New Roman"/>
          <w:kern w:val="2"/>
          <w:sz w:val="24"/>
          <w:szCs w:val="24"/>
          <w:lang w:eastAsia="hi-IN" w:bidi="hi-IN"/>
        </w:rPr>
        <w:t xml:space="preserve">lavimas tarybai svarstyti </w:t>
      </w:r>
      <w:r w:rsidR="00F2197C">
        <w:rPr>
          <w:rFonts w:ascii="Times New Roman" w:eastAsia="SimSun" w:hAnsi="Times New Roman"/>
          <w:kern w:val="2"/>
          <w:sz w:val="24"/>
          <w:szCs w:val="24"/>
          <w:lang w:eastAsia="hi-IN" w:bidi="hi-IN"/>
        </w:rPr>
        <w:t xml:space="preserve">vietos gyventojų </w:t>
      </w:r>
      <w:r w:rsidR="0020544D" w:rsidRPr="000B18B7">
        <w:rPr>
          <w:rFonts w:ascii="Times New Roman" w:eastAsia="SimSun" w:hAnsi="Times New Roman"/>
          <w:kern w:val="2"/>
          <w:sz w:val="24"/>
          <w:szCs w:val="24"/>
          <w:lang w:eastAsia="hi-IN" w:bidi="hi-IN"/>
        </w:rPr>
        <w:t>apklausai pateiktą klausimą, je</w:t>
      </w:r>
      <w:r w:rsidR="009E5A97">
        <w:rPr>
          <w:rFonts w:ascii="Times New Roman" w:eastAsia="SimSun" w:hAnsi="Times New Roman"/>
          <w:kern w:val="2"/>
          <w:sz w:val="24"/>
          <w:szCs w:val="24"/>
          <w:lang w:eastAsia="hi-IN" w:bidi="hi-IN"/>
        </w:rPr>
        <w:t>i</w:t>
      </w:r>
      <w:r w:rsidR="0020544D" w:rsidRPr="000B18B7">
        <w:rPr>
          <w:rFonts w:ascii="Times New Roman" w:eastAsia="SimSun" w:hAnsi="Times New Roman"/>
          <w:kern w:val="2"/>
          <w:sz w:val="24"/>
          <w:szCs w:val="24"/>
          <w:lang w:eastAsia="hi-IN" w:bidi="hi-IN"/>
        </w:rPr>
        <w:t xml:space="preserve">gu savo nuomone pateiktu klausimu pareiškė ne mažiau kaip 10 </w:t>
      </w:r>
      <w:r w:rsidR="0020544D" w:rsidRPr="009E5A97">
        <w:rPr>
          <w:rFonts w:ascii="Times New Roman" w:eastAsia="SimSun" w:hAnsi="Times New Roman"/>
          <w:kern w:val="2"/>
          <w:sz w:val="24"/>
          <w:szCs w:val="24"/>
          <w:lang w:eastAsia="hi-IN" w:bidi="hi-IN"/>
        </w:rPr>
        <w:t xml:space="preserve">procentų </w:t>
      </w:r>
      <w:r w:rsidR="0020544D" w:rsidRPr="009E5A97">
        <w:rPr>
          <w:rFonts w:ascii="Times New Roman" w:eastAsia="Times New Roman" w:hAnsi="Times New Roman"/>
          <w:sz w:val="24"/>
          <w:szCs w:val="24"/>
          <w:lang w:eastAsia="lt-LT"/>
        </w:rPr>
        <w:t xml:space="preserve">apklausos teritorijos gyventojų, turinčių teisę dalyvauti apklausoje (buvo reikalavimas ne mažiau kaip 15 procentų). </w:t>
      </w:r>
      <w:r w:rsidR="009E5A97" w:rsidRPr="009E5A97">
        <w:rPr>
          <w:rFonts w:ascii="Times New Roman" w:eastAsia="Times New Roman" w:hAnsi="Times New Roman"/>
          <w:sz w:val="24"/>
          <w:szCs w:val="24"/>
          <w:lang w:eastAsia="lt-LT"/>
        </w:rPr>
        <w:t>P</w:t>
      </w:r>
      <w:r w:rsidR="0020544D" w:rsidRPr="009E5A97">
        <w:rPr>
          <w:rFonts w:ascii="Times New Roman" w:eastAsia="Times New Roman" w:hAnsi="Times New Roman"/>
          <w:sz w:val="24"/>
          <w:szCs w:val="24"/>
          <w:lang w:eastAsia="lt-LT"/>
        </w:rPr>
        <w:t>asikeitė nuostata, kad apklausos rezultatus po apklausos pabaigos apklausos komisija pateikia merui, o ne administracijos direktoriui, kaip galiojo iki šiol.</w:t>
      </w:r>
      <w:r w:rsidR="009E5A97">
        <w:rPr>
          <w:rFonts w:ascii="Times New Roman" w:hAnsi="Times New Roman"/>
          <w:sz w:val="24"/>
          <w:szCs w:val="24"/>
        </w:rPr>
        <w:t xml:space="preserve"> Taip pat </w:t>
      </w:r>
      <w:r w:rsidR="00F2197C">
        <w:rPr>
          <w:rFonts w:ascii="Times New Roman" w:hAnsi="Times New Roman"/>
          <w:sz w:val="24"/>
          <w:szCs w:val="24"/>
        </w:rPr>
        <w:t xml:space="preserve">įstatymas papildytas priskiriant paprastajai tarybos kompetencijai dar vieną funkciją </w:t>
      </w:r>
      <w:r w:rsidR="00D46B56" w:rsidRPr="000B18B7">
        <w:rPr>
          <w:rFonts w:ascii="Times New Roman" w:hAnsi="Times New Roman"/>
          <w:sz w:val="24"/>
          <w:szCs w:val="24"/>
        </w:rPr>
        <w:t>dėl žemės sklypų pagrindinės žemės naudojimo paskirties ir (ar) būdo keitimo priėmimo</w:t>
      </w:r>
      <w:r w:rsidR="00F2197C">
        <w:rPr>
          <w:rFonts w:ascii="Times New Roman" w:hAnsi="Times New Roman"/>
          <w:sz w:val="24"/>
          <w:szCs w:val="24"/>
        </w:rPr>
        <w:t xml:space="preserve">. </w:t>
      </w:r>
    </w:p>
    <w:p w14:paraId="6B1A05DC" w14:textId="239446C2" w:rsidR="002A06BE" w:rsidRPr="000B18B7" w:rsidRDefault="00F2197C" w:rsidP="002A06BE">
      <w:pPr>
        <w:spacing w:after="0" w:line="240" w:lineRule="auto"/>
        <w:ind w:firstLine="709"/>
        <w:jc w:val="both"/>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K</w:t>
      </w:r>
      <w:r w:rsidR="002A06BE" w:rsidRPr="000B18B7">
        <w:rPr>
          <w:rFonts w:ascii="Times New Roman" w:hAnsi="Times New Roman"/>
          <w:b/>
          <w:bCs/>
          <w:color w:val="000000"/>
          <w:sz w:val="24"/>
          <w:szCs w:val="24"/>
          <w:shd w:val="clear" w:color="auto" w:fill="FFFFFF"/>
        </w:rPr>
        <w:t>okių pozityvių rezultatų laukiama</w:t>
      </w:r>
    </w:p>
    <w:p w14:paraId="66074E7F" w14:textId="268A9BF4" w:rsidR="002A06BE" w:rsidRPr="000B18B7" w:rsidRDefault="002A06BE" w:rsidP="002A06BE">
      <w:pPr>
        <w:spacing w:after="0" w:line="240" w:lineRule="auto"/>
        <w:ind w:firstLine="709"/>
        <w:jc w:val="both"/>
        <w:rPr>
          <w:rFonts w:ascii="Times New Roman" w:hAnsi="Times New Roman"/>
          <w:color w:val="000000"/>
          <w:sz w:val="24"/>
          <w:szCs w:val="24"/>
          <w:shd w:val="clear" w:color="auto" w:fill="FFFFFF"/>
        </w:rPr>
      </w:pPr>
      <w:r w:rsidRPr="000B18B7">
        <w:rPr>
          <w:rFonts w:ascii="Times New Roman" w:hAnsi="Times New Roman"/>
          <w:color w:val="000000"/>
          <w:sz w:val="24"/>
          <w:szCs w:val="24"/>
          <w:shd w:val="clear" w:color="auto" w:fill="FFFFFF"/>
        </w:rPr>
        <w:t xml:space="preserve">Reglamentas atitiks </w:t>
      </w:r>
      <w:r w:rsidR="00DD5C32" w:rsidRPr="000B18B7">
        <w:rPr>
          <w:rFonts w:ascii="Times New Roman" w:hAnsi="Times New Roman"/>
          <w:color w:val="000000"/>
          <w:sz w:val="24"/>
          <w:szCs w:val="24"/>
          <w:shd w:val="clear" w:color="auto" w:fill="FFFFFF"/>
        </w:rPr>
        <w:t>Lietuvos Respublikos v</w:t>
      </w:r>
      <w:r w:rsidRPr="000B18B7">
        <w:rPr>
          <w:rFonts w:ascii="Times New Roman" w:hAnsi="Times New Roman"/>
          <w:color w:val="000000"/>
          <w:sz w:val="24"/>
          <w:szCs w:val="24"/>
          <w:shd w:val="clear" w:color="auto" w:fill="FFFFFF"/>
        </w:rPr>
        <w:t>ietos savivaldos įstatymą.</w:t>
      </w:r>
    </w:p>
    <w:p w14:paraId="75D64B0C" w14:textId="7CBCF6CA" w:rsidR="002A06BE" w:rsidRPr="000B18B7" w:rsidRDefault="002A06BE" w:rsidP="002A06BE">
      <w:pPr>
        <w:spacing w:after="0" w:line="240" w:lineRule="auto"/>
        <w:ind w:firstLine="709"/>
        <w:jc w:val="both"/>
        <w:rPr>
          <w:rFonts w:ascii="Times New Roman" w:hAnsi="Times New Roman"/>
          <w:b/>
          <w:bCs/>
          <w:color w:val="000000"/>
          <w:sz w:val="24"/>
          <w:szCs w:val="24"/>
          <w:shd w:val="clear" w:color="auto" w:fill="FFFFFF"/>
        </w:rPr>
      </w:pPr>
      <w:r w:rsidRPr="000B18B7">
        <w:rPr>
          <w:rFonts w:ascii="Times New Roman" w:hAnsi="Times New Roman"/>
          <w:b/>
          <w:bCs/>
          <w:color w:val="000000"/>
          <w:sz w:val="24"/>
          <w:szCs w:val="24"/>
          <w:shd w:val="clear" w:color="auto" w:fill="FFFFFF"/>
        </w:rPr>
        <w:t>Galimos neigiamos pasekmės priėmus projektą, kokių priemonių reikėtų imtis, kad tokių pasekmių būtų išvengta</w:t>
      </w:r>
    </w:p>
    <w:p w14:paraId="78549532" w14:textId="28FBB221" w:rsidR="002A06BE" w:rsidRPr="000B18B7" w:rsidRDefault="002A06BE" w:rsidP="002A06BE">
      <w:pPr>
        <w:spacing w:after="0" w:line="240" w:lineRule="auto"/>
        <w:ind w:firstLine="709"/>
        <w:jc w:val="both"/>
        <w:rPr>
          <w:rFonts w:ascii="Times New Roman" w:hAnsi="Times New Roman"/>
          <w:color w:val="000000"/>
          <w:sz w:val="24"/>
          <w:szCs w:val="24"/>
          <w:shd w:val="clear" w:color="auto" w:fill="FFFFFF"/>
        </w:rPr>
      </w:pPr>
      <w:r w:rsidRPr="000B18B7">
        <w:rPr>
          <w:rFonts w:ascii="Times New Roman" w:hAnsi="Times New Roman"/>
          <w:color w:val="000000"/>
          <w:sz w:val="24"/>
          <w:szCs w:val="24"/>
          <w:shd w:val="clear" w:color="auto" w:fill="FFFFFF"/>
        </w:rPr>
        <w:t>Neigiamų pasekmių nenumatoma.</w:t>
      </w:r>
    </w:p>
    <w:p w14:paraId="203D8C54" w14:textId="77777777" w:rsidR="002A06BE" w:rsidRPr="000B18B7" w:rsidRDefault="002A06BE" w:rsidP="000D4104">
      <w:pPr>
        <w:spacing w:after="0" w:line="240" w:lineRule="auto"/>
        <w:ind w:firstLine="709"/>
        <w:jc w:val="both"/>
        <w:rPr>
          <w:rFonts w:ascii="Times New Roman" w:hAnsi="Times New Roman"/>
          <w:b/>
          <w:bCs/>
          <w:color w:val="000000"/>
          <w:sz w:val="24"/>
          <w:szCs w:val="24"/>
          <w:shd w:val="clear" w:color="auto" w:fill="FFFFFF"/>
        </w:rPr>
      </w:pPr>
      <w:r w:rsidRPr="000B18B7">
        <w:rPr>
          <w:rFonts w:ascii="Times New Roman" w:hAnsi="Times New Roman"/>
          <w:b/>
          <w:bCs/>
          <w:color w:val="000000"/>
          <w:sz w:val="24"/>
          <w:szCs w:val="24"/>
          <w:shd w:val="clear" w:color="auto" w:fill="FFFFFF"/>
        </w:rPr>
        <w:t>Kokius galiojančius teisės aktus būtina pakeisti ar panaikinti, priėmus teikiamą projektą</w:t>
      </w:r>
    </w:p>
    <w:p w14:paraId="57358C19" w14:textId="6F2C73F4" w:rsidR="009E5A97" w:rsidRPr="009E5A97" w:rsidRDefault="009E5A97" w:rsidP="008553E3">
      <w:pPr>
        <w:spacing w:after="0" w:line="240" w:lineRule="auto"/>
        <w:ind w:firstLine="709"/>
        <w:jc w:val="both"/>
        <w:rPr>
          <w:rFonts w:ascii="Times New Roman" w:eastAsia="Times New Roman" w:hAnsi="Times New Roman"/>
          <w:sz w:val="24"/>
          <w:szCs w:val="24"/>
          <w:lang w:eastAsia="lt-LT"/>
        </w:rPr>
      </w:pPr>
      <w:r w:rsidRPr="009E5A97">
        <w:rPr>
          <w:rFonts w:ascii="Times New Roman" w:eastAsia="Times New Roman" w:hAnsi="Times New Roman"/>
          <w:sz w:val="24"/>
          <w:szCs w:val="24"/>
          <w:lang w:eastAsia="lt-LT"/>
        </w:rPr>
        <w:t xml:space="preserve">Panevėžio rajono savivaldybės tarybos </w:t>
      </w:r>
      <w:r w:rsidR="008553E3">
        <w:rPr>
          <w:rFonts w:ascii="Times New Roman" w:eastAsia="Times New Roman" w:hAnsi="Times New Roman"/>
          <w:sz w:val="24"/>
          <w:szCs w:val="24"/>
          <w:lang w:eastAsia="lt-LT"/>
        </w:rPr>
        <w:t xml:space="preserve">2018 m. rugpjūčio 30 d. </w:t>
      </w:r>
      <w:r w:rsidRPr="009E5A97">
        <w:rPr>
          <w:rFonts w:ascii="Times New Roman" w:eastAsia="Times New Roman" w:hAnsi="Times New Roman"/>
          <w:sz w:val="24"/>
          <w:szCs w:val="24"/>
          <w:lang w:eastAsia="lt-LT"/>
        </w:rPr>
        <w:t xml:space="preserve">sprendimą Nr. </w:t>
      </w:r>
      <w:r w:rsidR="008553E3">
        <w:rPr>
          <w:rFonts w:ascii="Times New Roman" w:eastAsia="Times New Roman" w:hAnsi="Times New Roman"/>
          <w:sz w:val="24"/>
          <w:szCs w:val="24"/>
          <w:lang w:eastAsia="lt-LT"/>
        </w:rPr>
        <w:t>T-169 „</w:t>
      </w:r>
      <w:r w:rsidRPr="009E5A97">
        <w:rPr>
          <w:rFonts w:ascii="Times New Roman" w:eastAsia="Times New Roman" w:hAnsi="Times New Roman"/>
          <w:sz w:val="24"/>
          <w:szCs w:val="24"/>
          <w:lang w:eastAsia="lt-LT"/>
        </w:rPr>
        <w:t>Dėl Panevėžio rajono savivaldybės vietos gyventojų apklausos tvarkos aprašo patvirtinimo“</w:t>
      </w:r>
      <w:r w:rsidR="00692F64">
        <w:rPr>
          <w:rFonts w:ascii="Times New Roman" w:eastAsia="Times New Roman" w:hAnsi="Times New Roman"/>
          <w:sz w:val="24"/>
          <w:szCs w:val="24"/>
          <w:lang w:eastAsia="lt-LT"/>
        </w:rPr>
        <w:t>.</w:t>
      </w:r>
      <w:r w:rsidRPr="009E5A97">
        <w:rPr>
          <w:rFonts w:ascii="Times New Roman" w:eastAsia="Times New Roman" w:hAnsi="Times New Roman"/>
          <w:sz w:val="24"/>
          <w:szCs w:val="24"/>
          <w:lang w:eastAsia="lt-LT"/>
        </w:rPr>
        <w:t xml:space="preserve"> </w:t>
      </w:r>
    </w:p>
    <w:p w14:paraId="15E4360C" w14:textId="00EB67C9" w:rsidR="002A06BE" w:rsidRPr="000B18B7" w:rsidRDefault="002A06BE" w:rsidP="002A06BE">
      <w:pPr>
        <w:spacing w:after="0" w:line="240" w:lineRule="auto"/>
        <w:ind w:firstLine="709"/>
        <w:jc w:val="both"/>
        <w:rPr>
          <w:rFonts w:ascii="Times New Roman" w:hAnsi="Times New Roman"/>
          <w:b/>
          <w:bCs/>
          <w:color w:val="000000"/>
          <w:sz w:val="24"/>
          <w:szCs w:val="24"/>
          <w:shd w:val="clear" w:color="auto" w:fill="FFFFFF"/>
        </w:rPr>
      </w:pPr>
      <w:r w:rsidRPr="000B18B7">
        <w:rPr>
          <w:rFonts w:ascii="Times New Roman" w:hAnsi="Times New Roman"/>
          <w:b/>
          <w:bCs/>
          <w:color w:val="000000"/>
          <w:sz w:val="24"/>
          <w:szCs w:val="24"/>
          <w:shd w:val="clear" w:color="auto" w:fill="FFFFFF"/>
        </w:rPr>
        <w:t>Reikiami paskaičiavimai, išlaidų sąmatos bei finansavimo šaltiniai, reikalingi sprendimui įgyvendinti</w:t>
      </w:r>
    </w:p>
    <w:p w14:paraId="10B5D278" w14:textId="560DD83E" w:rsidR="002A06BE" w:rsidRDefault="00286067" w:rsidP="002A06BE">
      <w:pPr>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Sprendimui įgyvendinti </w:t>
      </w:r>
      <w:r w:rsidR="00E51294">
        <w:rPr>
          <w:rFonts w:ascii="Times New Roman" w:hAnsi="Times New Roman"/>
          <w:color w:val="000000"/>
          <w:sz w:val="24"/>
          <w:szCs w:val="24"/>
          <w:shd w:val="clear" w:color="auto" w:fill="FFFFFF"/>
        </w:rPr>
        <w:t>b</w:t>
      </w:r>
      <w:r w:rsidR="008C6D63">
        <w:rPr>
          <w:rFonts w:ascii="Times New Roman" w:hAnsi="Times New Roman"/>
          <w:color w:val="000000"/>
          <w:sz w:val="24"/>
          <w:szCs w:val="24"/>
          <w:shd w:val="clear" w:color="auto" w:fill="FFFFFF"/>
        </w:rPr>
        <w:t xml:space="preserve">us reikalingas lėšų </w:t>
      </w:r>
      <w:r w:rsidR="00E51294">
        <w:rPr>
          <w:rFonts w:ascii="Times New Roman" w:hAnsi="Times New Roman"/>
          <w:color w:val="000000"/>
          <w:sz w:val="24"/>
          <w:szCs w:val="24"/>
          <w:shd w:val="clear" w:color="auto" w:fill="FFFFFF"/>
        </w:rPr>
        <w:t xml:space="preserve">poreikis apmokėti Etikos ir Antikorupcijos komisijų nariams, kurie nėra tarybos nariai, už darbą komisijoje. </w:t>
      </w:r>
    </w:p>
    <w:p w14:paraId="6C2DB83C" w14:textId="77777777" w:rsidR="00286067" w:rsidRDefault="00286067" w:rsidP="002A06BE">
      <w:pPr>
        <w:spacing w:after="0" w:line="240" w:lineRule="auto"/>
        <w:ind w:firstLine="709"/>
        <w:jc w:val="both"/>
        <w:rPr>
          <w:rFonts w:ascii="Times New Roman" w:hAnsi="Times New Roman"/>
          <w:color w:val="000000"/>
          <w:sz w:val="24"/>
          <w:szCs w:val="24"/>
          <w:shd w:val="clear" w:color="auto" w:fill="FFFFFF"/>
        </w:rPr>
      </w:pPr>
    </w:p>
    <w:p w14:paraId="3101BD59" w14:textId="77777777" w:rsidR="00286067" w:rsidRPr="000B18B7" w:rsidRDefault="00286067" w:rsidP="002A06BE">
      <w:pPr>
        <w:spacing w:after="0" w:line="240" w:lineRule="auto"/>
        <w:ind w:firstLine="709"/>
        <w:jc w:val="both"/>
        <w:rPr>
          <w:rFonts w:ascii="Times New Roman" w:hAnsi="Times New Roman"/>
          <w:color w:val="000000"/>
          <w:sz w:val="24"/>
          <w:szCs w:val="24"/>
          <w:shd w:val="clear" w:color="auto" w:fill="FFFFFF"/>
        </w:rPr>
      </w:pPr>
    </w:p>
    <w:p w14:paraId="296C33D1" w14:textId="0543FB42" w:rsidR="00DD5C32" w:rsidRPr="000B18B7" w:rsidRDefault="002A06BE" w:rsidP="000D4104">
      <w:pPr>
        <w:spacing w:after="0" w:line="240" w:lineRule="auto"/>
        <w:ind w:firstLine="709"/>
        <w:jc w:val="both"/>
        <w:rPr>
          <w:rFonts w:ascii="Times New Roman" w:hAnsi="Times New Roman"/>
          <w:color w:val="000000"/>
          <w:sz w:val="24"/>
          <w:szCs w:val="24"/>
          <w:shd w:val="clear" w:color="auto" w:fill="FFFFFF"/>
        </w:rPr>
      </w:pPr>
      <w:r w:rsidRPr="000B18B7">
        <w:rPr>
          <w:rFonts w:ascii="Times New Roman" w:hAnsi="Times New Roman"/>
          <w:color w:val="000000"/>
          <w:sz w:val="24"/>
          <w:szCs w:val="24"/>
          <w:shd w:val="clear" w:color="auto" w:fill="FFFFFF"/>
        </w:rPr>
        <w:t>Sprendimo projektui nereikalingas antikorupcinis vertinimas.</w:t>
      </w:r>
    </w:p>
    <w:p w14:paraId="78FA0B80" w14:textId="2B9815E0" w:rsidR="00DD5C32" w:rsidRPr="000B18B7" w:rsidRDefault="00DD5C32" w:rsidP="002A06BE">
      <w:pPr>
        <w:spacing w:after="0" w:line="240" w:lineRule="auto"/>
        <w:ind w:firstLine="709"/>
        <w:jc w:val="both"/>
        <w:rPr>
          <w:rFonts w:ascii="Times New Roman" w:hAnsi="Times New Roman"/>
          <w:color w:val="000000"/>
          <w:sz w:val="24"/>
          <w:szCs w:val="24"/>
          <w:shd w:val="clear" w:color="auto" w:fill="FFFFFF"/>
        </w:rPr>
      </w:pPr>
    </w:p>
    <w:p w14:paraId="048C0D44" w14:textId="0BE5A9D8" w:rsidR="00DD5C32" w:rsidRPr="000B18B7" w:rsidRDefault="00DD5C32" w:rsidP="002A06BE">
      <w:pPr>
        <w:spacing w:after="0" w:line="240" w:lineRule="auto"/>
        <w:ind w:firstLine="709"/>
        <w:jc w:val="both"/>
        <w:rPr>
          <w:rFonts w:ascii="Times New Roman" w:hAnsi="Times New Roman"/>
          <w:color w:val="000000"/>
          <w:sz w:val="24"/>
          <w:szCs w:val="24"/>
          <w:shd w:val="clear" w:color="auto" w:fill="FFFFFF"/>
        </w:rPr>
      </w:pPr>
    </w:p>
    <w:p w14:paraId="2E344BB9" w14:textId="39C7509A" w:rsidR="004C0D4C" w:rsidRPr="000B18B7" w:rsidRDefault="00DD5C32" w:rsidP="000D4104">
      <w:pPr>
        <w:spacing w:after="0" w:line="240" w:lineRule="auto"/>
        <w:jc w:val="both"/>
        <w:rPr>
          <w:rFonts w:ascii="Times New Roman" w:hAnsi="Times New Roman"/>
          <w:color w:val="000000"/>
          <w:sz w:val="24"/>
          <w:szCs w:val="24"/>
          <w:shd w:val="clear" w:color="auto" w:fill="FFFFFF"/>
        </w:rPr>
      </w:pPr>
      <w:r w:rsidRPr="000B18B7">
        <w:rPr>
          <w:rFonts w:ascii="Times New Roman" w:hAnsi="Times New Roman"/>
          <w:color w:val="000000"/>
          <w:sz w:val="24"/>
          <w:szCs w:val="24"/>
          <w:shd w:val="clear" w:color="auto" w:fill="FFFFFF"/>
        </w:rPr>
        <w:t>Vyriausioji specialistė</w:t>
      </w:r>
      <w:r w:rsidRPr="000B18B7">
        <w:rPr>
          <w:rFonts w:ascii="Times New Roman" w:hAnsi="Times New Roman"/>
          <w:color w:val="000000"/>
          <w:sz w:val="24"/>
          <w:szCs w:val="24"/>
          <w:shd w:val="clear" w:color="auto" w:fill="FFFFFF"/>
        </w:rPr>
        <w:tab/>
      </w:r>
      <w:r w:rsidRPr="000B18B7">
        <w:rPr>
          <w:rFonts w:ascii="Times New Roman" w:hAnsi="Times New Roman"/>
          <w:color w:val="000000"/>
          <w:sz w:val="24"/>
          <w:szCs w:val="24"/>
          <w:shd w:val="clear" w:color="auto" w:fill="FFFFFF"/>
        </w:rPr>
        <w:tab/>
      </w:r>
      <w:r w:rsidRPr="000B18B7">
        <w:rPr>
          <w:rFonts w:ascii="Times New Roman" w:hAnsi="Times New Roman"/>
          <w:color w:val="000000"/>
          <w:sz w:val="24"/>
          <w:szCs w:val="24"/>
          <w:shd w:val="clear" w:color="auto" w:fill="FFFFFF"/>
        </w:rPr>
        <w:tab/>
        <w:t xml:space="preserve">                  </w:t>
      </w:r>
      <w:r w:rsidR="004E2964" w:rsidRPr="000B18B7">
        <w:rPr>
          <w:rFonts w:ascii="Times New Roman" w:hAnsi="Times New Roman"/>
          <w:color w:val="000000"/>
          <w:sz w:val="24"/>
          <w:szCs w:val="24"/>
          <w:shd w:val="clear" w:color="auto" w:fill="FFFFFF"/>
        </w:rPr>
        <w:t xml:space="preserve">   </w:t>
      </w:r>
      <w:r w:rsidRPr="000B18B7">
        <w:rPr>
          <w:rFonts w:ascii="Times New Roman" w:hAnsi="Times New Roman"/>
          <w:color w:val="000000"/>
          <w:sz w:val="24"/>
          <w:szCs w:val="24"/>
          <w:shd w:val="clear" w:color="auto" w:fill="FFFFFF"/>
        </w:rPr>
        <w:t xml:space="preserve"> </w:t>
      </w:r>
      <w:r w:rsidR="000D4104" w:rsidRPr="000B18B7">
        <w:rPr>
          <w:rFonts w:ascii="Times New Roman" w:hAnsi="Times New Roman"/>
          <w:color w:val="000000"/>
          <w:sz w:val="24"/>
          <w:szCs w:val="24"/>
          <w:shd w:val="clear" w:color="auto" w:fill="FFFFFF"/>
        </w:rPr>
        <w:tab/>
      </w:r>
      <w:r w:rsidRPr="000B18B7">
        <w:rPr>
          <w:rFonts w:ascii="Times New Roman" w:hAnsi="Times New Roman"/>
          <w:color w:val="000000"/>
          <w:sz w:val="24"/>
          <w:szCs w:val="24"/>
          <w:shd w:val="clear" w:color="auto" w:fill="FFFFFF"/>
        </w:rPr>
        <w:t>Aušra Vyšniauskie</w:t>
      </w:r>
      <w:r w:rsidR="004E2964" w:rsidRPr="000B18B7">
        <w:rPr>
          <w:rFonts w:ascii="Times New Roman" w:hAnsi="Times New Roman"/>
          <w:color w:val="000000"/>
          <w:sz w:val="24"/>
          <w:szCs w:val="24"/>
          <w:shd w:val="clear" w:color="auto" w:fill="FFFFFF"/>
        </w:rPr>
        <w:t>nė</w:t>
      </w:r>
    </w:p>
    <w:p w14:paraId="145768CB" w14:textId="5FE3947E" w:rsidR="00046B81" w:rsidRPr="000B18B7" w:rsidRDefault="00046B81" w:rsidP="00EA15AF">
      <w:pPr>
        <w:widowControl w:val="0"/>
        <w:tabs>
          <w:tab w:val="left" w:pos="1440"/>
        </w:tabs>
        <w:suppressAutoHyphens/>
        <w:spacing w:after="0" w:line="240" w:lineRule="auto"/>
        <w:jc w:val="both"/>
        <w:rPr>
          <w:rFonts w:ascii="Times New Roman" w:eastAsia="SimSun" w:hAnsi="Times New Roman"/>
          <w:kern w:val="2"/>
          <w:sz w:val="24"/>
          <w:szCs w:val="24"/>
          <w:lang w:val="en-US" w:eastAsia="hi-IN" w:bidi="hi-IN"/>
        </w:rPr>
      </w:pPr>
      <w:r w:rsidRPr="000B18B7">
        <w:rPr>
          <w:rFonts w:ascii="Times New Roman" w:eastAsia="SimSun" w:hAnsi="Times New Roman"/>
          <w:kern w:val="2"/>
          <w:sz w:val="24"/>
          <w:szCs w:val="24"/>
          <w:lang w:val="en-US" w:eastAsia="hi-IN" w:bidi="hi-IN"/>
        </w:rPr>
        <w:t xml:space="preserve">  </w:t>
      </w:r>
    </w:p>
    <w:p w14:paraId="0E6BB2EB" w14:textId="77777777" w:rsidR="00046B81" w:rsidRPr="000B18B7" w:rsidRDefault="00046B81" w:rsidP="00046B81">
      <w:pPr>
        <w:widowControl w:val="0"/>
        <w:suppressAutoHyphens/>
        <w:spacing w:after="0" w:line="240" w:lineRule="auto"/>
        <w:jc w:val="center"/>
        <w:rPr>
          <w:rFonts w:ascii="Times New Roman" w:eastAsia="SimSun" w:hAnsi="Times New Roman"/>
          <w:b/>
          <w:bCs/>
          <w:kern w:val="2"/>
          <w:sz w:val="24"/>
          <w:szCs w:val="24"/>
          <w:lang w:eastAsia="hi-IN" w:bidi="hi-IN"/>
        </w:rPr>
      </w:pPr>
    </w:p>
    <w:sectPr w:rsidR="00046B81" w:rsidRPr="000B18B7" w:rsidSect="004B1019">
      <w:headerReference w:type="default" r:id="rId12"/>
      <w:headerReference w:type="first" r:id="rId13"/>
      <w:pgSz w:w="11906" w:h="16838"/>
      <w:pgMar w:top="851" w:right="707" w:bottom="720" w:left="1276"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CE406" w14:textId="77777777" w:rsidR="00D5465F" w:rsidRDefault="00D5465F" w:rsidP="009B332A">
      <w:pPr>
        <w:spacing w:after="0" w:line="240" w:lineRule="auto"/>
      </w:pPr>
      <w:r>
        <w:separator/>
      </w:r>
    </w:p>
  </w:endnote>
  <w:endnote w:type="continuationSeparator" w:id="0">
    <w:p w14:paraId="640A6925" w14:textId="77777777" w:rsidR="00D5465F" w:rsidRDefault="00D5465F" w:rsidP="009B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D0CF5" w14:textId="77777777" w:rsidR="00D5465F" w:rsidRDefault="00D5465F" w:rsidP="009B332A">
      <w:pPr>
        <w:spacing w:after="0" w:line="240" w:lineRule="auto"/>
      </w:pPr>
      <w:r>
        <w:separator/>
      </w:r>
    </w:p>
  </w:footnote>
  <w:footnote w:type="continuationSeparator" w:id="0">
    <w:p w14:paraId="4F5B53E2" w14:textId="77777777" w:rsidR="00D5465F" w:rsidRDefault="00D5465F" w:rsidP="009B3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232516"/>
      <w:docPartObj>
        <w:docPartGallery w:val="Page Numbers (Top of Page)"/>
        <w:docPartUnique/>
      </w:docPartObj>
    </w:sdtPr>
    <w:sdtEndPr/>
    <w:sdtContent>
      <w:p w14:paraId="5C929D00" w14:textId="6BF68B85" w:rsidR="004B1019" w:rsidRDefault="004B1019">
        <w:pPr>
          <w:pStyle w:val="Antrats"/>
          <w:jc w:val="center"/>
        </w:pPr>
        <w:r>
          <w:fldChar w:fldCharType="begin"/>
        </w:r>
        <w:r>
          <w:instrText>PAGE   \* MERGEFORMAT</w:instrText>
        </w:r>
        <w:r>
          <w:fldChar w:fldCharType="separate"/>
        </w:r>
        <w:r w:rsidR="00355D12">
          <w:rPr>
            <w:noProof/>
          </w:rPr>
          <w:t>6</w:t>
        </w:r>
        <w:r>
          <w:fldChar w:fldCharType="end"/>
        </w:r>
      </w:p>
    </w:sdtContent>
  </w:sdt>
  <w:p w14:paraId="3C89F04D" w14:textId="77777777" w:rsidR="004B1019" w:rsidRDefault="004B101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C6007" w14:textId="67CCBB42" w:rsidR="004B1019" w:rsidRDefault="004B1019">
    <w:pPr>
      <w:pStyle w:val="Antrats"/>
      <w:jc w:val="center"/>
    </w:pPr>
  </w:p>
  <w:p w14:paraId="2ABCD658" w14:textId="77777777" w:rsidR="004B1019" w:rsidRDefault="004B101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D6DBC" w14:textId="77777777" w:rsidR="004B1019" w:rsidRDefault="004B101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4585CE4"/>
    <w:multiLevelType w:val="singleLevel"/>
    <w:tmpl w:val="A6B04776"/>
    <w:lvl w:ilvl="0">
      <w:start w:val="3"/>
      <w:numFmt w:val="decimal"/>
      <w:lvlText w:val="26.%1."/>
      <w:legacy w:legacy="1" w:legacySpace="0" w:legacyIndent="523"/>
      <w:lvlJc w:val="left"/>
      <w:rPr>
        <w:rFonts w:ascii="Times New Roman" w:hAnsi="Times New Roman" w:cs="Times New Roman" w:hint="default"/>
      </w:rPr>
    </w:lvl>
  </w:abstractNum>
  <w:abstractNum w:abstractNumId="2"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0D7865B8"/>
    <w:multiLevelType w:val="multilevel"/>
    <w:tmpl w:val="21FE8B6A"/>
    <w:lvl w:ilvl="0">
      <w:start w:val="1"/>
      <w:numFmt w:val="decimal"/>
      <w:lvlText w:val="%1."/>
      <w:lvlJc w:val="left"/>
      <w:pPr>
        <w:ind w:left="113" w:hanging="240"/>
        <w:jc w:val="right"/>
      </w:pPr>
      <w:rPr>
        <w:rFonts w:ascii="Times New Roman" w:eastAsia="Times New Roman" w:hAnsi="Times New Roman" w:cs="Times New Roman" w:hint="default"/>
        <w:spacing w:val="-27"/>
        <w:w w:val="100"/>
        <w:sz w:val="24"/>
        <w:szCs w:val="24"/>
      </w:rPr>
    </w:lvl>
    <w:lvl w:ilvl="1">
      <w:start w:val="1"/>
      <w:numFmt w:val="decimal"/>
      <w:lvlText w:val="%1.%2."/>
      <w:lvlJc w:val="left"/>
      <w:pPr>
        <w:ind w:left="132" w:hanging="514"/>
      </w:pPr>
      <w:rPr>
        <w:rFonts w:ascii="Times New Roman" w:eastAsia="Times New Roman" w:hAnsi="Times New Roman" w:cs="Times New Roman" w:hint="default"/>
        <w:spacing w:val="-12"/>
        <w:w w:val="100"/>
        <w:sz w:val="24"/>
        <w:szCs w:val="24"/>
      </w:rPr>
    </w:lvl>
    <w:lvl w:ilvl="2">
      <w:numFmt w:val="bullet"/>
      <w:lvlText w:val="•"/>
      <w:lvlJc w:val="left"/>
      <w:pPr>
        <w:ind w:left="1245" w:hanging="514"/>
      </w:pPr>
      <w:rPr>
        <w:rFonts w:hint="default"/>
      </w:rPr>
    </w:lvl>
    <w:lvl w:ilvl="3">
      <w:numFmt w:val="bullet"/>
      <w:lvlText w:val="•"/>
      <w:lvlJc w:val="left"/>
      <w:pPr>
        <w:ind w:left="2350" w:hanging="514"/>
      </w:pPr>
      <w:rPr>
        <w:rFonts w:hint="default"/>
      </w:rPr>
    </w:lvl>
    <w:lvl w:ilvl="4">
      <w:numFmt w:val="bullet"/>
      <w:lvlText w:val="•"/>
      <w:lvlJc w:val="left"/>
      <w:pPr>
        <w:ind w:left="3456" w:hanging="514"/>
      </w:pPr>
      <w:rPr>
        <w:rFonts w:hint="default"/>
      </w:rPr>
    </w:lvl>
    <w:lvl w:ilvl="5">
      <w:numFmt w:val="bullet"/>
      <w:lvlText w:val="•"/>
      <w:lvlJc w:val="left"/>
      <w:pPr>
        <w:ind w:left="4561" w:hanging="514"/>
      </w:pPr>
      <w:rPr>
        <w:rFonts w:hint="default"/>
      </w:rPr>
    </w:lvl>
    <w:lvl w:ilvl="6">
      <w:numFmt w:val="bullet"/>
      <w:lvlText w:val="•"/>
      <w:lvlJc w:val="left"/>
      <w:pPr>
        <w:ind w:left="5667" w:hanging="514"/>
      </w:pPr>
      <w:rPr>
        <w:rFonts w:hint="default"/>
      </w:rPr>
    </w:lvl>
    <w:lvl w:ilvl="7">
      <w:numFmt w:val="bullet"/>
      <w:lvlText w:val="•"/>
      <w:lvlJc w:val="left"/>
      <w:pPr>
        <w:ind w:left="6772" w:hanging="514"/>
      </w:pPr>
      <w:rPr>
        <w:rFonts w:hint="default"/>
      </w:rPr>
    </w:lvl>
    <w:lvl w:ilvl="8">
      <w:numFmt w:val="bullet"/>
      <w:lvlText w:val="•"/>
      <w:lvlJc w:val="left"/>
      <w:pPr>
        <w:ind w:left="7877" w:hanging="514"/>
      </w:pPr>
      <w:rPr>
        <w:rFonts w:hint="default"/>
      </w:rPr>
    </w:lvl>
  </w:abstractNum>
  <w:abstractNum w:abstractNumId="4"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5" w15:restartNumberingAfterBreak="0">
    <w:nsid w:val="12DC28B6"/>
    <w:multiLevelType w:val="singleLevel"/>
    <w:tmpl w:val="3452BD76"/>
    <w:lvl w:ilvl="0">
      <w:start w:val="2"/>
      <w:numFmt w:val="decimal"/>
      <w:lvlText w:val="148.%1."/>
      <w:legacy w:legacy="1" w:legacySpace="0" w:legacyIndent="662"/>
      <w:lvlJc w:val="left"/>
      <w:rPr>
        <w:rFonts w:ascii="Times New Roman" w:hAnsi="Times New Roman" w:cs="Times New Roman" w:hint="default"/>
      </w:rPr>
    </w:lvl>
  </w:abstractNum>
  <w:abstractNum w:abstractNumId="6"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D6E3C3C"/>
    <w:multiLevelType w:val="singleLevel"/>
    <w:tmpl w:val="0E02C988"/>
    <w:lvl w:ilvl="0">
      <w:start w:val="30"/>
      <w:numFmt w:val="decimal"/>
      <w:lvlText w:val="25.%1."/>
      <w:legacy w:legacy="1" w:legacySpace="0" w:legacyIndent="672"/>
      <w:lvlJc w:val="left"/>
      <w:rPr>
        <w:rFonts w:ascii="Times New Roman" w:hAnsi="Times New Roman" w:cs="Times New Roman" w:hint="default"/>
      </w:rPr>
    </w:lvl>
  </w:abstractNum>
  <w:abstractNum w:abstractNumId="9" w15:restartNumberingAfterBreak="0">
    <w:nsid w:val="2A9B41EB"/>
    <w:multiLevelType w:val="hybridMultilevel"/>
    <w:tmpl w:val="E70A30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DE30B68"/>
    <w:multiLevelType w:val="hybridMultilevel"/>
    <w:tmpl w:val="CE9A704A"/>
    <w:lvl w:ilvl="0" w:tplc="6BCE1C4C">
      <w:start w:val="184"/>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145C87"/>
    <w:multiLevelType w:val="singleLevel"/>
    <w:tmpl w:val="00005108"/>
    <w:lvl w:ilvl="0">
      <w:start w:val="184"/>
      <w:numFmt w:val="decimal"/>
      <w:lvlText w:val="%1."/>
      <w:legacy w:legacy="1" w:legacySpace="0" w:legacyIndent="475"/>
      <w:lvlJc w:val="left"/>
      <w:rPr>
        <w:rFonts w:ascii="Times New Roman" w:hAnsi="Times New Roman" w:cs="Times New Roman" w:hint="default"/>
      </w:rPr>
    </w:lvl>
  </w:abstractNum>
  <w:abstractNum w:abstractNumId="13" w15:restartNumberingAfterBreak="0">
    <w:nsid w:val="52D33CB9"/>
    <w:multiLevelType w:val="hybridMultilevel"/>
    <w:tmpl w:val="F0B28A4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5" w15:restartNumberingAfterBreak="0">
    <w:nsid w:val="72AF028E"/>
    <w:multiLevelType w:val="hybridMultilevel"/>
    <w:tmpl w:val="AE629A7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04ABA"/>
    <w:multiLevelType w:val="hybridMultilevel"/>
    <w:tmpl w:val="90DE1D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B769A0"/>
    <w:multiLevelType w:val="multilevel"/>
    <w:tmpl w:val="AC90ABC4"/>
    <w:lvl w:ilvl="0">
      <w:start w:val="97"/>
      <w:numFmt w:val="decimal"/>
      <w:lvlText w:val="%1."/>
      <w:lvlJc w:val="left"/>
      <w:pPr>
        <w:ind w:left="118" w:hanging="351"/>
        <w:jc w:val="right"/>
      </w:pPr>
      <w:rPr>
        <w:rFonts w:ascii="Times New Roman" w:eastAsia="Times New Roman" w:hAnsi="Times New Roman" w:cs="Times New Roman" w:hint="default"/>
        <w:spacing w:val="-12"/>
        <w:w w:val="100"/>
        <w:sz w:val="24"/>
        <w:szCs w:val="24"/>
      </w:rPr>
    </w:lvl>
    <w:lvl w:ilvl="1">
      <w:start w:val="1"/>
      <w:numFmt w:val="decimal"/>
      <w:lvlText w:val="%1.%2."/>
      <w:lvlJc w:val="left"/>
      <w:pPr>
        <w:ind w:left="113" w:hanging="567"/>
        <w:jc w:val="right"/>
      </w:pPr>
      <w:rPr>
        <w:rFonts w:ascii="Times New Roman" w:eastAsia="Times New Roman" w:hAnsi="Times New Roman" w:cs="Times New Roman" w:hint="default"/>
        <w:spacing w:val="-21"/>
        <w:w w:val="99"/>
        <w:sz w:val="24"/>
        <w:szCs w:val="24"/>
      </w:rPr>
    </w:lvl>
    <w:lvl w:ilvl="2">
      <w:numFmt w:val="bullet"/>
      <w:lvlText w:val="•"/>
      <w:lvlJc w:val="left"/>
      <w:pPr>
        <w:ind w:left="1260" w:hanging="567"/>
      </w:pPr>
      <w:rPr>
        <w:rFonts w:hint="default"/>
      </w:rPr>
    </w:lvl>
    <w:lvl w:ilvl="3">
      <w:numFmt w:val="bullet"/>
      <w:lvlText w:val="•"/>
      <w:lvlJc w:val="left"/>
      <w:pPr>
        <w:ind w:left="1280" w:hanging="567"/>
      </w:pPr>
      <w:rPr>
        <w:rFonts w:hint="default"/>
      </w:rPr>
    </w:lvl>
    <w:lvl w:ilvl="4">
      <w:numFmt w:val="bullet"/>
      <w:lvlText w:val="•"/>
      <w:lvlJc w:val="left"/>
      <w:pPr>
        <w:ind w:left="2535" w:hanging="567"/>
      </w:pPr>
      <w:rPr>
        <w:rFonts w:hint="default"/>
      </w:rPr>
    </w:lvl>
    <w:lvl w:ilvl="5">
      <w:numFmt w:val="bullet"/>
      <w:lvlText w:val="•"/>
      <w:lvlJc w:val="left"/>
      <w:pPr>
        <w:ind w:left="3791" w:hanging="567"/>
      </w:pPr>
      <w:rPr>
        <w:rFonts w:hint="default"/>
      </w:rPr>
    </w:lvl>
    <w:lvl w:ilvl="6">
      <w:numFmt w:val="bullet"/>
      <w:lvlText w:val="•"/>
      <w:lvlJc w:val="left"/>
      <w:pPr>
        <w:ind w:left="5046" w:hanging="567"/>
      </w:pPr>
      <w:rPr>
        <w:rFonts w:hint="default"/>
      </w:rPr>
    </w:lvl>
    <w:lvl w:ilvl="7">
      <w:numFmt w:val="bullet"/>
      <w:lvlText w:val="•"/>
      <w:lvlJc w:val="left"/>
      <w:pPr>
        <w:ind w:left="6302" w:hanging="567"/>
      </w:pPr>
      <w:rPr>
        <w:rFonts w:hint="default"/>
      </w:rPr>
    </w:lvl>
    <w:lvl w:ilvl="8">
      <w:numFmt w:val="bullet"/>
      <w:lvlText w:val="•"/>
      <w:lvlJc w:val="left"/>
      <w:pPr>
        <w:ind w:left="7557" w:hanging="567"/>
      </w:pPr>
      <w:rPr>
        <w:rFonts w:hint="default"/>
      </w:rPr>
    </w:lvl>
  </w:abstractNum>
  <w:num w:numId="1">
    <w:abstractNumId w:val="10"/>
  </w:num>
  <w:num w:numId="2">
    <w:abstractNumId w:val="14"/>
  </w:num>
  <w:num w:numId="3">
    <w:abstractNumId w:val="6"/>
  </w:num>
  <w:num w:numId="4">
    <w:abstractNumId w:val="4"/>
  </w:num>
  <w:num w:numId="5">
    <w:abstractNumId w:val="7"/>
  </w:num>
  <w:num w:numId="6">
    <w:abstractNumId w:val="0"/>
  </w:num>
  <w:num w:numId="7">
    <w:abstractNumId w:val="2"/>
  </w:num>
  <w:num w:numId="8">
    <w:abstractNumId w:val="9"/>
  </w:num>
  <w:num w:numId="9">
    <w:abstractNumId w:val="13"/>
  </w:num>
  <w:num w:numId="10">
    <w:abstractNumId w:val="16"/>
  </w:num>
  <w:num w:numId="11">
    <w:abstractNumId w:val="15"/>
  </w:num>
  <w:num w:numId="12">
    <w:abstractNumId w:val="17"/>
  </w:num>
  <w:num w:numId="13">
    <w:abstractNumId w:val="3"/>
  </w:num>
  <w:num w:numId="14">
    <w:abstractNumId w:val="5"/>
  </w:num>
  <w:num w:numId="15">
    <w:abstractNumId w:val="12"/>
  </w:num>
  <w:num w:numId="16">
    <w:abstractNumId w:val="8"/>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61"/>
    <w:rsid w:val="00003BB1"/>
    <w:rsid w:val="00006949"/>
    <w:rsid w:val="00015298"/>
    <w:rsid w:val="00031593"/>
    <w:rsid w:val="000347D7"/>
    <w:rsid w:val="00035DBD"/>
    <w:rsid w:val="00036810"/>
    <w:rsid w:val="00046B81"/>
    <w:rsid w:val="000501EA"/>
    <w:rsid w:val="00050595"/>
    <w:rsid w:val="00051CF4"/>
    <w:rsid w:val="0005260A"/>
    <w:rsid w:val="000540DC"/>
    <w:rsid w:val="00054D07"/>
    <w:rsid w:val="00056DAD"/>
    <w:rsid w:val="000675B1"/>
    <w:rsid w:val="00067BFD"/>
    <w:rsid w:val="00086C79"/>
    <w:rsid w:val="00087226"/>
    <w:rsid w:val="000A0661"/>
    <w:rsid w:val="000A1BF3"/>
    <w:rsid w:val="000A53AF"/>
    <w:rsid w:val="000A5A52"/>
    <w:rsid w:val="000B18B7"/>
    <w:rsid w:val="000B260E"/>
    <w:rsid w:val="000C0957"/>
    <w:rsid w:val="000C66E4"/>
    <w:rsid w:val="000D4104"/>
    <w:rsid w:val="000D7DE8"/>
    <w:rsid w:val="000E1071"/>
    <w:rsid w:val="000E2EAF"/>
    <w:rsid w:val="000E3BF0"/>
    <w:rsid w:val="000E6D7E"/>
    <w:rsid w:val="001147A5"/>
    <w:rsid w:val="00115FC5"/>
    <w:rsid w:val="001217E4"/>
    <w:rsid w:val="001326F1"/>
    <w:rsid w:val="00143BEB"/>
    <w:rsid w:val="00151688"/>
    <w:rsid w:val="00153350"/>
    <w:rsid w:val="00154118"/>
    <w:rsid w:val="0016025E"/>
    <w:rsid w:val="00173D78"/>
    <w:rsid w:val="00174A8C"/>
    <w:rsid w:val="001807F8"/>
    <w:rsid w:val="00181E85"/>
    <w:rsid w:val="0018259A"/>
    <w:rsid w:val="00186BAD"/>
    <w:rsid w:val="00191A6E"/>
    <w:rsid w:val="001A1302"/>
    <w:rsid w:val="001A1EBD"/>
    <w:rsid w:val="001A23EC"/>
    <w:rsid w:val="001A4E75"/>
    <w:rsid w:val="001A54B9"/>
    <w:rsid w:val="001B2CCF"/>
    <w:rsid w:val="001B48E4"/>
    <w:rsid w:val="001B518B"/>
    <w:rsid w:val="001B6A87"/>
    <w:rsid w:val="001C044C"/>
    <w:rsid w:val="001C74EB"/>
    <w:rsid w:val="001C78DF"/>
    <w:rsid w:val="001C7E63"/>
    <w:rsid w:val="001D2039"/>
    <w:rsid w:val="001D2EB4"/>
    <w:rsid w:val="001D7AA5"/>
    <w:rsid w:val="001E139E"/>
    <w:rsid w:val="001F0B83"/>
    <w:rsid w:val="001F189A"/>
    <w:rsid w:val="001F2DBB"/>
    <w:rsid w:val="001F49A7"/>
    <w:rsid w:val="001F5B43"/>
    <w:rsid w:val="001F6089"/>
    <w:rsid w:val="0020042E"/>
    <w:rsid w:val="00201B8A"/>
    <w:rsid w:val="00203F24"/>
    <w:rsid w:val="0020544D"/>
    <w:rsid w:val="00205503"/>
    <w:rsid w:val="00214C1A"/>
    <w:rsid w:val="00214D91"/>
    <w:rsid w:val="00216D55"/>
    <w:rsid w:val="0023298B"/>
    <w:rsid w:val="002339F5"/>
    <w:rsid w:val="00241A21"/>
    <w:rsid w:val="00242AA8"/>
    <w:rsid w:val="00245635"/>
    <w:rsid w:val="002467B0"/>
    <w:rsid w:val="0025225A"/>
    <w:rsid w:val="00253441"/>
    <w:rsid w:val="00254C89"/>
    <w:rsid w:val="0026313B"/>
    <w:rsid w:val="002632AC"/>
    <w:rsid w:val="00267908"/>
    <w:rsid w:val="00273180"/>
    <w:rsid w:val="00282E32"/>
    <w:rsid w:val="00286067"/>
    <w:rsid w:val="002860CC"/>
    <w:rsid w:val="00287CDB"/>
    <w:rsid w:val="00292F9F"/>
    <w:rsid w:val="00293C25"/>
    <w:rsid w:val="002A06BE"/>
    <w:rsid w:val="002A1A67"/>
    <w:rsid w:val="002A23B0"/>
    <w:rsid w:val="002A28E6"/>
    <w:rsid w:val="002B4AE7"/>
    <w:rsid w:val="002B4DDC"/>
    <w:rsid w:val="002B6712"/>
    <w:rsid w:val="002B7671"/>
    <w:rsid w:val="002C0157"/>
    <w:rsid w:val="002C17B3"/>
    <w:rsid w:val="002C30AA"/>
    <w:rsid w:val="002C4643"/>
    <w:rsid w:val="002C72A4"/>
    <w:rsid w:val="002D008B"/>
    <w:rsid w:val="002D4D4B"/>
    <w:rsid w:val="002D5AC7"/>
    <w:rsid w:val="002F27C3"/>
    <w:rsid w:val="002F5F58"/>
    <w:rsid w:val="00303166"/>
    <w:rsid w:val="003053E5"/>
    <w:rsid w:val="00310D83"/>
    <w:rsid w:val="003148DD"/>
    <w:rsid w:val="00314B23"/>
    <w:rsid w:val="00325D86"/>
    <w:rsid w:val="0032738B"/>
    <w:rsid w:val="0033052E"/>
    <w:rsid w:val="00334E5F"/>
    <w:rsid w:val="00337241"/>
    <w:rsid w:val="003413F4"/>
    <w:rsid w:val="003471F9"/>
    <w:rsid w:val="00353ED6"/>
    <w:rsid w:val="00355D12"/>
    <w:rsid w:val="00360DAC"/>
    <w:rsid w:val="00362F68"/>
    <w:rsid w:val="00373003"/>
    <w:rsid w:val="00375431"/>
    <w:rsid w:val="0038155C"/>
    <w:rsid w:val="00384F0D"/>
    <w:rsid w:val="003856C1"/>
    <w:rsid w:val="00392E72"/>
    <w:rsid w:val="00394E8D"/>
    <w:rsid w:val="00395030"/>
    <w:rsid w:val="003A3E3D"/>
    <w:rsid w:val="003A4737"/>
    <w:rsid w:val="003A54E5"/>
    <w:rsid w:val="003A6246"/>
    <w:rsid w:val="003A6670"/>
    <w:rsid w:val="003A6F4B"/>
    <w:rsid w:val="003A750A"/>
    <w:rsid w:val="003B0C6A"/>
    <w:rsid w:val="003B25B6"/>
    <w:rsid w:val="003B43E7"/>
    <w:rsid w:val="003B63E5"/>
    <w:rsid w:val="003C3B9A"/>
    <w:rsid w:val="003C6A88"/>
    <w:rsid w:val="003D07F5"/>
    <w:rsid w:val="003E091B"/>
    <w:rsid w:val="003E1BBC"/>
    <w:rsid w:val="003E2DA3"/>
    <w:rsid w:val="003E4680"/>
    <w:rsid w:val="003E518A"/>
    <w:rsid w:val="003E5939"/>
    <w:rsid w:val="003E5FA3"/>
    <w:rsid w:val="003E6E3C"/>
    <w:rsid w:val="003F03FA"/>
    <w:rsid w:val="003F10DF"/>
    <w:rsid w:val="00401E0A"/>
    <w:rsid w:val="0040248B"/>
    <w:rsid w:val="004104D7"/>
    <w:rsid w:val="004106B4"/>
    <w:rsid w:val="00414513"/>
    <w:rsid w:val="004373DD"/>
    <w:rsid w:val="00440787"/>
    <w:rsid w:val="00453FE5"/>
    <w:rsid w:val="00454DF6"/>
    <w:rsid w:val="004550F2"/>
    <w:rsid w:val="004655EC"/>
    <w:rsid w:val="00465860"/>
    <w:rsid w:val="00467DB3"/>
    <w:rsid w:val="00470A84"/>
    <w:rsid w:val="004721DF"/>
    <w:rsid w:val="00472518"/>
    <w:rsid w:val="00475017"/>
    <w:rsid w:val="004857D1"/>
    <w:rsid w:val="00486EF5"/>
    <w:rsid w:val="004870A0"/>
    <w:rsid w:val="004870A1"/>
    <w:rsid w:val="004A2EA5"/>
    <w:rsid w:val="004A3C42"/>
    <w:rsid w:val="004A6547"/>
    <w:rsid w:val="004B1019"/>
    <w:rsid w:val="004B2C10"/>
    <w:rsid w:val="004C0D4C"/>
    <w:rsid w:val="004C1A76"/>
    <w:rsid w:val="004C3EC5"/>
    <w:rsid w:val="004C4350"/>
    <w:rsid w:val="004C7436"/>
    <w:rsid w:val="004D5600"/>
    <w:rsid w:val="004E278D"/>
    <w:rsid w:val="004E2964"/>
    <w:rsid w:val="004E3E28"/>
    <w:rsid w:val="004F44AB"/>
    <w:rsid w:val="004F4BBE"/>
    <w:rsid w:val="005001BB"/>
    <w:rsid w:val="005006B0"/>
    <w:rsid w:val="00513D06"/>
    <w:rsid w:val="005141A9"/>
    <w:rsid w:val="00517A24"/>
    <w:rsid w:val="0052091A"/>
    <w:rsid w:val="0053533B"/>
    <w:rsid w:val="00541FE3"/>
    <w:rsid w:val="00543029"/>
    <w:rsid w:val="00582B96"/>
    <w:rsid w:val="00583996"/>
    <w:rsid w:val="00593587"/>
    <w:rsid w:val="005947B8"/>
    <w:rsid w:val="0059534C"/>
    <w:rsid w:val="00596483"/>
    <w:rsid w:val="005A4E68"/>
    <w:rsid w:val="005B1E1D"/>
    <w:rsid w:val="005B22CC"/>
    <w:rsid w:val="005B699C"/>
    <w:rsid w:val="005C3799"/>
    <w:rsid w:val="005C5787"/>
    <w:rsid w:val="005E157F"/>
    <w:rsid w:val="005E6D49"/>
    <w:rsid w:val="005F20CF"/>
    <w:rsid w:val="005F3E66"/>
    <w:rsid w:val="005F4AB3"/>
    <w:rsid w:val="006013F4"/>
    <w:rsid w:val="006055F7"/>
    <w:rsid w:val="00606545"/>
    <w:rsid w:val="00614F63"/>
    <w:rsid w:val="006178C6"/>
    <w:rsid w:val="00630876"/>
    <w:rsid w:val="00631A96"/>
    <w:rsid w:val="0063397B"/>
    <w:rsid w:val="00637257"/>
    <w:rsid w:val="006406C0"/>
    <w:rsid w:val="00645130"/>
    <w:rsid w:val="00645FD1"/>
    <w:rsid w:val="00652A30"/>
    <w:rsid w:val="00653ED8"/>
    <w:rsid w:val="00664A66"/>
    <w:rsid w:val="006722AE"/>
    <w:rsid w:val="00672580"/>
    <w:rsid w:val="00672721"/>
    <w:rsid w:val="0067714D"/>
    <w:rsid w:val="006825D7"/>
    <w:rsid w:val="006848F1"/>
    <w:rsid w:val="006912E0"/>
    <w:rsid w:val="006914C0"/>
    <w:rsid w:val="00692F64"/>
    <w:rsid w:val="0069760C"/>
    <w:rsid w:val="006A0C4A"/>
    <w:rsid w:val="006A135A"/>
    <w:rsid w:val="006A3556"/>
    <w:rsid w:val="006A41E3"/>
    <w:rsid w:val="006A6D94"/>
    <w:rsid w:val="006B2D67"/>
    <w:rsid w:val="006B69C8"/>
    <w:rsid w:val="006D03D6"/>
    <w:rsid w:val="006D4C20"/>
    <w:rsid w:val="006E0A0B"/>
    <w:rsid w:val="006E3D27"/>
    <w:rsid w:val="006F0729"/>
    <w:rsid w:val="006F65D4"/>
    <w:rsid w:val="007118D5"/>
    <w:rsid w:val="00713EAA"/>
    <w:rsid w:val="007246A0"/>
    <w:rsid w:val="007304BF"/>
    <w:rsid w:val="00735234"/>
    <w:rsid w:val="00743B00"/>
    <w:rsid w:val="00757B71"/>
    <w:rsid w:val="00787664"/>
    <w:rsid w:val="0079133F"/>
    <w:rsid w:val="007920CE"/>
    <w:rsid w:val="00795882"/>
    <w:rsid w:val="0079727E"/>
    <w:rsid w:val="007A4579"/>
    <w:rsid w:val="007A5AE0"/>
    <w:rsid w:val="007C0C4B"/>
    <w:rsid w:val="007C3E99"/>
    <w:rsid w:val="007C3EE2"/>
    <w:rsid w:val="007C6659"/>
    <w:rsid w:val="007D151B"/>
    <w:rsid w:val="007D4A73"/>
    <w:rsid w:val="007D5028"/>
    <w:rsid w:val="007E2290"/>
    <w:rsid w:val="007E2353"/>
    <w:rsid w:val="007E3292"/>
    <w:rsid w:val="007E44AC"/>
    <w:rsid w:val="007E6C5F"/>
    <w:rsid w:val="007F0B17"/>
    <w:rsid w:val="007F1C56"/>
    <w:rsid w:val="007F53B3"/>
    <w:rsid w:val="00815C4D"/>
    <w:rsid w:val="00820341"/>
    <w:rsid w:val="0082351A"/>
    <w:rsid w:val="00825818"/>
    <w:rsid w:val="00825FBB"/>
    <w:rsid w:val="008262FC"/>
    <w:rsid w:val="00833C9D"/>
    <w:rsid w:val="0084023E"/>
    <w:rsid w:val="00842369"/>
    <w:rsid w:val="00845D35"/>
    <w:rsid w:val="008504C3"/>
    <w:rsid w:val="008514F0"/>
    <w:rsid w:val="0085233C"/>
    <w:rsid w:val="00853548"/>
    <w:rsid w:val="00853A61"/>
    <w:rsid w:val="00854BCD"/>
    <w:rsid w:val="008553E3"/>
    <w:rsid w:val="00855C6A"/>
    <w:rsid w:val="0085619B"/>
    <w:rsid w:val="008611A2"/>
    <w:rsid w:val="008611EE"/>
    <w:rsid w:val="00877AFB"/>
    <w:rsid w:val="008805B6"/>
    <w:rsid w:val="00881DE6"/>
    <w:rsid w:val="008822CF"/>
    <w:rsid w:val="008858B7"/>
    <w:rsid w:val="00887D46"/>
    <w:rsid w:val="008907D8"/>
    <w:rsid w:val="00892523"/>
    <w:rsid w:val="00893326"/>
    <w:rsid w:val="0089422A"/>
    <w:rsid w:val="00894FBF"/>
    <w:rsid w:val="00895EA1"/>
    <w:rsid w:val="008A6021"/>
    <w:rsid w:val="008B2D15"/>
    <w:rsid w:val="008C037D"/>
    <w:rsid w:val="008C64FE"/>
    <w:rsid w:val="008C6D63"/>
    <w:rsid w:val="008C7236"/>
    <w:rsid w:val="008D1B2D"/>
    <w:rsid w:val="008E368C"/>
    <w:rsid w:val="008F6C99"/>
    <w:rsid w:val="008F7109"/>
    <w:rsid w:val="008F7578"/>
    <w:rsid w:val="00906A8D"/>
    <w:rsid w:val="009076BF"/>
    <w:rsid w:val="00910C29"/>
    <w:rsid w:val="00915573"/>
    <w:rsid w:val="00915D97"/>
    <w:rsid w:val="00920A6F"/>
    <w:rsid w:val="00922C0B"/>
    <w:rsid w:val="00926612"/>
    <w:rsid w:val="00926D74"/>
    <w:rsid w:val="00933875"/>
    <w:rsid w:val="009361D9"/>
    <w:rsid w:val="009422DD"/>
    <w:rsid w:val="00944373"/>
    <w:rsid w:val="009468E2"/>
    <w:rsid w:val="009469DC"/>
    <w:rsid w:val="0094770E"/>
    <w:rsid w:val="00950E77"/>
    <w:rsid w:val="0095435C"/>
    <w:rsid w:val="009544EB"/>
    <w:rsid w:val="00954AB9"/>
    <w:rsid w:val="00954DEA"/>
    <w:rsid w:val="00967B29"/>
    <w:rsid w:val="009800B2"/>
    <w:rsid w:val="00980561"/>
    <w:rsid w:val="00980BC7"/>
    <w:rsid w:val="00980E74"/>
    <w:rsid w:val="0098590E"/>
    <w:rsid w:val="00986375"/>
    <w:rsid w:val="0098640D"/>
    <w:rsid w:val="00995633"/>
    <w:rsid w:val="0099599B"/>
    <w:rsid w:val="00996E36"/>
    <w:rsid w:val="00997618"/>
    <w:rsid w:val="009A3269"/>
    <w:rsid w:val="009A6D3A"/>
    <w:rsid w:val="009B332A"/>
    <w:rsid w:val="009B475C"/>
    <w:rsid w:val="009B7F98"/>
    <w:rsid w:val="009C0EF5"/>
    <w:rsid w:val="009C4A18"/>
    <w:rsid w:val="009D021C"/>
    <w:rsid w:val="009D1719"/>
    <w:rsid w:val="009D2CD2"/>
    <w:rsid w:val="009D6CBB"/>
    <w:rsid w:val="009E058B"/>
    <w:rsid w:val="009E1089"/>
    <w:rsid w:val="009E24FC"/>
    <w:rsid w:val="009E2A14"/>
    <w:rsid w:val="009E5A97"/>
    <w:rsid w:val="009E6369"/>
    <w:rsid w:val="009E6E21"/>
    <w:rsid w:val="009E7450"/>
    <w:rsid w:val="009E763E"/>
    <w:rsid w:val="009F2F39"/>
    <w:rsid w:val="009F5D0C"/>
    <w:rsid w:val="009F7769"/>
    <w:rsid w:val="00A03F3B"/>
    <w:rsid w:val="00A04CF6"/>
    <w:rsid w:val="00A113BE"/>
    <w:rsid w:val="00A16E87"/>
    <w:rsid w:val="00A236D8"/>
    <w:rsid w:val="00A243CD"/>
    <w:rsid w:val="00A309E0"/>
    <w:rsid w:val="00A32A23"/>
    <w:rsid w:val="00A33C20"/>
    <w:rsid w:val="00A35AED"/>
    <w:rsid w:val="00A37211"/>
    <w:rsid w:val="00A37D8E"/>
    <w:rsid w:val="00A41BDF"/>
    <w:rsid w:val="00A500A0"/>
    <w:rsid w:val="00A517A4"/>
    <w:rsid w:val="00A5432A"/>
    <w:rsid w:val="00A54C40"/>
    <w:rsid w:val="00A568EA"/>
    <w:rsid w:val="00A60400"/>
    <w:rsid w:val="00A60976"/>
    <w:rsid w:val="00A60AB2"/>
    <w:rsid w:val="00A64BAB"/>
    <w:rsid w:val="00A65703"/>
    <w:rsid w:val="00A6645C"/>
    <w:rsid w:val="00A6796F"/>
    <w:rsid w:val="00A72AEE"/>
    <w:rsid w:val="00A767B5"/>
    <w:rsid w:val="00A8174A"/>
    <w:rsid w:val="00A82DFC"/>
    <w:rsid w:val="00A83724"/>
    <w:rsid w:val="00A85A02"/>
    <w:rsid w:val="00A85F68"/>
    <w:rsid w:val="00A947AE"/>
    <w:rsid w:val="00A95A7C"/>
    <w:rsid w:val="00A97BA3"/>
    <w:rsid w:val="00AA0085"/>
    <w:rsid w:val="00AA34C7"/>
    <w:rsid w:val="00AB5E74"/>
    <w:rsid w:val="00AB6B24"/>
    <w:rsid w:val="00AB7603"/>
    <w:rsid w:val="00AC1D40"/>
    <w:rsid w:val="00AC350F"/>
    <w:rsid w:val="00AC373D"/>
    <w:rsid w:val="00AD0889"/>
    <w:rsid w:val="00AD1E6E"/>
    <w:rsid w:val="00AD44F3"/>
    <w:rsid w:val="00AE0165"/>
    <w:rsid w:val="00AE0710"/>
    <w:rsid w:val="00AE57FF"/>
    <w:rsid w:val="00AE7E5A"/>
    <w:rsid w:val="00AF5EB5"/>
    <w:rsid w:val="00B109FF"/>
    <w:rsid w:val="00B11BA8"/>
    <w:rsid w:val="00B13F37"/>
    <w:rsid w:val="00B17EB6"/>
    <w:rsid w:val="00B36990"/>
    <w:rsid w:val="00B37370"/>
    <w:rsid w:val="00B37659"/>
    <w:rsid w:val="00B37D61"/>
    <w:rsid w:val="00B41F1E"/>
    <w:rsid w:val="00B42C40"/>
    <w:rsid w:val="00B60E4B"/>
    <w:rsid w:val="00B642EA"/>
    <w:rsid w:val="00B64D09"/>
    <w:rsid w:val="00B64DEC"/>
    <w:rsid w:val="00B65CBE"/>
    <w:rsid w:val="00B70F70"/>
    <w:rsid w:val="00B72523"/>
    <w:rsid w:val="00B73752"/>
    <w:rsid w:val="00B82B39"/>
    <w:rsid w:val="00B83551"/>
    <w:rsid w:val="00B853B5"/>
    <w:rsid w:val="00B93AF1"/>
    <w:rsid w:val="00B9683C"/>
    <w:rsid w:val="00BA1E21"/>
    <w:rsid w:val="00BA2A1F"/>
    <w:rsid w:val="00BA42A8"/>
    <w:rsid w:val="00BB260F"/>
    <w:rsid w:val="00BB31B2"/>
    <w:rsid w:val="00BC2662"/>
    <w:rsid w:val="00BC7524"/>
    <w:rsid w:val="00BD42BA"/>
    <w:rsid w:val="00BD445B"/>
    <w:rsid w:val="00BD7BDC"/>
    <w:rsid w:val="00BE074F"/>
    <w:rsid w:val="00BE0B04"/>
    <w:rsid w:val="00BE36E8"/>
    <w:rsid w:val="00BF0E2E"/>
    <w:rsid w:val="00BF1E76"/>
    <w:rsid w:val="00BF2F42"/>
    <w:rsid w:val="00BF46C3"/>
    <w:rsid w:val="00C0395F"/>
    <w:rsid w:val="00C12287"/>
    <w:rsid w:val="00C13D65"/>
    <w:rsid w:val="00C32960"/>
    <w:rsid w:val="00C32DD1"/>
    <w:rsid w:val="00C333CC"/>
    <w:rsid w:val="00C35BFE"/>
    <w:rsid w:val="00C36325"/>
    <w:rsid w:val="00C36392"/>
    <w:rsid w:val="00C371DF"/>
    <w:rsid w:val="00C46A40"/>
    <w:rsid w:val="00C5133C"/>
    <w:rsid w:val="00C517B0"/>
    <w:rsid w:val="00C54161"/>
    <w:rsid w:val="00C60AB9"/>
    <w:rsid w:val="00C61FFD"/>
    <w:rsid w:val="00C67D23"/>
    <w:rsid w:val="00C700FF"/>
    <w:rsid w:val="00C7230D"/>
    <w:rsid w:val="00C72630"/>
    <w:rsid w:val="00C81DFE"/>
    <w:rsid w:val="00C82E7E"/>
    <w:rsid w:val="00C85B5D"/>
    <w:rsid w:val="00C93A92"/>
    <w:rsid w:val="00C9449C"/>
    <w:rsid w:val="00C95B4F"/>
    <w:rsid w:val="00CA36E9"/>
    <w:rsid w:val="00CA4AF8"/>
    <w:rsid w:val="00CA64F3"/>
    <w:rsid w:val="00CB4716"/>
    <w:rsid w:val="00CC38DC"/>
    <w:rsid w:val="00CD2B08"/>
    <w:rsid w:val="00CD4E19"/>
    <w:rsid w:val="00CD55A7"/>
    <w:rsid w:val="00CD5B91"/>
    <w:rsid w:val="00CE0A9D"/>
    <w:rsid w:val="00CE577C"/>
    <w:rsid w:val="00CE7174"/>
    <w:rsid w:val="00CE7455"/>
    <w:rsid w:val="00CF1B12"/>
    <w:rsid w:val="00CF292C"/>
    <w:rsid w:val="00D01AA6"/>
    <w:rsid w:val="00D126CF"/>
    <w:rsid w:val="00D14434"/>
    <w:rsid w:val="00D16321"/>
    <w:rsid w:val="00D23043"/>
    <w:rsid w:val="00D242B8"/>
    <w:rsid w:val="00D2589A"/>
    <w:rsid w:val="00D31221"/>
    <w:rsid w:val="00D33E30"/>
    <w:rsid w:val="00D42C86"/>
    <w:rsid w:val="00D42DAD"/>
    <w:rsid w:val="00D42EDD"/>
    <w:rsid w:val="00D45743"/>
    <w:rsid w:val="00D46B56"/>
    <w:rsid w:val="00D4704A"/>
    <w:rsid w:val="00D50000"/>
    <w:rsid w:val="00D505C1"/>
    <w:rsid w:val="00D51F8B"/>
    <w:rsid w:val="00D5465F"/>
    <w:rsid w:val="00D71063"/>
    <w:rsid w:val="00D7686E"/>
    <w:rsid w:val="00D93365"/>
    <w:rsid w:val="00D955B9"/>
    <w:rsid w:val="00DA120F"/>
    <w:rsid w:val="00DA158C"/>
    <w:rsid w:val="00DB0272"/>
    <w:rsid w:val="00DB215A"/>
    <w:rsid w:val="00DC1EBB"/>
    <w:rsid w:val="00DC6264"/>
    <w:rsid w:val="00DC6DD8"/>
    <w:rsid w:val="00DD1193"/>
    <w:rsid w:val="00DD1938"/>
    <w:rsid w:val="00DD5C32"/>
    <w:rsid w:val="00DD5FBC"/>
    <w:rsid w:val="00DE04A0"/>
    <w:rsid w:val="00DE45AB"/>
    <w:rsid w:val="00DE4D46"/>
    <w:rsid w:val="00DE72DA"/>
    <w:rsid w:val="00DF3A3D"/>
    <w:rsid w:val="00DF6B43"/>
    <w:rsid w:val="00E00C32"/>
    <w:rsid w:val="00E01ADD"/>
    <w:rsid w:val="00E05C9C"/>
    <w:rsid w:val="00E07C1E"/>
    <w:rsid w:val="00E11CBA"/>
    <w:rsid w:val="00E205F0"/>
    <w:rsid w:val="00E20B19"/>
    <w:rsid w:val="00E2255A"/>
    <w:rsid w:val="00E22B56"/>
    <w:rsid w:val="00E258B4"/>
    <w:rsid w:val="00E311D6"/>
    <w:rsid w:val="00E36524"/>
    <w:rsid w:val="00E371C5"/>
    <w:rsid w:val="00E374B7"/>
    <w:rsid w:val="00E4270F"/>
    <w:rsid w:val="00E44C98"/>
    <w:rsid w:val="00E45ACC"/>
    <w:rsid w:val="00E51294"/>
    <w:rsid w:val="00E52A01"/>
    <w:rsid w:val="00E566D5"/>
    <w:rsid w:val="00E60C2F"/>
    <w:rsid w:val="00E6111D"/>
    <w:rsid w:val="00E6132E"/>
    <w:rsid w:val="00E61AD6"/>
    <w:rsid w:val="00E6222E"/>
    <w:rsid w:val="00E6313D"/>
    <w:rsid w:val="00E76C24"/>
    <w:rsid w:val="00E84B06"/>
    <w:rsid w:val="00E85D7B"/>
    <w:rsid w:val="00E864D5"/>
    <w:rsid w:val="00E9634F"/>
    <w:rsid w:val="00EA15AF"/>
    <w:rsid w:val="00EA1809"/>
    <w:rsid w:val="00EA1D97"/>
    <w:rsid w:val="00EB54E7"/>
    <w:rsid w:val="00EB7135"/>
    <w:rsid w:val="00EC157C"/>
    <w:rsid w:val="00ED4A25"/>
    <w:rsid w:val="00EE15A1"/>
    <w:rsid w:val="00EE4F3A"/>
    <w:rsid w:val="00EE7244"/>
    <w:rsid w:val="00EF02B0"/>
    <w:rsid w:val="00F035E6"/>
    <w:rsid w:val="00F06496"/>
    <w:rsid w:val="00F15502"/>
    <w:rsid w:val="00F1755B"/>
    <w:rsid w:val="00F2197C"/>
    <w:rsid w:val="00F27FCF"/>
    <w:rsid w:val="00F3087B"/>
    <w:rsid w:val="00F31B38"/>
    <w:rsid w:val="00F33401"/>
    <w:rsid w:val="00F3581C"/>
    <w:rsid w:val="00F35A94"/>
    <w:rsid w:val="00F42411"/>
    <w:rsid w:val="00F42A51"/>
    <w:rsid w:val="00F50723"/>
    <w:rsid w:val="00F54FD1"/>
    <w:rsid w:val="00F66233"/>
    <w:rsid w:val="00F952B9"/>
    <w:rsid w:val="00F9734D"/>
    <w:rsid w:val="00FA0E0A"/>
    <w:rsid w:val="00FB0D58"/>
    <w:rsid w:val="00FB460A"/>
    <w:rsid w:val="00FB72D6"/>
    <w:rsid w:val="00FC74F7"/>
    <w:rsid w:val="00FC75A5"/>
    <w:rsid w:val="00FD4916"/>
    <w:rsid w:val="00FD49BA"/>
    <w:rsid w:val="00FE132A"/>
    <w:rsid w:val="00FE5DAC"/>
    <w:rsid w:val="00FF224D"/>
    <w:rsid w:val="00FF3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94DD"/>
  <w15:chartTrackingRefBased/>
  <w15:docId w15:val="{4AB0A2DC-1A95-446D-A3B6-868682CE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0561"/>
    <w:pPr>
      <w:spacing w:line="254"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980561"/>
    <w:pPr>
      <w:spacing w:line="252" w:lineRule="auto"/>
      <w:ind w:left="720"/>
      <w:contextualSpacing/>
    </w:pPr>
  </w:style>
  <w:style w:type="character" w:customStyle="1" w:styleId="apple-converted-space">
    <w:name w:val="apple-converted-space"/>
    <w:basedOn w:val="Numatytasispastraiposriftas"/>
    <w:rsid w:val="00980561"/>
  </w:style>
  <w:style w:type="paragraph" w:styleId="Debesliotekstas">
    <w:name w:val="Balloon Text"/>
    <w:basedOn w:val="prastasis"/>
    <w:link w:val="DebesliotekstasDiagrama"/>
    <w:uiPriority w:val="99"/>
    <w:semiHidden/>
    <w:unhideWhenUsed/>
    <w:rsid w:val="00A517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17A4"/>
    <w:rPr>
      <w:rFonts w:ascii="Segoe UI" w:eastAsia="Calibri" w:hAnsi="Segoe UI" w:cs="Segoe UI"/>
      <w:sz w:val="18"/>
      <w:szCs w:val="18"/>
    </w:rPr>
  </w:style>
  <w:style w:type="character" w:styleId="Hipersaitas">
    <w:name w:val="Hyperlink"/>
    <w:basedOn w:val="Numatytasispastraiposriftas"/>
    <w:uiPriority w:val="99"/>
    <w:unhideWhenUsed/>
    <w:rsid w:val="00050595"/>
    <w:rPr>
      <w:color w:val="0000FF"/>
      <w:u w:val="single"/>
    </w:rPr>
  </w:style>
  <w:style w:type="paragraph" w:styleId="Betarp">
    <w:name w:val="No Spacing"/>
    <w:uiPriority w:val="1"/>
    <w:qFormat/>
    <w:rsid w:val="004C7436"/>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9B33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332A"/>
    <w:rPr>
      <w:rFonts w:ascii="Calibri" w:eastAsia="Calibri" w:hAnsi="Calibri" w:cs="Times New Roman"/>
    </w:rPr>
  </w:style>
  <w:style w:type="paragraph" w:styleId="Porat">
    <w:name w:val="footer"/>
    <w:basedOn w:val="prastasis"/>
    <w:link w:val="PoratDiagrama"/>
    <w:uiPriority w:val="99"/>
    <w:unhideWhenUsed/>
    <w:rsid w:val="009B33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332A"/>
    <w:rPr>
      <w:rFonts w:ascii="Calibri" w:eastAsia="Calibri" w:hAnsi="Calibri" w:cs="Times New Roman"/>
    </w:rPr>
  </w:style>
  <w:style w:type="character" w:styleId="Komentaronuoroda">
    <w:name w:val="annotation reference"/>
    <w:basedOn w:val="Numatytasispastraiposriftas"/>
    <w:uiPriority w:val="99"/>
    <w:semiHidden/>
    <w:unhideWhenUsed/>
    <w:rsid w:val="00543029"/>
    <w:rPr>
      <w:sz w:val="16"/>
      <w:szCs w:val="16"/>
    </w:rPr>
  </w:style>
  <w:style w:type="paragraph" w:styleId="Komentarotekstas">
    <w:name w:val="annotation text"/>
    <w:basedOn w:val="prastasis"/>
    <w:link w:val="KomentarotekstasDiagrama"/>
    <w:uiPriority w:val="99"/>
    <w:semiHidden/>
    <w:unhideWhenUsed/>
    <w:rsid w:val="0054302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4302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543029"/>
    <w:rPr>
      <w:b/>
      <w:bCs/>
    </w:rPr>
  </w:style>
  <w:style w:type="character" w:customStyle="1" w:styleId="KomentarotemaDiagrama">
    <w:name w:val="Komentaro tema Diagrama"/>
    <w:basedOn w:val="KomentarotekstasDiagrama"/>
    <w:link w:val="Komentarotema"/>
    <w:uiPriority w:val="99"/>
    <w:semiHidden/>
    <w:rsid w:val="00543029"/>
    <w:rPr>
      <w:rFonts w:ascii="Calibri" w:eastAsia="Calibri" w:hAnsi="Calibri" w:cs="Times New Roman"/>
      <w:b/>
      <w:bCs/>
      <w:sz w:val="20"/>
      <w:szCs w:val="20"/>
    </w:rPr>
  </w:style>
  <w:style w:type="character" w:customStyle="1" w:styleId="Neapdorotaspaminjimas1">
    <w:name w:val="Neapdorotas paminėjimas1"/>
    <w:basedOn w:val="Numatytasispastraiposriftas"/>
    <w:uiPriority w:val="99"/>
    <w:semiHidden/>
    <w:unhideWhenUsed/>
    <w:rsid w:val="00AA34C7"/>
    <w:rPr>
      <w:color w:val="605E5C"/>
      <w:shd w:val="clear" w:color="auto" w:fill="E1DFDD"/>
    </w:rPr>
  </w:style>
  <w:style w:type="character" w:styleId="Grietas">
    <w:name w:val="Strong"/>
    <w:basedOn w:val="Numatytasispastraiposriftas"/>
    <w:uiPriority w:val="22"/>
    <w:qFormat/>
    <w:rsid w:val="001807F8"/>
    <w:rPr>
      <w:b/>
      <w:bCs/>
    </w:rPr>
  </w:style>
  <w:style w:type="paragraph" w:customStyle="1" w:styleId="tajtip">
    <w:name w:val="tajtip"/>
    <w:basedOn w:val="prastasis"/>
    <w:rsid w:val="0005260A"/>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3375">
      <w:bodyDiv w:val="1"/>
      <w:marLeft w:val="0"/>
      <w:marRight w:val="0"/>
      <w:marTop w:val="0"/>
      <w:marBottom w:val="0"/>
      <w:divBdr>
        <w:top w:val="none" w:sz="0" w:space="0" w:color="auto"/>
        <w:left w:val="none" w:sz="0" w:space="0" w:color="auto"/>
        <w:bottom w:val="none" w:sz="0" w:space="0" w:color="auto"/>
        <w:right w:val="none" w:sz="0" w:space="0" w:color="auto"/>
      </w:divBdr>
      <w:divsChild>
        <w:div w:id="17201998">
          <w:marLeft w:val="0"/>
          <w:marRight w:val="0"/>
          <w:marTop w:val="0"/>
          <w:marBottom w:val="0"/>
          <w:divBdr>
            <w:top w:val="none" w:sz="0" w:space="0" w:color="auto"/>
            <w:left w:val="none" w:sz="0" w:space="0" w:color="auto"/>
            <w:bottom w:val="none" w:sz="0" w:space="0" w:color="auto"/>
            <w:right w:val="none" w:sz="0" w:space="0" w:color="auto"/>
          </w:divBdr>
        </w:div>
        <w:div w:id="122891348">
          <w:marLeft w:val="0"/>
          <w:marRight w:val="0"/>
          <w:marTop w:val="0"/>
          <w:marBottom w:val="0"/>
          <w:divBdr>
            <w:top w:val="none" w:sz="0" w:space="0" w:color="auto"/>
            <w:left w:val="none" w:sz="0" w:space="0" w:color="auto"/>
            <w:bottom w:val="none" w:sz="0" w:space="0" w:color="auto"/>
            <w:right w:val="none" w:sz="0" w:space="0" w:color="auto"/>
          </w:divBdr>
        </w:div>
        <w:div w:id="283737262">
          <w:marLeft w:val="0"/>
          <w:marRight w:val="0"/>
          <w:marTop w:val="0"/>
          <w:marBottom w:val="0"/>
          <w:divBdr>
            <w:top w:val="none" w:sz="0" w:space="0" w:color="auto"/>
            <w:left w:val="none" w:sz="0" w:space="0" w:color="auto"/>
            <w:bottom w:val="none" w:sz="0" w:space="0" w:color="auto"/>
            <w:right w:val="none" w:sz="0" w:space="0" w:color="auto"/>
          </w:divBdr>
        </w:div>
        <w:div w:id="408772228">
          <w:marLeft w:val="0"/>
          <w:marRight w:val="0"/>
          <w:marTop w:val="0"/>
          <w:marBottom w:val="0"/>
          <w:divBdr>
            <w:top w:val="none" w:sz="0" w:space="0" w:color="auto"/>
            <w:left w:val="none" w:sz="0" w:space="0" w:color="auto"/>
            <w:bottom w:val="none" w:sz="0" w:space="0" w:color="auto"/>
            <w:right w:val="none" w:sz="0" w:space="0" w:color="auto"/>
          </w:divBdr>
        </w:div>
        <w:div w:id="535044959">
          <w:marLeft w:val="0"/>
          <w:marRight w:val="0"/>
          <w:marTop w:val="0"/>
          <w:marBottom w:val="0"/>
          <w:divBdr>
            <w:top w:val="none" w:sz="0" w:space="0" w:color="auto"/>
            <w:left w:val="none" w:sz="0" w:space="0" w:color="auto"/>
            <w:bottom w:val="none" w:sz="0" w:space="0" w:color="auto"/>
            <w:right w:val="none" w:sz="0" w:space="0" w:color="auto"/>
          </w:divBdr>
        </w:div>
        <w:div w:id="614560931">
          <w:marLeft w:val="0"/>
          <w:marRight w:val="0"/>
          <w:marTop w:val="0"/>
          <w:marBottom w:val="0"/>
          <w:divBdr>
            <w:top w:val="none" w:sz="0" w:space="0" w:color="auto"/>
            <w:left w:val="none" w:sz="0" w:space="0" w:color="auto"/>
            <w:bottom w:val="none" w:sz="0" w:space="0" w:color="auto"/>
            <w:right w:val="none" w:sz="0" w:space="0" w:color="auto"/>
          </w:divBdr>
        </w:div>
        <w:div w:id="954945894">
          <w:marLeft w:val="0"/>
          <w:marRight w:val="0"/>
          <w:marTop w:val="0"/>
          <w:marBottom w:val="0"/>
          <w:divBdr>
            <w:top w:val="none" w:sz="0" w:space="0" w:color="auto"/>
            <w:left w:val="none" w:sz="0" w:space="0" w:color="auto"/>
            <w:bottom w:val="none" w:sz="0" w:space="0" w:color="auto"/>
            <w:right w:val="none" w:sz="0" w:space="0" w:color="auto"/>
          </w:divBdr>
        </w:div>
        <w:div w:id="1190483614">
          <w:marLeft w:val="0"/>
          <w:marRight w:val="0"/>
          <w:marTop w:val="0"/>
          <w:marBottom w:val="0"/>
          <w:divBdr>
            <w:top w:val="none" w:sz="0" w:space="0" w:color="auto"/>
            <w:left w:val="none" w:sz="0" w:space="0" w:color="auto"/>
            <w:bottom w:val="none" w:sz="0" w:space="0" w:color="auto"/>
            <w:right w:val="none" w:sz="0" w:space="0" w:color="auto"/>
          </w:divBdr>
        </w:div>
        <w:div w:id="1260600338">
          <w:marLeft w:val="0"/>
          <w:marRight w:val="0"/>
          <w:marTop w:val="0"/>
          <w:marBottom w:val="0"/>
          <w:divBdr>
            <w:top w:val="none" w:sz="0" w:space="0" w:color="auto"/>
            <w:left w:val="none" w:sz="0" w:space="0" w:color="auto"/>
            <w:bottom w:val="none" w:sz="0" w:space="0" w:color="auto"/>
            <w:right w:val="none" w:sz="0" w:space="0" w:color="auto"/>
          </w:divBdr>
        </w:div>
      </w:divsChild>
    </w:div>
    <w:div w:id="733163887">
      <w:bodyDiv w:val="1"/>
      <w:marLeft w:val="0"/>
      <w:marRight w:val="0"/>
      <w:marTop w:val="0"/>
      <w:marBottom w:val="0"/>
      <w:divBdr>
        <w:top w:val="none" w:sz="0" w:space="0" w:color="auto"/>
        <w:left w:val="none" w:sz="0" w:space="0" w:color="auto"/>
        <w:bottom w:val="none" w:sz="0" w:space="0" w:color="auto"/>
        <w:right w:val="none" w:sz="0" w:space="0" w:color="auto"/>
      </w:divBdr>
    </w:div>
    <w:div w:id="899749757">
      <w:bodyDiv w:val="1"/>
      <w:marLeft w:val="0"/>
      <w:marRight w:val="0"/>
      <w:marTop w:val="0"/>
      <w:marBottom w:val="0"/>
      <w:divBdr>
        <w:top w:val="none" w:sz="0" w:space="0" w:color="auto"/>
        <w:left w:val="none" w:sz="0" w:space="0" w:color="auto"/>
        <w:bottom w:val="none" w:sz="0" w:space="0" w:color="auto"/>
        <w:right w:val="none" w:sz="0" w:space="0" w:color="auto"/>
      </w:divBdr>
      <w:divsChild>
        <w:div w:id="1430734954">
          <w:marLeft w:val="0"/>
          <w:marRight w:val="0"/>
          <w:marTop w:val="0"/>
          <w:marBottom w:val="0"/>
          <w:divBdr>
            <w:top w:val="none" w:sz="0" w:space="0" w:color="auto"/>
            <w:left w:val="none" w:sz="0" w:space="0" w:color="auto"/>
            <w:bottom w:val="none" w:sz="0" w:space="0" w:color="auto"/>
            <w:right w:val="none" w:sz="0" w:space="0" w:color="auto"/>
          </w:divBdr>
          <w:divsChild>
            <w:div w:id="1284774262">
              <w:marLeft w:val="0"/>
              <w:marRight w:val="0"/>
              <w:marTop w:val="0"/>
              <w:marBottom w:val="0"/>
              <w:divBdr>
                <w:top w:val="none" w:sz="0" w:space="0" w:color="auto"/>
                <w:left w:val="none" w:sz="0" w:space="0" w:color="auto"/>
                <w:bottom w:val="none" w:sz="0" w:space="0" w:color="auto"/>
                <w:right w:val="none" w:sz="0" w:space="0" w:color="auto"/>
              </w:divBdr>
              <w:divsChild>
                <w:div w:id="108664555">
                  <w:marLeft w:val="0"/>
                  <w:marRight w:val="0"/>
                  <w:marTop w:val="0"/>
                  <w:marBottom w:val="0"/>
                  <w:divBdr>
                    <w:top w:val="none" w:sz="0" w:space="0" w:color="auto"/>
                    <w:left w:val="none" w:sz="0" w:space="0" w:color="auto"/>
                    <w:bottom w:val="none" w:sz="0" w:space="0" w:color="auto"/>
                    <w:right w:val="none" w:sz="0" w:space="0" w:color="auto"/>
                  </w:divBdr>
                  <w:divsChild>
                    <w:div w:id="896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662399">
      <w:bodyDiv w:val="1"/>
      <w:marLeft w:val="0"/>
      <w:marRight w:val="0"/>
      <w:marTop w:val="0"/>
      <w:marBottom w:val="0"/>
      <w:divBdr>
        <w:top w:val="none" w:sz="0" w:space="0" w:color="auto"/>
        <w:left w:val="none" w:sz="0" w:space="0" w:color="auto"/>
        <w:bottom w:val="none" w:sz="0" w:space="0" w:color="auto"/>
        <w:right w:val="none" w:sz="0" w:space="0" w:color="auto"/>
      </w:divBdr>
      <w:divsChild>
        <w:div w:id="1658801629">
          <w:marLeft w:val="0"/>
          <w:marRight w:val="0"/>
          <w:marTop w:val="0"/>
          <w:marBottom w:val="0"/>
          <w:divBdr>
            <w:top w:val="none" w:sz="0" w:space="0" w:color="auto"/>
            <w:left w:val="none" w:sz="0" w:space="0" w:color="auto"/>
            <w:bottom w:val="none" w:sz="0" w:space="0" w:color="auto"/>
            <w:right w:val="none" w:sz="0" w:space="0" w:color="auto"/>
          </w:divBdr>
        </w:div>
        <w:div w:id="680858676">
          <w:marLeft w:val="0"/>
          <w:marRight w:val="0"/>
          <w:marTop w:val="0"/>
          <w:marBottom w:val="0"/>
          <w:divBdr>
            <w:top w:val="none" w:sz="0" w:space="0" w:color="auto"/>
            <w:left w:val="none" w:sz="0" w:space="0" w:color="auto"/>
            <w:bottom w:val="none" w:sz="0" w:space="0" w:color="auto"/>
            <w:right w:val="none" w:sz="0" w:space="0" w:color="auto"/>
          </w:divBdr>
        </w:div>
        <w:div w:id="537859048">
          <w:marLeft w:val="0"/>
          <w:marRight w:val="0"/>
          <w:marTop w:val="0"/>
          <w:marBottom w:val="0"/>
          <w:divBdr>
            <w:top w:val="none" w:sz="0" w:space="0" w:color="auto"/>
            <w:left w:val="none" w:sz="0" w:space="0" w:color="auto"/>
            <w:bottom w:val="none" w:sz="0" w:space="0" w:color="auto"/>
            <w:right w:val="none" w:sz="0" w:space="0" w:color="auto"/>
          </w:divBdr>
        </w:div>
        <w:div w:id="930893287">
          <w:marLeft w:val="0"/>
          <w:marRight w:val="0"/>
          <w:marTop w:val="0"/>
          <w:marBottom w:val="0"/>
          <w:divBdr>
            <w:top w:val="none" w:sz="0" w:space="0" w:color="auto"/>
            <w:left w:val="none" w:sz="0" w:space="0" w:color="auto"/>
            <w:bottom w:val="none" w:sz="0" w:space="0" w:color="auto"/>
            <w:right w:val="none" w:sz="0" w:space="0" w:color="auto"/>
          </w:divBdr>
        </w:div>
        <w:div w:id="632520098">
          <w:marLeft w:val="0"/>
          <w:marRight w:val="0"/>
          <w:marTop w:val="0"/>
          <w:marBottom w:val="0"/>
          <w:divBdr>
            <w:top w:val="none" w:sz="0" w:space="0" w:color="auto"/>
            <w:left w:val="none" w:sz="0" w:space="0" w:color="auto"/>
            <w:bottom w:val="none" w:sz="0" w:space="0" w:color="auto"/>
            <w:right w:val="none" w:sz="0" w:space="0" w:color="auto"/>
          </w:divBdr>
        </w:div>
        <w:div w:id="1555504335">
          <w:marLeft w:val="0"/>
          <w:marRight w:val="0"/>
          <w:marTop w:val="0"/>
          <w:marBottom w:val="0"/>
          <w:divBdr>
            <w:top w:val="none" w:sz="0" w:space="0" w:color="auto"/>
            <w:left w:val="none" w:sz="0" w:space="0" w:color="auto"/>
            <w:bottom w:val="none" w:sz="0" w:space="0" w:color="auto"/>
            <w:right w:val="none" w:sz="0" w:space="0" w:color="auto"/>
          </w:divBdr>
        </w:div>
        <w:div w:id="1178035560">
          <w:marLeft w:val="0"/>
          <w:marRight w:val="0"/>
          <w:marTop w:val="0"/>
          <w:marBottom w:val="0"/>
          <w:divBdr>
            <w:top w:val="none" w:sz="0" w:space="0" w:color="auto"/>
            <w:left w:val="none" w:sz="0" w:space="0" w:color="auto"/>
            <w:bottom w:val="none" w:sz="0" w:space="0" w:color="auto"/>
            <w:right w:val="none" w:sz="0" w:space="0" w:color="auto"/>
          </w:divBdr>
        </w:div>
        <w:div w:id="1663197846">
          <w:marLeft w:val="0"/>
          <w:marRight w:val="0"/>
          <w:marTop w:val="0"/>
          <w:marBottom w:val="0"/>
          <w:divBdr>
            <w:top w:val="none" w:sz="0" w:space="0" w:color="auto"/>
            <w:left w:val="none" w:sz="0" w:space="0" w:color="auto"/>
            <w:bottom w:val="none" w:sz="0" w:space="0" w:color="auto"/>
            <w:right w:val="none" w:sz="0" w:space="0" w:color="auto"/>
          </w:divBdr>
        </w:div>
      </w:divsChild>
    </w:div>
    <w:div w:id="968895044">
      <w:bodyDiv w:val="1"/>
      <w:marLeft w:val="0"/>
      <w:marRight w:val="0"/>
      <w:marTop w:val="0"/>
      <w:marBottom w:val="0"/>
      <w:divBdr>
        <w:top w:val="none" w:sz="0" w:space="0" w:color="auto"/>
        <w:left w:val="none" w:sz="0" w:space="0" w:color="auto"/>
        <w:bottom w:val="none" w:sz="0" w:space="0" w:color="auto"/>
        <w:right w:val="none" w:sz="0" w:space="0" w:color="auto"/>
      </w:divBdr>
      <w:divsChild>
        <w:div w:id="214465406">
          <w:marLeft w:val="0"/>
          <w:marRight w:val="0"/>
          <w:marTop w:val="0"/>
          <w:marBottom w:val="0"/>
          <w:divBdr>
            <w:top w:val="none" w:sz="0" w:space="0" w:color="auto"/>
            <w:left w:val="none" w:sz="0" w:space="0" w:color="auto"/>
            <w:bottom w:val="none" w:sz="0" w:space="0" w:color="auto"/>
            <w:right w:val="none" w:sz="0" w:space="0" w:color="auto"/>
          </w:divBdr>
        </w:div>
      </w:divsChild>
    </w:div>
    <w:div w:id="990794983">
      <w:bodyDiv w:val="1"/>
      <w:marLeft w:val="0"/>
      <w:marRight w:val="0"/>
      <w:marTop w:val="0"/>
      <w:marBottom w:val="0"/>
      <w:divBdr>
        <w:top w:val="none" w:sz="0" w:space="0" w:color="auto"/>
        <w:left w:val="none" w:sz="0" w:space="0" w:color="auto"/>
        <w:bottom w:val="none" w:sz="0" w:space="0" w:color="auto"/>
        <w:right w:val="none" w:sz="0" w:space="0" w:color="auto"/>
      </w:divBdr>
    </w:div>
    <w:div w:id="1012222695">
      <w:bodyDiv w:val="1"/>
      <w:marLeft w:val="0"/>
      <w:marRight w:val="0"/>
      <w:marTop w:val="0"/>
      <w:marBottom w:val="0"/>
      <w:divBdr>
        <w:top w:val="none" w:sz="0" w:space="0" w:color="auto"/>
        <w:left w:val="none" w:sz="0" w:space="0" w:color="auto"/>
        <w:bottom w:val="none" w:sz="0" w:space="0" w:color="auto"/>
        <w:right w:val="none" w:sz="0" w:space="0" w:color="auto"/>
      </w:divBdr>
      <w:divsChild>
        <w:div w:id="114491914">
          <w:marLeft w:val="0"/>
          <w:marRight w:val="0"/>
          <w:marTop w:val="0"/>
          <w:marBottom w:val="0"/>
          <w:divBdr>
            <w:top w:val="none" w:sz="0" w:space="0" w:color="auto"/>
            <w:left w:val="none" w:sz="0" w:space="0" w:color="auto"/>
            <w:bottom w:val="none" w:sz="0" w:space="0" w:color="auto"/>
            <w:right w:val="none" w:sz="0" w:space="0" w:color="auto"/>
          </w:divBdr>
        </w:div>
        <w:div w:id="1022702080">
          <w:marLeft w:val="0"/>
          <w:marRight w:val="0"/>
          <w:marTop w:val="0"/>
          <w:marBottom w:val="0"/>
          <w:divBdr>
            <w:top w:val="none" w:sz="0" w:space="0" w:color="auto"/>
            <w:left w:val="none" w:sz="0" w:space="0" w:color="auto"/>
            <w:bottom w:val="none" w:sz="0" w:space="0" w:color="auto"/>
            <w:right w:val="none" w:sz="0" w:space="0" w:color="auto"/>
          </w:divBdr>
        </w:div>
        <w:div w:id="859930411">
          <w:marLeft w:val="0"/>
          <w:marRight w:val="0"/>
          <w:marTop w:val="0"/>
          <w:marBottom w:val="0"/>
          <w:divBdr>
            <w:top w:val="none" w:sz="0" w:space="0" w:color="auto"/>
            <w:left w:val="none" w:sz="0" w:space="0" w:color="auto"/>
            <w:bottom w:val="none" w:sz="0" w:space="0" w:color="auto"/>
            <w:right w:val="none" w:sz="0" w:space="0" w:color="auto"/>
          </w:divBdr>
        </w:div>
      </w:divsChild>
    </w:div>
    <w:div w:id="1253859844">
      <w:bodyDiv w:val="1"/>
      <w:marLeft w:val="0"/>
      <w:marRight w:val="0"/>
      <w:marTop w:val="0"/>
      <w:marBottom w:val="0"/>
      <w:divBdr>
        <w:top w:val="none" w:sz="0" w:space="0" w:color="auto"/>
        <w:left w:val="none" w:sz="0" w:space="0" w:color="auto"/>
        <w:bottom w:val="none" w:sz="0" w:space="0" w:color="auto"/>
        <w:right w:val="none" w:sz="0" w:space="0" w:color="auto"/>
      </w:divBdr>
    </w:div>
    <w:div w:id="1350335788">
      <w:bodyDiv w:val="1"/>
      <w:marLeft w:val="0"/>
      <w:marRight w:val="0"/>
      <w:marTop w:val="0"/>
      <w:marBottom w:val="0"/>
      <w:divBdr>
        <w:top w:val="none" w:sz="0" w:space="0" w:color="auto"/>
        <w:left w:val="none" w:sz="0" w:space="0" w:color="auto"/>
        <w:bottom w:val="none" w:sz="0" w:space="0" w:color="auto"/>
        <w:right w:val="none" w:sz="0" w:space="0" w:color="auto"/>
      </w:divBdr>
      <w:divsChild>
        <w:div w:id="37316137">
          <w:marLeft w:val="0"/>
          <w:marRight w:val="0"/>
          <w:marTop w:val="0"/>
          <w:marBottom w:val="0"/>
          <w:divBdr>
            <w:top w:val="none" w:sz="0" w:space="0" w:color="auto"/>
            <w:left w:val="none" w:sz="0" w:space="0" w:color="auto"/>
            <w:bottom w:val="none" w:sz="0" w:space="0" w:color="auto"/>
            <w:right w:val="none" w:sz="0" w:space="0" w:color="auto"/>
          </w:divBdr>
        </w:div>
      </w:divsChild>
    </w:div>
    <w:div w:id="1375735925">
      <w:bodyDiv w:val="1"/>
      <w:marLeft w:val="0"/>
      <w:marRight w:val="0"/>
      <w:marTop w:val="0"/>
      <w:marBottom w:val="0"/>
      <w:divBdr>
        <w:top w:val="none" w:sz="0" w:space="0" w:color="auto"/>
        <w:left w:val="none" w:sz="0" w:space="0" w:color="auto"/>
        <w:bottom w:val="none" w:sz="0" w:space="0" w:color="auto"/>
        <w:right w:val="none" w:sz="0" w:space="0" w:color="auto"/>
      </w:divBdr>
      <w:divsChild>
        <w:div w:id="197741368">
          <w:marLeft w:val="0"/>
          <w:marRight w:val="0"/>
          <w:marTop w:val="0"/>
          <w:marBottom w:val="0"/>
          <w:divBdr>
            <w:top w:val="none" w:sz="0" w:space="0" w:color="auto"/>
            <w:left w:val="none" w:sz="0" w:space="0" w:color="auto"/>
            <w:bottom w:val="none" w:sz="0" w:space="0" w:color="auto"/>
            <w:right w:val="none" w:sz="0" w:space="0" w:color="auto"/>
          </w:divBdr>
          <w:divsChild>
            <w:div w:id="1255479408">
              <w:marLeft w:val="0"/>
              <w:marRight w:val="0"/>
              <w:marTop w:val="0"/>
              <w:marBottom w:val="0"/>
              <w:divBdr>
                <w:top w:val="none" w:sz="0" w:space="0" w:color="auto"/>
                <w:left w:val="none" w:sz="0" w:space="0" w:color="auto"/>
                <w:bottom w:val="none" w:sz="0" w:space="0" w:color="auto"/>
                <w:right w:val="none" w:sz="0" w:space="0" w:color="auto"/>
              </w:divBdr>
              <w:divsChild>
                <w:div w:id="1994218267">
                  <w:marLeft w:val="0"/>
                  <w:marRight w:val="0"/>
                  <w:marTop w:val="0"/>
                  <w:marBottom w:val="0"/>
                  <w:divBdr>
                    <w:top w:val="none" w:sz="0" w:space="0" w:color="auto"/>
                    <w:left w:val="none" w:sz="0" w:space="0" w:color="auto"/>
                    <w:bottom w:val="none" w:sz="0" w:space="0" w:color="auto"/>
                    <w:right w:val="none" w:sz="0" w:space="0" w:color="auto"/>
                  </w:divBdr>
                  <w:divsChild>
                    <w:div w:id="5809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64052">
      <w:bodyDiv w:val="1"/>
      <w:marLeft w:val="0"/>
      <w:marRight w:val="0"/>
      <w:marTop w:val="0"/>
      <w:marBottom w:val="0"/>
      <w:divBdr>
        <w:top w:val="none" w:sz="0" w:space="0" w:color="auto"/>
        <w:left w:val="none" w:sz="0" w:space="0" w:color="auto"/>
        <w:bottom w:val="none" w:sz="0" w:space="0" w:color="auto"/>
        <w:right w:val="none" w:sz="0" w:space="0" w:color="auto"/>
      </w:divBdr>
      <w:divsChild>
        <w:div w:id="1242721046">
          <w:marLeft w:val="0"/>
          <w:marRight w:val="0"/>
          <w:marTop w:val="0"/>
          <w:marBottom w:val="0"/>
          <w:divBdr>
            <w:top w:val="none" w:sz="0" w:space="0" w:color="auto"/>
            <w:left w:val="none" w:sz="0" w:space="0" w:color="auto"/>
            <w:bottom w:val="none" w:sz="0" w:space="0" w:color="auto"/>
            <w:right w:val="none" w:sz="0" w:space="0" w:color="auto"/>
          </w:divBdr>
          <w:divsChild>
            <w:div w:id="1623026934">
              <w:marLeft w:val="0"/>
              <w:marRight w:val="0"/>
              <w:marTop w:val="0"/>
              <w:marBottom w:val="0"/>
              <w:divBdr>
                <w:top w:val="none" w:sz="0" w:space="0" w:color="auto"/>
                <w:left w:val="none" w:sz="0" w:space="0" w:color="auto"/>
                <w:bottom w:val="none" w:sz="0" w:space="0" w:color="auto"/>
                <w:right w:val="none" w:sz="0" w:space="0" w:color="auto"/>
              </w:divBdr>
              <w:divsChild>
                <w:div w:id="1172262686">
                  <w:marLeft w:val="0"/>
                  <w:marRight w:val="0"/>
                  <w:marTop w:val="0"/>
                  <w:marBottom w:val="0"/>
                  <w:divBdr>
                    <w:top w:val="none" w:sz="0" w:space="0" w:color="auto"/>
                    <w:left w:val="none" w:sz="0" w:space="0" w:color="auto"/>
                    <w:bottom w:val="none" w:sz="0" w:space="0" w:color="auto"/>
                    <w:right w:val="none" w:sz="0" w:space="0" w:color="auto"/>
                  </w:divBdr>
                  <w:divsChild>
                    <w:div w:id="644896944">
                      <w:marLeft w:val="0"/>
                      <w:marRight w:val="0"/>
                      <w:marTop w:val="0"/>
                      <w:marBottom w:val="0"/>
                      <w:divBdr>
                        <w:top w:val="none" w:sz="0" w:space="0" w:color="auto"/>
                        <w:left w:val="none" w:sz="0" w:space="0" w:color="auto"/>
                        <w:bottom w:val="none" w:sz="0" w:space="0" w:color="auto"/>
                        <w:right w:val="none" w:sz="0" w:space="0" w:color="auto"/>
                      </w:divBdr>
                    </w:div>
                    <w:div w:id="1867985228">
                      <w:marLeft w:val="0"/>
                      <w:marRight w:val="0"/>
                      <w:marTop w:val="0"/>
                      <w:marBottom w:val="0"/>
                      <w:divBdr>
                        <w:top w:val="none" w:sz="0" w:space="0" w:color="auto"/>
                        <w:left w:val="none" w:sz="0" w:space="0" w:color="auto"/>
                        <w:bottom w:val="none" w:sz="0" w:space="0" w:color="auto"/>
                        <w:right w:val="none" w:sz="0" w:space="0" w:color="auto"/>
                      </w:divBdr>
                    </w:div>
                    <w:div w:id="1928268688">
                      <w:marLeft w:val="0"/>
                      <w:marRight w:val="0"/>
                      <w:marTop w:val="0"/>
                      <w:marBottom w:val="0"/>
                      <w:divBdr>
                        <w:top w:val="none" w:sz="0" w:space="0" w:color="auto"/>
                        <w:left w:val="none" w:sz="0" w:space="0" w:color="auto"/>
                        <w:bottom w:val="none" w:sz="0" w:space="0" w:color="auto"/>
                        <w:right w:val="none" w:sz="0" w:space="0" w:color="auto"/>
                      </w:divBdr>
                    </w:div>
                    <w:div w:id="19817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305531">
      <w:bodyDiv w:val="1"/>
      <w:marLeft w:val="0"/>
      <w:marRight w:val="0"/>
      <w:marTop w:val="0"/>
      <w:marBottom w:val="0"/>
      <w:divBdr>
        <w:top w:val="none" w:sz="0" w:space="0" w:color="auto"/>
        <w:left w:val="none" w:sz="0" w:space="0" w:color="auto"/>
        <w:bottom w:val="none" w:sz="0" w:space="0" w:color="auto"/>
        <w:right w:val="none" w:sz="0" w:space="0" w:color="auto"/>
      </w:divBdr>
    </w:div>
    <w:div w:id="2046443737">
      <w:bodyDiv w:val="1"/>
      <w:marLeft w:val="0"/>
      <w:marRight w:val="0"/>
      <w:marTop w:val="0"/>
      <w:marBottom w:val="0"/>
      <w:divBdr>
        <w:top w:val="none" w:sz="0" w:space="0" w:color="auto"/>
        <w:left w:val="none" w:sz="0" w:space="0" w:color="auto"/>
        <w:bottom w:val="none" w:sz="0" w:space="0" w:color="auto"/>
        <w:right w:val="none" w:sz="0" w:space="0" w:color="auto"/>
      </w:divBdr>
      <w:divsChild>
        <w:div w:id="131606757">
          <w:marLeft w:val="0"/>
          <w:marRight w:val="0"/>
          <w:marTop w:val="0"/>
          <w:marBottom w:val="0"/>
          <w:divBdr>
            <w:top w:val="none" w:sz="0" w:space="0" w:color="auto"/>
            <w:left w:val="none" w:sz="0" w:space="0" w:color="auto"/>
            <w:bottom w:val="none" w:sz="0" w:space="0" w:color="auto"/>
            <w:right w:val="none" w:sz="0" w:space="0" w:color="auto"/>
          </w:divBdr>
        </w:div>
      </w:divsChild>
    </w:div>
    <w:div w:id="2088064830">
      <w:bodyDiv w:val="1"/>
      <w:marLeft w:val="0"/>
      <w:marRight w:val="0"/>
      <w:marTop w:val="0"/>
      <w:marBottom w:val="0"/>
      <w:divBdr>
        <w:top w:val="none" w:sz="0" w:space="0" w:color="auto"/>
        <w:left w:val="none" w:sz="0" w:space="0" w:color="auto"/>
        <w:bottom w:val="none" w:sz="0" w:space="0" w:color="auto"/>
        <w:right w:val="none" w:sz="0" w:space="0" w:color="auto"/>
      </w:divBdr>
    </w:div>
    <w:div w:id="209743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nrs.lt" TargetMode="Externa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73D09-7A6C-44C1-A625-9E895E668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24083</Words>
  <Characters>13728</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4</cp:revision>
  <cp:lastPrinted>2021-01-12T08:39:00Z</cp:lastPrinted>
  <dcterms:created xsi:type="dcterms:W3CDTF">2021-01-12T08:43:00Z</dcterms:created>
  <dcterms:modified xsi:type="dcterms:W3CDTF">2021-01-13T05:56:00Z</dcterms:modified>
</cp:coreProperties>
</file>