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11E97" w14:textId="6DA3754F" w:rsidR="00CA3EB6" w:rsidRDefault="00702EDE" w:rsidP="00361E06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EDE">
        <w:rPr>
          <w:rFonts w:ascii="Times New Roman" w:hAnsi="Times New Roman" w:cs="Times New Roman"/>
          <w:b/>
          <w:sz w:val="24"/>
          <w:szCs w:val="24"/>
        </w:rPr>
        <w:t>PANEVĖŽIO RAJONO SAVIVALDYBĖS KONTROLĖS IR AUDITO</w:t>
      </w:r>
      <w:r>
        <w:rPr>
          <w:rFonts w:ascii="Times New Roman" w:hAnsi="Times New Roman" w:cs="Times New Roman"/>
          <w:b/>
          <w:sz w:val="24"/>
          <w:szCs w:val="24"/>
        </w:rPr>
        <w:t xml:space="preserve"> TARNYBA</w:t>
      </w:r>
    </w:p>
    <w:p w14:paraId="276C6AD5" w14:textId="77777777" w:rsidR="00702EDE" w:rsidRDefault="00702EDE" w:rsidP="00CA3EB6">
      <w:pPr>
        <w:outlineLvl w:val="0"/>
        <w:rPr>
          <w:sz w:val="24"/>
        </w:rPr>
      </w:pPr>
    </w:p>
    <w:p w14:paraId="118F5B3A" w14:textId="5EF9923F" w:rsidR="00CA3EB6" w:rsidRDefault="00CA3EB6" w:rsidP="00CA3EB6">
      <w:pPr>
        <w:outlineLvl w:val="0"/>
        <w:rPr>
          <w:sz w:val="24"/>
          <w:szCs w:val="21"/>
        </w:rPr>
      </w:pPr>
      <w:r>
        <w:rPr>
          <w:sz w:val="24"/>
        </w:rPr>
        <w:t>Panevėžio rajono savivaldybės tarybai</w:t>
      </w:r>
    </w:p>
    <w:p w14:paraId="43AB87C7" w14:textId="77777777" w:rsidR="00CA3EB6" w:rsidRDefault="00CA3EB6" w:rsidP="00CA3EB6">
      <w:pPr>
        <w:ind w:firstLine="720"/>
        <w:jc w:val="center"/>
        <w:rPr>
          <w:rFonts w:cstheme="minorBidi"/>
          <w:sz w:val="24"/>
          <w:szCs w:val="24"/>
          <w:lang w:val="en-US" w:eastAsia="lt-LT"/>
        </w:rPr>
      </w:pPr>
      <w:r>
        <w:rPr>
          <w:b/>
          <w:bCs/>
          <w:sz w:val="24"/>
          <w:szCs w:val="24"/>
          <w:lang w:eastAsia="lt-LT"/>
        </w:rPr>
        <w:t> </w:t>
      </w:r>
    </w:p>
    <w:p w14:paraId="305A6AA9" w14:textId="77777777" w:rsidR="00702EDE" w:rsidRDefault="00702EDE" w:rsidP="00CA3EB6">
      <w:pPr>
        <w:ind w:firstLine="720"/>
        <w:jc w:val="center"/>
        <w:rPr>
          <w:b/>
          <w:bCs/>
          <w:sz w:val="24"/>
          <w:szCs w:val="24"/>
          <w:lang w:eastAsia="lt-LT"/>
        </w:rPr>
      </w:pPr>
      <w:bookmarkStart w:id="0" w:name="part_d3e452d13e5540e0a74f2dca06f35dbe"/>
      <w:bookmarkEnd w:id="0"/>
    </w:p>
    <w:p w14:paraId="4B785046" w14:textId="64C91DC4" w:rsidR="00CA3EB6" w:rsidRDefault="005F7332" w:rsidP="005F7332">
      <w:pPr>
        <w:ind w:firstLine="720"/>
        <w:jc w:val="center"/>
        <w:rPr>
          <w:b/>
          <w:bCs/>
          <w:sz w:val="24"/>
          <w:szCs w:val="24"/>
          <w:lang w:eastAsia="lt-LT"/>
        </w:rPr>
      </w:pPr>
      <w:r w:rsidRPr="005F7332">
        <w:rPr>
          <w:b/>
          <w:bCs/>
          <w:sz w:val="24"/>
          <w:szCs w:val="24"/>
          <w:lang w:eastAsia="lt-LT"/>
        </w:rPr>
        <w:t>SAVIVALDYBĖS TARYBOS SPRENDIMO</w:t>
      </w:r>
      <w:r w:rsidR="00361E06">
        <w:rPr>
          <w:b/>
          <w:sz w:val="24"/>
          <w:szCs w:val="24"/>
        </w:rPr>
        <w:t xml:space="preserve"> </w:t>
      </w:r>
      <w:r w:rsidR="00CA3EB6">
        <w:rPr>
          <w:b/>
          <w:sz w:val="24"/>
          <w:szCs w:val="24"/>
        </w:rPr>
        <w:t>„</w:t>
      </w:r>
      <w:r w:rsidR="00FF0B60" w:rsidRPr="00FF0B60">
        <w:rPr>
          <w:b/>
          <w:sz w:val="24"/>
          <w:szCs w:val="24"/>
        </w:rPr>
        <w:t xml:space="preserve">DĖL PANEVĖŽIO RAJONO SAVIVALDYBĖS KONTROLĖS IR AUDITO TARNYBOS </w:t>
      </w:r>
      <w:r w:rsidR="0095296B" w:rsidRPr="0095296B">
        <w:rPr>
          <w:b/>
          <w:sz w:val="24"/>
          <w:szCs w:val="24"/>
        </w:rPr>
        <w:t>20</w:t>
      </w:r>
      <w:r w:rsidR="0095296B">
        <w:rPr>
          <w:b/>
          <w:sz w:val="24"/>
          <w:szCs w:val="24"/>
        </w:rPr>
        <w:t>20</w:t>
      </w:r>
      <w:r w:rsidR="0095296B" w:rsidRPr="0095296B">
        <w:rPr>
          <w:b/>
          <w:sz w:val="24"/>
          <w:szCs w:val="24"/>
        </w:rPr>
        <w:t xml:space="preserve"> M. VEIKLOS ATASKAITOS </w:t>
      </w:r>
      <w:r w:rsidR="00FF0B60" w:rsidRPr="00FF0B60">
        <w:rPr>
          <w:b/>
          <w:sz w:val="24"/>
          <w:szCs w:val="24"/>
        </w:rPr>
        <w:t>PATVIRTINIMO</w:t>
      </w:r>
      <w:r w:rsidR="00E5578D">
        <w:rPr>
          <w:b/>
          <w:sz w:val="24"/>
          <w:szCs w:val="24"/>
        </w:rPr>
        <w:t>“</w:t>
      </w:r>
      <w:r w:rsidRPr="005F7332">
        <w:rPr>
          <w:b/>
          <w:bCs/>
          <w:sz w:val="24"/>
          <w:szCs w:val="24"/>
          <w:lang w:eastAsia="lt-LT"/>
        </w:rPr>
        <w:t xml:space="preserve"> </w:t>
      </w:r>
      <w:r>
        <w:rPr>
          <w:b/>
          <w:bCs/>
          <w:sz w:val="24"/>
          <w:szCs w:val="24"/>
          <w:lang w:eastAsia="lt-LT"/>
        </w:rPr>
        <w:t>PROJEKTO AIŠKINAMASIS RAŠTAS</w:t>
      </w:r>
    </w:p>
    <w:p w14:paraId="34BBD4B5" w14:textId="77777777" w:rsidR="0095296B" w:rsidRDefault="0095296B" w:rsidP="005F7332">
      <w:pPr>
        <w:ind w:firstLine="720"/>
        <w:jc w:val="center"/>
        <w:rPr>
          <w:sz w:val="24"/>
          <w:szCs w:val="24"/>
          <w:lang w:val="en-US" w:eastAsia="lt-LT"/>
        </w:rPr>
      </w:pPr>
    </w:p>
    <w:p w14:paraId="61AC7414" w14:textId="4B3F1799" w:rsidR="00CA3EB6" w:rsidRDefault="00CA3EB6" w:rsidP="00CA3EB6">
      <w:pPr>
        <w:pStyle w:val="Betarp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2021 m. </w:t>
      </w:r>
      <w:r w:rsidR="00FF0B60">
        <w:rPr>
          <w:rFonts w:ascii="Times New Roman" w:hAnsi="Times New Roman"/>
          <w:sz w:val="24"/>
          <w:szCs w:val="24"/>
        </w:rPr>
        <w:t>balandžio</w:t>
      </w:r>
      <w:r>
        <w:rPr>
          <w:rFonts w:ascii="Times New Roman" w:hAnsi="Times New Roman"/>
          <w:sz w:val="24"/>
          <w:szCs w:val="24"/>
        </w:rPr>
        <w:t xml:space="preserve"> </w:t>
      </w:r>
      <w:r w:rsidR="00FF0B60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d.</w:t>
      </w:r>
    </w:p>
    <w:p w14:paraId="2FEE1DA0" w14:textId="3ADA4B00" w:rsidR="00CA3EB6" w:rsidRDefault="00CA3EB6" w:rsidP="00CA3EB6">
      <w:pPr>
        <w:pStyle w:val="Betarp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Panevėžys</w:t>
      </w:r>
    </w:p>
    <w:p w14:paraId="637C226E" w14:textId="6F4B135F" w:rsidR="00361E06" w:rsidRDefault="00361E06" w:rsidP="00CA3EB6">
      <w:pPr>
        <w:pStyle w:val="Betarp1"/>
        <w:jc w:val="center"/>
        <w:rPr>
          <w:rFonts w:ascii="Times New Roman" w:hAnsi="Times New Roman"/>
          <w:sz w:val="24"/>
          <w:szCs w:val="24"/>
        </w:rPr>
      </w:pPr>
    </w:p>
    <w:p w14:paraId="2E330F43" w14:textId="77777777" w:rsidR="001F4CC2" w:rsidRDefault="001F4CC2" w:rsidP="00CA3EB6">
      <w:pPr>
        <w:pStyle w:val="Betarp1"/>
        <w:jc w:val="center"/>
        <w:rPr>
          <w:rFonts w:ascii="Times New Roman" w:hAnsi="Times New Roman"/>
          <w:sz w:val="24"/>
          <w:szCs w:val="24"/>
        </w:rPr>
      </w:pPr>
    </w:p>
    <w:p w14:paraId="7D11BA9E" w14:textId="77777777" w:rsidR="00CA3EB6" w:rsidRDefault="00CA3EB6" w:rsidP="00CA3EB6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lt-LT"/>
        </w:rPr>
      </w:pPr>
      <w:bookmarkStart w:id="1" w:name="part_891f08dbb0b543e1a7fe8042101551d5"/>
      <w:bookmarkEnd w:id="1"/>
      <w:r>
        <w:rPr>
          <w:rFonts w:ascii="Times New Roman" w:hAnsi="Times New Roman"/>
          <w:b/>
          <w:bCs/>
          <w:sz w:val="24"/>
          <w:szCs w:val="24"/>
          <w:lang w:eastAsia="lt-LT"/>
        </w:rPr>
        <w:t>Sprendimo projekto tikslai ir uždaviniai</w:t>
      </w:r>
    </w:p>
    <w:p w14:paraId="53BECEFE" w14:textId="466986F4" w:rsidR="00B70BFC" w:rsidRPr="00B70BFC" w:rsidRDefault="00E86714" w:rsidP="00B70BFC">
      <w:pPr>
        <w:suppressAutoHyphens w:val="0"/>
        <w:ind w:firstLine="720"/>
        <w:jc w:val="both"/>
        <w:rPr>
          <w:sz w:val="24"/>
          <w:szCs w:val="24"/>
          <w:lang w:eastAsia="en-US"/>
        </w:rPr>
      </w:pPr>
      <w:r w:rsidRPr="00E86714">
        <w:rPr>
          <w:sz w:val="24"/>
          <w:szCs w:val="24"/>
          <w:lang w:eastAsia="en-US"/>
        </w:rPr>
        <w:t>Šiuo Tarybos sprendimu tvirtinam</w:t>
      </w:r>
      <w:r>
        <w:rPr>
          <w:sz w:val="24"/>
          <w:szCs w:val="24"/>
          <w:lang w:eastAsia="en-US"/>
        </w:rPr>
        <w:t>a</w:t>
      </w:r>
      <w:r w:rsidRPr="00E86714">
        <w:rPr>
          <w:sz w:val="24"/>
          <w:szCs w:val="24"/>
          <w:lang w:eastAsia="en-US"/>
        </w:rPr>
        <w:t xml:space="preserve"> </w:t>
      </w:r>
      <w:r w:rsidRPr="00B70BFC">
        <w:rPr>
          <w:sz w:val="24"/>
          <w:szCs w:val="24"/>
          <w:lang w:eastAsia="en-US"/>
        </w:rPr>
        <w:t>Pa</w:t>
      </w:r>
      <w:r>
        <w:rPr>
          <w:sz w:val="24"/>
          <w:szCs w:val="24"/>
          <w:lang w:eastAsia="en-US"/>
        </w:rPr>
        <w:t>nevėžio</w:t>
      </w:r>
      <w:r w:rsidRPr="00B70BFC">
        <w:rPr>
          <w:sz w:val="24"/>
          <w:szCs w:val="24"/>
          <w:lang w:eastAsia="en-US"/>
        </w:rPr>
        <w:t xml:space="preserve"> rajono savivaldybės kontrolės ir audito tarnybos</w:t>
      </w:r>
      <w:r w:rsidR="00757C5C">
        <w:rPr>
          <w:sz w:val="24"/>
          <w:szCs w:val="24"/>
          <w:lang w:eastAsia="en-US"/>
        </w:rPr>
        <w:t xml:space="preserve"> </w:t>
      </w:r>
      <w:r w:rsidR="00757C5C" w:rsidRPr="00D37521">
        <w:rPr>
          <w:sz w:val="24"/>
          <w:szCs w:val="24"/>
          <w:lang w:eastAsia="en-US"/>
        </w:rPr>
        <w:t xml:space="preserve">(toliau – </w:t>
      </w:r>
      <w:r w:rsidR="00757C5C">
        <w:rPr>
          <w:sz w:val="24"/>
          <w:szCs w:val="24"/>
          <w:lang w:eastAsia="en-US"/>
        </w:rPr>
        <w:t>Tarnyba</w:t>
      </w:r>
      <w:r w:rsidR="00757C5C" w:rsidRPr="00D37521">
        <w:rPr>
          <w:sz w:val="24"/>
          <w:szCs w:val="24"/>
          <w:lang w:eastAsia="en-US"/>
        </w:rPr>
        <w:t>)</w:t>
      </w:r>
      <w:r w:rsidRPr="00B70BFC">
        <w:rPr>
          <w:sz w:val="24"/>
          <w:szCs w:val="24"/>
          <w:lang w:eastAsia="en-US"/>
        </w:rPr>
        <w:t xml:space="preserve"> </w:t>
      </w:r>
      <w:r w:rsidR="00070A47">
        <w:rPr>
          <w:sz w:val="24"/>
          <w:szCs w:val="24"/>
          <w:lang w:eastAsia="en-US"/>
        </w:rPr>
        <w:t>2020 metų veiklos ataskaita.</w:t>
      </w:r>
    </w:p>
    <w:p w14:paraId="234C4824" w14:textId="77777777" w:rsidR="00CA3EB6" w:rsidRDefault="00CA3EB6" w:rsidP="00CA3EB6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theme="minorBidi"/>
          <w:b/>
          <w:bCs/>
          <w:sz w:val="24"/>
          <w:szCs w:val="24"/>
          <w:lang w:eastAsia="lt-LT"/>
        </w:rPr>
      </w:pPr>
      <w:bookmarkStart w:id="2" w:name="part_e0400db2a8864270a26c5b5e0a00fb19"/>
      <w:bookmarkEnd w:id="2"/>
      <w:r>
        <w:rPr>
          <w:rFonts w:ascii="Times New Roman" w:hAnsi="Times New Roman"/>
          <w:b/>
          <w:bCs/>
          <w:sz w:val="24"/>
          <w:szCs w:val="24"/>
          <w:lang w:eastAsia="lt-LT"/>
        </w:rPr>
        <w:t xml:space="preserve">Siūlomos teisinio reguliavimo nuostatos </w:t>
      </w:r>
    </w:p>
    <w:p w14:paraId="5EDBF63B" w14:textId="0F19B3BA" w:rsidR="00070A47" w:rsidRPr="00070A47" w:rsidRDefault="00070A47" w:rsidP="00341711">
      <w:pPr>
        <w:suppressAutoHyphens w:val="0"/>
        <w:ind w:firstLine="720"/>
        <w:jc w:val="both"/>
        <w:rPr>
          <w:sz w:val="24"/>
          <w:szCs w:val="24"/>
          <w:lang w:eastAsia="en-US"/>
        </w:rPr>
      </w:pPr>
      <w:r w:rsidRPr="00070A47">
        <w:rPr>
          <w:sz w:val="24"/>
          <w:szCs w:val="24"/>
          <w:lang w:eastAsia="en-US"/>
        </w:rPr>
        <w:t>Vadovaudamasi Lietuvos Respublikos vietos savivaldos įstatymo 27 straipsnio 9 dalies 15 punktu bei Panevėžio rajono savivaldybės tarybos veiklos reglamento, patvirtinto Savivaldybės tarybos 2011 m. rugpjūčio 25 d. sprendimu Nr. T-163 „Dėl Panevėžio rajono savivaldybės tarybos reglamento patvirtinimo“, 182 ir 183 punktais, Kontrolės ir audito tarnyba kiekvienais metais teikia Savivaldybės tarybai savo veiklos ataskaitą.</w:t>
      </w:r>
    </w:p>
    <w:p w14:paraId="13A722F7" w14:textId="001D21EA" w:rsidR="00E86714" w:rsidRPr="00B70BFC" w:rsidRDefault="00070A47" w:rsidP="00070A47">
      <w:pPr>
        <w:suppressAutoHyphens w:val="0"/>
        <w:ind w:firstLine="720"/>
        <w:jc w:val="both"/>
        <w:rPr>
          <w:sz w:val="24"/>
          <w:szCs w:val="24"/>
          <w:lang w:eastAsia="en-US"/>
        </w:rPr>
      </w:pPr>
      <w:r w:rsidRPr="00070A47">
        <w:rPr>
          <w:sz w:val="24"/>
          <w:szCs w:val="24"/>
          <w:lang w:eastAsia="en-US"/>
        </w:rPr>
        <w:t>Lietuvos Respublikos vietos savivaldos įstatymo 16 straipsnio 2 dalies 8 punkte numatyta, kad Savivaldybės taryba svarsto savivaldybės kontrolieriaus (savivaldybės kontrolės ir audito tarnybos) metinę ataskaitą ir priima dėl jos sprendimą</w:t>
      </w:r>
      <w:r>
        <w:rPr>
          <w:sz w:val="24"/>
          <w:szCs w:val="24"/>
          <w:lang w:eastAsia="en-US"/>
        </w:rPr>
        <w:t>.</w:t>
      </w:r>
    </w:p>
    <w:p w14:paraId="5AF4D12E" w14:textId="08E5846D" w:rsidR="00CA3EB6" w:rsidRDefault="00CA3EB6" w:rsidP="00CD5EAE">
      <w:pPr>
        <w:pStyle w:val="Betarp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lang w:eastAsia="lt-LT"/>
        </w:rPr>
      </w:pPr>
      <w:r>
        <w:rPr>
          <w:rFonts w:ascii="Times New Roman" w:hAnsi="Times New Roman"/>
          <w:b/>
          <w:bCs/>
          <w:sz w:val="24"/>
          <w:szCs w:val="24"/>
          <w:lang w:eastAsia="lt-LT"/>
        </w:rPr>
        <w:t>Laukiami rezultatai</w:t>
      </w:r>
    </w:p>
    <w:p w14:paraId="2A7DDC04" w14:textId="5E5E3CD6" w:rsidR="00341711" w:rsidRDefault="00341711" w:rsidP="00341711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1711">
        <w:rPr>
          <w:rFonts w:ascii="Times New Roman" w:hAnsi="Times New Roman" w:cs="Times New Roman"/>
          <w:sz w:val="24"/>
          <w:szCs w:val="24"/>
        </w:rPr>
        <w:t xml:space="preserve">Panevėžio rajono savivaldybės tarybai </w:t>
      </w:r>
      <w:r>
        <w:rPr>
          <w:rFonts w:ascii="Times New Roman" w:hAnsi="Times New Roman" w:cs="Times New Roman"/>
          <w:sz w:val="24"/>
          <w:szCs w:val="24"/>
        </w:rPr>
        <w:t xml:space="preserve">pateikta </w:t>
      </w:r>
      <w:r w:rsidRPr="00341711">
        <w:rPr>
          <w:rFonts w:ascii="Times New Roman" w:hAnsi="Times New Roman" w:cs="Times New Roman"/>
          <w:sz w:val="24"/>
          <w:szCs w:val="24"/>
        </w:rPr>
        <w:t>informacij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41711">
        <w:rPr>
          <w:rFonts w:ascii="Times New Roman" w:hAnsi="Times New Roman" w:cs="Times New Roman"/>
          <w:sz w:val="24"/>
          <w:szCs w:val="24"/>
        </w:rPr>
        <w:t xml:space="preserve"> apie Kontrolės ir audito tarnybos veiklą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41711">
        <w:rPr>
          <w:rFonts w:ascii="Times New Roman" w:hAnsi="Times New Roman" w:cs="Times New Roman"/>
          <w:sz w:val="24"/>
          <w:szCs w:val="24"/>
        </w:rPr>
        <w:t xml:space="preserve"> metais – apie atliktus auditus ir patikrinimus, pateiktas rekomendacijas ir jų </w:t>
      </w:r>
      <w:r>
        <w:rPr>
          <w:rFonts w:ascii="Times New Roman" w:hAnsi="Times New Roman" w:cs="Times New Roman"/>
          <w:sz w:val="24"/>
          <w:szCs w:val="24"/>
        </w:rPr>
        <w:t>į</w:t>
      </w:r>
      <w:r w:rsidRPr="00341711">
        <w:rPr>
          <w:rFonts w:ascii="Times New Roman" w:hAnsi="Times New Roman" w:cs="Times New Roman"/>
          <w:sz w:val="24"/>
          <w:szCs w:val="24"/>
        </w:rPr>
        <w:t>vykdymą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00CF9F" w14:textId="58863271" w:rsidR="00CA3EB6" w:rsidRDefault="00341711" w:rsidP="00341711">
      <w:pPr>
        <w:pStyle w:val="Betarp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lang w:eastAsia="lt-LT"/>
        </w:rPr>
      </w:pPr>
      <w:r w:rsidRPr="00341711">
        <w:rPr>
          <w:rFonts w:ascii="Times New Roman" w:hAnsi="Times New Roman" w:cs="Times New Roman"/>
          <w:sz w:val="24"/>
          <w:szCs w:val="24"/>
        </w:rPr>
        <w:t xml:space="preserve"> </w:t>
      </w:r>
      <w:r w:rsidR="00CA3EB6">
        <w:rPr>
          <w:rFonts w:ascii="Times New Roman" w:hAnsi="Times New Roman"/>
          <w:b/>
          <w:bCs/>
          <w:sz w:val="24"/>
          <w:szCs w:val="24"/>
          <w:lang w:eastAsia="lt-LT"/>
        </w:rPr>
        <w:t>Lėšų poreikis ir šaltiniai</w:t>
      </w:r>
    </w:p>
    <w:p w14:paraId="0C29F4AF" w14:textId="713DCAFA" w:rsidR="00CA3EB6" w:rsidRDefault="00341711" w:rsidP="00CA3EB6">
      <w:pPr>
        <w:pStyle w:val="Betarp2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Nėra.</w:t>
      </w:r>
    </w:p>
    <w:p w14:paraId="409CA308" w14:textId="77777777" w:rsidR="00CA3EB6" w:rsidRDefault="00CA3EB6" w:rsidP="00CA3EB6">
      <w:pPr>
        <w:pStyle w:val="Betarp1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5. Kiti sprendimui priimti reikalingi pagrindimai, skaičiavimai ar paaiškinimai</w:t>
      </w:r>
    </w:p>
    <w:p w14:paraId="5427525B" w14:textId="49A96DD4" w:rsidR="00CA3EB6" w:rsidRDefault="00341711" w:rsidP="00CA3EB6">
      <w:pPr>
        <w:pStyle w:val="Betarp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Nėra.</w:t>
      </w:r>
    </w:p>
    <w:p w14:paraId="4441FF50" w14:textId="77777777" w:rsidR="00070A47" w:rsidRPr="00070A47" w:rsidRDefault="00070A47" w:rsidP="00070A47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</w:p>
    <w:p w14:paraId="0897FA5F" w14:textId="77777777" w:rsidR="00070A47" w:rsidRDefault="00070A47" w:rsidP="00B70BFC">
      <w:pPr>
        <w:suppressAutoHyphens w:val="0"/>
        <w:jc w:val="both"/>
        <w:rPr>
          <w:sz w:val="24"/>
          <w:szCs w:val="24"/>
          <w:lang w:eastAsia="en-US"/>
        </w:rPr>
      </w:pPr>
    </w:p>
    <w:p w14:paraId="073C6306" w14:textId="77777777" w:rsidR="004304BF" w:rsidRPr="00B70BFC" w:rsidRDefault="004304BF" w:rsidP="00B70BFC">
      <w:pPr>
        <w:suppressAutoHyphens w:val="0"/>
        <w:jc w:val="both"/>
        <w:rPr>
          <w:sz w:val="24"/>
          <w:szCs w:val="24"/>
          <w:lang w:eastAsia="en-US"/>
        </w:rPr>
      </w:pPr>
    </w:p>
    <w:p w14:paraId="472B92DB" w14:textId="09A4110E" w:rsidR="00B70BFC" w:rsidRPr="00B70BFC" w:rsidRDefault="00B70BFC" w:rsidP="00B70BFC">
      <w:pPr>
        <w:suppressAutoHyphens w:val="0"/>
        <w:jc w:val="both"/>
        <w:rPr>
          <w:sz w:val="24"/>
          <w:szCs w:val="24"/>
          <w:lang w:eastAsia="en-US"/>
        </w:rPr>
      </w:pPr>
      <w:r w:rsidRPr="00B70BFC">
        <w:rPr>
          <w:sz w:val="24"/>
          <w:szCs w:val="24"/>
          <w:lang w:eastAsia="en-US"/>
        </w:rPr>
        <w:t xml:space="preserve">Savivaldybės kontrolierė </w:t>
      </w:r>
      <w:r w:rsidRPr="00B70BFC">
        <w:rPr>
          <w:sz w:val="24"/>
          <w:szCs w:val="24"/>
          <w:lang w:eastAsia="en-US"/>
        </w:rPr>
        <w:tab/>
      </w:r>
      <w:r w:rsidRPr="00B70BFC">
        <w:rPr>
          <w:sz w:val="24"/>
          <w:szCs w:val="24"/>
          <w:lang w:eastAsia="en-US"/>
        </w:rPr>
        <w:tab/>
      </w:r>
      <w:r w:rsidRPr="00B70BFC">
        <w:rPr>
          <w:sz w:val="24"/>
          <w:szCs w:val="24"/>
          <w:lang w:eastAsia="en-US"/>
        </w:rPr>
        <w:tab/>
      </w:r>
      <w:r w:rsidRPr="00B70BFC">
        <w:rPr>
          <w:sz w:val="24"/>
          <w:szCs w:val="24"/>
          <w:lang w:eastAsia="en-US"/>
        </w:rPr>
        <w:tab/>
      </w:r>
      <w:r w:rsidRPr="00B70BFC">
        <w:rPr>
          <w:sz w:val="24"/>
          <w:szCs w:val="24"/>
          <w:lang w:eastAsia="en-US"/>
        </w:rPr>
        <w:tab/>
      </w:r>
      <w:r w:rsidRPr="00B70BFC">
        <w:rPr>
          <w:sz w:val="24"/>
          <w:szCs w:val="24"/>
          <w:lang w:eastAsia="en-US"/>
        </w:rPr>
        <w:tab/>
      </w:r>
      <w:r w:rsidRPr="00B70BFC">
        <w:rPr>
          <w:sz w:val="24"/>
          <w:szCs w:val="24"/>
          <w:lang w:eastAsia="en-US"/>
        </w:rPr>
        <w:tab/>
      </w:r>
      <w:r w:rsidR="00AB3021">
        <w:rPr>
          <w:sz w:val="24"/>
          <w:szCs w:val="24"/>
          <w:lang w:eastAsia="en-US"/>
        </w:rPr>
        <w:t>Vidutė Kanapeckienė</w:t>
      </w:r>
    </w:p>
    <w:p w14:paraId="0274C2A6" w14:textId="77777777" w:rsidR="00B70BFC" w:rsidRDefault="00B70BFC"/>
    <w:sectPr w:rsidR="00B70B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667391"/>
    <w:multiLevelType w:val="hybridMultilevel"/>
    <w:tmpl w:val="C6C0688C"/>
    <w:lvl w:ilvl="0" w:tplc="06EE190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EB6"/>
    <w:rsid w:val="00070A47"/>
    <w:rsid w:val="000D4C80"/>
    <w:rsid w:val="001E18CD"/>
    <w:rsid w:val="001F4CC2"/>
    <w:rsid w:val="00312D63"/>
    <w:rsid w:val="00341711"/>
    <w:rsid w:val="00361E06"/>
    <w:rsid w:val="004304BF"/>
    <w:rsid w:val="00491F99"/>
    <w:rsid w:val="005F7332"/>
    <w:rsid w:val="00702EDE"/>
    <w:rsid w:val="00712BE7"/>
    <w:rsid w:val="00757C5C"/>
    <w:rsid w:val="007635ED"/>
    <w:rsid w:val="008977C7"/>
    <w:rsid w:val="0095296B"/>
    <w:rsid w:val="00A47CF2"/>
    <w:rsid w:val="00AB3021"/>
    <w:rsid w:val="00B70BFC"/>
    <w:rsid w:val="00BB481C"/>
    <w:rsid w:val="00CA3EB6"/>
    <w:rsid w:val="00CD5EAE"/>
    <w:rsid w:val="00D541DA"/>
    <w:rsid w:val="00E5578D"/>
    <w:rsid w:val="00E86714"/>
    <w:rsid w:val="00FF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4BAAD"/>
  <w15:chartTrackingRefBased/>
  <w15:docId w15:val="{7F06DB06-7358-42B9-8A65-C989EAA1A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3E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A3EB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etarp">
    <w:name w:val="No Spacing"/>
    <w:uiPriority w:val="1"/>
    <w:qFormat/>
    <w:rsid w:val="00CA3EB6"/>
    <w:pPr>
      <w:spacing w:after="0" w:line="240" w:lineRule="auto"/>
    </w:pPr>
    <w:rPr>
      <w:rFonts w:eastAsiaTheme="minorEastAsia"/>
      <w:sz w:val="21"/>
      <w:szCs w:val="21"/>
      <w:lang w:val="lt-LT"/>
    </w:rPr>
  </w:style>
  <w:style w:type="paragraph" w:customStyle="1" w:styleId="Betarp1">
    <w:name w:val="Be tarpų1"/>
    <w:uiPriority w:val="1"/>
    <w:qFormat/>
    <w:rsid w:val="00CA3EB6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customStyle="1" w:styleId="Betarp2">
    <w:name w:val="Be tarpų2"/>
    <w:uiPriority w:val="1"/>
    <w:qFormat/>
    <w:rsid w:val="00CA3EB6"/>
    <w:pPr>
      <w:spacing w:after="0" w:line="240" w:lineRule="auto"/>
    </w:pPr>
    <w:rPr>
      <w:rFonts w:ascii="Calibri" w:eastAsia="Calibri" w:hAnsi="Calibri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0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DBCB3-15F2-442D-AC19-47CCB7525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2021-03-17T15:47:00Z</dcterms:created>
  <dcterms:modified xsi:type="dcterms:W3CDTF">2021-03-23T12:40:00Z</dcterms:modified>
</cp:coreProperties>
</file>