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23DE6" w14:textId="77777777" w:rsidR="00E826A8" w:rsidRDefault="005A3D26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6F345CD7" wp14:editId="46DA8896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BD90B9" w14:textId="77777777" w:rsidR="00E826A8" w:rsidRDefault="00E826A8">
      <w:pPr>
        <w:pStyle w:val="Header"/>
        <w:jc w:val="center"/>
        <w:rPr>
          <w:b/>
          <w:sz w:val="28"/>
        </w:rPr>
      </w:pPr>
      <w:r>
        <w:tab/>
        <w:t xml:space="preserve">                                                                              </w:t>
      </w:r>
      <w:r>
        <w:tab/>
      </w:r>
    </w:p>
    <w:p w14:paraId="4F65DFD3" w14:textId="77777777" w:rsidR="00E826A8" w:rsidRDefault="00E826A8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2487A98" w14:textId="77777777" w:rsidR="00E826A8" w:rsidRDefault="00E826A8">
      <w:pPr>
        <w:pStyle w:val="Header"/>
        <w:jc w:val="center"/>
        <w:rPr>
          <w:b/>
          <w:sz w:val="28"/>
        </w:rPr>
      </w:pPr>
    </w:p>
    <w:p w14:paraId="0193E400" w14:textId="77777777" w:rsidR="00E826A8" w:rsidRDefault="00E826A8">
      <w:pPr>
        <w:pStyle w:val="BodyText"/>
        <w:spacing w:after="0"/>
        <w:ind w:left="43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SPRENDIMAS</w:t>
      </w:r>
    </w:p>
    <w:p w14:paraId="219E921E" w14:textId="77777777" w:rsidR="00E826A8" w:rsidRDefault="00E826A8">
      <w:pPr>
        <w:pStyle w:val="BodyText"/>
        <w:spacing w:after="0"/>
        <w:ind w:left="432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</w:t>
      </w:r>
      <w:r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</w:p>
    <w:p w14:paraId="5B5852A1" w14:textId="77777777" w:rsidR="00E826A8" w:rsidRDefault="00E826A8">
      <w:pPr>
        <w:jc w:val="center"/>
        <w:rPr>
          <w:b/>
          <w:sz w:val="24"/>
          <w:szCs w:val="24"/>
        </w:rPr>
      </w:pPr>
    </w:p>
    <w:p w14:paraId="6666C5A3" w14:textId="51195CEF" w:rsidR="00E826A8" w:rsidRDefault="0072349C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98425E">
        <w:rPr>
          <w:sz w:val="24"/>
          <w:szCs w:val="24"/>
        </w:rPr>
        <w:t>20</w:t>
      </w:r>
      <w:r w:rsidR="002F3F28">
        <w:rPr>
          <w:sz w:val="24"/>
          <w:szCs w:val="24"/>
        </w:rPr>
        <w:t xml:space="preserve"> m. </w:t>
      </w:r>
      <w:r w:rsidR="00F35FC8">
        <w:rPr>
          <w:sz w:val="24"/>
          <w:szCs w:val="24"/>
        </w:rPr>
        <w:t xml:space="preserve"> </w:t>
      </w:r>
      <w:r w:rsidR="003D4C88">
        <w:rPr>
          <w:sz w:val="24"/>
          <w:szCs w:val="24"/>
        </w:rPr>
        <w:t>lapkri</w:t>
      </w:r>
      <w:r w:rsidR="00F35FC8">
        <w:rPr>
          <w:sz w:val="24"/>
          <w:szCs w:val="24"/>
        </w:rPr>
        <w:t xml:space="preserve">čio </w:t>
      </w:r>
      <w:r w:rsidR="0098425E">
        <w:rPr>
          <w:sz w:val="24"/>
          <w:szCs w:val="24"/>
        </w:rPr>
        <w:t>5</w:t>
      </w:r>
      <w:r w:rsidR="00F35FC8">
        <w:rPr>
          <w:sz w:val="24"/>
          <w:szCs w:val="24"/>
        </w:rPr>
        <w:t xml:space="preserve"> </w:t>
      </w:r>
      <w:r w:rsidR="00E826A8">
        <w:rPr>
          <w:sz w:val="24"/>
          <w:szCs w:val="24"/>
        </w:rPr>
        <w:t>d. Nr. T-</w:t>
      </w:r>
    </w:p>
    <w:p w14:paraId="0FB8E9F7" w14:textId="77777777" w:rsidR="00E826A8" w:rsidRDefault="00E826A8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3F463D9" w14:textId="77777777" w:rsidR="00E826A8" w:rsidRDefault="00E826A8">
      <w:pPr>
        <w:pStyle w:val="Betarp1"/>
        <w:jc w:val="both"/>
        <w:rPr>
          <w:sz w:val="24"/>
          <w:szCs w:val="24"/>
        </w:rPr>
      </w:pPr>
    </w:p>
    <w:p w14:paraId="11A761BD" w14:textId="77777777" w:rsidR="00E826A8" w:rsidRDefault="00E826A8">
      <w:pPr>
        <w:pStyle w:val="Betarp1"/>
        <w:jc w:val="both"/>
        <w:rPr>
          <w:sz w:val="24"/>
          <w:szCs w:val="24"/>
        </w:rPr>
      </w:pPr>
    </w:p>
    <w:p w14:paraId="5D5D4455" w14:textId="77777777" w:rsidR="00E826A8" w:rsidRDefault="00E826A8" w:rsidP="003D4C88">
      <w:pPr>
        <w:pStyle w:val="Betarp1"/>
        <w:ind w:firstLine="1134"/>
        <w:jc w:val="both"/>
        <w:rPr>
          <w:color w:val="000000"/>
          <w:spacing w:val="60"/>
          <w:sz w:val="24"/>
          <w:szCs w:val="24"/>
        </w:rPr>
      </w:pPr>
      <w:r>
        <w:rPr>
          <w:color w:val="000000"/>
          <w:sz w:val="24"/>
          <w:szCs w:val="24"/>
        </w:rPr>
        <w:t>Vadovaudamasi Lietuvos Respublikos kelių įstatymo 6 straipsnio 4 punktu ir Lietuvos Respublikos vietos savivaldos įstatymo 18 straipsnio 1 dalimi, Panevėžio rajono savivaldybės taryba  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u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s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p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r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e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d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ž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i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14:paraId="5E136551" w14:textId="77777777" w:rsidR="00E826A8" w:rsidRDefault="00E826A8" w:rsidP="003D4C88">
      <w:pPr>
        <w:pStyle w:val="Betarp1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Patvirtinti Panevėžio rajono savivaldybės vietinės reikšmės kel</w:t>
      </w:r>
      <w:r w:rsidR="00AE4BB5">
        <w:rPr>
          <w:color w:val="000000"/>
          <w:sz w:val="24"/>
          <w:szCs w:val="24"/>
        </w:rPr>
        <w:t>ių ir gatvių sąrašą (pridedama).</w:t>
      </w:r>
    </w:p>
    <w:p w14:paraId="2922B89B" w14:textId="68EDD30C" w:rsidR="00E826A8" w:rsidRDefault="00E826A8" w:rsidP="003D4C88">
      <w:pPr>
        <w:pStyle w:val="Betarp1"/>
        <w:ind w:firstLine="1134"/>
        <w:jc w:val="both"/>
        <w:rPr>
          <w:color w:val="000000"/>
          <w:sz w:val="28"/>
        </w:rPr>
      </w:pPr>
      <w:r>
        <w:rPr>
          <w:color w:val="000000"/>
          <w:sz w:val="24"/>
          <w:szCs w:val="24"/>
        </w:rPr>
        <w:t>2. Pripažinti netekusiu galios Panevėžio</w:t>
      </w:r>
      <w:r w:rsidR="0072349C">
        <w:rPr>
          <w:color w:val="000000"/>
          <w:sz w:val="24"/>
          <w:szCs w:val="24"/>
        </w:rPr>
        <w:t xml:space="preserve"> rajono savivaldybės tarybos </w:t>
      </w:r>
      <w:r w:rsidR="003D4C88">
        <w:rPr>
          <w:color w:val="000000"/>
          <w:sz w:val="24"/>
          <w:szCs w:val="24"/>
        </w:rPr>
        <w:t>201</w:t>
      </w:r>
      <w:r w:rsidR="0098425E">
        <w:rPr>
          <w:color w:val="000000"/>
          <w:sz w:val="24"/>
          <w:szCs w:val="24"/>
        </w:rPr>
        <w:t>8</w:t>
      </w:r>
      <w:r w:rsidR="003D4C88">
        <w:rPr>
          <w:color w:val="000000"/>
          <w:sz w:val="24"/>
          <w:szCs w:val="24"/>
        </w:rPr>
        <w:t xml:space="preserve"> m. </w:t>
      </w:r>
      <w:r w:rsidR="0098425E">
        <w:rPr>
          <w:color w:val="000000"/>
          <w:sz w:val="24"/>
          <w:szCs w:val="24"/>
        </w:rPr>
        <w:br/>
        <w:t>lapkričio 29</w:t>
      </w:r>
      <w:r w:rsidR="003D4C88">
        <w:rPr>
          <w:color w:val="000000"/>
          <w:sz w:val="24"/>
          <w:szCs w:val="24"/>
        </w:rPr>
        <w:t xml:space="preserve"> d. sprendimą Nr. T-</w:t>
      </w:r>
      <w:r w:rsidR="0098425E">
        <w:rPr>
          <w:color w:val="000000"/>
          <w:sz w:val="24"/>
          <w:szCs w:val="24"/>
        </w:rPr>
        <w:t>225</w:t>
      </w:r>
      <w:r>
        <w:rPr>
          <w:color w:val="000000"/>
          <w:sz w:val="24"/>
          <w:szCs w:val="24"/>
        </w:rPr>
        <w:t xml:space="preserve"> ,,Dėl Panevėžio rajono </w:t>
      </w:r>
      <w:r w:rsidR="00F35FC8">
        <w:rPr>
          <w:color w:val="000000"/>
          <w:sz w:val="24"/>
          <w:szCs w:val="24"/>
        </w:rPr>
        <w:t>savivaldybės</w:t>
      </w:r>
      <w:r>
        <w:rPr>
          <w:color w:val="000000"/>
          <w:sz w:val="24"/>
          <w:szCs w:val="24"/>
        </w:rPr>
        <w:t xml:space="preserve"> vietinės reikšmės kelių ir gatvių sąrašo patvirt</w:t>
      </w:r>
      <w:r w:rsidR="00AE4BB5">
        <w:rPr>
          <w:color w:val="000000"/>
          <w:sz w:val="24"/>
          <w:szCs w:val="24"/>
        </w:rPr>
        <w:t>inimo</w:t>
      </w:r>
      <w:r>
        <w:rPr>
          <w:color w:val="000000"/>
          <w:sz w:val="24"/>
          <w:szCs w:val="24"/>
        </w:rPr>
        <w:t>“.</w:t>
      </w:r>
    </w:p>
    <w:p w14:paraId="3410E687" w14:textId="77777777" w:rsidR="00E826A8" w:rsidRDefault="00E826A8">
      <w:pPr>
        <w:jc w:val="both"/>
        <w:rPr>
          <w:color w:val="000000"/>
          <w:sz w:val="28"/>
        </w:rPr>
      </w:pPr>
    </w:p>
    <w:p w14:paraId="0768A92E" w14:textId="77777777" w:rsidR="0072349C" w:rsidRDefault="0072349C">
      <w:pPr>
        <w:jc w:val="both"/>
        <w:rPr>
          <w:color w:val="000000"/>
          <w:sz w:val="28"/>
        </w:rPr>
      </w:pPr>
    </w:p>
    <w:p w14:paraId="552EFEE9" w14:textId="77777777" w:rsidR="0072349C" w:rsidRDefault="0072349C">
      <w:pPr>
        <w:jc w:val="both"/>
        <w:rPr>
          <w:color w:val="000000"/>
          <w:sz w:val="28"/>
        </w:rPr>
      </w:pPr>
    </w:p>
    <w:p w14:paraId="06F60923" w14:textId="77777777" w:rsidR="0072349C" w:rsidRDefault="0072349C">
      <w:pPr>
        <w:jc w:val="both"/>
        <w:rPr>
          <w:color w:val="000000"/>
          <w:sz w:val="28"/>
        </w:rPr>
      </w:pPr>
    </w:p>
    <w:p w14:paraId="27C94B0C" w14:textId="77777777" w:rsidR="0072349C" w:rsidRDefault="0072349C">
      <w:pPr>
        <w:jc w:val="both"/>
        <w:rPr>
          <w:color w:val="000000"/>
          <w:sz w:val="28"/>
        </w:rPr>
      </w:pPr>
    </w:p>
    <w:p w14:paraId="7050E233" w14:textId="77777777" w:rsidR="0072349C" w:rsidRDefault="0072349C">
      <w:pPr>
        <w:jc w:val="both"/>
        <w:rPr>
          <w:color w:val="000000"/>
          <w:sz w:val="28"/>
        </w:rPr>
      </w:pPr>
    </w:p>
    <w:p w14:paraId="6A02AC5F" w14:textId="77777777" w:rsidR="0072349C" w:rsidRDefault="0072349C">
      <w:pPr>
        <w:jc w:val="both"/>
        <w:rPr>
          <w:color w:val="000000"/>
          <w:sz w:val="28"/>
        </w:rPr>
      </w:pPr>
    </w:p>
    <w:p w14:paraId="039B9D72" w14:textId="77777777" w:rsidR="0072349C" w:rsidRDefault="0072349C">
      <w:pPr>
        <w:jc w:val="both"/>
        <w:rPr>
          <w:color w:val="000000"/>
          <w:sz w:val="28"/>
        </w:rPr>
      </w:pPr>
    </w:p>
    <w:p w14:paraId="03F3C53B" w14:textId="77777777" w:rsidR="0072349C" w:rsidRDefault="0072349C">
      <w:pPr>
        <w:jc w:val="both"/>
        <w:rPr>
          <w:color w:val="000000"/>
          <w:sz w:val="28"/>
        </w:rPr>
      </w:pPr>
    </w:p>
    <w:p w14:paraId="39E21F5B" w14:textId="77777777" w:rsidR="0072349C" w:rsidRDefault="0072349C">
      <w:pPr>
        <w:jc w:val="both"/>
        <w:rPr>
          <w:color w:val="000000"/>
          <w:sz w:val="28"/>
        </w:rPr>
      </w:pPr>
    </w:p>
    <w:p w14:paraId="32D9C55E" w14:textId="77777777" w:rsidR="0072349C" w:rsidRDefault="0072349C">
      <w:pPr>
        <w:jc w:val="both"/>
        <w:rPr>
          <w:color w:val="000000"/>
          <w:sz w:val="28"/>
        </w:rPr>
      </w:pPr>
    </w:p>
    <w:p w14:paraId="677582C9" w14:textId="77777777" w:rsidR="0072349C" w:rsidRDefault="0072349C">
      <w:pPr>
        <w:jc w:val="both"/>
        <w:rPr>
          <w:color w:val="000000"/>
          <w:sz w:val="28"/>
        </w:rPr>
      </w:pPr>
    </w:p>
    <w:p w14:paraId="2227387B" w14:textId="77777777" w:rsidR="0072349C" w:rsidRDefault="0072349C">
      <w:pPr>
        <w:jc w:val="both"/>
        <w:rPr>
          <w:color w:val="000000"/>
          <w:sz w:val="28"/>
        </w:rPr>
      </w:pPr>
    </w:p>
    <w:p w14:paraId="55AE89E5" w14:textId="77777777" w:rsidR="0072349C" w:rsidRDefault="0072349C">
      <w:pPr>
        <w:jc w:val="both"/>
        <w:rPr>
          <w:color w:val="000000"/>
          <w:sz w:val="28"/>
        </w:rPr>
      </w:pPr>
    </w:p>
    <w:p w14:paraId="23ECED69" w14:textId="77777777" w:rsidR="0072349C" w:rsidRDefault="0072349C">
      <w:pPr>
        <w:jc w:val="both"/>
        <w:rPr>
          <w:color w:val="000000"/>
          <w:sz w:val="28"/>
        </w:rPr>
      </w:pPr>
    </w:p>
    <w:p w14:paraId="535C991B" w14:textId="223B4B1D" w:rsidR="0072349C" w:rsidRDefault="0072349C">
      <w:pPr>
        <w:jc w:val="both"/>
        <w:rPr>
          <w:color w:val="000000"/>
          <w:sz w:val="28"/>
        </w:rPr>
      </w:pPr>
    </w:p>
    <w:p w14:paraId="57BD5A5F" w14:textId="77777777" w:rsidR="00372236" w:rsidRDefault="00372236">
      <w:pPr>
        <w:jc w:val="both"/>
        <w:rPr>
          <w:color w:val="000000"/>
          <w:sz w:val="28"/>
        </w:rPr>
      </w:pPr>
    </w:p>
    <w:p w14:paraId="226A70FC" w14:textId="77777777" w:rsidR="0072349C" w:rsidRDefault="0072349C">
      <w:pPr>
        <w:jc w:val="both"/>
        <w:rPr>
          <w:color w:val="000000"/>
          <w:sz w:val="28"/>
        </w:rPr>
      </w:pPr>
    </w:p>
    <w:p w14:paraId="687D34A8" w14:textId="77777777" w:rsidR="0072349C" w:rsidRDefault="0072349C">
      <w:pPr>
        <w:jc w:val="both"/>
        <w:rPr>
          <w:color w:val="000000"/>
          <w:sz w:val="28"/>
        </w:rPr>
      </w:pPr>
    </w:p>
    <w:p w14:paraId="265A0B51" w14:textId="77777777" w:rsidR="0072349C" w:rsidRDefault="0072349C">
      <w:pPr>
        <w:jc w:val="both"/>
        <w:rPr>
          <w:color w:val="000000"/>
          <w:sz w:val="28"/>
        </w:rPr>
      </w:pPr>
    </w:p>
    <w:p w14:paraId="6770E6AF" w14:textId="77777777" w:rsidR="0072349C" w:rsidRPr="00372236" w:rsidRDefault="0072349C">
      <w:pPr>
        <w:jc w:val="both"/>
        <w:rPr>
          <w:color w:val="000000"/>
          <w:sz w:val="24"/>
          <w:szCs w:val="24"/>
        </w:rPr>
      </w:pPr>
    </w:p>
    <w:p w14:paraId="06A90E9C" w14:textId="4FF910E9" w:rsidR="0072349C" w:rsidRPr="00372236" w:rsidRDefault="00372236">
      <w:pPr>
        <w:jc w:val="both"/>
        <w:rPr>
          <w:color w:val="000000"/>
          <w:sz w:val="24"/>
          <w:szCs w:val="24"/>
        </w:rPr>
      </w:pPr>
      <w:r w:rsidRPr="00372236">
        <w:rPr>
          <w:color w:val="000000"/>
          <w:sz w:val="24"/>
          <w:szCs w:val="24"/>
        </w:rPr>
        <w:t>Raimonda Čereškienė</w:t>
      </w:r>
    </w:p>
    <w:p w14:paraId="5042B346" w14:textId="1F25EF0F" w:rsidR="00372236" w:rsidRPr="00372236" w:rsidRDefault="00372236">
      <w:pPr>
        <w:jc w:val="both"/>
        <w:rPr>
          <w:color w:val="000000"/>
          <w:sz w:val="24"/>
          <w:szCs w:val="24"/>
        </w:rPr>
      </w:pPr>
      <w:r w:rsidRPr="00372236">
        <w:rPr>
          <w:color w:val="000000"/>
          <w:sz w:val="24"/>
          <w:szCs w:val="24"/>
        </w:rPr>
        <w:t>2020-10-16</w:t>
      </w:r>
    </w:p>
    <w:p w14:paraId="0D50E134" w14:textId="77777777" w:rsidR="00372236" w:rsidRDefault="00372236">
      <w:pPr>
        <w:jc w:val="both"/>
        <w:rPr>
          <w:color w:val="000000"/>
          <w:sz w:val="24"/>
          <w:szCs w:val="24"/>
        </w:rPr>
      </w:pPr>
    </w:p>
    <w:p w14:paraId="1EA233E4" w14:textId="77777777" w:rsidR="008460D6" w:rsidRDefault="008460D6" w:rsidP="009C4033">
      <w:pPr>
        <w:jc w:val="center"/>
        <w:rPr>
          <w:b/>
          <w:sz w:val="24"/>
          <w:szCs w:val="24"/>
        </w:rPr>
      </w:pPr>
    </w:p>
    <w:p w14:paraId="4FAD74AA" w14:textId="77777777" w:rsidR="009C4033" w:rsidRDefault="009C4033" w:rsidP="009C4033">
      <w:pPr>
        <w:jc w:val="center"/>
        <w:rPr>
          <w:b/>
          <w:kern w:val="0"/>
          <w:sz w:val="24"/>
          <w:szCs w:val="24"/>
          <w:lang w:eastAsia="ru-RU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14:paraId="4C61787F" w14:textId="451D0695" w:rsidR="009C4033" w:rsidRDefault="00372236" w:rsidP="009C40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STATYBOS IR INFRASTRUKTŪROS SKYRIUS</w:t>
      </w:r>
    </w:p>
    <w:p w14:paraId="271B5FB1" w14:textId="77777777" w:rsidR="009C4033" w:rsidRDefault="009C4033" w:rsidP="009C4033">
      <w:pPr>
        <w:rPr>
          <w:sz w:val="24"/>
          <w:szCs w:val="24"/>
        </w:rPr>
      </w:pPr>
    </w:p>
    <w:p w14:paraId="6032DC05" w14:textId="77777777" w:rsidR="009C4033" w:rsidRDefault="009C4033" w:rsidP="009C4033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14:paraId="2F352C87" w14:textId="77777777" w:rsidR="009C4033" w:rsidRDefault="009C4033" w:rsidP="009C4033">
      <w:pPr>
        <w:rPr>
          <w:sz w:val="24"/>
          <w:szCs w:val="24"/>
        </w:rPr>
      </w:pPr>
    </w:p>
    <w:p w14:paraId="25FA080B" w14:textId="77777777" w:rsidR="009C4033" w:rsidRDefault="009C4033" w:rsidP="009C4033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AIŠKINAMASIS RAŠTAS DĖL SPRENDIMO „DĖL </w:t>
      </w:r>
      <w:r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  <w:r>
        <w:rPr>
          <w:b/>
          <w:sz w:val="24"/>
          <w:szCs w:val="24"/>
        </w:rPr>
        <w:t>“ PROJEKTO</w:t>
      </w:r>
    </w:p>
    <w:p w14:paraId="04134F0A" w14:textId="77777777" w:rsidR="009C4033" w:rsidRDefault="009C4033" w:rsidP="009C4033">
      <w:pPr>
        <w:jc w:val="center"/>
        <w:rPr>
          <w:sz w:val="24"/>
          <w:szCs w:val="24"/>
        </w:rPr>
      </w:pPr>
    </w:p>
    <w:p w14:paraId="73CBD938" w14:textId="4102D38E" w:rsidR="009C4033" w:rsidRDefault="009C4033" w:rsidP="009C4033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372236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372236">
        <w:rPr>
          <w:sz w:val="24"/>
          <w:szCs w:val="24"/>
        </w:rPr>
        <w:t>spalio 16</w:t>
      </w:r>
      <w:r>
        <w:rPr>
          <w:sz w:val="24"/>
          <w:szCs w:val="24"/>
        </w:rPr>
        <w:t xml:space="preserve"> d.</w:t>
      </w:r>
    </w:p>
    <w:p w14:paraId="6E592816" w14:textId="77777777" w:rsidR="009C4033" w:rsidRDefault="009C4033" w:rsidP="009C403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D63BFD0" w14:textId="77777777" w:rsidR="009C4033" w:rsidRDefault="009C4033" w:rsidP="009C4033">
      <w:pPr>
        <w:jc w:val="center"/>
        <w:rPr>
          <w:sz w:val="24"/>
          <w:szCs w:val="24"/>
        </w:rPr>
      </w:pPr>
    </w:p>
    <w:p w14:paraId="26C27717" w14:textId="77777777" w:rsidR="009C4033" w:rsidRDefault="009C4033" w:rsidP="009C4033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14:paraId="0D5F6FD2" w14:textId="77777777" w:rsidR="002C672C" w:rsidRDefault="009C4033" w:rsidP="009C4033">
      <w:pPr>
        <w:tabs>
          <w:tab w:val="right" w:pos="-7371"/>
          <w:tab w:val="left" w:pos="993"/>
        </w:tabs>
        <w:ind w:firstLine="720"/>
        <w:jc w:val="both"/>
        <w:rPr>
          <w:rFonts w:ascii="TimesNewRomanPS-BoldMT CE" w:hAnsi="TimesNewRomanPS-BoldMT CE" w:cs="TimesNewRomanPS-BoldMT CE"/>
          <w:bCs/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 w:rsidR="009D05FC">
        <w:rPr>
          <w:rFonts w:ascii="TimesNewRomanPS-BoldMT CE" w:hAnsi="TimesNewRomanPS-BoldMT CE" w:cs="TimesNewRomanPS-BoldMT CE"/>
          <w:bCs/>
          <w:sz w:val="24"/>
          <w:szCs w:val="24"/>
        </w:rPr>
        <w:t xml:space="preserve">Lietuvos automobilių kelių direkcija prie Susisiekimo ministerijos </w:t>
      </w:r>
      <w:r w:rsidR="002C672C">
        <w:rPr>
          <w:rFonts w:ascii="TimesNewRomanPS-BoldMT CE" w:hAnsi="TimesNewRomanPS-BoldMT CE" w:cs="TimesNewRomanPS-BoldMT CE"/>
          <w:bCs/>
          <w:sz w:val="24"/>
          <w:szCs w:val="24"/>
        </w:rPr>
        <w:t xml:space="preserve">(toliau – Kelių direkcija) </w:t>
      </w:r>
      <w:r w:rsidR="009D05FC">
        <w:rPr>
          <w:rFonts w:ascii="TimesNewRomanPS-BoldMT CE" w:hAnsi="TimesNewRomanPS-BoldMT CE" w:cs="TimesNewRomanPS-BoldMT CE"/>
          <w:bCs/>
          <w:sz w:val="24"/>
          <w:szCs w:val="24"/>
        </w:rPr>
        <w:t>2018 m. pradžioje pranešė apie pokyčius valstybinės reikšmės kelių priežiūroje</w:t>
      </w:r>
      <w:r w:rsidR="00C25551">
        <w:rPr>
          <w:rFonts w:ascii="TimesNewRomanPS-BoldMT CE" w:hAnsi="TimesNewRomanPS-BoldMT CE" w:cs="TimesNewRomanPS-BoldMT CE"/>
          <w:bCs/>
          <w:sz w:val="24"/>
          <w:szCs w:val="24"/>
        </w:rPr>
        <w:t xml:space="preserve"> ir apie </w:t>
      </w:r>
      <w:r w:rsidR="008460D6">
        <w:rPr>
          <w:rFonts w:ascii="TimesNewRomanPS-BoldMT CE" w:hAnsi="TimesNewRomanPS-BoldMT CE" w:cs="TimesNewRomanPS-BoldMT CE"/>
          <w:bCs/>
          <w:sz w:val="24"/>
          <w:szCs w:val="24"/>
        </w:rPr>
        <w:t xml:space="preserve">naują jos politiką dėl </w:t>
      </w:r>
      <w:r w:rsidR="00C25551">
        <w:rPr>
          <w:rFonts w:ascii="TimesNewRomanPS-BoldMT CE" w:hAnsi="TimesNewRomanPS-BoldMT CE" w:cs="TimesNewRomanPS-BoldMT CE"/>
          <w:bCs/>
          <w:sz w:val="24"/>
          <w:szCs w:val="24"/>
        </w:rPr>
        <w:t>viešųjų funkc</w:t>
      </w:r>
      <w:r w:rsidR="008460D6">
        <w:rPr>
          <w:rFonts w:ascii="TimesNewRomanPS-BoldMT CE" w:hAnsi="TimesNewRomanPS-BoldMT CE" w:cs="TimesNewRomanPS-BoldMT CE"/>
          <w:bCs/>
          <w:sz w:val="24"/>
          <w:szCs w:val="24"/>
        </w:rPr>
        <w:t>ijų bei atsakomybės pasidalinimo</w:t>
      </w:r>
      <w:r w:rsidR="00C25551">
        <w:rPr>
          <w:rFonts w:ascii="TimesNewRomanPS-BoldMT CE" w:hAnsi="TimesNewRomanPS-BoldMT CE" w:cs="TimesNewRomanPS-BoldMT CE"/>
          <w:bCs/>
          <w:sz w:val="24"/>
          <w:szCs w:val="24"/>
        </w:rPr>
        <w:t xml:space="preserve"> įgyvendinant kelių infrastruktūros projektus. </w:t>
      </w:r>
      <w:r w:rsidR="00DC589C">
        <w:rPr>
          <w:rFonts w:ascii="TimesNewRomanPS-BoldMT CE" w:hAnsi="TimesNewRomanPS-BoldMT CE" w:cs="TimesNewRomanPS-BoldMT CE"/>
          <w:bCs/>
          <w:sz w:val="24"/>
          <w:szCs w:val="24"/>
        </w:rPr>
        <w:t>Kelių direkcija atkreipė savivaldybių dėmesį į tai, kad valstybinės reikšmės keliai ir jų tęsiniai per gyvenvietes yra vientisi inžineriniai statiniai</w:t>
      </w:r>
      <w:r w:rsidR="002C672C">
        <w:rPr>
          <w:rFonts w:ascii="TimesNewRomanPS-BoldMT CE" w:hAnsi="TimesNewRomanPS-BoldMT CE" w:cs="TimesNewRomanPS-BoldMT CE"/>
          <w:bCs/>
          <w:sz w:val="24"/>
          <w:szCs w:val="24"/>
        </w:rPr>
        <w:t xml:space="preserve"> su jiems priklausančiais k</w:t>
      </w:r>
      <w:r w:rsidR="002C672C" w:rsidRPr="002C672C">
        <w:rPr>
          <w:color w:val="000000"/>
          <w:sz w:val="24"/>
          <w:szCs w:val="24"/>
          <w:lang w:eastAsia="lt-LT"/>
        </w:rPr>
        <w:t xml:space="preserve">elio </w:t>
      </w:r>
      <w:r w:rsidR="002C672C" w:rsidRPr="002C672C">
        <w:rPr>
          <w:rFonts w:eastAsia="Calibri"/>
          <w:sz w:val="24"/>
          <w:szCs w:val="24"/>
        </w:rPr>
        <w:t>elementai</w:t>
      </w:r>
      <w:r w:rsidR="002C672C">
        <w:rPr>
          <w:rFonts w:eastAsia="Calibri"/>
          <w:sz w:val="24"/>
          <w:szCs w:val="24"/>
        </w:rPr>
        <w:t>s:</w:t>
      </w:r>
      <w:r w:rsidR="002C672C" w:rsidRPr="002C672C">
        <w:rPr>
          <w:color w:val="000000"/>
          <w:sz w:val="24"/>
          <w:szCs w:val="24"/>
          <w:lang w:eastAsia="lt-LT"/>
        </w:rPr>
        <w:t xml:space="preserve"> žemės sankasa, važiuojam</w:t>
      </w:r>
      <w:r w:rsidR="002C672C">
        <w:rPr>
          <w:color w:val="000000"/>
          <w:sz w:val="24"/>
          <w:szCs w:val="24"/>
          <w:lang w:eastAsia="lt-LT"/>
        </w:rPr>
        <w:t>ąja</w:t>
      </w:r>
      <w:r w:rsidR="002C672C" w:rsidRPr="002C672C">
        <w:rPr>
          <w:color w:val="000000"/>
          <w:sz w:val="24"/>
          <w:szCs w:val="24"/>
          <w:lang w:eastAsia="lt-LT"/>
        </w:rPr>
        <w:t xml:space="preserve"> dali</w:t>
      </w:r>
      <w:r w:rsidR="002C672C">
        <w:rPr>
          <w:color w:val="000000"/>
          <w:sz w:val="24"/>
          <w:szCs w:val="24"/>
          <w:lang w:eastAsia="lt-LT"/>
        </w:rPr>
        <w:t>mi</w:t>
      </w:r>
      <w:r w:rsidR="002C672C" w:rsidRPr="002C672C">
        <w:rPr>
          <w:color w:val="000000"/>
          <w:sz w:val="24"/>
          <w:szCs w:val="24"/>
          <w:lang w:eastAsia="lt-LT"/>
        </w:rPr>
        <w:t>, kelkraščiai</w:t>
      </w:r>
      <w:r w:rsidR="002C672C">
        <w:rPr>
          <w:color w:val="000000"/>
          <w:sz w:val="24"/>
          <w:szCs w:val="24"/>
          <w:lang w:eastAsia="lt-LT"/>
        </w:rPr>
        <w:t>s</w:t>
      </w:r>
      <w:r w:rsidR="002C672C" w:rsidRPr="002C672C">
        <w:rPr>
          <w:color w:val="000000"/>
          <w:sz w:val="24"/>
          <w:szCs w:val="24"/>
          <w:lang w:eastAsia="lt-LT"/>
        </w:rPr>
        <w:t>, skiriam</w:t>
      </w:r>
      <w:r w:rsidR="002C672C">
        <w:rPr>
          <w:color w:val="000000"/>
          <w:sz w:val="24"/>
          <w:szCs w:val="24"/>
          <w:lang w:eastAsia="lt-LT"/>
        </w:rPr>
        <w:t>ąja</w:t>
      </w:r>
      <w:r w:rsidR="002C672C" w:rsidRPr="002C672C">
        <w:rPr>
          <w:color w:val="000000"/>
          <w:sz w:val="24"/>
          <w:szCs w:val="24"/>
          <w:lang w:eastAsia="lt-LT"/>
        </w:rPr>
        <w:t xml:space="preserve"> juosta, kelio grioviai</w:t>
      </w:r>
      <w:r w:rsidR="002C672C">
        <w:rPr>
          <w:color w:val="000000"/>
          <w:sz w:val="24"/>
          <w:szCs w:val="24"/>
          <w:lang w:eastAsia="lt-LT"/>
        </w:rPr>
        <w:t>s</w:t>
      </w:r>
      <w:r w:rsidR="002C672C" w:rsidRPr="002C672C">
        <w:rPr>
          <w:color w:val="000000"/>
          <w:sz w:val="24"/>
          <w:szCs w:val="24"/>
          <w:lang w:eastAsia="lt-LT"/>
        </w:rPr>
        <w:t xml:space="preserve"> </w:t>
      </w:r>
      <w:r w:rsidR="002C672C" w:rsidRPr="002C672C">
        <w:rPr>
          <w:rFonts w:eastAsia="Calibri"/>
          <w:sz w:val="24"/>
          <w:szCs w:val="24"/>
        </w:rPr>
        <w:t>ir kito</w:t>
      </w:r>
      <w:r w:rsidR="002C672C">
        <w:rPr>
          <w:rFonts w:eastAsia="Calibri"/>
          <w:sz w:val="24"/>
          <w:szCs w:val="24"/>
        </w:rPr>
        <w:t>mi</w:t>
      </w:r>
      <w:r w:rsidR="002C672C" w:rsidRPr="002C672C">
        <w:rPr>
          <w:rFonts w:eastAsia="Calibri"/>
          <w:sz w:val="24"/>
          <w:szCs w:val="24"/>
        </w:rPr>
        <w:t>s vandens nuleidimo sistemo</w:t>
      </w:r>
      <w:r w:rsidR="002C672C">
        <w:rPr>
          <w:rFonts w:eastAsia="Calibri"/>
          <w:sz w:val="24"/>
          <w:szCs w:val="24"/>
        </w:rPr>
        <w:t>mi</w:t>
      </w:r>
      <w:r w:rsidR="002C672C" w:rsidRPr="002C672C">
        <w:rPr>
          <w:rFonts w:eastAsia="Calibri"/>
          <w:sz w:val="24"/>
          <w:szCs w:val="24"/>
        </w:rPr>
        <w:t xml:space="preserve">s, </w:t>
      </w:r>
      <w:r w:rsidR="002C672C" w:rsidRPr="002C672C">
        <w:rPr>
          <w:color w:val="000000"/>
          <w:sz w:val="24"/>
          <w:szCs w:val="24"/>
          <w:lang w:eastAsia="lt-LT"/>
        </w:rPr>
        <w:t>sankryžo</w:t>
      </w:r>
      <w:r w:rsidR="002C672C">
        <w:rPr>
          <w:color w:val="000000"/>
          <w:sz w:val="24"/>
          <w:szCs w:val="24"/>
          <w:lang w:eastAsia="lt-LT"/>
        </w:rPr>
        <w:t>mi</w:t>
      </w:r>
      <w:r w:rsidR="002C672C" w:rsidRPr="002C672C">
        <w:rPr>
          <w:color w:val="000000"/>
          <w:sz w:val="24"/>
          <w:szCs w:val="24"/>
          <w:lang w:eastAsia="lt-LT"/>
        </w:rPr>
        <w:t>s, autobusų sustojimo aikštelė</w:t>
      </w:r>
      <w:r w:rsidR="002C672C">
        <w:rPr>
          <w:color w:val="000000"/>
          <w:sz w:val="24"/>
          <w:szCs w:val="24"/>
          <w:lang w:eastAsia="lt-LT"/>
        </w:rPr>
        <w:t>mi</w:t>
      </w:r>
      <w:r w:rsidR="002C672C" w:rsidRPr="002C672C">
        <w:rPr>
          <w:color w:val="000000"/>
          <w:sz w:val="24"/>
          <w:szCs w:val="24"/>
          <w:lang w:eastAsia="lt-LT"/>
        </w:rPr>
        <w:t>s, poilsio aikštelė</w:t>
      </w:r>
      <w:r w:rsidR="002C672C">
        <w:rPr>
          <w:color w:val="000000"/>
          <w:sz w:val="24"/>
          <w:szCs w:val="24"/>
          <w:lang w:eastAsia="lt-LT"/>
        </w:rPr>
        <w:t>mi</w:t>
      </w:r>
      <w:r w:rsidR="002C672C" w:rsidRPr="002C672C">
        <w:rPr>
          <w:color w:val="000000"/>
          <w:sz w:val="24"/>
          <w:szCs w:val="24"/>
          <w:lang w:eastAsia="lt-LT"/>
        </w:rPr>
        <w:t>s, pėsčiųjų ir dviračių takai</w:t>
      </w:r>
      <w:r w:rsidR="002C672C">
        <w:rPr>
          <w:color w:val="000000"/>
          <w:sz w:val="24"/>
          <w:szCs w:val="24"/>
          <w:lang w:eastAsia="lt-LT"/>
        </w:rPr>
        <w:t>s</w:t>
      </w:r>
      <w:r w:rsidR="002C672C" w:rsidRPr="002C672C">
        <w:rPr>
          <w:color w:val="000000"/>
          <w:sz w:val="24"/>
          <w:szCs w:val="24"/>
          <w:lang w:eastAsia="lt-LT"/>
        </w:rPr>
        <w:t>, kelio statiniai</w:t>
      </w:r>
      <w:r w:rsidR="002C672C">
        <w:rPr>
          <w:color w:val="000000"/>
          <w:sz w:val="24"/>
          <w:szCs w:val="24"/>
          <w:lang w:eastAsia="lt-LT"/>
        </w:rPr>
        <w:t>s</w:t>
      </w:r>
      <w:r w:rsidR="002C672C" w:rsidRPr="002C672C">
        <w:rPr>
          <w:color w:val="000000"/>
          <w:sz w:val="24"/>
          <w:szCs w:val="24"/>
          <w:lang w:eastAsia="lt-LT"/>
        </w:rPr>
        <w:t>, techninė</w:t>
      </w:r>
      <w:r w:rsidR="002C672C">
        <w:rPr>
          <w:color w:val="000000"/>
          <w:sz w:val="24"/>
          <w:szCs w:val="24"/>
          <w:lang w:eastAsia="lt-LT"/>
        </w:rPr>
        <w:t>mi</w:t>
      </w:r>
      <w:r w:rsidR="002C672C" w:rsidRPr="002C672C">
        <w:rPr>
          <w:color w:val="000000"/>
          <w:sz w:val="24"/>
          <w:szCs w:val="24"/>
          <w:lang w:eastAsia="lt-LT"/>
        </w:rPr>
        <w:t>s eismo reguliavimo priemonė</w:t>
      </w:r>
      <w:r w:rsidR="002C672C">
        <w:rPr>
          <w:color w:val="000000"/>
          <w:sz w:val="24"/>
          <w:szCs w:val="24"/>
          <w:lang w:eastAsia="lt-LT"/>
        </w:rPr>
        <w:t>mi</w:t>
      </w:r>
      <w:r w:rsidR="002C672C" w:rsidRPr="002C672C">
        <w:rPr>
          <w:color w:val="000000"/>
          <w:sz w:val="24"/>
          <w:szCs w:val="24"/>
          <w:lang w:eastAsia="lt-LT"/>
        </w:rPr>
        <w:t>s, želdiniai</w:t>
      </w:r>
      <w:r w:rsidR="002C672C">
        <w:rPr>
          <w:color w:val="000000"/>
          <w:sz w:val="24"/>
          <w:szCs w:val="24"/>
          <w:lang w:eastAsia="lt-LT"/>
        </w:rPr>
        <w:t>s</w:t>
      </w:r>
      <w:r w:rsidR="002C672C" w:rsidRPr="002C672C">
        <w:rPr>
          <w:color w:val="000000"/>
          <w:sz w:val="24"/>
          <w:szCs w:val="24"/>
          <w:lang w:eastAsia="lt-LT"/>
        </w:rPr>
        <w:t>, esan</w:t>
      </w:r>
      <w:r w:rsidR="002C672C">
        <w:rPr>
          <w:color w:val="000000"/>
          <w:sz w:val="24"/>
          <w:szCs w:val="24"/>
          <w:lang w:eastAsia="lt-LT"/>
        </w:rPr>
        <w:t>čiai</w:t>
      </w:r>
      <w:r w:rsidR="002C672C" w:rsidRPr="002C672C">
        <w:rPr>
          <w:color w:val="000000"/>
          <w:sz w:val="24"/>
          <w:szCs w:val="24"/>
          <w:lang w:eastAsia="lt-LT"/>
        </w:rPr>
        <w:t>s kelio juostoje, kelio oro sąlygų stebėjimo ir transporto eismo apskaitos, apšvietimo ir kit</w:t>
      </w:r>
      <w:r w:rsidR="002C672C">
        <w:rPr>
          <w:color w:val="000000"/>
          <w:sz w:val="24"/>
          <w:szCs w:val="24"/>
          <w:lang w:eastAsia="lt-LT"/>
        </w:rPr>
        <w:t>ais</w:t>
      </w:r>
      <w:r w:rsidR="002C672C" w:rsidRPr="002C672C">
        <w:rPr>
          <w:color w:val="000000"/>
          <w:sz w:val="24"/>
          <w:szCs w:val="24"/>
          <w:lang w:eastAsia="lt-LT"/>
        </w:rPr>
        <w:t xml:space="preserve"> įrenginiai</w:t>
      </w:r>
      <w:r w:rsidR="002C672C">
        <w:rPr>
          <w:color w:val="000000"/>
          <w:sz w:val="24"/>
          <w:szCs w:val="24"/>
          <w:lang w:eastAsia="lt-LT"/>
        </w:rPr>
        <w:t>s</w:t>
      </w:r>
      <w:r w:rsidR="002C672C" w:rsidRPr="002C672C">
        <w:rPr>
          <w:color w:val="000000"/>
          <w:sz w:val="24"/>
          <w:szCs w:val="24"/>
          <w:lang w:eastAsia="lt-LT"/>
        </w:rPr>
        <w:t xml:space="preserve"> su šių </w:t>
      </w:r>
      <w:r w:rsidR="002C672C" w:rsidRPr="002C672C">
        <w:rPr>
          <w:rFonts w:eastAsia="Calibri"/>
          <w:sz w:val="24"/>
          <w:szCs w:val="24"/>
        </w:rPr>
        <w:t xml:space="preserve">elementų </w:t>
      </w:r>
      <w:r w:rsidR="002C672C" w:rsidRPr="002C672C">
        <w:rPr>
          <w:color w:val="000000"/>
          <w:sz w:val="24"/>
          <w:szCs w:val="24"/>
          <w:lang w:eastAsia="lt-LT"/>
        </w:rPr>
        <w:t>užimama žeme.</w:t>
      </w:r>
      <w:r w:rsidR="002C672C">
        <w:rPr>
          <w:rFonts w:ascii="TimesNewRomanPS-BoldMT CE" w:hAnsi="TimesNewRomanPS-BoldMT CE" w:cs="TimesNewRomanPS-BoldMT CE"/>
          <w:bCs/>
          <w:sz w:val="24"/>
          <w:szCs w:val="24"/>
        </w:rPr>
        <w:t xml:space="preserve"> Vienas iš Kelių direkcijos nurodytų savivaldybėms priklausančių vietinės reikšmės kelių sąrašų duomenų neatitikimų yra tai, į sąrašus galimai įrašomi valstybinių kelių ar kitoms institucijoms priklausantys kelių ruožai.</w:t>
      </w:r>
      <w:r w:rsidR="00DC589C"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</w:p>
    <w:p w14:paraId="21518330" w14:textId="094BD9D6" w:rsidR="009C4033" w:rsidRDefault="002C672C" w:rsidP="009C4033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>Kita priežastis – per laikotarpį nuo ankstesnio analogiško</w:t>
      </w:r>
      <w:r w:rsidR="00EF3D03"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 w:rsidR="00AC028F">
        <w:rPr>
          <w:rFonts w:ascii="TimesNewRomanPS-BoldMT CE" w:hAnsi="TimesNewRomanPS-BoldMT CE" w:cs="TimesNewRomanPS-BoldMT CE"/>
          <w:bCs/>
          <w:sz w:val="24"/>
          <w:szCs w:val="24"/>
        </w:rPr>
        <w:t xml:space="preserve">sprendimo priėmimo 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>k</w:t>
      </w:r>
      <w:r w:rsidR="00AC028F">
        <w:rPr>
          <w:rFonts w:ascii="TimesNewRomanPS-BoldMT CE" w:hAnsi="TimesNewRomanPS-BoldMT CE" w:cs="TimesNewRomanPS-BoldMT CE"/>
          <w:bCs/>
          <w:sz w:val="24"/>
          <w:szCs w:val="24"/>
        </w:rPr>
        <w:t xml:space="preserve">elių sąraše pastebėta netikslumų, </w:t>
      </w:r>
      <w:r w:rsidR="00372236">
        <w:rPr>
          <w:rFonts w:ascii="TimesNewRomanPS-BoldMT CE" w:hAnsi="TimesNewRomanPS-BoldMT CE" w:cs="TimesNewRomanPS-BoldMT CE"/>
          <w:bCs/>
          <w:sz w:val="24"/>
          <w:szCs w:val="24"/>
        </w:rPr>
        <w:t xml:space="preserve">parengta kadastro ir registro  dokumentų bylų, dalis kelių ir gatvių įregistruoti Nekilnojamo turto registre,  </w:t>
      </w:r>
      <w:r w:rsidR="00AC028F">
        <w:rPr>
          <w:rFonts w:ascii="TimesNewRomanPS-BoldMT CE" w:hAnsi="TimesNewRomanPS-BoldMT CE" w:cs="TimesNewRomanPS-BoldMT CE"/>
          <w:bCs/>
          <w:sz w:val="24"/>
          <w:szCs w:val="24"/>
        </w:rPr>
        <w:t>todėl</w:t>
      </w:r>
      <w:r w:rsidR="009C4033"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 w:rsidR="008460D6">
        <w:rPr>
          <w:rFonts w:ascii="TimesNewRomanPS-BoldMT CE" w:hAnsi="TimesNewRomanPS-BoldMT CE" w:cs="TimesNewRomanPS-BoldMT CE"/>
          <w:bCs/>
          <w:sz w:val="24"/>
          <w:szCs w:val="24"/>
        </w:rPr>
        <w:t xml:space="preserve">sąrašą </w:t>
      </w:r>
      <w:r w:rsidR="009C4033">
        <w:rPr>
          <w:rFonts w:ascii="TimesNewRomanPS-BoldMT CE" w:hAnsi="TimesNewRomanPS-BoldMT CE" w:cs="TimesNewRomanPS-BoldMT CE"/>
          <w:bCs/>
          <w:sz w:val="24"/>
          <w:szCs w:val="24"/>
        </w:rPr>
        <w:t xml:space="preserve">būtina patikslinti </w:t>
      </w:r>
      <w:r w:rsidR="00AC028F">
        <w:rPr>
          <w:rFonts w:ascii="TimesNewRomanPS-BoldMT CE" w:hAnsi="TimesNewRomanPS-BoldMT CE" w:cs="TimesNewRomanPS-BoldMT CE"/>
          <w:bCs/>
          <w:sz w:val="24"/>
          <w:szCs w:val="24"/>
        </w:rPr>
        <w:t>ir papildyti</w:t>
      </w:r>
      <w:r w:rsidR="009C4033">
        <w:rPr>
          <w:rFonts w:ascii="TimesNewRomanPS-BoldMT CE" w:hAnsi="TimesNewRomanPS-BoldMT CE" w:cs="TimesNewRomanPS-BoldMT CE"/>
          <w:bCs/>
          <w:sz w:val="24"/>
          <w:szCs w:val="24"/>
        </w:rPr>
        <w:t>.</w:t>
      </w:r>
    </w:p>
    <w:p w14:paraId="4F228F3E" w14:textId="77777777" w:rsidR="009C4033" w:rsidRDefault="009C4033" w:rsidP="009C403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14:paraId="7BDE304F" w14:textId="77777777" w:rsidR="009C4033" w:rsidRDefault="00EF3D03" w:rsidP="009C4033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C4033">
        <w:rPr>
          <w:sz w:val="24"/>
          <w:szCs w:val="24"/>
        </w:rPr>
        <w:t>adovaujantis Lietuvos Respublikos kelių įs</w:t>
      </w:r>
      <w:r>
        <w:rPr>
          <w:sz w:val="24"/>
          <w:szCs w:val="24"/>
        </w:rPr>
        <w:t xml:space="preserve">tatymo 6 straipsnio 4 dalimi, </w:t>
      </w:r>
      <w:r w:rsidR="008460D6">
        <w:rPr>
          <w:sz w:val="24"/>
          <w:szCs w:val="24"/>
        </w:rPr>
        <w:t>savivaldybės vietinės reikšmės k</w:t>
      </w:r>
      <w:r>
        <w:rPr>
          <w:sz w:val="24"/>
          <w:szCs w:val="24"/>
        </w:rPr>
        <w:t xml:space="preserve">elių </w:t>
      </w:r>
      <w:r w:rsidR="008460D6">
        <w:rPr>
          <w:sz w:val="24"/>
          <w:szCs w:val="24"/>
        </w:rPr>
        <w:t xml:space="preserve">ir gatvių </w:t>
      </w:r>
      <w:r>
        <w:rPr>
          <w:sz w:val="24"/>
          <w:szCs w:val="24"/>
        </w:rPr>
        <w:t xml:space="preserve">sąrašas turi būti </w:t>
      </w:r>
      <w:r w:rsidR="009C4033">
        <w:rPr>
          <w:sz w:val="24"/>
          <w:szCs w:val="24"/>
        </w:rPr>
        <w:t>patvirtintas Savivaldybės tarybos</w:t>
      </w:r>
      <w:r w:rsidR="008460D6">
        <w:rPr>
          <w:sz w:val="24"/>
          <w:szCs w:val="24"/>
        </w:rPr>
        <w:t>, o p</w:t>
      </w:r>
      <w:r w:rsidR="009C4033">
        <w:rPr>
          <w:sz w:val="24"/>
          <w:szCs w:val="24"/>
        </w:rPr>
        <w:t xml:space="preserve">asikeitus duomenims, </w:t>
      </w:r>
      <w:r w:rsidR="008460D6">
        <w:rPr>
          <w:sz w:val="24"/>
          <w:szCs w:val="24"/>
        </w:rPr>
        <w:t>jis</w:t>
      </w:r>
      <w:r w:rsidR="009C4033">
        <w:rPr>
          <w:sz w:val="24"/>
          <w:szCs w:val="24"/>
        </w:rPr>
        <w:t xml:space="preserve"> turi būti atnaujinamas.</w:t>
      </w:r>
    </w:p>
    <w:p w14:paraId="15F05165" w14:textId="77777777" w:rsidR="009C4033" w:rsidRDefault="009C4033" w:rsidP="009C403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14:paraId="3F6F4B8F" w14:textId="77777777" w:rsidR="009C4033" w:rsidRDefault="009C4033" w:rsidP="009C4033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Vienas iš kriterijų skirstant savivaldybėms Kelių priežiūros ir plėtros programos lėšas yra savivaldybėms priklausančių kelių ir gatvių ilgis. Patikslintas </w:t>
      </w:r>
      <w:r w:rsidR="008460D6">
        <w:rPr>
          <w:sz w:val="24"/>
          <w:szCs w:val="24"/>
        </w:rPr>
        <w:t>k</w:t>
      </w:r>
      <w:r>
        <w:rPr>
          <w:sz w:val="24"/>
          <w:szCs w:val="24"/>
        </w:rPr>
        <w:t>elių sąrašas leis objektyviau ir racionaliau paskirstyti kasmet savivaldybei skiriamas Kelių priežiūros ir plėtros programos lėšas.</w:t>
      </w:r>
    </w:p>
    <w:p w14:paraId="2BB28BCF" w14:textId="77777777" w:rsidR="009C4033" w:rsidRDefault="009C4033" w:rsidP="009C403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7BAA5C63" w14:textId="77777777" w:rsidR="009C4033" w:rsidRDefault="009C4033" w:rsidP="009C4033">
      <w:pPr>
        <w:ind w:right="72" w:firstLine="720"/>
        <w:jc w:val="both"/>
        <w:rPr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Neigiamų pasekmių nėra.</w:t>
      </w:r>
    </w:p>
    <w:p w14:paraId="51A73A26" w14:textId="77777777" w:rsidR="009C4033" w:rsidRDefault="009C4033" w:rsidP="009C4033">
      <w:pPr>
        <w:ind w:right="72"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14:paraId="176EAB22" w14:textId="77777777" w:rsidR="009C4033" w:rsidRDefault="009C4033" w:rsidP="009C4033">
      <w:pPr>
        <w:ind w:right="72"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Priėmus teikiamą projektą,</w:t>
      </w:r>
      <w:r>
        <w:rPr>
          <w:sz w:val="24"/>
          <w:szCs w:val="24"/>
        </w:rPr>
        <w:t xml:space="preserve"> pripažįstamas netekusiu galios Panevėžio 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rajono savivaldybės tarybos </w:t>
      </w:r>
      <w:r w:rsidR="008460D6">
        <w:rPr>
          <w:sz w:val="24"/>
          <w:szCs w:val="24"/>
        </w:rPr>
        <w:t>2016 m. rugpjūčio 25 d. Nr. T-148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„Dėl Panevėžio rajono </w:t>
      </w:r>
      <w:r w:rsidR="00F35FC8">
        <w:rPr>
          <w:rFonts w:ascii="TimesNewRomanPS-BoldMT CE" w:hAnsi="TimesNewRomanPS-BoldMT CE" w:cs="TimesNewRomanPS-BoldMT CE"/>
          <w:bCs/>
          <w:sz w:val="24"/>
          <w:szCs w:val="24"/>
        </w:rPr>
        <w:t>savivaldybės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vietinės reikšmės kelių ir gatvių sąrašo patvirtinimo“.</w:t>
      </w:r>
    </w:p>
    <w:p w14:paraId="0BA7FD57" w14:textId="77777777" w:rsidR="009C4033" w:rsidRDefault="009C4033" w:rsidP="009C4033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14:paraId="46AE98BE" w14:textId="77777777" w:rsidR="009C4033" w:rsidRDefault="009C4033" w:rsidP="009C40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Paskaičiavimai nereikalingi.</w:t>
      </w:r>
    </w:p>
    <w:p w14:paraId="33269C52" w14:textId="77777777" w:rsidR="009C4033" w:rsidRDefault="009C4033" w:rsidP="009C40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 nereikalingas.</w:t>
      </w:r>
    </w:p>
    <w:p w14:paraId="6B47D3D2" w14:textId="77777777" w:rsidR="009C4033" w:rsidRDefault="009C4033" w:rsidP="009C4033">
      <w:pPr>
        <w:rPr>
          <w:sz w:val="24"/>
          <w:szCs w:val="24"/>
        </w:rPr>
      </w:pPr>
    </w:p>
    <w:p w14:paraId="3D961DEB" w14:textId="77777777" w:rsidR="009C4033" w:rsidRDefault="009C4033" w:rsidP="009C4033">
      <w:pPr>
        <w:rPr>
          <w:sz w:val="24"/>
          <w:szCs w:val="24"/>
        </w:rPr>
      </w:pPr>
    </w:p>
    <w:p w14:paraId="43069950" w14:textId="5206F950" w:rsidR="009C4033" w:rsidRDefault="00372236" w:rsidP="008460D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Raimonda Čereškienė</w:t>
      </w:r>
    </w:p>
    <w:sectPr w:rsidR="009C4033" w:rsidSect="008460D6">
      <w:headerReference w:type="first" r:id="rId8"/>
      <w:pgSz w:w="11906" w:h="16821"/>
      <w:pgMar w:top="1134" w:right="567" w:bottom="1134" w:left="1701" w:header="1134" w:footer="567" w:gutter="0"/>
      <w:cols w:space="1296"/>
      <w:titlePg/>
      <w:docGrid w:linePitch="60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8E649" w14:textId="77777777" w:rsidR="00553D09" w:rsidRDefault="00553D09">
      <w:r>
        <w:separator/>
      </w:r>
    </w:p>
  </w:endnote>
  <w:endnote w:type="continuationSeparator" w:id="0">
    <w:p w14:paraId="66A2B51F" w14:textId="77777777" w:rsidR="00553D09" w:rsidRDefault="0055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0286C" w14:textId="77777777" w:rsidR="00553D09" w:rsidRDefault="00553D09">
      <w:r>
        <w:separator/>
      </w:r>
    </w:p>
  </w:footnote>
  <w:footnote w:type="continuationSeparator" w:id="0">
    <w:p w14:paraId="25F6D921" w14:textId="77777777" w:rsidR="00553D09" w:rsidRDefault="0055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0256D" w14:textId="77777777" w:rsidR="0072349C" w:rsidRPr="004B1B9F" w:rsidRDefault="004B1B9F" w:rsidP="004B1B9F">
    <w:pPr>
      <w:pStyle w:val="Header"/>
      <w:jc w:val="center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</w:t>
    </w:r>
    <w:r w:rsidRPr="004B1B9F">
      <w:rPr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B5"/>
    <w:rsid w:val="00067B4B"/>
    <w:rsid w:val="0017146A"/>
    <w:rsid w:val="001C23CE"/>
    <w:rsid w:val="0029328F"/>
    <w:rsid w:val="002C672C"/>
    <w:rsid w:val="002F3F28"/>
    <w:rsid w:val="00372236"/>
    <w:rsid w:val="003A0863"/>
    <w:rsid w:val="003D4C88"/>
    <w:rsid w:val="004B1B9F"/>
    <w:rsid w:val="00553D09"/>
    <w:rsid w:val="005A3D26"/>
    <w:rsid w:val="006300EA"/>
    <w:rsid w:val="00631121"/>
    <w:rsid w:val="00695AB5"/>
    <w:rsid w:val="0072349C"/>
    <w:rsid w:val="007A7E24"/>
    <w:rsid w:val="007D5178"/>
    <w:rsid w:val="008460D6"/>
    <w:rsid w:val="008A5ED0"/>
    <w:rsid w:val="008C3126"/>
    <w:rsid w:val="008F0329"/>
    <w:rsid w:val="0098425E"/>
    <w:rsid w:val="009B2C11"/>
    <w:rsid w:val="009C4033"/>
    <w:rsid w:val="009D05FC"/>
    <w:rsid w:val="00A968A9"/>
    <w:rsid w:val="00AA1165"/>
    <w:rsid w:val="00AC028F"/>
    <w:rsid w:val="00AE4BB5"/>
    <w:rsid w:val="00AE522A"/>
    <w:rsid w:val="00B145DE"/>
    <w:rsid w:val="00B3424A"/>
    <w:rsid w:val="00C204F8"/>
    <w:rsid w:val="00C25551"/>
    <w:rsid w:val="00D4566A"/>
    <w:rsid w:val="00DC589C"/>
    <w:rsid w:val="00E826A8"/>
    <w:rsid w:val="00EF3D03"/>
    <w:rsid w:val="00F3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9D2121"/>
  <w15:docId w15:val="{FE23BCBA-CD4A-4FAC-80E6-19A30B3F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11"/>
    <w:pPr>
      <w:suppressAutoHyphens/>
    </w:pPr>
    <w:rPr>
      <w:kern w:val="1"/>
      <w:lang w:eastAsia="ar-SA"/>
    </w:rPr>
  </w:style>
  <w:style w:type="paragraph" w:styleId="Heading2">
    <w:name w:val="heading 2"/>
    <w:basedOn w:val="Normal"/>
    <w:next w:val="BodyText"/>
    <w:qFormat/>
    <w:rsid w:val="009B2C11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9B2C11"/>
  </w:style>
  <w:style w:type="character" w:customStyle="1" w:styleId="WW8Num1z0">
    <w:name w:val="WW8Num1z0"/>
    <w:rsid w:val="009B2C11"/>
  </w:style>
  <w:style w:type="character" w:customStyle="1" w:styleId="WW8Num1z1">
    <w:name w:val="WW8Num1z1"/>
    <w:rsid w:val="009B2C11"/>
  </w:style>
  <w:style w:type="character" w:customStyle="1" w:styleId="WW8Num1z2">
    <w:name w:val="WW8Num1z2"/>
    <w:rsid w:val="009B2C11"/>
  </w:style>
  <w:style w:type="character" w:customStyle="1" w:styleId="WW8Num1z3">
    <w:name w:val="WW8Num1z3"/>
    <w:rsid w:val="009B2C11"/>
  </w:style>
  <w:style w:type="character" w:customStyle="1" w:styleId="WW8Num1z4">
    <w:name w:val="WW8Num1z4"/>
    <w:rsid w:val="009B2C11"/>
  </w:style>
  <w:style w:type="character" w:customStyle="1" w:styleId="WW8Num1z5">
    <w:name w:val="WW8Num1z5"/>
    <w:rsid w:val="009B2C11"/>
  </w:style>
  <w:style w:type="character" w:customStyle="1" w:styleId="WW8Num1z6">
    <w:name w:val="WW8Num1z6"/>
    <w:rsid w:val="009B2C11"/>
  </w:style>
  <w:style w:type="character" w:customStyle="1" w:styleId="WW8Num1z7">
    <w:name w:val="WW8Num1z7"/>
    <w:rsid w:val="009B2C11"/>
  </w:style>
  <w:style w:type="character" w:customStyle="1" w:styleId="WW8Num1z8">
    <w:name w:val="WW8Num1z8"/>
    <w:rsid w:val="009B2C11"/>
  </w:style>
  <w:style w:type="character" w:customStyle="1" w:styleId="WW8Num3z0">
    <w:name w:val="WW8Num3z0"/>
    <w:rsid w:val="009B2C11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9B2C11"/>
  </w:style>
  <w:style w:type="character" w:customStyle="1" w:styleId="WW-Absatz-Standardschriftart">
    <w:name w:val="WW-Absatz-Standardschriftart"/>
    <w:rsid w:val="009B2C11"/>
  </w:style>
  <w:style w:type="character" w:customStyle="1" w:styleId="WW-Absatz-Standardschriftart1">
    <w:name w:val="WW-Absatz-Standardschriftart1"/>
    <w:rsid w:val="009B2C11"/>
  </w:style>
  <w:style w:type="character" w:customStyle="1" w:styleId="WW8Num4z0">
    <w:name w:val="WW8Num4z0"/>
    <w:rsid w:val="009B2C11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9B2C11"/>
  </w:style>
  <w:style w:type="character" w:customStyle="1" w:styleId="WW-Absatz-Standardschriftart111">
    <w:name w:val="WW-Absatz-Standardschriftart111"/>
    <w:rsid w:val="009B2C11"/>
  </w:style>
  <w:style w:type="character" w:customStyle="1" w:styleId="WW-Absatz-Standardschriftart1111">
    <w:name w:val="WW-Absatz-Standardschriftart1111"/>
    <w:rsid w:val="009B2C11"/>
  </w:style>
  <w:style w:type="character" w:customStyle="1" w:styleId="WW8Num5z0">
    <w:name w:val="WW8Num5z0"/>
    <w:rsid w:val="009B2C11"/>
    <w:rPr>
      <w:rFonts w:ascii="Times New Roman" w:hAnsi="Times New Roman" w:cs="Times New Roman"/>
    </w:rPr>
  </w:style>
  <w:style w:type="character" w:customStyle="1" w:styleId="WW8Num6z0">
    <w:name w:val="WW8Num6z0"/>
    <w:rsid w:val="009B2C11"/>
    <w:rPr>
      <w:rFonts w:ascii="Times New Roman" w:hAnsi="Times New Roman" w:cs="Times New Roman"/>
    </w:rPr>
  </w:style>
  <w:style w:type="character" w:customStyle="1" w:styleId="WW8Num7z0">
    <w:name w:val="WW8Num7z0"/>
    <w:rsid w:val="009B2C11"/>
    <w:rPr>
      <w:rFonts w:ascii="Times New Roman" w:hAnsi="Times New Roman" w:cs="Times New Roman"/>
    </w:rPr>
  </w:style>
  <w:style w:type="character" w:customStyle="1" w:styleId="WW8Num8z0">
    <w:name w:val="WW8Num8z0"/>
    <w:rsid w:val="009B2C11"/>
    <w:rPr>
      <w:rFonts w:ascii="Times New Roman" w:hAnsi="Times New Roman" w:cs="Times New Roman"/>
    </w:rPr>
  </w:style>
  <w:style w:type="character" w:customStyle="1" w:styleId="WW8Num9z0">
    <w:name w:val="WW8Num9z0"/>
    <w:rsid w:val="009B2C11"/>
    <w:rPr>
      <w:rFonts w:ascii="Times New Roman" w:hAnsi="Times New Roman" w:cs="Times New Roman"/>
    </w:rPr>
  </w:style>
  <w:style w:type="character" w:customStyle="1" w:styleId="WW8Num10z0">
    <w:name w:val="WW8Num10z0"/>
    <w:rsid w:val="009B2C11"/>
    <w:rPr>
      <w:rFonts w:ascii="Times New Roman" w:hAnsi="Times New Roman" w:cs="Times New Roman"/>
    </w:rPr>
  </w:style>
  <w:style w:type="character" w:customStyle="1" w:styleId="WW8Num11z0">
    <w:name w:val="WW8Num11z0"/>
    <w:rsid w:val="009B2C11"/>
    <w:rPr>
      <w:rFonts w:ascii="Times New Roman" w:hAnsi="Times New Roman" w:cs="Times New Roman"/>
    </w:rPr>
  </w:style>
  <w:style w:type="character" w:customStyle="1" w:styleId="WW8Num12z0">
    <w:name w:val="WW8Num12z0"/>
    <w:rsid w:val="009B2C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  <w:rsid w:val="009B2C11"/>
  </w:style>
  <w:style w:type="character" w:customStyle="1" w:styleId="WW8Num13z0">
    <w:name w:val="WW8Num13z0"/>
    <w:rsid w:val="009B2C11"/>
    <w:rPr>
      <w:rFonts w:ascii="Times New Roman" w:hAnsi="Times New Roman" w:cs="Times New Roman"/>
    </w:rPr>
  </w:style>
  <w:style w:type="character" w:customStyle="1" w:styleId="WW8Num14z0">
    <w:name w:val="WW8Num14z0"/>
    <w:rsid w:val="009B2C11"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  <w:rsid w:val="009B2C11"/>
  </w:style>
  <w:style w:type="character" w:customStyle="1" w:styleId="WW8Num15z0">
    <w:name w:val="WW8Num15z0"/>
    <w:rsid w:val="009B2C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9B2C11"/>
  </w:style>
  <w:style w:type="character" w:customStyle="1" w:styleId="WW-Absatz-Standardschriftart1111111">
    <w:name w:val="WW-Absatz-Standardschriftart1111111"/>
    <w:rsid w:val="009B2C11"/>
  </w:style>
  <w:style w:type="character" w:customStyle="1" w:styleId="WW-Absatz-Standardschriftart11111111">
    <w:name w:val="WW-Absatz-Standardschriftart11111111"/>
    <w:rsid w:val="009B2C11"/>
  </w:style>
  <w:style w:type="character" w:customStyle="1" w:styleId="WW-Absatz-Standardschriftart111111111">
    <w:name w:val="WW-Absatz-Standardschriftart111111111"/>
    <w:rsid w:val="009B2C11"/>
  </w:style>
  <w:style w:type="character" w:customStyle="1" w:styleId="WW-Absatz-Standardschriftart1111111111">
    <w:name w:val="WW-Absatz-Standardschriftart1111111111"/>
    <w:rsid w:val="009B2C11"/>
  </w:style>
  <w:style w:type="character" w:customStyle="1" w:styleId="WW-Absatz-Standardschriftart11111111111">
    <w:name w:val="WW-Absatz-Standardschriftart11111111111"/>
    <w:rsid w:val="009B2C11"/>
  </w:style>
  <w:style w:type="character" w:customStyle="1" w:styleId="WW-Absatz-Standardschriftart111111111111">
    <w:name w:val="WW-Absatz-Standardschriftart111111111111"/>
    <w:rsid w:val="009B2C11"/>
  </w:style>
  <w:style w:type="character" w:customStyle="1" w:styleId="WW-Absatz-Standardschriftart1111111111111">
    <w:name w:val="WW-Absatz-Standardschriftart1111111111111"/>
    <w:rsid w:val="009B2C11"/>
  </w:style>
  <w:style w:type="character" w:customStyle="1" w:styleId="WW-Absatz-Standardschriftart11111111111111">
    <w:name w:val="WW-Absatz-Standardschriftart11111111111111"/>
    <w:rsid w:val="009B2C11"/>
  </w:style>
  <w:style w:type="character" w:customStyle="1" w:styleId="WW-Absatz-Standardschriftart111111111111111">
    <w:name w:val="WW-Absatz-Standardschriftart111111111111111"/>
    <w:rsid w:val="009B2C11"/>
  </w:style>
  <w:style w:type="character" w:customStyle="1" w:styleId="WW-Absatz-Standardschriftart1111111111111111">
    <w:name w:val="WW-Absatz-Standardschriftart1111111111111111"/>
    <w:rsid w:val="009B2C11"/>
  </w:style>
  <w:style w:type="character" w:customStyle="1" w:styleId="WW-Absatz-Standardschriftart11111111111111111">
    <w:name w:val="WW-Absatz-Standardschriftart11111111111111111"/>
    <w:rsid w:val="009B2C11"/>
  </w:style>
  <w:style w:type="character" w:customStyle="1" w:styleId="WW-Absatz-Standardschriftart111111111111111111">
    <w:name w:val="WW-Absatz-Standardschriftart111111111111111111"/>
    <w:rsid w:val="009B2C11"/>
  </w:style>
  <w:style w:type="character" w:customStyle="1" w:styleId="WW-Absatz-Standardschriftart1111111111111111111">
    <w:name w:val="WW-Absatz-Standardschriftart1111111111111111111"/>
    <w:rsid w:val="009B2C11"/>
  </w:style>
  <w:style w:type="character" w:customStyle="1" w:styleId="WW-Absatz-Standardschriftart11111111111111111111">
    <w:name w:val="WW-Absatz-Standardschriftart11111111111111111111"/>
    <w:rsid w:val="009B2C11"/>
  </w:style>
  <w:style w:type="character" w:customStyle="1" w:styleId="WW-Absatz-Standardschriftart111111111111111111111">
    <w:name w:val="WW-Absatz-Standardschriftart111111111111111111111"/>
    <w:rsid w:val="009B2C11"/>
  </w:style>
  <w:style w:type="character" w:customStyle="1" w:styleId="WW-Absatz-Standardschriftart1111111111111111111111">
    <w:name w:val="WW-Absatz-Standardschriftart1111111111111111111111"/>
    <w:rsid w:val="009B2C11"/>
  </w:style>
  <w:style w:type="character" w:customStyle="1" w:styleId="WW-Absatz-Standardschriftart11111111111111111111111">
    <w:name w:val="WW-Absatz-Standardschriftart11111111111111111111111"/>
    <w:rsid w:val="009B2C11"/>
  </w:style>
  <w:style w:type="character" w:customStyle="1" w:styleId="Puslapionumeris1">
    <w:name w:val="Puslapio numeris1"/>
    <w:basedOn w:val="DefaultParagraphFont1"/>
    <w:rsid w:val="009B2C11"/>
  </w:style>
  <w:style w:type="character" w:styleId="Hyperlink">
    <w:name w:val="Hyperlink"/>
    <w:rsid w:val="009B2C11"/>
    <w:rPr>
      <w:color w:val="0000FF"/>
      <w:u w:val="single"/>
    </w:rPr>
  </w:style>
  <w:style w:type="character" w:customStyle="1" w:styleId="FollowedHyperlink1">
    <w:name w:val="FollowedHyperlink1"/>
    <w:rsid w:val="009B2C11"/>
    <w:rPr>
      <w:color w:val="800080"/>
      <w:u w:val="single"/>
    </w:rPr>
  </w:style>
  <w:style w:type="character" w:customStyle="1" w:styleId="DebesliotekstasDiagrama">
    <w:name w:val="Debesėlio tekstas Diagrama"/>
    <w:rsid w:val="009B2C11"/>
    <w:rPr>
      <w:rFonts w:ascii="Segoe UI" w:hAnsi="Segoe UI" w:cs="Segoe UI"/>
      <w:kern w:val="1"/>
      <w:sz w:val="18"/>
      <w:szCs w:val="18"/>
    </w:rPr>
  </w:style>
  <w:style w:type="character" w:customStyle="1" w:styleId="Numeravimosimboliai">
    <w:name w:val="Numeravimo simboliai"/>
    <w:rsid w:val="009B2C11"/>
  </w:style>
  <w:style w:type="character" w:customStyle="1" w:styleId="WW8Num2z0">
    <w:name w:val="WW8Num2z0"/>
    <w:rsid w:val="009B2C11"/>
    <w:rPr>
      <w:rFonts w:ascii="Times New Roman" w:hAnsi="Times New Roman" w:cs="Times New Roman"/>
    </w:rPr>
  </w:style>
  <w:style w:type="character" w:styleId="Strong">
    <w:name w:val="Strong"/>
    <w:qFormat/>
    <w:rsid w:val="009B2C11"/>
    <w:rPr>
      <w:b/>
      <w:bCs/>
    </w:rPr>
  </w:style>
  <w:style w:type="paragraph" w:customStyle="1" w:styleId="Heading">
    <w:name w:val="Heading"/>
    <w:basedOn w:val="Normal"/>
    <w:next w:val="BodyText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9B2C11"/>
    <w:pPr>
      <w:spacing w:after="120"/>
    </w:pPr>
  </w:style>
  <w:style w:type="paragraph" w:styleId="List">
    <w:name w:val="List"/>
    <w:basedOn w:val="BodyText"/>
    <w:rsid w:val="009B2C11"/>
    <w:rPr>
      <w:rFonts w:cs="Tahoma"/>
    </w:rPr>
  </w:style>
  <w:style w:type="paragraph" w:customStyle="1" w:styleId="Caption1">
    <w:name w:val="Caption1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B2C11"/>
    <w:pPr>
      <w:suppressLineNumbers/>
    </w:pPr>
    <w:rPr>
      <w:rFonts w:cs="Mangal"/>
    </w:rPr>
  </w:style>
  <w:style w:type="paragraph" w:customStyle="1" w:styleId="Caption2">
    <w:name w:val="Caption2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itle">
    <w:name w:val="Title"/>
    <w:basedOn w:val="Antrat1"/>
    <w:next w:val="Subtitle"/>
    <w:qFormat/>
    <w:rsid w:val="009B2C11"/>
    <w:rPr>
      <w:b/>
      <w:bCs/>
      <w:sz w:val="36"/>
      <w:szCs w:val="36"/>
    </w:rPr>
  </w:style>
  <w:style w:type="paragraph" w:styleId="Subtitle">
    <w:name w:val="Subtitle"/>
    <w:basedOn w:val="Antrat1"/>
    <w:next w:val="BodyText"/>
    <w:qFormat/>
    <w:rsid w:val="009B2C11"/>
    <w:pPr>
      <w:jc w:val="center"/>
    </w:pPr>
    <w:rPr>
      <w:i/>
      <w:iCs/>
    </w:rPr>
  </w:style>
  <w:style w:type="paragraph" w:customStyle="1" w:styleId="Pavadinimas1">
    <w:name w:val="Pavadinimas1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9B2C11"/>
    <w:pPr>
      <w:suppressLineNumbers/>
    </w:pPr>
    <w:rPr>
      <w:rFonts w:cs="Tahoma"/>
    </w:rPr>
  </w:style>
  <w:style w:type="paragraph" w:customStyle="1" w:styleId="Antrat2">
    <w:name w:val="Antraštė2"/>
    <w:basedOn w:val="Normal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2">
    <w:name w:val="Pavadinimas2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9B2C11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B2C11"/>
    <w:pPr>
      <w:suppressLineNumbers/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9B2C1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B2C11"/>
    <w:pPr>
      <w:ind w:left="283" w:firstLine="360"/>
      <w:jc w:val="both"/>
    </w:pPr>
  </w:style>
  <w:style w:type="paragraph" w:customStyle="1" w:styleId="Lentelsturinys">
    <w:name w:val="Lentelės turinys"/>
    <w:basedOn w:val="Normal"/>
    <w:rsid w:val="009B2C11"/>
    <w:pPr>
      <w:suppressLineNumbers/>
    </w:pPr>
  </w:style>
  <w:style w:type="paragraph" w:customStyle="1" w:styleId="Lentelsantrat">
    <w:name w:val="Lentelės antraštė"/>
    <w:basedOn w:val="Lentelsturinys"/>
    <w:rsid w:val="009B2C11"/>
    <w:pPr>
      <w:jc w:val="center"/>
    </w:pPr>
    <w:rPr>
      <w:b/>
      <w:bCs/>
    </w:rPr>
  </w:style>
  <w:style w:type="paragraph" w:customStyle="1" w:styleId="Debesliotekstas1">
    <w:name w:val="Debesėlio tekstas1"/>
    <w:basedOn w:val="Normal"/>
    <w:rsid w:val="009B2C11"/>
    <w:rPr>
      <w:rFonts w:ascii="Segoe UI" w:hAnsi="Segoe UI" w:cs="Segoe UI"/>
      <w:sz w:val="18"/>
      <w:szCs w:val="18"/>
    </w:rPr>
  </w:style>
  <w:style w:type="paragraph" w:customStyle="1" w:styleId="Betarp1">
    <w:name w:val="Be tarpų1"/>
    <w:rsid w:val="009B2C11"/>
    <w:pPr>
      <w:suppressAutoHyphens/>
    </w:pPr>
    <w:rPr>
      <w:rFonts w:eastAsia="Arial"/>
      <w:kern w:val="1"/>
      <w:lang w:eastAsia="ar-SA"/>
    </w:rPr>
  </w:style>
  <w:style w:type="paragraph" w:customStyle="1" w:styleId="Kadroturinys">
    <w:name w:val="Kadro turinys"/>
    <w:basedOn w:val="BodyText"/>
    <w:rsid w:val="009B2C11"/>
  </w:style>
  <w:style w:type="paragraph" w:styleId="BalloonText">
    <w:name w:val="Balloon Text"/>
    <w:basedOn w:val="Normal"/>
    <w:link w:val="BalloonTextChar"/>
    <w:uiPriority w:val="99"/>
    <w:semiHidden/>
    <w:unhideWhenUsed/>
    <w:rsid w:val="00A96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68A9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2457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Jokubaitis</dc:creator>
  <cp:lastModifiedBy>Raimonda Cereskiene</cp:lastModifiedBy>
  <cp:revision>4</cp:revision>
  <cp:lastPrinted>2015-11-12T07:27:00Z</cp:lastPrinted>
  <dcterms:created xsi:type="dcterms:W3CDTF">2020-10-27T06:32:00Z</dcterms:created>
  <dcterms:modified xsi:type="dcterms:W3CDTF">2020-10-27T06:39:00Z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