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01518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51E23" w:rsidRDefault="00FE0208" w:rsidP="000A5172">
      <w:pPr>
        <w:ind w:firstLine="720"/>
        <w:jc w:val="center"/>
        <w:rPr>
          <w:b/>
          <w:caps/>
          <w:sz w:val="24"/>
          <w:szCs w:val="24"/>
        </w:rPr>
      </w:pPr>
      <w:r w:rsidRPr="00FE0208">
        <w:rPr>
          <w:b/>
          <w:bCs/>
          <w:color w:val="000000"/>
          <w:sz w:val="24"/>
          <w:szCs w:val="24"/>
          <w:lang w:eastAsia="lt-LT"/>
        </w:rPr>
        <w:t>DĖL ATLEIDIMO NUO NEGYV</w:t>
      </w:r>
      <w:r>
        <w:rPr>
          <w:b/>
          <w:bCs/>
          <w:color w:val="000000"/>
          <w:sz w:val="24"/>
          <w:szCs w:val="24"/>
          <w:lang w:eastAsia="lt-LT"/>
        </w:rPr>
        <w:t>ENAMŲJŲ PATALPŲ NUOMOS MOKESČIO</w:t>
      </w: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Default="0082053D" w:rsidP="000A5172">
      <w:pPr>
        <w:pStyle w:val="prastasiniatinklio"/>
        <w:spacing w:before="0" w:beforeAutospacing="0" w:after="0" w:afterAutospacing="0"/>
        <w:jc w:val="center"/>
      </w:pPr>
      <w:r>
        <w:rPr>
          <w:lang w:val="lt-LT"/>
        </w:rPr>
        <w:t>2020</w:t>
      </w:r>
      <w:r w:rsidR="00A51E23">
        <w:rPr>
          <w:lang w:val="lt-LT"/>
        </w:rPr>
        <w:t xml:space="preserve"> m. </w:t>
      </w:r>
      <w:r w:rsidR="00FE0208">
        <w:rPr>
          <w:lang w:val="lt-LT"/>
        </w:rPr>
        <w:t>lapkričio</w:t>
      </w:r>
      <w:r>
        <w:rPr>
          <w:lang w:val="lt-LT"/>
        </w:rPr>
        <w:t xml:space="preserve"> </w:t>
      </w:r>
      <w:r w:rsidR="00FE0208">
        <w:rPr>
          <w:lang w:val="lt-LT"/>
        </w:rPr>
        <w:t>5</w:t>
      </w:r>
      <w:r w:rsidR="00A51E23">
        <w:rPr>
          <w:lang w:val="lt-LT"/>
        </w:rPr>
        <w:t xml:space="preserve"> d. Nr. T-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Panevėžys</w:t>
      </w:r>
    </w:p>
    <w:p w:rsidR="00A51E23" w:rsidRPr="002626F3" w:rsidRDefault="00A51E23" w:rsidP="002626F3">
      <w:pPr>
        <w:pStyle w:val="Betarp"/>
        <w:jc w:val="both"/>
        <w:rPr>
          <w:sz w:val="24"/>
          <w:szCs w:val="24"/>
        </w:rPr>
      </w:pPr>
    </w:p>
    <w:p w:rsidR="00FE0208" w:rsidRDefault="00FE0208" w:rsidP="00A72F26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 </w:t>
      </w:r>
      <w:r w:rsidR="0040456C">
        <w:rPr>
          <w:color w:val="000000"/>
          <w:sz w:val="24"/>
          <w:szCs w:val="24"/>
        </w:rPr>
        <w:t xml:space="preserve">Lietuvos Respublikos vietos savivaldos įstatymo 16 straipsnio 4 dalimi, </w:t>
      </w:r>
      <w:r w:rsidR="002626F3">
        <w:rPr>
          <w:color w:val="000000"/>
          <w:sz w:val="24"/>
          <w:szCs w:val="24"/>
        </w:rPr>
        <w:t xml:space="preserve">Nuompinigių už Panevėžio rajono savivaldybės materialiojo turto nuomą skaičiavimo tvarkos aprašo, patvirtinto </w:t>
      </w:r>
      <w:r>
        <w:rPr>
          <w:color w:val="000000"/>
          <w:sz w:val="24"/>
          <w:szCs w:val="24"/>
        </w:rPr>
        <w:t xml:space="preserve">Panevėžio rajono savivaldybės tarybos 2019 m. gruodžio </w:t>
      </w:r>
      <w:r w:rsidR="002626F3">
        <w:rPr>
          <w:color w:val="000000"/>
          <w:sz w:val="24"/>
          <w:szCs w:val="24"/>
        </w:rPr>
        <w:t>6 d. sprendimu</w:t>
      </w:r>
      <w:r>
        <w:rPr>
          <w:color w:val="000000"/>
          <w:sz w:val="24"/>
          <w:szCs w:val="24"/>
        </w:rPr>
        <w:t xml:space="preserve"> </w:t>
      </w:r>
      <w:r w:rsidR="00A72F26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Nr. T-236 </w:t>
      </w:r>
      <w:r w:rsidR="00D63F01">
        <w:rPr>
          <w:color w:val="000000"/>
          <w:sz w:val="24"/>
          <w:szCs w:val="24"/>
        </w:rPr>
        <w:t>„</w:t>
      </w:r>
      <w:r w:rsidR="002626F3">
        <w:rPr>
          <w:color w:val="000000"/>
          <w:sz w:val="24"/>
          <w:szCs w:val="24"/>
        </w:rPr>
        <w:t>Dėl N</w:t>
      </w:r>
      <w:r>
        <w:rPr>
          <w:color w:val="000000"/>
          <w:sz w:val="24"/>
          <w:szCs w:val="24"/>
        </w:rPr>
        <w:t>uompinigių už Panevėžio rajono savivaldybės materialiojo turto nuomą skaičiavimo tvarkos aprašo patvirtinimo</w:t>
      </w:r>
      <w:r w:rsidR="00D63F01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 (su vėl</w:t>
      </w:r>
      <w:r w:rsidR="0040456C">
        <w:rPr>
          <w:color w:val="000000"/>
          <w:sz w:val="24"/>
          <w:szCs w:val="24"/>
        </w:rPr>
        <w:t>esniais pakeitimais), 17 punktu ir atsižvelg</w:t>
      </w:r>
      <w:r w:rsidR="00A72F26">
        <w:rPr>
          <w:color w:val="000000"/>
          <w:sz w:val="24"/>
          <w:szCs w:val="24"/>
        </w:rPr>
        <w:t>dama</w:t>
      </w:r>
      <w:r w:rsidR="0040456C">
        <w:rPr>
          <w:color w:val="000000"/>
          <w:sz w:val="24"/>
          <w:szCs w:val="24"/>
        </w:rPr>
        <w:t xml:space="preserve"> į D</w:t>
      </w:r>
      <w:r w:rsidR="00073FF9">
        <w:rPr>
          <w:color w:val="000000"/>
          <w:sz w:val="24"/>
          <w:szCs w:val="24"/>
        </w:rPr>
        <w:t>. A.</w:t>
      </w:r>
      <w:bookmarkStart w:id="0" w:name="_GoBack"/>
      <w:bookmarkEnd w:id="0"/>
      <w:r w:rsidR="0040456C">
        <w:rPr>
          <w:color w:val="000000"/>
          <w:sz w:val="24"/>
          <w:szCs w:val="24"/>
        </w:rPr>
        <w:t xml:space="preserve"> 2020 m. spalio 22 d. prašymą,</w:t>
      </w:r>
      <w:r>
        <w:rPr>
          <w:color w:val="000000"/>
          <w:sz w:val="24"/>
          <w:szCs w:val="24"/>
        </w:rPr>
        <w:t xml:space="preserve"> Savivaldybės taryba n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ž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2626F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a: </w:t>
      </w:r>
    </w:p>
    <w:p w:rsidR="00FE0208" w:rsidRPr="00FE0208" w:rsidRDefault="00FE0208" w:rsidP="002626F3">
      <w:pPr>
        <w:pStyle w:val="Betarp"/>
        <w:ind w:firstLine="720"/>
        <w:jc w:val="both"/>
        <w:rPr>
          <w:color w:val="000000"/>
          <w:sz w:val="24"/>
          <w:szCs w:val="24"/>
        </w:rPr>
      </w:pPr>
      <w:r w:rsidRPr="00FE0208">
        <w:rPr>
          <w:color w:val="000000"/>
          <w:sz w:val="24"/>
          <w:szCs w:val="24"/>
        </w:rPr>
        <w:t xml:space="preserve">Atleisti </w:t>
      </w:r>
      <w:r>
        <w:rPr>
          <w:color w:val="000000"/>
          <w:sz w:val="24"/>
          <w:szCs w:val="24"/>
        </w:rPr>
        <w:t>D</w:t>
      </w:r>
      <w:r w:rsidR="00073FF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A</w:t>
      </w:r>
      <w:r w:rsidR="00073FF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nuo Panevėžio rajono s</w:t>
      </w:r>
      <w:r w:rsidRPr="00FE0208">
        <w:rPr>
          <w:color w:val="000000"/>
          <w:sz w:val="24"/>
          <w:szCs w:val="24"/>
        </w:rPr>
        <w:t>avivaldybei nuosavybės teise priklausančių negyvenamųjų patalpų</w:t>
      </w:r>
      <w:r>
        <w:rPr>
          <w:color w:val="000000"/>
          <w:sz w:val="24"/>
          <w:szCs w:val="24"/>
        </w:rPr>
        <w:t>, esančių Alantos g. 3</w:t>
      </w:r>
      <w:r w:rsidR="002626F3">
        <w:rPr>
          <w:color w:val="000000"/>
          <w:sz w:val="24"/>
          <w:szCs w:val="24"/>
        </w:rPr>
        <w:t>8, Velžio k., Panevėžio r. sav.,</w:t>
      </w:r>
      <w:r w:rsidRPr="00FE0208">
        <w:rPr>
          <w:color w:val="000000"/>
          <w:sz w:val="24"/>
          <w:szCs w:val="24"/>
        </w:rPr>
        <w:t xml:space="preserve"> nuomos mokesčio mokėjimo nuo 2020 m. </w:t>
      </w:r>
      <w:r>
        <w:rPr>
          <w:color w:val="000000"/>
          <w:sz w:val="24"/>
          <w:szCs w:val="24"/>
        </w:rPr>
        <w:t>sausio</w:t>
      </w:r>
      <w:r w:rsidRPr="00FE0208">
        <w:rPr>
          <w:color w:val="000000"/>
          <w:sz w:val="24"/>
          <w:szCs w:val="24"/>
        </w:rPr>
        <w:t xml:space="preserve"> 1 d. iki 2020 m. </w:t>
      </w:r>
      <w:r>
        <w:rPr>
          <w:color w:val="000000"/>
          <w:sz w:val="24"/>
          <w:szCs w:val="24"/>
        </w:rPr>
        <w:t>gruodžio</w:t>
      </w:r>
      <w:r w:rsidRPr="00FE0208">
        <w:rPr>
          <w:color w:val="000000"/>
          <w:sz w:val="24"/>
          <w:szCs w:val="24"/>
        </w:rPr>
        <w:t xml:space="preserve"> 31 d. </w:t>
      </w:r>
      <w:r>
        <w:rPr>
          <w:color w:val="000000"/>
          <w:sz w:val="24"/>
          <w:szCs w:val="24"/>
        </w:rPr>
        <w:t xml:space="preserve">pagal 2017 m. gruodžio 28 </w:t>
      </w:r>
      <w:r w:rsidR="002626F3">
        <w:rPr>
          <w:color w:val="000000"/>
          <w:sz w:val="24"/>
          <w:szCs w:val="24"/>
        </w:rPr>
        <w:t xml:space="preserve">d. </w:t>
      </w:r>
      <w:r>
        <w:rPr>
          <w:color w:val="000000"/>
          <w:sz w:val="24"/>
          <w:szCs w:val="24"/>
        </w:rPr>
        <w:t xml:space="preserve">Savivaldybės ilgalaikio materialiojo turto nuomos sutartį Nr. S2-182. </w:t>
      </w:r>
    </w:p>
    <w:p w:rsidR="00FE0208" w:rsidRDefault="00FE0208" w:rsidP="002626F3">
      <w:pPr>
        <w:pStyle w:val="Betarp"/>
        <w:ind w:firstLine="720"/>
        <w:jc w:val="both"/>
        <w:rPr>
          <w:sz w:val="24"/>
          <w:szCs w:val="24"/>
        </w:rPr>
      </w:pPr>
      <w:r w:rsidRPr="004C7A76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FE0208" w:rsidRPr="00FE0208" w:rsidRDefault="00FE0208" w:rsidP="002626F3">
      <w:pPr>
        <w:pStyle w:val="Betarp"/>
        <w:jc w:val="both"/>
        <w:rPr>
          <w:color w:val="000000"/>
          <w:sz w:val="24"/>
          <w:szCs w:val="24"/>
        </w:rPr>
      </w:pP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rPr>
          <w:color w:val="000000"/>
          <w:sz w:val="24"/>
          <w:szCs w:val="24"/>
          <w:lang w:eastAsia="lt-LT"/>
        </w:rPr>
      </w:pPr>
      <w:bookmarkStart w:id="1" w:name="part_dbb1ad88b0594115aca1f42959fed3c3"/>
      <w:bookmarkEnd w:id="1"/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ind w:firstLine="851"/>
        <w:jc w:val="both"/>
        <w:rPr>
          <w:color w:val="000000"/>
          <w:sz w:val="24"/>
          <w:szCs w:val="24"/>
          <w:lang w:eastAsia="lt-LT"/>
        </w:rPr>
      </w:pPr>
      <w:bookmarkStart w:id="2" w:name="part_e773a2ce424b402d8f15cded58fa2e75"/>
      <w:bookmarkStart w:id="3" w:name="part_65551e3c3a054396879c554894aeae96"/>
      <w:bookmarkStart w:id="4" w:name="part_9d612316c66c4890a76d38c2faa85457"/>
      <w:bookmarkEnd w:id="2"/>
      <w:bookmarkEnd w:id="3"/>
      <w:bookmarkEnd w:id="4"/>
      <w:r w:rsidRPr="00FE0208">
        <w:rPr>
          <w:color w:val="000000"/>
          <w:sz w:val="24"/>
          <w:szCs w:val="24"/>
          <w:lang w:eastAsia="lt-LT"/>
        </w:rPr>
        <w:t> </w:t>
      </w:r>
    </w:p>
    <w:p w:rsidR="00FE0208" w:rsidRPr="00FE0208" w:rsidRDefault="00FE0208" w:rsidP="00FE0208">
      <w:pPr>
        <w:suppressAutoHyphens w:val="0"/>
        <w:spacing w:line="360" w:lineRule="atLeast"/>
        <w:ind w:firstLine="851"/>
        <w:jc w:val="both"/>
        <w:rPr>
          <w:color w:val="000000"/>
          <w:sz w:val="24"/>
          <w:szCs w:val="24"/>
          <w:lang w:eastAsia="lt-LT"/>
        </w:rPr>
      </w:pPr>
      <w:r w:rsidRPr="00FE0208">
        <w:rPr>
          <w:color w:val="000000"/>
          <w:sz w:val="24"/>
          <w:szCs w:val="24"/>
          <w:lang w:eastAsia="lt-LT"/>
        </w:rPr>
        <w:t> </w:t>
      </w:r>
    </w:p>
    <w:p w:rsidR="00E610F8" w:rsidRDefault="00E610F8" w:rsidP="00E610F8">
      <w:pPr>
        <w:ind w:left="720"/>
        <w:jc w:val="both"/>
        <w:rPr>
          <w:sz w:val="24"/>
        </w:rPr>
      </w:pPr>
      <w:bookmarkStart w:id="5" w:name="part_cecf2633262c429a82b2e951bf1fcb44"/>
      <w:bookmarkStart w:id="6" w:name="part_06f41c17d84c480f817d2262fb8982f4"/>
      <w:bookmarkStart w:id="7" w:name="part_3b4a9515c57b4c629e8314b031e32f99"/>
      <w:bookmarkEnd w:id="5"/>
      <w:bookmarkEnd w:id="6"/>
      <w:bookmarkEnd w:id="7"/>
    </w:p>
    <w:p w:rsidR="00FE0208" w:rsidRDefault="00FE0208" w:rsidP="00E610F8">
      <w:pPr>
        <w:ind w:left="720"/>
        <w:jc w:val="both"/>
        <w:rPr>
          <w:sz w:val="24"/>
        </w:rPr>
      </w:pPr>
    </w:p>
    <w:p w:rsidR="00FE0208" w:rsidRDefault="00FE0208" w:rsidP="00E610F8">
      <w:pPr>
        <w:ind w:left="720"/>
        <w:jc w:val="both"/>
        <w:rPr>
          <w:sz w:val="24"/>
        </w:rPr>
      </w:pPr>
    </w:p>
    <w:p w:rsidR="00FE0208" w:rsidRDefault="00FE0208" w:rsidP="00E610F8">
      <w:pPr>
        <w:ind w:left="720"/>
        <w:jc w:val="both"/>
        <w:rPr>
          <w:sz w:val="24"/>
        </w:rPr>
      </w:pPr>
    </w:p>
    <w:p w:rsidR="00E610F8" w:rsidRDefault="00E610F8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55623E" w:rsidRDefault="0055623E">
      <w:pPr>
        <w:jc w:val="center"/>
        <w:rPr>
          <w:sz w:val="24"/>
          <w:szCs w:val="24"/>
        </w:rPr>
      </w:pPr>
    </w:p>
    <w:p w:rsidR="00A72F26" w:rsidRDefault="00A72F26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2626F3" w:rsidRDefault="002626F3">
      <w:pPr>
        <w:jc w:val="center"/>
        <w:rPr>
          <w:sz w:val="24"/>
          <w:szCs w:val="24"/>
        </w:rPr>
      </w:pPr>
    </w:p>
    <w:p w:rsidR="002626F3" w:rsidRDefault="002626F3">
      <w:pPr>
        <w:jc w:val="center"/>
        <w:rPr>
          <w:sz w:val="24"/>
          <w:szCs w:val="24"/>
        </w:rPr>
      </w:pPr>
    </w:p>
    <w:p w:rsidR="0055623E" w:rsidRDefault="00E76903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55623E">
        <w:rPr>
          <w:b/>
          <w:sz w:val="24"/>
          <w:szCs w:val="24"/>
        </w:rPr>
        <w:t>ANEVĖŽIO RAJONO SAVIVALDYBĖS ADMINISTRACIJOS</w:t>
      </w:r>
    </w:p>
    <w:p w:rsidR="0055623E" w:rsidRDefault="0055623E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5623E" w:rsidRDefault="0055623E">
      <w:pPr>
        <w:ind w:right="-1185"/>
        <w:rPr>
          <w:sz w:val="24"/>
          <w:szCs w:val="24"/>
        </w:rPr>
      </w:pPr>
    </w:p>
    <w:p w:rsidR="0055623E" w:rsidRPr="00A63669" w:rsidRDefault="0055623E">
      <w:pPr>
        <w:ind w:right="-1185"/>
        <w:rPr>
          <w:sz w:val="24"/>
          <w:szCs w:val="24"/>
        </w:rPr>
      </w:pPr>
      <w:r w:rsidRPr="00A63669">
        <w:rPr>
          <w:sz w:val="24"/>
          <w:szCs w:val="24"/>
        </w:rPr>
        <w:t>Panevėžio rajono savivaldybės tarybai</w:t>
      </w:r>
    </w:p>
    <w:p w:rsidR="0055623E" w:rsidRPr="00A63669" w:rsidRDefault="0055623E" w:rsidP="00CD6D66">
      <w:pPr>
        <w:ind w:right="-1185"/>
        <w:rPr>
          <w:sz w:val="24"/>
          <w:szCs w:val="24"/>
        </w:rPr>
      </w:pPr>
    </w:p>
    <w:p w:rsidR="0055623E" w:rsidRPr="00434D1F" w:rsidRDefault="0055623E" w:rsidP="00434D1F">
      <w:pPr>
        <w:ind w:firstLine="720"/>
        <w:jc w:val="center"/>
        <w:rPr>
          <w:b/>
          <w:bCs/>
          <w:sz w:val="24"/>
          <w:szCs w:val="24"/>
        </w:rPr>
      </w:pPr>
      <w:r w:rsidRPr="00434D1F">
        <w:rPr>
          <w:b/>
          <w:sz w:val="24"/>
          <w:szCs w:val="24"/>
        </w:rPr>
        <w:t>AIŠKINAMASIS RAŠTAS DĖL SPRENDIMO</w:t>
      </w:r>
      <w:r w:rsidR="00FE0208" w:rsidRPr="00FE0208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FE0208">
        <w:rPr>
          <w:b/>
          <w:bCs/>
          <w:color w:val="000000"/>
          <w:sz w:val="24"/>
          <w:szCs w:val="24"/>
          <w:lang w:eastAsia="lt-LT"/>
        </w:rPr>
        <w:t>„</w:t>
      </w:r>
      <w:r w:rsidR="00FE0208" w:rsidRPr="00FE0208">
        <w:rPr>
          <w:b/>
          <w:bCs/>
          <w:color w:val="000000"/>
          <w:sz w:val="24"/>
          <w:szCs w:val="24"/>
          <w:lang w:eastAsia="lt-LT"/>
        </w:rPr>
        <w:t xml:space="preserve">DĖL ATLEIDIMO NUO NEGYVENAMŲJŲ PATALPŲ NUOMOS MOKESČIO“ </w:t>
      </w:r>
      <w:r w:rsidRPr="00434D1F">
        <w:rPr>
          <w:b/>
          <w:bCs/>
          <w:sz w:val="24"/>
          <w:szCs w:val="24"/>
        </w:rPr>
        <w:t>PROJEKTO</w:t>
      </w:r>
    </w:p>
    <w:p w:rsidR="0055623E" w:rsidRPr="00CD6D66" w:rsidRDefault="0055623E">
      <w:pPr>
        <w:rPr>
          <w:bCs/>
          <w:sz w:val="24"/>
          <w:szCs w:val="24"/>
        </w:rPr>
      </w:pPr>
    </w:p>
    <w:p w:rsidR="0055623E" w:rsidRPr="00593807" w:rsidRDefault="0055623E" w:rsidP="00D41711">
      <w:pPr>
        <w:jc w:val="center"/>
        <w:rPr>
          <w:sz w:val="24"/>
          <w:szCs w:val="24"/>
        </w:rPr>
      </w:pPr>
      <w:r w:rsidRPr="00593807">
        <w:rPr>
          <w:sz w:val="24"/>
          <w:szCs w:val="24"/>
        </w:rPr>
        <w:t>20</w:t>
      </w:r>
      <w:r w:rsidR="00D25339" w:rsidRPr="00593807">
        <w:rPr>
          <w:sz w:val="24"/>
          <w:szCs w:val="24"/>
        </w:rPr>
        <w:t>20</w:t>
      </w:r>
      <w:r w:rsidRPr="00593807">
        <w:rPr>
          <w:sz w:val="24"/>
          <w:szCs w:val="24"/>
        </w:rPr>
        <w:t xml:space="preserve"> m. </w:t>
      </w:r>
      <w:r w:rsidR="00FE0208">
        <w:rPr>
          <w:sz w:val="24"/>
          <w:szCs w:val="24"/>
        </w:rPr>
        <w:t>spalio 27</w:t>
      </w:r>
      <w:r w:rsidRPr="00593807">
        <w:rPr>
          <w:sz w:val="24"/>
          <w:szCs w:val="24"/>
        </w:rPr>
        <w:t xml:space="preserve"> d.</w:t>
      </w:r>
    </w:p>
    <w:p w:rsidR="0055623E" w:rsidRPr="00593807" w:rsidRDefault="0055623E">
      <w:pPr>
        <w:jc w:val="center"/>
        <w:rPr>
          <w:sz w:val="24"/>
          <w:szCs w:val="24"/>
        </w:rPr>
      </w:pPr>
      <w:r w:rsidRPr="00593807">
        <w:rPr>
          <w:sz w:val="24"/>
          <w:szCs w:val="24"/>
        </w:rPr>
        <w:t>Panevėžys</w:t>
      </w:r>
    </w:p>
    <w:p w:rsidR="0055623E" w:rsidRPr="00593807" w:rsidRDefault="0055623E" w:rsidP="00CD6D66">
      <w:pPr>
        <w:rPr>
          <w:sz w:val="24"/>
          <w:szCs w:val="24"/>
        </w:rPr>
      </w:pPr>
    </w:p>
    <w:p w:rsidR="00CE438E" w:rsidRDefault="0055623E" w:rsidP="00A63669">
      <w:pPr>
        <w:jc w:val="both"/>
        <w:rPr>
          <w:b/>
          <w:bCs/>
          <w:sz w:val="24"/>
          <w:szCs w:val="24"/>
        </w:rPr>
      </w:pPr>
      <w:r w:rsidRPr="00593807">
        <w:rPr>
          <w:sz w:val="24"/>
          <w:szCs w:val="24"/>
        </w:rPr>
        <w:tab/>
      </w:r>
      <w:r w:rsidRPr="00593807">
        <w:rPr>
          <w:b/>
          <w:bCs/>
          <w:sz w:val="24"/>
          <w:szCs w:val="24"/>
        </w:rPr>
        <w:t>Projekto ren</w:t>
      </w:r>
      <w:r w:rsidR="00A63669" w:rsidRPr="00593807">
        <w:rPr>
          <w:b/>
          <w:bCs/>
          <w:sz w:val="24"/>
          <w:szCs w:val="24"/>
        </w:rPr>
        <w:t xml:space="preserve">gimą paskatinusios priežastys. </w:t>
      </w:r>
    </w:p>
    <w:p w:rsidR="00FE0208" w:rsidRPr="00FE0208" w:rsidRDefault="00FE0208" w:rsidP="00A6366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FE0208">
        <w:rPr>
          <w:bCs/>
          <w:sz w:val="24"/>
          <w:szCs w:val="24"/>
        </w:rPr>
        <w:t>Savivaldybei nuosavybės teise priklausančių patalpų nuomininko</w:t>
      </w:r>
      <w:r>
        <w:rPr>
          <w:bCs/>
          <w:sz w:val="24"/>
          <w:szCs w:val="24"/>
        </w:rPr>
        <w:t xml:space="preserve"> D. A</w:t>
      </w:r>
      <w:r w:rsidR="00073FF9">
        <w:rPr>
          <w:bCs/>
          <w:sz w:val="24"/>
          <w:szCs w:val="24"/>
        </w:rPr>
        <w:t xml:space="preserve">. </w:t>
      </w:r>
      <w:r w:rsidRPr="00FE0208">
        <w:rPr>
          <w:bCs/>
          <w:sz w:val="24"/>
          <w:szCs w:val="24"/>
        </w:rPr>
        <w:t>2020 m. spalio 22 d. prašymas</w:t>
      </w:r>
      <w:r>
        <w:rPr>
          <w:bCs/>
          <w:sz w:val="24"/>
          <w:szCs w:val="24"/>
        </w:rPr>
        <w:t xml:space="preserve"> „Dėl atleidimo nuo nuomos mokesčio“</w:t>
      </w:r>
      <w:r w:rsidR="002626F3">
        <w:rPr>
          <w:bCs/>
          <w:sz w:val="24"/>
          <w:szCs w:val="24"/>
        </w:rPr>
        <w:t>.</w:t>
      </w:r>
    </w:p>
    <w:p w:rsidR="00FE0208" w:rsidRDefault="0055623E" w:rsidP="00A63669">
      <w:pPr>
        <w:ind w:left="30"/>
        <w:jc w:val="both"/>
        <w:rPr>
          <w:b/>
          <w:bCs/>
          <w:color w:val="000000"/>
          <w:sz w:val="24"/>
          <w:szCs w:val="24"/>
        </w:rPr>
      </w:pPr>
      <w:r w:rsidRPr="00593807">
        <w:rPr>
          <w:color w:val="000000"/>
          <w:sz w:val="24"/>
          <w:szCs w:val="24"/>
        </w:rPr>
        <w:tab/>
      </w:r>
      <w:r w:rsidRPr="00593807">
        <w:rPr>
          <w:b/>
          <w:bCs/>
          <w:color w:val="000000"/>
          <w:sz w:val="24"/>
          <w:szCs w:val="24"/>
        </w:rPr>
        <w:t>Pr</w:t>
      </w:r>
      <w:r w:rsidR="00A63669" w:rsidRPr="00593807">
        <w:rPr>
          <w:b/>
          <w:bCs/>
          <w:color w:val="000000"/>
          <w:sz w:val="24"/>
          <w:szCs w:val="24"/>
        </w:rPr>
        <w:t xml:space="preserve">ojekto rengimo esmė ir tikslai. </w:t>
      </w:r>
    </w:p>
    <w:p w:rsidR="00BC66FE" w:rsidRDefault="00FE0208" w:rsidP="00FE0208">
      <w:pPr>
        <w:ind w:left="3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sz w:val="24"/>
          <w:szCs w:val="24"/>
        </w:rPr>
        <w:t>D. A</w:t>
      </w:r>
      <w:r w:rsidR="00073FF9">
        <w:rPr>
          <w:sz w:val="24"/>
          <w:szCs w:val="24"/>
        </w:rPr>
        <w:t>.</w:t>
      </w:r>
      <w:r>
        <w:rPr>
          <w:sz w:val="24"/>
          <w:szCs w:val="24"/>
        </w:rPr>
        <w:t xml:space="preserve"> prašyme nurodo, kad pastate, esančiame </w:t>
      </w:r>
      <w:r w:rsidR="00073FF9">
        <w:rPr>
          <w:sz w:val="24"/>
          <w:szCs w:val="24"/>
        </w:rPr>
        <w:t>(duomenys neskelbiami)</w:t>
      </w:r>
      <w:r>
        <w:rPr>
          <w:sz w:val="24"/>
          <w:szCs w:val="24"/>
        </w:rPr>
        <w:t>, vyksta šio pastato remonto darbai, todėl patalpų nuomininkas negali jomis naudotis</w:t>
      </w:r>
      <w:r w:rsidR="002626F3">
        <w:rPr>
          <w:sz w:val="24"/>
          <w:szCs w:val="24"/>
        </w:rPr>
        <w:t>. Pr</w:t>
      </w:r>
      <w:r>
        <w:rPr>
          <w:sz w:val="24"/>
          <w:szCs w:val="24"/>
        </w:rPr>
        <w:t>ašo</w:t>
      </w:r>
      <w:r w:rsidR="002626F3">
        <w:rPr>
          <w:sz w:val="24"/>
          <w:szCs w:val="24"/>
        </w:rPr>
        <w:t>ma</w:t>
      </w:r>
      <w:r>
        <w:rPr>
          <w:sz w:val="24"/>
          <w:szCs w:val="24"/>
        </w:rPr>
        <w:t xml:space="preserve"> atleisti nuo nuomos mokesčio mokėjimo nuo 2020 m. sausio 1 d. iki 2020 m. gruodžio 31 d. </w:t>
      </w:r>
    </w:p>
    <w:p w:rsidR="00BC66FE" w:rsidRDefault="002626F3" w:rsidP="00BC66FE">
      <w:pPr>
        <w:tabs>
          <w:tab w:val="left" w:pos="709"/>
        </w:tabs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Nuompinigių už Panevėžio rajono savivaldybės materialiojo turto nuomą skaičiavimo tvarkos aprašo, patvirtinto </w:t>
      </w:r>
      <w:r w:rsidR="00BC66FE">
        <w:rPr>
          <w:color w:val="000000"/>
          <w:sz w:val="24"/>
          <w:szCs w:val="24"/>
          <w:lang w:eastAsia="lt-LT"/>
        </w:rPr>
        <w:t>Savivaldybės tarybos</w:t>
      </w:r>
      <w:r>
        <w:rPr>
          <w:color w:val="000000"/>
          <w:sz w:val="24"/>
          <w:szCs w:val="24"/>
          <w:lang w:eastAsia="lt-LT"/>
        </w:rPr>
        <w:t xml:space="preserve"> 2019 m. gruodžio 6 d. sprendimu Nr. T-236 </w:t>
      </w:r>
      <w:r w:rsidR="00BC66FE">
        <w:rPr>
          <w:color w:val="000000"/>
          <w:sz w:val="24"/>
          <w:szCs w:val="24"/>
          <w:lang w:eastAsia="lt-LT"/>
        </w:rPr>
        <w:t xml:space="preserve">(su vėlesniais pakeitimais), 17 punktas numato, kad </w:t>
      </w:r>
      <w:r w:rsidR="00BC66FE" w:rsidRPr="00351B52">
        <w:rPr>
          <w:sz w:val="24"/>
          <w:szCs w:val="24"/>
        </w:rPr>
        <w:t>nuomininkas, kuris negali naudotis išsinuomotu turtu, gali būti atleistas nuo nuompinigių mokėjimo ir dėl ne nuo jo priklausančių priežasčių, pvz., kai nuomotojas atlieka remonto</w:t>
      </w:r>
      <w:r>
        <w:rPr>
          <w:sz w:val="24"/>
          <w:szCs w:val="24"/>
        </w:rPr>
        <w:t xml:space="preserve"> ar rekonstravimo darbus, </w:t>
      </w:r>
      <w:r w:rsidR="00BC66FE" w:rsidRPr="00351B52">
        <w:rPr>
          <w:sz w:val="24"/>
          <w:szCs w:val="24"/>
        </w:rPr>
        <w:t>negali vyk</w:t>
      </w:r>
      <w:r w:rsidR="00BC66FE">
        <w:rPr>
          <w:sz w:val="24"/>
          <w:szCs w:val="24"/>
        </w:rPr>
        <w:t>dyti veiklos ir nesinaudoja išsinuomotu turtu.</w:t>
      </w:r>
    </w:p>
    <w:p w:rsidR="00FE0208" w:rsidRDefault="0055623E" w:rsidP="00FE0208">
      <w:pPr>
        <w:ind w:left="30"/>
        <w:jc w:val="both"/>
        <w:rPr>
          <w:color w:val="000000"/>
          <w:spacing w:val="-3"/>
          <w:sz w:val="24"/>
          <w:szCs w:val="24"/>
        </w:rPr>
      </w:pPr>
      <w:r w:rsidRPr="00593807">
        <w:rPr>
          <w:color w:val="000000"/>
          <w:sz w:val="24"/>
          <w:szCs w:val="24"/>
        </w:rPr>
        <w:tab/>
      </w:r>
      <w:r w:rsidRPr="00593807">
        <w:rPr>
          <w:b/>
          <w:bCs/>
          <w:spacing w:val="-1"/>
          <w:sz w:val="24"/>
          <w:szCs w:val="24"/>
        </w:rPr>
        <w:t>Kokių pozityvių rezultatų laukiama</w:t>
      </w:r>
      <w:r w:rsidR="00A63669" w:rsidRPr="00593807">
        <w:rPr>
          <w:b/>
          <w:bCs/>
          <w:sz w:val="24"/>
          <w:szCs w:val="24"/>
        </w:rPr>
        <w:t xml:space="preserve">. </w:t>
      </w:r>
    </w:p>
    <w:p w:rsidR="00FE0208" w:rsidRDefault="00BC66FE" w:rsidP="00FE0208">
      <w:pPr>
        <w:ind w:left="3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  <w:t>Nuomininkas bus atleistas nuo nuomos mokesčio mokėjimo, kai dėl nuomotojo vykdomo pastato remonto darbų, pasak nuomininko</w:t>
      </w:r>
      <w:r w:rsidR="002626F3">
        <w:rPr>
          <w:color w:val="000000"/>
          <w:spacing w:val="-3"/>
          <w:sz w:val="24"/>
          <w:szCs w:val="24"/>
        </w:rPr>
        <w:t>,</w:t>
      </w:r>
      <w:r>
        <w:rPr>
          <w:color w:val="000000"/>
          <w:spacing w:val="-3"/>
          <w:sz w:val="24"/>
          <w:szCs w:val="24"/>
        </w:rPr>
        <w:t xml:space="preserve"> jis negali naudotis išsinuomotu turtu.  </w:t>
      </w:r>
      <w:r w:rsidR="00FE0208">
        <w:rPr>
          <w:color w:val="000000"/>
          <w:spacing w:val="-3"/>
          <w:sz w:val="24"/>
          <w:szCs w:val="24"/>
        </w:rPr>
        <w:tab/>
      </w:r>
    </w:p>
    <w:p w:rsidR="00FE0208" w:rsidRDefault="0055623E" w:rsidP="00FE0208">
      <w:pPr>
        <w:ind w:left="30"/>
        <w:jc w:val="both"/>
        <w:rPr>
          <w:b/>
          <w:sz w:val="24"/>
          <w:szCs w:val="24"/>
        </w:rPr>
      </w:pPr>
      <w:r w:rsidRPr="00593807">
        <w:rPr>
          <w:color w:val="000000"/>
          <w:spacing w:val="-3"/>
          <w:sz w:val="24"/>
          <w:szCs w:val="24"/>
        </w:rPr>
        <w:tab/>
      </w:r>
      <w:r w:rsidRPr="00593807">
        <w:rPr>
          <w:b/>
          <w:sz w:val="24"/>
          <w:szCs w:val="24"/>
        </w:rPr>
        <w:t>Galimos neigiamos pasekmės priėmus projektą, kokių priemonių reikėtų imtis, ka</w:t>
      </w:r>
      <w:r w:rsidR="00A63669" w:rsidRPr="00593807">
        <w:rPr>
          <w:b/>
          <w:sz w:val="24"/>
          <w:szCs w:val="24"/>
        </w:rPr>
        <w:t xml:space="preserve">d tokių pasekmių būtų išvengta. </w:t>
      </w:r>
    </w:p>
    <w:p w:rsidR="0055623E" w:rsidRPr="00593807" w:rsidRDefault="00FE0208" w:rsidP="00FE0208">
      <w:pPr>
        <w:ind w:left="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5623E" w:rsidRPr="00593807">
        <w:rPr>
          <w:sz w:val="24"/>
          <w:szCs w:val="24"/>
        </w:rPr>
        <w:t>Neigiamų pasekmių nenumatoma.</w:t>
      </w:r>
    </w:p>
    <w:p w:rsidR="00FE0208" w:rsidRDefault="0055623E" w:rsidP="00A63669">
      <w:pPr>
        <w:ind w:right="-30"/>
        <w:jc w:val="both"/>
        <w:rPr>
          <w:b/>
          <w:color w:val="000000"/>
          <w:sz w:val="24"/>
          <w:szCs w:val="24"/>
        </w:rPr>
      </w:pPr>
      <w:r w:rsidRPr="00593807">
        <w:rPr>
          <w:b/>
          <w:color w:val="000000"/>
          <w:sz w:val="24"/>
          <w:szCs w:val="24"/>
        </w:rPr>
        <w:tab/>
        <w:t>Kokius galiojančius teisės aktus būtina pakeisti ar panaikin</w:t>
      </w:r>
      <w:r w:rsidR="00A63669" w:rsidRPr="00593807">
        <w:rPr>
          <w:b/>
          <w:color w:val="000000"/>
          <w:sz w:val="24"/>
          <w:szCs w:val="24"/>
        </w:rPr>
        <w:t xml:space="preserve">ti, priėmus teikiamą projektą. </w:t>
      </w:r>
    </w:p>
    <w:p w:rsidR="0055623E" w:rsidRPr="00593807" w:rsidRDefault="00FE0208" w:rsidP="00FE0208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55623E" w:rsidRPr="00593807">
        <w:rPr>
          <w:sz w:val="24"/>
          <w:szCs w:val="24"/>
        </w:rPr>
        <w:t>Nereikia.</w:t>
      </w:r>
    </w:p>
    <w:p w:rsidR="00FE0208" w:rsidRDefault="0055623E" w:rsidP="00001D1C">
      <w:pPr>
        <w:jc w:val="both"/>
        <w:rPr>
          <w:b/>
          <w:sz w:val="24"/>
          <w:szCs w:val="24"/>
        </w:rPr>
      </w:pPr>
      <w:r w:rsidRPr="00593807">
        <w:rPr>
          <w:sz w:val="24"/>
          <w:szCs w:val="24"/>
        </w:rPr>
        <w:tab/>
      </w:r>
      <w:r w:rsidRPr="00593807">
        <w:rPr>
          <w:b/>
          <w:sz w:val="24"/>
          <w:szCs w:val="24"/>
        </w:rPr>
        <w:t>Reikiami paskaičiavimai, išlaidų sąmatos bei finansavimo šaltiniai, rei</w:t>
      </w:r>
      <w:r w:rsidR="00A63669" w:rsidRPr="00593807">
        <w:rPr>
          <w:b/>
          <w:sz w:val="24"/>
          <w:szCs w:val="24"/>
        </w:rPr>
        <w:t>kalingi sprendimui įgyvendinti.</w:t>
      </w:r>
    </w:p>
    <w:p w:rsidR="0055623E" w:rsidRPr="00593807" w:rsidRDefault="00FE0208" w:rsidP="00001D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FE0208">
        <w:rPr>
          <w:color w:val="000000"/>
          <w:sz w:val="24"/>
          <w:szCs w:val="24"/>
          <w:lang w:eastAsia="lt-LT"/>
        </w:rPr>
        <w:t>Biudžeto pajamos sumažės dėl atleidimo nuo sprendimo projekte įvardyt</w:t>
      </w:r>
      <w:r>
        <w:rPr>
          <w:color w:val="000000"/>
          <w:sz w:val="24"/>
          <w:szCs w:val="24"/>
          <w:lang w:eastAsia="lt-LT"/>
        </w:rPr>
        <w:t>o</w:t>
      </w:r>
      <w:r w:rsidRPr="00FE0208">
        <w:rPr>
          <w:color w:val="000000"/>
          <w:sz w:val="24"/>
          <w:szCs w:val="24"/>
          <w:lang w:eastAsia="lt-LT"/>
        </w:rPr>
        <w:t xml:space="preserve"> mokesči</w:t>
      </w:r>
      <w:r>
        <w:rPr>
          <w:color w:val="000000"/>
          <w:sz w:val="24"/>
          <w:szCs w:val="24"/>
          <w:lang w:eastAsia="lt-LT"/>
        </w:rPr>
        <w:t>o</w:t>
      </w:r>
      <w:r w:rsidR="00BC66FE">
        <w:rPr>
          <w:sz w:val="24"/>
          <w:szCs w:val="24"/>
        </w:rPr>
        <w:t>, t. y. 312 Eur.</w:t>
      </w:r>
    </w:p>
    <w:p w:rsidR="00C74A12" w:rsidRDefault="00C74A12">
      <w:pPr>
        <w:jc w:val="both"/>
        <w:rPr>
          <w:sz w:val="24"/>
          <w:szCs w:val="24"/>
        </w:rPr>
      </w:pPr>
    </w:p>
    <w:p w:rsidR="00FE0208" w:rsidRPr="00593807" w:rsidRDefault="00FE0208">
      <w:pPr>
        <w:jc w:val="both"/>
        <w:rPr>
          <w:sz w:val="24"/>
          <w:szCs w:val="24"/>
        </w:rPr>
      </w:pPr>
    </w:p>
    <w:p w:rsidR="009F2593" w:rsidRPr="00593807" w:rsidRDefault="00593807" w:rsidP="00A17E62">
      <w:pPr>
        <w:rPr>
          <w:sz w:val="24"/>
          <w:szCs w:val="24"/>
        </w:rPr>
      </w:pPr>
      <w:r>
        <w:rPr>
          <w:sz w:val="24"/>
          <w:szCs w:val="24"/>
        </w:rPr>
        <w:t>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17E62" w:rsidRPr="00593807">
        <w:rPr>
          <w:sz w:val="24"/>
          <w:szCs w:val="24"/>
        </w:rPr>
        <w:tab/>
      </w:r>
      <w:r w:rsidR="00A17E62" w:rsidRPr="00593807">
        <w:rPr>
          <w:sz w:val="24"/>
          <w:szCs w:val="24"/>
        </w:rPr>
        <w:tab/>
      </w:r>
      <w:r w:rsidR="00C74A12" w:rsidRPr="00593807">
        <w:rPr>
          <w:sz w:val="24"/>
          <w:szCs w:val="24"/>
        </w:rPr>
        <w:tab/>
      </w:r>
      <w:r w:rsidR="009F2593" w:rsidRPr="00593807">
        <w:rPr>
          <w:sz w:val="24"/>
          <w:szCs w:val="24"/>
        </w:rPr>
        <w:t xml:space="preserve">Aldona Čiegytė </w:t>
      </w:r>
    </w:p>
    <w:sectPr w:rsidR="009F2593" w:rsidRPr="00593807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88" w:rsidRDefault="00015188">
      <w:r>
        <w:separator/>
      </w:r>
    </w:p>
  </w:endnote>
  <w:endnote w:type="continuationSeparator" w:id="0">
    <w:p w:rsidR="00015188" w:rsidRDefault="0001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88" w:rsidRDefault="00015188">
      <w:r>
        <w:separator/>
      </w:r>
    </w:p>
  </w:footnote>
  <w:footnote w:type="continuationSeparator" w:id="0">
    <w:p w:rsidR="00015188" w:rsidRDefault="00015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5A1"/>
    <w:rsid w:val="00001D1C"/>
    <w:rsid w:val="00015147"/>
    <w:rsid w:val="00015188"/>
    <w:rsid w:val="00033471"/>
    <w:rsid w:val="00035EAF"/>
    <w:rsid w:val="0004002A"/>
    <w:rsid w:val="00073FF9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A270D"/>
    <w:rsid w:val="001D05C0"/>
    <w:rsid w:val="001F1B2D"/>
    <w:rsid w:val="00235CEF"/>
    <w:rsid w:val="002626F3"/>
    <w:rsid w:val="00294B60"/>
    <w:rsid w:val="002A2CE4"/>
    <w:rsid w:val="002A7033"/>
    <w:rsid w:val="002C005B"/>
    <w:rsid w:val="002C1660"/>
    <w:rsid w:val="002C5B56"/>
    <w:rsid w:val="00331D2D"/>
    <w:rsid w:val="0034156C"/>
    <w:rsid w:val="0036187B"/>
    <w:rsid w:val="003B3C5A"/>
    <w:rsid w:val="003C1453"/>
    <w:rsid w:val="003D451F"/>
    <w:rsid w:val="003E5122"/>
    <w:rsid w:val="0040456C"/>
    <w:rsid w:val="00406BBC"/>
    <w:rsid w:val="004154F3"/>
    <w:rsid w:val="00431BFD"/>
    <w:rsid w:val="00434D1F"/>
    <w:rsid w:val="004755EE"/>
    <w:rsid w:val="004764E5"/>
    <w:rsid w:val="00487EEC"/>
    <w:rsid w:val="004F1559"/>
    <w:rsid w:val="004F412D"/>
    <w:rsid w:val="00507BC7"/>
    <w:rsid w:val="0055623E"/>
    <w:rsid w:val="00566B19"/>
    <w:rsid w:val="00567747"/>
    <w:rsid w:val="005729EA"/>
    <w:rsid w:val="00593807"/>
    <w:rsid w:val="005D1527"/>
    <w:rsid w:val="00671ED8"/>
    <w:rsid w:val="006B4BDE"/>
    <w:rsid w:val="006E5AAA"/>
    <w:rsid w:val="0071770F"/>
    <w:rsid w:val="007212E1"/>
    <w:rsid w:val="00737EF7"/>
    <w:rsid w:val="007455A1"/>
    <w:rsid w:val="007624A0"/>
    <w:rsid w:val="0077114B"/>
    <w:rsid w:val="008010C4"/>
    <w:rsid w:val="0082053D"/>
    <w:rsid w:val="00856C6F"/>
    <w:rsid w:val="008A059F"/>
    <w:rsid w:val="008A7ADD"/>
    <w:rsid w:val="008B1617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7686"/>
    <w:rsid w:val="009F2593"/>
    <w:rsid w:val="00A17E62"/>
    <w:rsid w:val="00A51E23"/>
    <w:rsid w:val="00A60AA1"/>
    <w:rsid w:val="00A63669"/>
    <w:rsid w:val="00A72F26"/>
    <w:rsid w:val="00AB1BAA"/>
    <w:rsid w:val="00AB2F78"/>
    <w:rsid w:val="00AC0EDC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C66FE"/>
    <w:rsid w:val="00BD0831"/>
    <w:rsid w:val="00BF434E"/>
    <w:rsid w:val="00C55B00"/>
    <w:rsid w:val="00C613FC"/>
    <w:rsid w:val="00C74A12"/>
    <w:rsid w:val="00CB2E74"/>
    <w:rsid w:val="00CC2B88"/>
    <w:rsid w:val="00CD6D66"/>
    <w:rsid w:val="00CE438E"/>
    <w:rsid w:val="00CE4BD8"/>
    <w:rsid w:val="00CF795B"/>
    <w:rsid w:val="00D24A77"/>
    <w:rsid w:val="00D25339"/>
    <w:rsid w:val="00D31262"/>
    <w:rsid w:val="00D3158D"/>
    <w:rsid w:val="00D41711"/>
    <w:rsid w:val="00D63F01"/>
    <w:rsid w:val="00D730EE"/>
    <w:rsid w:val="00DC4AA6"/>
    <w:rsid w:val="00DE621C"/>
    <w:rsid w:val="00E22D84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A30A4"/>
    <w:rsid w:val="00FC00A7"/>
    <w:rsid w:val="00FC36EB"/>
    <w:rsid w:val="00FC5D05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1961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2020-10-27T13:04:00Z</cp:lastPrinted>
  <dcterms:created xsi:type="dcterms:W3CDTF">2020-10-30T07:11:00Z</dcterms:created>
  <dcterms:modified xsi:type="dcterms:W3CDTF">2020-10-30T07:11:00Z</dcterms:modified>
</cp:coreProperties>
</file>