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A99" w:rsidRDefault="00033B3F">
      <w:pPr>
        <w:pStyle w:val="Header"/>
        <w:jc w:val="center"/>
      </w:pPr>
      <w:r>
        <w:rPr>
          <w:noProof/>
          <w:lang w:eastAsia="lt-LT"/>
        </w:rPr>
        <w:drawing>
          <wp:inline distT="0" distB="0" distL="0" distR="0">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00902B9E">
        <w:t xml:space="preserve">                                     </w:t>
      </w:r>
    </w:p>
    <w:p w:rsidR="00386A99" w:rsidRPr="00D70B2F" w:rsidRDefault="00D70B2F" w:rsidP="00D70B2F">
      <w:pPr>
        <w:pStyle w:val="Header"/>
        <w:jc w:val="right"/>
        <w:rPr>
          <w:b/>
          <w:sz w:val="24"/>
          <w:szCs w:val="24"/>
        </w:rPr>
      </w:pPr>
      <w:r w:rsidRPr="00D70B2F">
        <w:rPr>
          <w:sz w:val="24"/>
          <w:szCs w:val="24"/>
        </w:rPr>
        <w:t xml:space="preserve">                                                                   </w:t>
      </w:r>
    </w:p>
    <w:p w:rsidR="003E7732" w:rsidRPr="008C6C2B" w:rsidRDefault="003E7732">
      <w:pPr>
        <w:pStyle w:val="Header"/>
        <w:jc w:val="center"/>
        <w:rPr>
          <w:b/>
          <w:sz w:val="24"/>
          <w:szCs w:val="24"/>
        </w:rPr>
      </w:pPr>
      <w:r>
        <w:rPr>
          <w:b/>
          <w:sz w:val="24"/>
          <w:szCs w:val="24"/>
        </w:rPr>
        <w:tab/>
      </w:r>
      <w:r>
        <w:rPr>
          <w:b/>
          <w:sz w:val="24"/>
          <w:szCs w:val="24"/>
        </w:rPr>
        <w:tab/>
        <w:t>Projektas</w:t>
      </w:r>
    </w:p>
    <w:p w:rsidR="00386A99" w:rsidRDefault="00386A99">
      <w:pPr>
        <w:pStyle w:val="Header"/>
        <w:jc w:val="center"/>
        <w:rPr>
          <w:b/>
          <w:sz w:val="28"/>
        </w:rPr>
      </w:pPr>
      <w:r>
        <w:rPr>
          <w:b/>
          <w:sz w:val="28"/>
        </w:rPr>
        <w:t xml:space="preserve">PANEVĖŽIO RAJONO SAVIVALDYBĖS TARYBA </w:t>
      </w:r>
    </w:p>
    <w:p w:rsidR="00386A99" w:rsidRPr="008C6C2B" w:rsidRDefault="00386A99">
      <w:pPr>
        <w:pStyle w:val="Header"/>
        <w:jc w:val="center"/>
        <w:rPr>
          <w:sz w:val="24"/>
          <w:szCs w:val="24"/>
        </w:rPr>
      </w:pPr>
    </w:p>
    <w:p w:rsidR="00902B9E" w:rsidRPr="00902B9E" w:rsidRDefault="00902B9E" w:rsidP="00902B9E">
      <w:pPr>
        <w:tabs>
          <w:tab w:val="center" w:pos="4153"/>
          <w:tab w:val="right" w:pos="8306"/>
        </w:tabs>
        <w:jc w:val="center"/>
      </w:pPr>
      <w:r w:rsidRPr="00902B9E">
        <w:rPr>
          <w:b/>
          <w:sz w:val="28"/>
        </w:rPr>
        <w:t>SPRENDIMAS</w:t>
      </w:r>
    </w:p>
    <w:p w:rsidR="007F4909" w:rsidRPr="00F718BE" w:rsidRDefault="007F4909" w:rsidP="003E7732">
      <w:pPr>
        <w:jc w:val="center"/>
        <w:rPr>
          <w:b/>
          <w:sz w:val="24"/>
        </w:rPr>
      </w:pPr>
      <w:r w:rsidRPr="00F718BE">
        <w:rPr>
          <w:b/>
          <w:sz w:val="24"/>
        </w:rPr>
        <w:t xml:space="preserve">DĖL PANEVĖŽIO RAJONO SAVIVALDYBĖS TARYBOS </w:t>
      </w:r>
      <w:r w:rsidR="00E07EA7" w:rsidRPr="00F718BE">
        <w:rPr>
          <w:b/>
          <w:sz w:val="24"/>
        </w:rPr>
        <w:t>20</w:t>
      </w:r>
      <w:r w:rsidR="00E07EA7">
        <w:rPr>
          <w:b/>
          <w:sz w:val="24"/>
        </w:rPr>
        <w:t>20</w:t>
      </w:r>
      <w:r w:rsidR="00E07EA7" w:rsidRPr="00F718BE">
        <w:rPr>
          <w:b/>
          <w:sz w:val="24"/>
        </w:rPr>
        <w:t xml:space="preserve"> </w:t>
      </w:r>
      <w:r w:rsidRPr="00F718BE">
        <w:rPr>
          <w:b/>
          <w:sz w:val="24"/>
        </w:rPr>
        <w:t xml:space="preserve">M. VASARIO </w:t>
      </w:r>
      <w:r w:rsidR="00E07EA7" w:rsidRPr="00F718BE">
        <w:rPr>
          <w:b/>
          <w:sz w:val="24"/>
        </w:rPr>
        <w:t>2</w:t>
      </w:r>
      <w:r w:rsidR="00E07EA7">
        <w:rPr>
          <w:b/>
          <w:sz w:val="24"/>
        </w:rPr>
        <w:t>7</w:t>
      </w:r>
      <w:r w:rsidR="00E07EA7" w:rsidRPr="00F718BE">
        <w:rPr>
          <w:b/>
          <w:sz w:val="24"/>
        </w:rPr>
        <w:t xml:space="preserve"> </w:t>
      </w:r>
      <w:r w:rsidRPr="00F718BE">
        <w:rPr>
          <w:b/>
          <w:sz w:val="24"/>
        </w:rPr>
        <w:t>D. SPRENDIMO NR. T-</w:t>
      </w:r>
      <w:r w:rsidR="00E07EA7">
        <w:rPr>
          <w:b/>
          <w:sz w:val="24"/>
        </w:rPr>
        <w:t>64</w:t>
      </w:r>
      <w:r w:rsidR="00E07EA7" w:rsidRPr="00F718BE">
        <w:rPr>
          <w:b/>
          <w:sz w:val="24"/>
        </w:rPr>
        <w:t xml:space="preserve"> </w:t>
      </w:r>
      <w:r w:rsidRPr="00F718BE">
        <w:rPr>
          <w:b/>
          <w:sz w:val="24"/>
        </w:rPr>
        <w:t xml:space="preserve">„DĖL PANEVĖŽIO RAJONO SAVIVALDYBĖS </w:t>
      </w:r>
      <w:r w:rsidR="00E07EA7" w:rsidRPr="00F718BE">
        <w:rPr>
          <w:b/>
          <w:sz w:val="24"/>
        </w:rPr>
        <w:t>20</w:t>
      </w:r>
      <w:r w:rsidR="00E07EA7">
        <w:rPr>
          <w:b/>
          <w:sz w:val="24"/>
        </w:rPr>
        <w:t>20</w:t>
      </w:r>
      <w:r w:rsidR="00E07EA7" w:rsidRPr="00F718BE">
        <w:rPr>
          <w:b/>
          <w:sz w:val="24"/>
        </w:rPr>
        <w:t xml:space="preserve"> </w:t>
      </w:r>
      <w:r w:rsidRPr="00F718BE">
        <w:rPr>
          <w:b/>
          <w:sz w:val="24"/>
        </w:rPr>
        <w:t>M. APLINKOS APSAUGOS RĖMIMO SPECIALIOSIOS PROGRAMOS PATVIRTINIMO“ PAKEITIMO</w:t>
      </w:r>
    </w:p>
    <w:p w:rsidR="001750C7" w:rsidRPr="00781B9C" w:rsidRDefault="001750C7" w:rsidP="001750C7">
      <w:pPr>
        <w:jc w:val="center"/>
        <w:rPr>
          <w:sz w:val="24"/>
        </w:rPr>
      </w:pPr>
    </w:p>
    <w:p w:rsidR="001750C7" w:rsidRPr="00781B9C" w:rsidRDefault="001750C7" w:rsidP="001750C7">
      <w:pPr>
        <w:jc w:val="center"/>
        <w:rPr>
          <w:sz w:val="24"/>
        </w:rPr>
      </w:pPr>
    </w:p>
    <w:p w:rsidR="007F4909" w:rsidRDefault="00E07EA7" w:rsidP="001750C7">
      <w:pPr>
        <w:jc w:val="center"/>
        <w:rPr>
          <w:sz w:val="24"/>
        </w:rPr>
      </w:pPr>
      <w:r w:rsidRPr="001750C7">
        <w:rPr>
          <w:sz w:val="24"/>
        </w:rPr>
        <w:t>20</w:t>
      </w:r>
      <w:r>
        <w:rPr>
          <w:sz w:val="24"/>
        </w:rPr>
        <w:t>20</w:t>
      </w:r>
      <w:r w:rsidRPr="001750C7">
        <w:rPr>
          <w:sz w:val="24"/>
        </w:rPr>
        <w:t xml:space="preserve"> </w:t>
      </w:r>
      <w:r w:rsidR="001750C7" w:rsidRPr="001750C7">
        <w:rPr>
          <w:sz w:val="24"/>
        </w:rPr>
        <w:t xml:space="preserve">m. </w:t>
      </w:r>
      <w:r w:rsidR="004F260D">
        <w:rPr>
          <w:sz w:val="24"/>
        </w:rPr>
        <w:t>lapkričio 5</w:t>
      </w:r>
      <w:r w:rsidR="008C42BA" w:rsidRPr="001750C7">
        <w:rPr>
          <w:sz w:val="24"/>
        </w:rPr>
        <w:t xml:space="preserve"> </w:t>
      </w:r>
      <w:r w:rsidR="001750C7" w:rsidRPr="001750C7">
        <w:rPr>
          <w:sz w:val="24"/>
        </w:rPr>
        <w:t xml:space="preserve">d. Nr. </w:t>
      </w:r>
      <w:r w:rsidR="008C42BA">
        <w:rPr>
          <w:sz w:val="24"/>
        </w:rPr>
        <w:t>T</w:t>
      </w:r>
      <w:r w:rsidR="007F4909">
        <w:rPr>
          <w:sz w:val="24"/>
        </w:rPr>
        <w:t>2</w:t>
      </w:r>
      <w:r w:rsidR="008C42BA">
        <w:rPr>
          <w:sz w:val="24"/>
        </w:rPr>
        <w:t>-</w:t>
      </w:r>
      <w:r w:rsidR="00D21DD5">
        <w:rPr>
          <w:sz w:val="24"/>
        </w:rPr>
        <w:t xml:space="preserve"> </w:t>
      </w:r>
    </w:p>
    <w:p w:rsidR="001750C7" w:rsidRPr="001750C7" w:rsidRDefault="001750C7" w:rsidP="001750C7">
      <w:pPr>
        <w:jc w:val="center"/>
        <w:rPr>
          <w:sz w:val="24"/>
        </w:rPr>
      </w:pPr>
      <w:r w:rsidRPr="001750C7">
        <w:rPr>
          <w:sz w:val="24"/>
        </w:rPr>
        <w:t>Panevėžys</w:t>
      </w:r>
    </w:p>
    <w:p w:rsidR="001750C7" w:rsidRPr="001750C7" w:rsidRDefault="001750C7" w:rsidP="001750C7">
      <w:pPr>
        <w:jc w:val="center"/>
        <w:rPr>
          <w:sz w:val="24"/>
        </w:rPr>
      </w:pPr>
    </w:p>
    <w:p w:rsidR="001750C7" w:rsidRPr="001750C7" w:rsidRDefault="001750C7" w:rsidP="001750C7">
      <w:pPr>
        <w:jc w:val="center"/>
        <w:rPr>
          <w:sz w:val="24"/>
        </w:rPr>
      </w:pPr>
    </w:p>
    <w:p w:rsidR="007F4909" w:rsidRPr="002F7EDE" w:rsidRDefault="007F4909" w:rsidP="007F4909">
      <w:pPr>
        <w:ind w:firstLine="720"/>
        <w:jc w:val="both"/>
        <w:rPr>
          <w:sz w:val="24"/>
          <w:szCs w:val="24"/>
        </w:rPr>
      </w:pPr>
      <w:r w:rsidRPr="002F7EDE">
        <w:rPr>
          <w:sz w:val="24"/>
          <w:szCs w:val="24"/>
        </w:rPr>
        <w:t xml:space="preserve">Vadovaudamasi Lietuvos Respublikos vietos savivaldos įstatymo 18 straipsnio 1 dalimi, </w:t>
      </w:r>
      <w:r>
        <w:rPr>
          <w:sz w:val="24"/>
          <w:szCs w:val="24"/>
        </w:rPr>
        <w:t>S</w:t>
      </w:r>
      <w:r w:rsidRPr="002F7EDE">
        <w:rPr>
          <w:sz w:val="24"/>
          <w:szCs w:val="24"/>
        </w:rPr>
        <w:t xml:space="preserve">avivaldybės </w:t>
      </w:r>
      <w:r>
        <w:rPr>
          <w:sz w:val="24"/>
          <w:szCs w:val="24"/>
        </w:rPr>
        <w:t>t</w:t>
      </w:r>
      <w:r w:rsidRPr="002F7EDE">
        <w:rPr>
          <w:sz w:val="24"/>
          <w:szCs w:val="24"/>
        </w:rPr>
        <w:t>aryba n u s p r e n d ž i a:</w:t>
      </w:r>
    </w:p>
    <w:p w:rsidR="007F4909" w:rsidRDefault="007F4909" w:rsidP="003C7AD8">
      <w:pPr>
        <w:ind w:firstLine="720"/>
        <w:jc w:val="both"/>
        <w:rPr>
          <w:sz w:val="24"/>
          <w:szCs w:val="24"/>
        </w:rPr>
      </w:pPr>
      <w:r w:rsidRPr="002F7EDE">
        <w:rPr>
          <w:sz w:val="24"/>
          <w:szCs w:val="24"/>
        </w:rPr>
        <w:t xml:space="preserve">Pakeisti Panevėžio rajono savivaldybės </w:t>
      </w:r>
      <w:r w:rsidR="00E07EA7" w:rsidRPr="002F7EDE">
        <w:rPr>
          <w:sz w:val="24"/>
          <w:szCs w:val="24"/>
        </w:rPr>
        <w:t>20</w:t>
      </w:r>
      <w:r w:rsidR="00E07EA7">
        <w:rPr>
          <w:sz w:val="24"/>
          <w:szCs w:val="24"/>
        </w:rPr>
        <w:t>20</w:t>
      </w:r>
      <w:r w:rsidR="00E07EA7" w:rsidRPr="002F7EDE">
        <w:rPr>
          <w:sz w:val="24"/>
          <w:szCs w:val="24"/>
        </w:rPr>
        <w:t xml:space="preserve"> </w:t>
      </w:r>
      <w:r w:rsidRPr="002F7EDE">
        <w:rPr>
          <w:sz w:val="24"/>
          <w:szCs w:val="24"/>
        </w:rPr>
        <w:t xml:space="preserve">m. aplinkos apsaugos rėmimo </w:t>
      </w:r>
      <w:r w:rsidR="004F260D" w:rsidRPr="002F7EDE">
        <w:rPr>
          <w:sz w:val="24"/>
          <w:szCs w:val="24"/>
        </w:rPr>
        <w:t>speciali</w:t>
      </w:r>
      <w:r w:rsidR="004F260D">
        <w:rPr>
          <w:sz w:val="24"/>
          <w:szCs w:val="24"/>
        </w:rPr>
        <w:t>ąją</w:t>
      </w:r>
      <w:r w:rsidR="004F260D" w:rsidRPr="002F7EDE">
        <w:rPr>
          <w:sz w:val="24"/>
          <w:szCs w:val="24"/>
        </w:rPr>
        <w:t xml:space="preserve"> program</w:t>
      </w:r>
      <w:r w:rsidR="004F260D">
        <w:rPr>
          <w:sz w:val="24"/>
          <w:szCs w:val="24"/>
        </w:rPr>
        <w:t>ą</w:t>
      </w:r>
      <w:r w:rsidRPr="002F7EDE">
        <w:rPr>
          <w:sz w:val="24"/>
          <w:szCs w:val="24"/>
        </w:rPr>
        <w:t xml:space="preserve">, </w:t>
      </w:r>
      <w:r w:rsidR="004F260D" w:rsidRPr="002F7EDE">
        <w:rPr>
          <w:sz w:val="24"/>
          <w:szCs w:val="24"/>
        </w:rPr>
        <w:t>patvirtint</w:t>
      </w:r>
      <w:r w:rsidR="004F260D">
        <w:rPr>
          <w:sz w:val="24"/>
          <w:szCs w:val="24"/>
        </w:rPr>
        <w:t>ą</w:t>
      </w:r>
      <w:r w:rsidR="004F260D" w:rsidRPr="002F7EDE">
        <w:rPr>
          <w:sz w:val="24"/>
          <w:szCs w:val="24"/>
        </w:rPr>
        <w:t xml:space="preserve"> </w:t>
      </w:r>
      <w:r>
        <w:rPr>
          <w:sz w:val="24"/>
          <w:szCs w:val="24"/>
        </w:rPr>
        <w:t>S</w:t>
      </w:r>
      <w:r w:rsidRPr="002F7EDE">
        <w:rPr>
          <w:sz w:val="24"/>
          <w:szCs w:val="24"/>
        </w:rPr>
        <w:t xml:space="preserve">avivaldybės tarybos </w:t>
      </w:r>
      <w:r w:rsidR="00E07EA7" w:rsidRPr="002F7EDE">
        <w:rPr>
          <w:sz w:val="24"/>
          <w:szCs w:val="24"/>
        </w:rPr>
        <w:t>20</w:t>
      </w:r>
      <w:r w:rsidR="00E07EA7">
        <w:rPr>
          <w:sz w:val="24"/>
          <w:szCs w:val="24"/>
        </w:rPr>
        <w:t>20</w:t>
      </w:r>
      <w:r w:rsidR="00E07EA7" w:rsidRPr="002F7EDE">
        <w:rPr>
          <w:sz w:val="24"/>
          <w:szCs w:val="24"/>
        </w:rPr>
        <w:t xml:space="preserve"> </w:t>
      </w:r>
      <w:r w:rsidRPr="002F7EDE">
        <w:rPr>
          <w:sz w:val="24"/>
          <w:szCs w:val="24"/>
        </w:rPr>
        <w:t xml:space="preserve">m. vasario </w:t>
      </w:r>
      <w:r w:rsidR="00E07EA7">
        <w:rPr>
          <w:sz w:val="24"/>
          <w:szCs w:val="24"/>
        </w:rPr>
        <w:t>27</w:t>
      </w:r>
      <w:r w:rsidR="00E07EA7" w:rsidRPr="002F7EDE">
        <w:rPr>
          <w:sz w:val="24"/>
          <w:szCs w:val="24"/>
        </w:rPr>
        <w:t xml:space="preserve"> </w:t>
      </w:r>
      <w:r w:rsidRPr="002F7EDE">
        <w:rPr>
          <w:sz w:val="24"/>
          <w:szCs w:val="24"/>
        </w:rPr>
        <w:t>d. sprendimu Nr. T-</w:t>
      </w:r>
      <w:r w:rsidR="00E07EA7">
        <w:rPr>
          <w:sz w:val="24"/>
          <w:szCs w:val="24"/>
        </w:rPr>
        <w:t xml:space="preserve">64 </w:t>
      </w:r>
      <w:r>
        <w:rPr>
          <w:sz w:val="24"/>
          <w:szCs w:val="24"/>
        </w:rPr>
        <w:t xml:space="preserve">„Dėl Panevėžio rajono savivaldybės </w:t>
      </w:r>
      <w:r w:rsidR="00E07EA7">
        <w:rPr>
          <w:sz w:val="24"/>
          <w:szCs w:val="24"/>
        </w:rPr>
        <w:t xml:space="preserve">2020 </w:t>
      </w:r>
      <w:r>
        <w:rPr>
          <w:sz w:val="24"/>
          <w:szCs w:val="24"/>
        </w:rPr>
        <w:t>m. aplinkos apsaugos rėmimo specialiosios programos patvirtinimo</w:t>
      </w:r>
      <w:r w:rsidR="004F260D">
        <w:rPr>
          <w:sz w:val="24"/>
          <w:szCs w:val="24"/>
        </w:rPr>
        <w:t>“</w:t>
      </w:r>
      <w:r w:rsidR="004B2824">
        <w:rPr>
          <w:sz w:val="24"/>
          <w:szCs w:val="24"/>
        </w:rPr>
        <w:t>,</w:t>
      </w:r>
      <w:r w:rsidR="006237EC">
        <w:rPr>
          <w:sz w:val="24"/>
          <w:szCs w:val="24"/>
        </w:rPr>
        <w:t xml:space="preserve"> </w:t>
      </w:r>
      <w:r w:rsidR="003E7732">
        <w:rPr>
          <w:sz w:val="24"/>
          <w:szCs w:val="24"/>
        </w:rPr>
        <w:t xml:space="preserve">ir </w:t>
      </w:r>
      <w:r w:rsidR="006237EC">
        <w:rPr>
          <w:sz w:val="24"/>
          <w:szCs w:val="24"/>
        </w:rPr>
        <w:t xml:space="preserve">ją </w:t>
      </w:r>
      <w:r w:rsidR="003E7732">
        <w:rPr>
          <w:sz w:val="24"/>
          <w:szCs w:val="24"/>
        </w:rPr>
        <w:t xml:space="preserve">išdėstyti </w:t>
      </w:r>
      <w:r w:rsidR="004F260D">
        <w:rPr>
          <w:sz w:val="24"/>
          <w:szCs w:val="24"/>
        </w:rPr>
        <w:t>nauja redakcija (pridedama).</w:t>
      </w:r>
    </w:p>
    <w:p w:rsidR="00902B9E" w:rsidRDefault="00902B9E">
      <w:pPr>
        <w:ind w:firstLine="534"/>
        <w:jc w:val="both"/>
      </w:pPr>
    </w:p>
    <w:p w:rsidR="00902B9E" w:rsidRDefault="00902B9E" w:rsidP="00D21DD5">
      <w:pPr>
        <w:ind w:firstLine="534"/>
      </w:pPr>
    </w:p>
    <w:p w:rsidR="00223328" w:rsidRDefault="00223328" w:rsidP="00D21DD5">
      <w:pPr>
        <w:ind w:firstLine="534"/>
      </w:pPr>
    </w:p>
    <w:p w:rsidR="006237EC" w:rsidRDefault="006237EC" w:rsidP="00D21DD5">
      <w:pPr>
        <w:ind w:firstLine="534"/>
      </w:pPr>
    </w:p>
    <w:p w:rsidR="006237EC" w:rsidRDefault="006237EC" w:rsidP="00D21DD5">
      <w:pPr>
        <w:ind w:firstLine="534"/>
      </w:pPr>
    </w:p>
    <w:p w:rsidR="006237EC" w:rsidRDefault="006237EC" w:rsidP="00D21DD5">
      <w:pPr>
        <w:ind w:firstLine="534"/>
      </w:pPr>
    </w:p>
    <w:p w:rsidR="006237EC" w:rsidRDefault="006237EC" w:rsidP="00D21DD5">
      <w:pPr>
        <w:ind w:firstLine="534"/>
      </w:pPr>
    </w:p>
    <w:p w:rsidR="006237EC" w:rsidRDefault="006237EC" w:rsidP="00D21DD5">
      <w:pPr>
        <w:ind w:firstLine="534"/>
      </w:pPr>
    </w:p>
    <w:p w:rsidR="006237EC" w:rsidRDefault="006237EC" w:rsidP="00D21DD5">
      <w:pPr>
        <w:ind w:firstLine="534"/>
      </w:pPr>
    </w:p>
    <w:p w:rsidR="006237EC" w:rsidRDefault="006237EC" w:rsidP="00D21DD5">
      <w:pPr>
        <w:ind w:firstLine="534"/>
      </w:pPr>
    </w:p>
    <w:p w:rsidR="006237EC" w:rsidRDefault="006237EC" w:rsidP="00D21DD5">
      <w:pPr>
        <w:ind w:firstLine="534"/>
      </w:pPr>
    </w:p>
    <w:p w:rsidR="00691CE4" w:rsidRDefault="00691CE4" w:rsidP="00D21DD5">
      <w:pPr>
        <w:ind w:firstLine="534"/>
      </w:pPr>
    </w:p>
    <w:p w:rsidR="00691CE4" w:rsidRDefault="00691CE4" w:rsidP="00D21DD5">
      <w:pPr>
        <w:ind w:firstLine="534"/>
      </w:pPr>
    </w:p>
    <w:p w:rsidR="00691CE4" w:rsidRDefault="00691CE4" w:rsidP="00D21DD5">
      <w:pPr>
        <w:ind w:firstLine="534"/>
      </w:pPr>
    </w:p>
    <w:p w:rsidR="00691CE4" w:rsidRDefault="00691CE4" w:rsidP="00D21DD5">
      <w:pPr>
        <w:ind w:firstLine="534"/>
      </w:pPr>
    </w:p>
    <w:p w:rsidR="00691CE4" w:rsidRDefault="00691CE4" w:rsidP="00D21DD5">
      <w:pPr>
        <w:ind w:firstLine="534"/>
      </w:pPr>
    </w:p>
    <w:p w:rsidR="00691CE4" w:rsidRDefault="00691CE4" w:rsidP="00D21DD5">
      <w:pPr>
        <w:ind w:firstLine="534"/>
      </w:pPr>
    </w:p>
    <w:p w:rsidR="006237EC" w:rsidRDefault="006237EC" w:rsidP="00D21DD5">
      <w:pPr>
        <w:ind w:firstLine="534"/>
      </w:pPr>
    </w:p>
    <w:p w:rsidR="006237EC" w:rsidRDefault="006237EC" w:rsidP="00D21DD5">
      <w:pPr>
        <w:ind w:firstLine="534"/>
      </w:pPr>
    </w:p>
    <w:p w:rsidR="00223328" w:rsidRDefault="00223328" w:rsidP="008C6C2B"/>
    <w:p w:rsidR="00C823C9" w:rsidRDefault="00C823C9" w:rsidP="008C6C2B"/>
    <w:p w:rsidR="004F260D" w:rsidRDefault="004F260D" w:rsidP="008C6C2B"/>
    <w:p w:rsidR="004F260D" w:rsidRDefault="004F260D" w:rsidP="008C6C2B"/>
    <w:p w:rsidR="004F260D" w:rsidRDefault="004F260D" w:rsidP="008C6C2B"/>
    <w:p w:rsidR="004F260D" w:rsidRDefault="004F260D" w:rsidP="008C6C2B"/>
    <w:p w:rsidR="003C7AD8" w:rsidRDefault="003C7AD8" w:rsidP="008C6C2B"/>
    <w:p w:rsidR="00223328" w:rsidRPr="008C6C2B" w:rsidRDefault="00223328" w:rsidP="00D21DD5">
      <w:pPr>
        <w:ind w:firstLine="534"/>
        <w:rPr>
          <w:sz w:val="24"/>
          <w:szCs w:val="24"/>
        </w:rPr>
      </w:pPr>
      <w:r w:rsidRPr="008C6C2B">
        <w:rPr>
          <w:sz w:val="24"/>
          <w:szCs w:val="24"/>
        </w:rPr>
        <w:t>Sigita Biveinienė</w:t>
      </w:r>
    </w:p>
    <w:p w:rsidR="00226285" w:rsidRDefault="0085758A" w:rsidP="0085758A">
      <w:pPr>
        <w:rPr>
          <w:sz w:val="24"/>
          <w:szCs w:val="24"/>
        </w:rPr>
        <w:sectPr w:rsidR="00226285" w:rsidSect="006318A4">
          <w:headerReference w:type="default" r:id="rId10"/>
          <w:headerReference w:type="first" r:id="rId11"/>
          <w:pgSz w:w="11906" w:h="16820"/>
          <w:pgMar w:top="1134" w:right="567" w:bottom="1134" w:left="1701" w:header="1134" w:footer="680" w:gutter="0"/>
          <w:cols w:space="1296"/>
          <w:docGrid w:linePitch="600" w:charSpace="40960"/>
        </w:sectPr>
      </w:pPr>
      <w:r>
        <w:rPr>
          <w:sz w:val="24"/>
          <w:szCs w:val="24"/>
        </w:rPr>
        <w:t xml:space="preserve">         </w:t>
      </w:r>
      <w:r w:rsidR="00E07EA7" w:rsidRPr="008C6C2B">
        <w:rPr>
          <w:sz w:val="24"/>
          <w:szCs w:val="24"/>
        </w:rPr>
        <w:t>20</w:t>
      </w:r>
      <w:r w:rsidR="00E07EA7">
        <w:rPr>
          <w:sz w:val="24"/>
          <w:szCs w:val="24"/>
        </w:rPr>
        <w:t>20</w:t>
      </w:r>
      <w:r w:rsidR="00223328" w:rsidRPr="008C6C2B">
        <w:rPr>
          <w:sz w:val="24"/>
          <w:szCs w:val="24"/>
        </w:rPr>
        <w:t>-</w:t>
      </w:r>
      <w:r w:rsidR="004F260D">
        <w:rPr>
          <w:sz w:val="24"/>
          <w:szCs w:val="24"/>
        </w:rPr>
        <w:t>10</w:t>
      </w:r>
      <w:r w:rsidR="00223328" w:rsidRPr="008C6C2B">
        <w:rPr>
          <w:sz w:val="24"/>
          <w:szCs w:val="24"/>
        </w:rPr>
        <w:t>-</w:t>
      </w:r>
      <w:r w:rsidR="004F260D">
        <w:rPr>
          <w:sz w:val="24"/>
          <w:szCs w:val="24"/>
        </w:rPr>
        <w:t>21</w:t>
      </w:r>
    </w:p>
    <w:p w:rsidR="00E07EA7" w:rsidRDefault="00E07EA7" w:rsidP="0085758A">
      <w:pPr>
        <w:rPr>
          <w:sz w:val="24"/>
          <w:szCs w:val="24"/>
        </w:rPr>
      </w:pPr>
    </w:p>
    <w:p w:rsidR="004F260D" w:rsidRPr="000A588A" w:rsidRDefault="004F260D" w:rsidP="004F260D">
      <w:pPr>
        <w:keepNext/>
        <w:suppressAutoHyphens w:val="0"/>
        <w:outlineLvl w:val="4"/>
        <w:rPr>
          <w:sz w:val="24"/>
          <w:szCs w:val="24"/>
          <w:lang w:eastAsia="lt-LT"/>
        </w:rPr>
      </w:pPr>
      <w:r>
        <w:rPr>
          <w:sz w:val="24"/>
          <w:szCs w:val="24"/>
          <w:lang w:eastAsia="lt-LT"/>
        </w:rPr>
        <w:t xml:space="preserve">                                                                                    </w:t>
      </w:r>
      <w:r w:rsidRPr="000A588A">
        <w:rPr>
          <w:sz w:val="24"/>
          <w:szCs w:val="24"/>
          <w:lang w:eastAsia="lt-LT"/>
        </w:rPr>
        <w:t>PATVIRTINTA</w:t>
      </w:r>
    </w:p>
    <w:p w:rsidR="004F260D" w:rsidRPr="000A588A" w:rsidRDefault="004F260D" w:rsidP="004F260D">
      <w:pPr>
        <w:keepNext/>
        <w:suppressAutoHyphens w:val="0"/>
        <w:ind w:left="4320" w:firstLine="720"/>
        <w:outlineLvl w:val="4"/>
        <w:rPr>
          <w:sz w:val="24"/>
          <w:szCs w:val="24"/>
          <w:lang w:eastAsia="lt-LT"/>
        </w:rPr>
      </w:pPr>
      <w:r w:rsidRPr="000A588A">
        <w:rPr>
          <w:sz w:val="24"/>
          <w:szCs w:val="24"/>
          <w:lang w:eastAsia="lt-LT"/>
        </w:rPr>
        <w:t>Panevėžio rajono savivaldybės tarybos</w:t>
      </w:r>
    </w:p>
    <w:p w:rsidR="004F260D" w:rsidRDefault="004F260D" w:rsidP="00904EAE">
      <w:pPr>
        <w:keepNext/>
        <w:suppressAutoHyphens w:val="0"/>
        <w:ind w:left="4320" w:firstLine="720"/>
        <w:outlineLvl w:val="4"/>
        <w:rPr>
          <w:sz w:val="24"/>
          <w:szCs w:val="24"/>
          <w:lang w:eastAsia="lt-LT"/>
        </w:rPr>
      </w:pPr>
      <w:r w:rsidRPr="000A588A">
        <w:rPr>
          <w:sz w:val="24"/>
          <w:szCs w:val="24"/>
          <w:lang w:eastAsia="lt-LT"/>
        </w:rPr>
        <w:t>20</w:t>
      </w:r>
      <w:r>
        <w:rPr>
          <w:sz w:val="24"/>
          <w:szCs w:val="24"/>
          <w:lang w:eastAsia="lt-LT"/>
        </w:rPr>
        <w:t>20</w:t>
      </w:r>
      <w:r w:rsidRPr="000A588A">
        <w:rPr>
          <w:sz w:val="24"/>
          <w:szCs w:val="24"/>
          <w:lang w:eastAsia="lt-LT"/>
        </w:rPr>
        <w:t xml:space="preserve"> m. vasario </w:t>
      </w:r>
      <w:r>
        <w:rPr>
          <w:sz w:val="24"/>
          <w:szCs w:val="24"/>
          <w:lang w:eastAsia="lt-LT"/>
        </w:rPr>
        <w:t>27</w:t>
      </w:r>
      <w:r w:rsidRPr="000A588A">
        <w:rPr>
          <w:sz w:val="24"/>
          <w:szCs w:val="24"/>
          <w:lang w:eastAsia="lt-LT"/>
        </w:rPr>
        <w:t xml:space="preserve"> d.</w:t>
      </w:r>
      <w:r w:rsidR="004B2824">
        <w:rPr>
          <w:sz w:val="24"/>
          <w:szCs w:val="24"/>
          <w:lang w:eastAsia="lt-LT"/>
        </w:rPr>
        <w:t xml:space="preserve"> </w:t>
      </w:r>
      <w:r w:rsidR="00904EAE">
        <w:rPr>
          <w:sz w:val="24"/>
          <w:szCs w:val="24"/>
          <w:lang w:eastAsia="lt-LT"/>
        </w:rPr>
        <w:t>sprendimu Nr. T-</w:t>
      </w:r>
      <w:r>
        <w:rPr>
          <w:sz w:val="24"/>
          <w:szCs w:val="24"/>
          <w:lang w:eastAsia="lt-LT"/>
        </w:rPr>
        <w:t>64</w:t>
      </w:r>
    </w:p>
    <w:p w:rsidR="002633E6" w:rsidRPr="000A588A" w:rsidRDefault="00BA1D3B" w:rsidP="002633E6">
      <w:pPr>
        <w:keepNext/>
        <w:suppressAutoHyphens w:val="0"/>
        <w:ind w:left="4320" w:firstLine="720"/>
        <w:outlineLvl w:val="4"/>
        <w:rPr>
          <w:sz w:val="24"/>
          <w:szCs w:val="24"/>
          <w:lang w:eastAsia="lt-LT"/>
        </w:rPr>
      </w:pPr>
      <w:r>
        <w:rPr>
          <w:sz w:val="24"/>
          <w:szCs w:val="24"/>
          <w:lang w:eastAsia="lt-LT"/>
        </w:rPr>
        <w:t>(</w:t>
      </w:r>
      <w:r w:rsidR="002633E6" w:rsidRPr="000A588A">
        <w:rPr>
          <w:sz w:val="24"/>
          <w:szCs w:val="24"/>
          <w:lang w:eastAsia="lt-LT"/>
        </w:rPr>
        <w:t>Panevėžio rajono savivaldybės tarybos</w:t>
      </w:r>
    </w:p>
    <w:p w:rsidR="004B2824" w:rsidRDefault="002633E6" w:rsidP="00904EAE">
      <w:pPr>
        <w:keepNext/>
        <w:suppressAutoHyphens w:val="0"/>
        <w:ind w:left="4320" w:firstLine="720"/>
        <w:outlineLvl w:val="4"/>
        <w:rPr>
          <w:sz w:val="24"/>
          <w:szCs w:val="24"/>
          <w:lang w:eastAsia="lt-LT"/>
        </w:rPr>
      </w:pPr>
      <w:r w:rsidRPr="000A588A">
        <w:rPr>
          <w:sz w:val="24"/>
          <w:szCs w:val="24"/>
          <w:lang w:eastAsia="lt-LT"/>
        </w:rPr>
        <w:t>20</w:t>
      </w:r>
      <w:r>
        <w:rPr>
          <w:sz w:val="24"/>
          <w:szCs w:val="24"/>
          <w:lang w:eastAsia="lt-LT"/>
        </w:rPr>
        <w:t>20</w:t>
      </w:r>
      <w:r w:rsidRPr="000A588A">
        <w:rPr>
          <w:sz w:val="24"/>
          <w:szCs w:val="24"/>
          <w:lang w:eastAsia="lt-LT"/>
        </w:rPr>
        <w:t xml:space="preserve"> m. </w:t>
      </w:r>
      <w:r>
        <w:rPr>
          <w:sz w:val="24"/>
          <w:szCs w:val="24"/>
          <w:lang w:eastAsia="lt-LT"/>
        </w:rPr>
        <w:t>lapkričio 5</w:t>
      </w:r>
      <w:r w:rsidRPr="000A588A">
        <w:rPr>
          <w:sz w:val="24"/>
          <w:szCs w:val="24"/>
          <w:lang w:eastAsia="lt-LT"/>
        </w:rPr>
        <w:t xml:space="preserve"> d.</w:t>
      </w:r>
      <w:r w:rsidR="004B2824">
        <w:rPr>
          <w:sz w:val="24"/>
          <w:szCs w:val="24"/>
          <w:lang w:eastAsia="lt-LT"/>
        </w:rPr>
        <w:t xml:space="preserve"> </w:t>
      </w:r>
      <w:r w:rsidRPr="000A588A">
        <w:rPr>
          <w:sz w:val="24"/>
          <w:szCs w:val="24"/>
          <w:lang w:eastAsia="lt-LT"/>
        </w:rPr>
        <w:t>sprendim</w:t>
      </w:r>
      <w:r>
        <w:rPr>
          <w:sz w:val="24"/>
          <w:szCs w:val="24"/>
          <w:lang w:eastAsia="lt-LT"/>
        </w:rPr>
        <w:t>o</w:t>
      </w:r>
      <w:r w:rsidRPr="000A588A">
        <w:rPr>
          <w:sz w:val="24"/>
          <w:szCs w:val="24"/>
          <w:lang w:eastAsia="lt-LT"/>
        </w:rPr>
        <w:t xml:space="preserve"> Nr. T- </w:t>
      </w:r>
      <w:r>
        <w:rPr>
          <w:sz w:val="24"/>
          <w:szCs w:val="24"/>
          <w:lang w:eastAsia="lt-LT"/>
        </w:rPr>
        <w:t xml:space="preserve">      </w:t>
      </w:r>
    </w:p>
    <w:p w:rsidR="00BA1D3B" w:rsidRPr="000A588A" w:rsidRDefault="00BA1D3B" w:rsidP="00904EAE">
      <w:pPr>
        <w:keepNext/>
        <w:suppressAutoHyphens w:val="0"/>
        <w:ind w:left="4320" w:firstLine="720"/>
        <w:outlineLvl w:val="4"/>
        <w:rPr>
          <w:b/>
          <w:sz w:val="24"/>
          <w:szCs w:val="24"/>
          <w:lang w:eastAsia="lt-LT"/>
        </w:rPr>
      </w:pPr>
      <w:r>
        <w:rPr>
          <w:sz w:val="24"/>
          <w:szCs w:val="24"/>
          <w:lang w:eastAsia="lt-LT"/>
        </w:rPr>
        <w:t>redakcija)</w:t>
      </w:r>
    </w:p>
    <w:p w:rsidR="004F260D" w:rsidRPr="00313B7A" w:rsidRDefault="004F260D" w:rsidP="004F260D">
      <w:pPr>
        <w:suppressAutoHyphens w:val="0"/>
        <w:rPr>
          <w:sz w:val="24"/>
          <w:szCs w:val="24"/>
          <w:lang w:eastAsia="lt-LT"/>
        </w:rPr>
      </w:pPr>
    </w:p>
    <w:p w:rsidR="004F260D" w:rsidRPr="00313B7A" w:rsidRDefault="004F260D" w:rsidP="004F260D">
      <w:pPr>
        <w:suppressAutoHyphens w:val="0"/>
        <w:rPr>
          <w:sz w:val="22"/>
          <w:lang w:eastAsia="lt-LT"/>
        </w:rPr>
      </w:pPr>
    </w:p>
    <w:p w:rsidR="004F260D" w:rsidRPr="000A588A" w:rsidRDefault="004F260D" w:rsidP="004F260D">
      <w:pPr>
        <w:suppressAutoHyphens w:val="0"/>
        <w:jc w:val="center"/>
        <w:rPr>
          <w:b/>
          <w:sz w:val="24"/>
          <w:lang w:eastAsia="lt-LT"/>
        </w:rPr>
      </w:pPr>
      <w:r w:rsidRPr="000A588A">
        <w:rPr>
          <w:b/>
          <w:sz w:val="24"/>
          <w:lang w:eastAsia="lt-LT"/>
        </w:rPr>
        <w:t>PANEVĖŽIO RAJONO SAVIVALDYBĖS 20</w:t>
      </w:r>
      <w:r>
        <w:rPr>
          <w:b/>
          <w:sz w:val="24"/>
          <w:lang w:eastAsia="lt-LT"/>
        </w:rPr>
        <w:t>20</w:t>
      </w:r>
      <w:r w:rsidRPr="000A588A">
        <w:rPr>
          <w:b/>
          <w:sz w:val="24"/>
          <w:lang w:eastAsia="lt-LT"/>
        </w:rPr>
        <w:t xml:space="preserve"> METŲ APLINKOS APSAUGOS RĖMIMO SPECIALIOJI PROGRAMA</w:t>
      </w:r>
    </w:p>
    <w:p w:rsidR="004F260D" w:rsidRPr="00313B7A" w:rsidRDefault="004F260D" w:rsidP="004F260D">
      <w:pPr>
        <w:suppressAutoHyphens w:val="0"/>
        <w:jc w:val="both"/>
        <w:rPr>
          <w:sz w:val="24"/>
          <w:lang w:eastAsia="lt-LT"/>
        </w:rPr>
      </w:pPr>
    </w:p>
    <w:p w:rsidR="004F260D" w:rsidRPr="000A588A" w:rsidRDefault="004F260D" w:rsidP="004F260D">
      <w:pPr>
        <w:keepNext/>
        <w:suppressAutoHyphens w:val="0"/>
        <w:jc w:val="center"/>
        <w:outlineLvl w:val="0"/>
        <w:rPr>
          <w:b/>
          <w:sz w:val="24"/>
          <w:lang w:eastAsia="lt-LT"/>
        </w:rPr>
      </w:pPr>
      <w:r w:rsidRPr="000A588A">
        <w:rPr>
          <w:b/>
          <w:sz w:val="24"/>
          <w:lang w:eastAsia="lt-LT"/>
        </w:rPr>
        <w:t>PAJAMOS</w:t>
      </w:r>
    </w:p>
    <w:p w:rsidR="004F260D" w:rsidRPr="00313B7A" w:rsidRDefault="004F260D" w:rsidP="004F260D">
      <w:pPr>
        <w:suppressAutoHyphens w:val="0"/>
        <w:rPr>
          <w:rFonts w:ascii="TimesLT" w:hAnsi="TimesLT"/>
          <w:sz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521"/>
        <w:gridCol w:w="2283"/>
      </w:tblGrid>
      <w:tr w:rsidR="004F260D" w:rsidRPr="000A588A" w:rsidTr="00C47865">
        <w:tc>
          <w:tcPr>
            <w:tcW w:w="817" w:type="dxa"/>
          </w:tcPr>
          <w:p w:rsidR="004F260D" w:rsidRPr="000A588A" w:rsidRDefault="004F260D" w:rsidP="00C47865">
            <w:pPr>
              <w:suppressAutoHyphens w:val="0"/>
              <w:jc w:val="center"/>
              <w:rPr>
                <w:b/>
                <w:sz w:val="24"/>
                <w:lang w:val="en-US" w:eastAsia="lt-LT"/>
              </w:rPr>
            </w:pPr>
            <w:proofErr w:type="spellStart"/>
            <w:r w:rsidRPr="000A588A">
              <w:rPr>
                <w:b/>
                <w:sz w:val="24"/>
                <w:lang w:val="en-US" w:eastAsia="lt-LT"/>
              </w:rPr>
              <w:t>Nr</w:t>
            </w:r>
            <w:proofErr w:type="spellEnd"/>
            <w:r w:rsidRPr="000A588A">
              <w:rPr>
                <w:b/>
                <w:sz w:val="24"/>
                <w:lang w:val="en-US" w:eastAsia="lt-LT"/>
              </w:rPr>
              <w:t>.</w:t>
            </w:r>
          </w:p>
        </w:tc>
        <w:tc>
          <w:tcPr>
            <w:tcW w:w="6521" w:type="dxa"/>
          </w:tcPr>
          <w:p w:rsidR="004F260D" w:rsidRPr="000A588A" w:rsidRDefault="004F260D" w:rsidP="00C47865">
            <w:pPr>
              <w:suppressAutoHyphens w:val="0"/>
              <w:jc w:val="center"/>
              <w:rPr>
                <w:b/>
                <w:sz w:val="24"/>
                <w:lang w:val="en-US" w:eastAsia="lt-LT"/>
              </w:rPr>
            </w:pPr>
            <w:proofErr w:type="spellStart"/>
            <w:r w:rsidRPr="000A588A">
              <w:rPr>
                <w:b/>
                <w:sz w:val="24"/>
                <w:lang w:val="en-US" w:eastAsia="lt-LT"/>
              </w:rPr>
              <w:t>Pajamų</w:t>
            </w:r>
            <w:proofErr w:type="spellEnd"/>
            <w:r w:rsidRPr="000A588A">
              <w:rPr>
                <w:b/>
                <w:sz w:val="24"/>
                <w:lang w:val="en-US" w:eastAsia="lt-LT"/>
              </w:rPr>
              <w:t xml:space="preserve"> </w:t>
            </w:r>
            <w:proofErr w:type="spellStart"/>
            <w:r w:rsidRPr="000A588A">
              <w:rPr>
                <w:b/>
                <w:sz w:val="24"/>
                <w:lang w:val="en-US" w:eastAsia="lt-LT"/>
              </w:rPr>
              <w:t>šaltiniai</w:t>
            </w:r>
            <w:proofErr w:type="spellEnd"/>
          </w:p>
        </w:tc>
        <w:tc>
          <w:tcPr>
            <w:tcW w:w="2283" w:type="dxa"/>
          </w:tcPr>
          <w:p w:rsidR="004F260D" w:rsidRPr="000A588A" w:rsidRDefault="004F260D" w:rsidP="00C47865">
            <w:pPr>
              <w:suppressAutoHyphens w:val="0"/>
              <w:jc w:val="center"/>
              <w:rPr>
                <w:b/>
                <w:sz w:val="24"/>
                <w:lang w:val="en-US" w:eastAsia="lt-LT"/>
              </w:rPr>
            </w:pPr>
            <w:proofErr w:type="spellStart"/>
            <w:r w:rsidRPr="000A588A">
              <w:rPr>
                <w:b/>
                <w:sz w:val="24"/>
                <w:lang w:val="en-US" w:eastAsia="lt-LT"/>
              </w:rPr>
              <w:t>Pajamos</w:t>
            </w:r>
            <w:proofErr w:type="spellEnd"/>
          </w:p>
          <w:p w:rsidR="004F260D" w:rsidRPr="000A588A" w:rsidRDefault="004F260D" w:rsidP="00C47865">
            <w:pPr>
              <w:suppressAutoHyphens w:val="0"/>
              <w:jc w:val="center"/>
              <w:rPr>
                <w:b/>
                <w:sz w:val="24"/>
                <w:lang w:val="en-US" w:eastAsia="lt-LT"/>
              </w:rPr>
            </w:pPr>
            <w:r w:rsidRPr="000A588A">
              <w:rPr>
                <w:b/>
                <w:sz w:val="24"/>
                <w:lang w:val="en-US" w:eastAsia="lt-LT"/>
              </w:rPr>
              <w:t>(</w:t>
            </w:r>
            <w:proofErr w:type="spellStart"/>
            <w:r w:rsidRPr="000A588A">
              <w:rPr>
                <w:b/>
                <w:sz w:val="24"/>
                <w:lang w:val="en-US" w:eastAsia="lt-LT"/>
              </w:rPr>
              <w:t>eurais</w:t>
            </w:r>
            <w:proofErr w:type="spellEnd"/>
            <w:r w:rsidRPr="000A588A">
              <w:rPr>
                <w:b/>
                <w:sz w:val="24"/>
                <w:lang w:val="en-US" w:eastAsia="lt-LT"/>
              </w:rPr>
              <w:t>)</w:t>
            </w:r>
          </w:p>
        </w:tc>
      </w:tr>
      <w:tr w:rsidR="004F260D" w:rsidRPr="000A588A" w:rsidTr="00C47865">
        <w:tc>
          <w:tcPr>
            <w:tcW w:w="817" w:type="dxa"/>
          </w:tcPr>
          <w:p w:rsidR="004F260D" w:rsidRPr="000A588A" w:rsidRDefault="004F260D" w:rsidP="00C47865">
            <w:pPr>
              <w:suppressAutoHyphens w:val="0"/>
              <w:jc w:val="center"/>
              <w:rPr>
                <w:sz w:val="24"/>
                <w:lang w:val="en-US" w:eastAsia="lt-LT"/>
              </w:rPr>
            </w:pPr>
            <w:r w:rsidRPr="000A588A">
              <w:rPr>
                <w:sz w:val="24"/>
                <w:lang w:val="en-US" w:eastAsia="lt-LT"/>
              </w:rPr>
              <w:t>1.</w:t>
            </w:r>
          </w:p>
        </w:tc>
        <w:tc>
          <w:tcPr>
            <w:tcW w:w="6521" w:type="dxa"/>
          </w:tcPr>
          <w:p w:rsidR="004F260D" w:rsidRPr="000A588A" w:rsidRDefault="004F260D" w:rsidP="00C47865">
            <w:pPr>
              <w:suppressAutoHyphens w:val="0"/>
              <w:rPr>
                <w:sz w:val="24"/>
                <w:lang w:val="en-US" w:eastAsia="lt-LT"/>
              </w:rPr>
            </w:pPr>
            <w:proofErr w:type="spellStart"/>
            <w:r w:rsidRPr="000A588A">
              <w:rPr>
                <w:sz w:val="24"/>
                <w:lang w:val="en-US" w:eastAsia="lt-LT"/>
              </w:rPr>
              <w:t>Mokesčiai</w:t>
            </w:r>
            <w:proofErr w:type="spellEnd"/>
            <w:r w:rsidRPr="000A588A">
              <w:rPr>
                <w:sz w:val="24"/>
                <w:lang w:val="en-US" w:eastAsia="lt-LT"/>
              </w:rPr>
              <w:t xml:space="preserve"> </w:t>
            </w:r>
            <w:proofErr w:type="spellStart"/>
            <w:r w:rsidRPr="000A588A">
              <w:rPr>
                <w:sz w:val="24"/>
                <w:lang w:val="en-US" w:eastAsia="lt-LT"/>
              </w:rPr>
              <w:t>už</w:t>
            </w:r>
            <w:proofErr w:type="spellEnd"/>
            <w:r w:rsidRPr="000A588A">
              <w:rPr>
                <w:sz w:val="24"/>
                <w:lang w:val="en-US" w:eastAsia="lt-LT"/>
              </w:rPr>
              <w:t xml:space="preserve"> </w:t>
            </w:r>
            <w:proofErr w:type="spellStart"/>
            <w:r w:rsidRPr="000A588A">
              <w:rPr>
                <w:sz w:val="24"/>
                <w:lang w:val="en-US" w:eastAsia="lt-LT"/>
              </w:rPr>
              <w:t>aplinkos</w:t>
            </w:r>
            <w:proofErr w:type="spellEnd"/>
            <w:r w:rsidRPr="000A588A">
              <w:rPr>
                <w:sz w:val="24"/>
                <w:lang w:val="en-US" w:eastAsia="lt-LT"/>
              </w:rPr>
              <w:t xml:space="preserve"> </w:t>
            </w:r>
            <w:proofErr w:type="spellStart"/>
            <w:r w:rsidRPr="000A588A">
              <w:rPr>
                <w:sz w:val="24"/>
                <w:lang w:val="en-US" w:eastAsia="lt-LT"/>
              </w:rPr>
              <w:t>teršimą</w:t>
            </w:r>
            <w:proofErr w:type="spellEnd"/>
          </w:p>
        </w:tc>
        <w:tc>
          <w:tcPr>
            <w:tcW w:w="2283" w:type="dxa"/>
          </w:tcPr>
          <w:p w:rsidR="004F260D" w:rsidRPr="000A588A" w:rsidRDefault="004F260D" w:rsidP="00C47865">
            <w:pPr>
              <w:suppressAutoHyphens w:val="0"/>
              <w:jc w:val="center"/>
              <w:rPr>
                <w:sz w:val="24"/>
                <w:lang w:val="en-US" w:eastAsia="lt-LT"/>
              </w:rPr>
            </w:pPr>
            <w:r>
              <w:rPr>
                <w:sz w:val="24"/>
                <w:lang w:val="en-US" w:eastAsia="lt-LT"/>
              </w:rPr>
              <w:t>50</w:t>
            </w:r>
            <w:r w:rsidRPr="000A588A">
              <w:rPr>
                <w:sz w:val="24"/>
                <w:lang w:val="en-US" w:eastAsia="lt-LT"/>
              </w:rPr>
              <w:t xml:space="preserve"> 000</w:t>
            </w:r>
          </w:p>
        </w:tc>
      </w:tr>
      <w:tr w:rsidR="004F260D" w:rsidRPr="000A588A" w:rsidTr="00C47865">
        <w:tc>
          <w:tcPr>
            <w:tcW w:w="817" w:type="dxa"/>
          </w:tcPr>
          <w:p w:rsidR="004F260D" w:rsidRPr="000A588A" w:rsidRDefault="004F260D" w:rsidP="00C47865">
            <w:pPr>
              <w:suppressAutoHyphens w:val="0"/>
              <w:jc w:val="center"/>
              <w:rPr>
                <w:sz w:val="24"/>
                <w:lang w:val="en-US" w:eastAsia="lt-LT"/>
              </w:rPr>
            </w:pPr>
            <w:r w:rsidRPr="000A588A">
              <w:rPr>
                <w:sz w:val="24"/>
                <w:lang w:val="en-US" w:eastAsia="lt-LT"/>
              </w:rPr>
              <w:t>2.</w:t>
            </w:r>
          </w:p>
        </w:tc>
        <w:tc>
          <w:tcPr>
            <w:tcW w:w="6521" w:type="dxa"/>
          </w:tcPr>
          <w:p w:rsidR="004F260D" w:rsidRPr="000A588A" w:rsidRDefault="004F260D" w:rsidP="00C47865">
            <w:pPr>
              <w:suppressAutoHyphens w:val="0"/>
              <w:rPr>
                <w:sz w:val="24"/>
                <w:lang w:val="en-US" w:eastAsia="lt-LT"/>
              </w:rPr>
            </w:pPr>
            <w:proofErr w:type="spellStart"/>
            <w:r w:rsidRPr="000A588A">
              <w:rPr>
                <w:sz w:val="24"/>
                <w:lang w:val="en-US" w:eastAsia="lt-LT"/>
              </w:rPr>
              <w:t>Mokestis</w:t>
            </w:r>
            <w:proofErr w:type="spellEnd"/>
            <w:r w:rsidRPr="000A588A">
              <w:rPr>
                <w:sz w:val="24"/>
                <w:lang w:val="en-US" w:eastAsia="lt-LT"/>
              </w:rPr>
              <w:t xml:space="preserve"> </w:t>
            </w:r>
            <w:proofErr w:type="spellStart"/>
            <w:r w:rsidRPr="000A588A">
              <w:rPr>
                <w:sz w:val="24"/>
                <w:lang w:val="en-US" w:eastAsia="lt-LT"/>
              </w:rPr>
              <w:t>už</w:t>
            </w:r>
            <w:proofErr w:type="spellEnd"/>
            <w:r w:rsidRPr="000A588A">
              <w:rPr>
                <w:sz w:val="24"/>
                <w:lang w:val="en-US" w:eastAsia="lt-LT"/>
              </w:rPr>
              <w:t xml:space="preserve"> </w:t>
            </w:r>
            <w:proofErr w:type="spellStart"/>
            <w:r w:rsidRPr="000A588A">
              <w:rPr>
                <w:sz w:val="24"/>
                <w:lang w:val="en-US" w:eastAsia="lt-LT"/>
              </w:rPr>
              <w:t>medžiojamųjų</w:t>
            </w:r>
            <w:proofErr w:type="spellEnd"/>
            <w:r w:rsidRPr="000A588A">
              <w:rPr>
                <w:sz w:val="24"/>
                <w:lang w:val="en-US" w:eastAsia="lt-LT"/>
              </w:rPr>
              <w:t xml:space="preserve"> </w:t>
            </w:r>
            <w:proofErr w:type="spellStart"/>
            <w:r w:rsidRPr="000A588A">
              <w:rPr>
                <w:sz w:val="24"/>
                <w:lang w:val="en-US" w:eastAsia="lt-LT"/>
              </w:rPr>
              <w:t>gyvūnų</w:t>
            </w:r>
            <w:proofErr w:type="spellEnd"/>
            <w:r w:rsidRPr="000A588A">
              <w:rPr>
                <w:sz w:val="24"/>
                <w:lang w:val="en-US" w:eastAsia="lt-LT"/>
              </w:rPr>
              <w:t xml:space="preserve"> </w:t>
            </w:r>
            <w:proofErr w:type="spellStart"/>
            <w:r w:rsidRPr="000A588A">
              <w:rPr>
                <w:sz w:val="24"/>
                <w:lang w:val="en-US" w:eastAsia="lt-LT"/>
              </w:rPr>
              <w:t>išteklių</w:t>
            </w:r>
            <w:proofErr w:type="spellEnd"/>
            <w:r w:rsidRPr="000A588A">
              <w:rPr>
                <w:sz w:val="24"/>
                <w:lang w:val="en-US" w:eastAsia="lt-LT"/>
              </w:rPr>
              <w:t xml:space="preserve"> </w:t>
            </w:r>
            <w:proofErr w:type="spellStart"/>
            <w:r w:rsidRPr="000A588A">
              <w:rPr>
                <w:sz w:val="24"/>
                <w:lang w:val="en-US" w:eastAsia="lt-LT"/>
              </w:rPr>
              <w:t>naudojimą</w:t>
            </w:r>
            <w:proofErr w:type="spellEnd"/>
          </w:p>
        </w:tc>
        <w:tc>
          <w:tcPr>
            <w:tcW w:w="2283" w:type="dxa"/>
          </w:tcPr>
          <w:p w:rsidR="004F260D" w:rsidRPr="000A588A" w:rsidRDefault="004F260D" w:rsidP="00C47865">
            <w:pPr>
              <w:suppressAutoHyphens w:val="0"/>
              <w:jc w:val="center"/>
              <w:rPr>
                <w:sz w:val="24"/>
                <w:lang w:val="en-US" w:eastAsia="lt-LT"/>
              </w:rPr>
            </w:pPr>
            <w:r w:rsidRPr="000A588A">
              <w:rPr>
                <w:sz w:val="24"/>
                <w:lang w:val="en-US" w:eastAsia="lt-LT"/>
              </w:rPr>
              <w:t>3</w:t>
            </w:r>
            <w:r>
              <w:rPr>
                <w:sz w:val="24"/>
                <w:lang w:val="en-US" w:eastAsia="lt-LT"/>
              </w:rPr>
              <w:t>5</w:t>
            </w:r>
            <w:r w:rsidRPr="000A588A">
              <w:rPr>
                <w:sz w:val="24"/>
                <w:lang w:val="en-US" w:eastAsia="lt-LT"/>
              </w:rPr>
              <w:t xml:space="preserve"> 000</w:t>
            </w:r>
          </w:p>
        </w:tc>
      </w:tr>
      <w:tr w:rsidR="004F260D" w:rsidRPr="000A588A" w:rsidTr="00C47865">
        <w:tc>
          <w:tcPr>
            <w:tcW w:w="817" w:type="dxa"/>
          </w:tcPr>
          <w:p w:rsidR="004F260D" w:rsidRPr="000A588A" w:rsidRDefault="004F260D" w:rsidP="00C47865">
            <w:pPr>
              <w:suppressAutoHyphens w:val="0"/>
              <w:jc w:val="center"/>
              <w:rPr>
                <w:sz w:val="24"/>
                <w:lang w:val="en-US" w:eastAsia="lt-LT"/>
              </w:rPr>
            </w:pPr>
            <w:r w:rsidRPr="000A588A">
              <w:rPr>
                <w:sz w:val="24"/>
                <w:lang w:val="en-US" w:eastAsia="lt-LT"/>
              </w:rPr>
              <w:t>3.</w:t>
            </w:r>
          </w:p>
        </w:tc>
        <w:tc>
          <w:tcPr>
            <w:tcW w:w="6521" w:type="dxa"/>
          </w:tcPr>
          <w:p w:rsidR="004F260D" w:rsidRPr="000A588A" w:rsidRDefault="004F260D" w:rsidP="00C47865">
            <w:pPr>
              <w:suppressAutoHyphens w:val="0"/>
              <w:rPr>
                <w:sz w:val="24"/>
                <w:lang w:val="en-US" w:eastAsia="lt-LT"/>
              </w:rPr>
            </w:pPr>
            <w:proofErr w:type="spellStart"/>
            <w:r w:rsidRPr="000A588A">
              <w:rPr>
                <w:sz w:val="24"/>
                <w:lang w:val="en-US" w:eastAsia="lt-LT"/>
              </w:rPr>
              <w:t>Mokestis</w:t>
            </w:r>
            <w:proofErr w:type="spellEnd"/>
            <w:r w:rsidRPr="000A588A">
              <w:rPr>
                <w:sz w:val="24"/>
                <w:lang w:val="en-US" w:eastAsia="lt-LT"/>
              </w:rPr>
              <w:t xml:space="preserve"> </w:t>
            </w:r>
            <w:proofErr w:type="spellStart"/>
            <w:r w:rsidRPr="000A588A">
              <w:rPr>
                <w:sz w:val="24"/>
                <w:lang w:val="en-US" w:eastAsia="lt-LT"/>
              </w:rPr>
              <w:t>už</w:t>
            </w:r>
            <w:proofErr w:type="spellEnd"/>
            <w:r w:rsidRPr="000A588A">
              <w:rPr>
                <w:sz w:val="24"/>
                <w:lang w:val="en-US" w:eastAsia="lt-LT"/>
              </w:rPr>
              <w:t xml:space="preserve"> </w:t>
            </w:r>
            <w:proofErr w:type="spellStart"/>
            <w:r w:rsidRPr="000A588A">
              <w:rPr>
                <w:sz w:val="24"/>
                <w:lang w:val="en-US" w:eastAsia="lt-LT"/>
              </w:rPr>
              <w:t>valstybinius</w:t>
            </w:r>
            <w:proofErr w:type="spellEnd"/>
            <w:r w:rsidRPr="000A588A">
              <w:rPr>
                <w:sz w:val="24"/>
                <w:lang w:val="en-US" w:eastAsia="lt-LT"/>
              </w:rPr>
              <w:t xml:space="preserve"> </w:t>
            </w:r>
            <w:proofErr w:type="spellStart"/>
            <w:r w:rsidRPr="000A588A">
              <w:rPr>
                <w:sz w:val="24"/>
                <w:lang w:val="en-US" w:eastAsia="lt-LT"/>
              </w:rPr>
              <w:t>gamtos</w:t>
            </w:r>
            <w:proofErr w:type="spellEnd"/>
            <w:r w:rsidRPr="000A588A">
              <w:rPr>
                <w:sz w:val="24"/>
                <w:lang w:val="en-US" w:eastAsia="lt-LT"/>
              </w:rPr>
              <w:t xml:space="preserve"> </w:t>
            </w:r>
            <w:proofErr w:type="spellStart"/>
            <w:r w:rsidRPr="000A588A">
              <w:rPr>
                <w:sz w:val="24"/>
                <w:lang w:val="en-US" w:eastAsia="lt-LT"/>
              </w:rPr>
              <w:t>išteklius</w:t>
            </w:r>
            <w:proofErr w:type="spellEnd"/>
          </w:p>
        </w:tc>
        <w:tc>
          <w:tcPr>
            <w:tcW w:w="2283" w:type="dxa"/>
          </w:tcPr>
          <w:p w:rsidR="004F260D" w:rsidRPr="000A588A" w:rsidRDefault="00B330D6" w:rsidP="00C47865">
            <w:pPr>
              <w:suppressAutoHyphens w:val="0"/>
              <w:jc w:val="center"/>
              <w:rPr>
                <w:sz w:val="24"/>
                <w:lang w:val="en-US" w:eastAsia="lt-LT"/>
              </w:rPr>
            </w:pPr>
            <w:r>
              <w:rPr>
                <w:sz w:val="24"/>
                <w:lang w:val="en-US" w:eastAsia="lt-LT"/>
              </w:rPr>
              <w:t>82</w:t>
            </w:r>
            <w:r w:rsidR="00022636">
              <w:rPr>
                <w:sz w:val="24"/>
                <w:lang w:val="en-US" w:eastAsia="lt-LT"/>
              </w:rPr>
              <w:t xml:space="preserve"> </w:t>
            </w:r>
            <w:r>
              <w:rPr>
                <w:sz w:val="24"/>
                <w:lang w:val="en-US" w:eastAsia="lt-LT"/>
              </w:rPr>
              <w:t>500</w:t>
            </w:r>
          </w:p>
        </w:tc>
      </w:tr>
      <w:tr w:rsidR="004F260D" w:rsidRPr="000A588A" w:rsidTr="00C47865">
        <w:tc>
          <w:tcPr>
            <w:tcW w:w="817" w:type="dxa"/>
          </w:tcPr>
          <w:p w:rsidR="004F260D" w:rsidRPr="000A588A" w:rsidRDefault="004F260D" w:rsidP="00C47865">
            <w:pPr>
              <w:suppressAutoHyphens w:val="0"/>
              <w:rPr>
                <w:sz w:val="24"/>
                <w:lang w:val="en-US" w:eastAsia="lt-LT"/>
              </w:rPr>
            </w:pPr>
          </w:p>
        </w:tc>
        <w:tc>
          <w:tcPr>
            <w:tcW w:w="6521" w:type="dxa"/>
          </w:tcPr>
          <w:p w:rsidR="004F260D" w:rsidRPr="000A588A" w:rsidRDefault="004F260D" w:rsidP="00C47865">
            <w:pPr>
              <w:suppressAutoHyphens w:val="0"/>
              <w:jc w:val="right"/>
              <w:rPr>
                <w:sz w:val="24"/>
                <w:lang w:val="en-US" w:eastAsia="lt-LT"/>
              </w:rPr>
            </w:pPr>
            <w:proofErr w:type="spellStart"/>
            <w:r>
              <w:rPr>
                <w:sz w:val="24"/>
                <w:lang w:val="en-US" w:eastAsia="lt-LT"/>
              </w:rPr>
              <w:t>I</w:t>
            </w:r>
            <w:r w:rsidRPr="000A588A">
              <w:rPr>
                <w:sz w:val="24"/>
                <w:lang w:val="en-US" w:eastAsia="lt-LT"/>
              </w:rPr>
              <w:t>š</w:t>
            </w:r>
            <w:proofErr w:type="spellEnd"/>
            <w:r w:rsidRPr="000A588A">
              <w:rPr>
                <w:sz w:val="24"/>
                <w:lang w:val="en-US" w:eastAsia="lt-LT"/>
              </w:rPr>
              <w:t xml:space="preserve"> </w:t>
            </w:r>
            <w:proofErr w:type="spellStart"/>
            <w:r w:rsidRPr="000A588A">
              <w:rPr>
                <w:sz w:val="24"/>
                <w:lang w:val="en-US" w:eastAsia="lt-LT"/>
              </w:rPr>
              <w:t>viso</w:t>
            </w:r>
            <w:proofErr w:type="spellEnd"/>
            <w:r w:rsidRPr="000A588A">
              <w:rPr>
                <w:sz w:val="24"/>
                <w:lang w:val="en-US" w:eastAsia="lt-LT"/>
              </w:rPr>
              <w:t xml:space="preserve"> </w:t>
            </w:r>
            <w:proofErr w:type="spellStart"/>
            <w:r w:rsidRPr="000A588A">
              <w:rPr>
                <w:sz w:val="24"/>
                <w:lang w:val="en-US" w:eastAsia="lt-LT"/>
              </w:rPr>
              <w:t>pajamų</w:t>
            </w:r>
            <w:proofErr w:type="spellEnd"/>
          </w:p>
        </w:tc>
        <w:tc>
          <w:tcPr>
            <w:tcW w:w="2283" w:type="dxa"/>
          </w:tcPr>
          <w:p w:rsidR="004F260D" w:rsidRPr="000A588A" w:rsidRDefault="00B330D6" w:rsidP="00C47865">
            <w:pPr>
              <w:suppressAutoHyphens w:val="0"/>
              <w:jc w:val="center"/>
              <w:rPr>
                <w:b/>
                <w:sz w:val="24"/>
                <w:lang w:val="en-US" w:eastAsia="lt-LT"/>
              </w:rPr>
            </w:pPr>
            <w:r>
              <w:rPr>
                <w:b/>
                <w:sz w:val="24"/>
                <w:lang w:val="en-US" w:eastAsia="lt-LT"/>
              </w:rPr>
              <w:t>167 500</w:t>
            </w:r>
          </w:p>
        </w:tc>
      </w:tr>
    </w:tbl>
    <w:p w:rsidR="004F260D" w:rsidRPr="000A588A" w:rsidRDefault="004F260D" w:rsidP="004F260D">
      <w:pPr>
        <w:suppressAutoHyphens w:val="0"/>
        <w:rPr>
          <w:sz w:val="24"/>
          <w:lang w:val="en-US" w:eastAsia="lt-LT"/>
        </w:rPr>
      </w:pPr>
    </w:p>
    <w:p w:rsidR="004F260D" w:rsidRPr="000A588A" w:rsidRDefault="004F260D" w:rsidP="004F260D">
      <w:pPr>
        <w:suppressAutoHyphens w:val="0"/>
        <w:ind w:firstLine="720"/>
        <w:jc w:val="both"/>
        <w:rPr>
          <w:b/>
          <w:sz w:val="24"/>
          <w:lang w:val="en-US" w:eastAsia="lt-LT"/>
        </w:rPr>
      </w:pPr>
      <w:proofErr w:type="spellStart"/>
      <w:r w:rsidRPr="000A588A">
        <w:rPr>
          <w:sz w:val="24"/>
          <w:lang w:val="en-US" w:eastAsia="lt-LT"/>
        </w:rPr>
        <w:t>Lėšų</w:t>
      </w:r>
      <w:proofErr w:type="spellEnd"/>
      <w:r w:rsidRPr="000A588A">
        <w:rPr>
          <w:sz w:val="24"/>
          <w:lang w:val="en-US" w:eastAsia="lt-LT"/>
        </w:rPr>
        <w:t xml:space="preserve"> </w:t>
      </w:r>
      <w:proofErr w:type="spellStart"/>
      <w:r w:rsidRPr="000A588A">
        <w:rPr>
          <w:sz w:val="24"/>
          <w:lang w:val="en-US" w:eastAsia="lt-LT"/>
        </w:rPr>
        <w:t>likutis</w:t>
      </w:r>
      <w:proofErr w:type="spellEnd"/>
      <w:r w:rsidRPr="000A588A">
        <w:rPr>
          <w:sz w:val="24"/>
          <w:lang w:val="en-US" w:eastAsia="lt-LT"/>
        </w:rPr>
        <w:t xml:space="preserve"> 20</w:t>
      </w:r>
      <w:r>
        <w:rPr>
          <w:sz w:val="24"/>
          <w:lang w:val="en-US" w:eastAsia="lt-LT"/>
        </w:rPr>
        <w:t>20</w:t>
      </w:r>
      <w:r w:rsidRPr="000A588A">
        <w:rPr>
          <w:sz w:val="24"/>
          <w:lang w:val="en-US" w:eastAsia="lt-LT"/>
        </w:rPr>
        <w:t xml:space="preserve">-01-01: </w:t>
      </w:r>
      <w:r>
        <w:rPr>
          <w:sz w:val="24"/>
          <w:lang w:val="en-US" w:eastAsia="lt-LT"/>
        </w:rPr>
        <w:t>104 291</w:t>
      </w:r>
      <w:r w:rsidRPr="000A588A">
        <w:rPr>
          <w:sz w:val="24"/>
          <w:lang w:val="en-US" w:eastAsia="lt-LT"/>
        </w:rPr>
        <w:t xml:space="preserve"> </w:t>
      </w:r>
      <w:proofErr w:type="spellStart"/>
      <w:r w:rsidRPr="000A588A">
        <w:rPr>
          <w:sz w:val="24"/>
          <w:lang w:val="en-US" w:eastAsia="lt-LT"/>
        </w:rPr>
        <w:t>eura</w:t>
      </w:r>
      <w:r>
        <w:rPr>
          <w:sz w:val="24"/>
          <w:lang w:val="en-US" w:eastAsia="lt-LT"/>
        </w:rPr>
        <w:t>s</w:t>
      </w:r>
      <w:proofErr w:type="spellEnd"/>
      <w:r w:rsidRPr="000A588A">
        <w:rPr>
          <w:sz w:val="24"/>
          <w:lang w:val="en-US" w:eastAsia="lt-LT"/>
        </w:rPr>
        <w:t xml:space="preserve">, </w:t>
      </w:r>
      <w:proofErr w:type="spellStart"/>
      <w:r>
        <w:rPr>
          <w:sz w:val="24"/>
          <w:lang w:val="en-US" w:eastAsia="lt-LT"/>
        </w:rPr>
        <w:t>iš</w:t>
      </w:r>
      <w:proofErr w:type="spellEnd"/>
      <w:r>
        <w:rPr>
          <w:sz w:val="24"/>
          <w:lang w:val="en-US" w:eastAsia="lt-LT"/>
        </w:rPr>
        <w:t xml:space="preserve"> </w:t>
      </w:r>
      <w:r w:rsidRPr="000A588A">
        <w:rPr>
          <w:sz w:val="24"/>
          <w:lang w:val="en-US" w:eastAsia="lt-LT"/>
        </w:rPr>
        <w:t>t</w:t>
      </w:r>
      <w:r>
        <w:rPr>
          <w:sz w:val="24"/>
          <w:lang w:val="en-US" w:eastAsia="lt-LT"/>
        </w:rPr>
        <w:t xml:space="preserve">o </w:t>
      </w:r>
      <w:r w:rsidRPr="000A588A">
        <w:rPr>
          <w:sz w:val="24"/>
          <w:lang w:val="en-US" w:eastAsia="lt-LT"/>
        </w:rPr>
        <w:t>sk.</w:t>
      </w:r>
      <w:r>
        <w:rPr>
          <w:sz w:val="24"/>
          <w:lang w:val="en-US" w:eastAsia="lt-LT"/>
        </w:rPr>
        <w:t xml:space="preserve"> 4 294</w:t>
      </w:r>
      <w:r w:rsidRPr="000A588A">
        <w:rPr>
          <w:sz w:val="24"/>
          <w:lang w:val="en-US" w:eastAsia="lt-LT"/>
        </w:rPr>
        <w:t xml:space="preserve"> </w:t>
      </w:r>
      <w:proofErr w:type="spellStart"/>
      <w:r w:rsidRPr="000A588A">
        <w:rPr>
          <w:sz w:val="24"/>
          <w:lang w:val="en-US" w:eastAsia="lt-LT"/>
        </w:rPr>
        <w:t>eurai</w:t>
      </w:r>
      <w:proofErr w:type="spellEnd"/>
      <w:r w:rsidRPr="000A588A">
        <w:rPr>
          <w:sz w:val="24"/>
          <w:lang w:val="en-US" w:eastAsia="lt-LT"/>
        </w:rPr>
        <w:t xml:space="preserve"> </w:t>
      </w:r>
      <w:proofErr w:type="spellStart"/>
      <w:r w:rsidRPr="000A588A">
        <w:rPr>
          <w:sz w:val="24"/>
          <w:lang w:val="en-US" w:eastAsia="lt-LT"/>
        </w:rPr>
        <w:t>mokestis</w:t>
      </w:r>
      <w:proofErr w:type="spellEnd"/>
      <w:r w:rsidRPr="000A588A">
        <w:rPr>
          <w:sz w:val="24"/>
          <w:lang w:val="en-US" w:eastAsia="lt-LT"/>
        </w:rPr>
        <w:t xml:space="preserve"> </w:t>
      </w:r>
      <w:proofErr w:type="spellStart"/>
      <w:r w:rsidRPr="000A588A">
        <w:rPr>
          <w:sz w:val="24"/>
          <w:lang w:val="en-US" w:eastAsia="lt-LT"/>
        </w:rPr>
        <w:t>už</w:t>
      </w:r>
      <w:proofErr w:type="spellEnd"/>
      <w:r w:rsidRPr="000A588A">
        <w:rPr>
          <w:sz w:val="24"/>
          <w:lang w:val="en-US" w:eastAsia="lt-LT"/>
        </w:rPr>
        <w:t xml:space="preserve"> </w:t>
      </w:r>
      <w:proofErr w:type="spellStart"/>
      <w:r w:rsidRPr="000A588A">
        <w:rPr>
          <w:sz w:val="24"/>
          <w:lang w:val="en-US" w:eastAsia="lt-LT"/>
        </w:rPr>
        <w:t>medžiojamųjų</w:t>
      </w:r>
      <w:proofErr w:type="spellEnd"/>
      <w:r w:rsidRPr="000A588A">
        <w:rPr>
          <w:sz w:val="24"/>
          <w:lang w:val="en-US" w:eastAsia="lt-LT"/>
        </w:rPr>
        <w:t xml:space="preserve"> </w:t>
      </w:r>
      <w:proofErr w:type="spellStart"/>
      <w:r w:rsidRPr="000A588A">
        <w:rPr>
          <w:sz w:val="24"/>
          <w:lang w:val="en-US" w:eastAsia="lt-LT"/>
        </w:rPr>
        <w:t>gyvūnų</w:t>
      </w:r>
      <w:proofErr w:type="spellEnd"/>
      <w:r w:rsidRPr="000A588A">
        <w:rPr>
          <w:sz w:val="24"/>
          <w:lang w:val="en-US" w:eastAsia="lt-LT"/>
        </w:rPr>
        <w:t xml:space="preserve"> </w:t>
      </w:r>
      <w:proofErr w:type="spellStart"/>
      <w:r w:rsidRPr="000A588A">
        <w:rPr>
          <w:sz w:val="24"/>
          <w:lang w:val="en-US" w:eastAsia="lt-LT"/>
        </w:rPr>
        <w:t>išteklių</w:t>
      </w:r>
      <w:proofErr w:type="spellEnd"/>
      <w:r w:rsidRPr="000A588A">
        <w:rPr>
          <w:sz w:val="24"/>
          <w:lang w:val="en-US" w:eastAsia="lt-LT"/>
        </w:rPr>
        <w:t xml:space="preserve"> </w:t>
      </w:r>
      <w:proofErr w:type="spellStart"/>
      <w:r w:rsidRPr="000A588A">
        <w:rPr>
          <w:sz w:val="24"/>
          <w:lang w:val="en-US" w:eastAsia="lt-LT"/>
        </w:rPr>
        <w:t>naudojimą</w:t>
      </w:r>
      <w:proofErr w:type="spellEnd"/>
      <w:r w:rsidRPr="000A588A">
        <w:rPr>
          <w:sz w:val="24"/>
          <w:lang w:val="en-US" w:eastAsia="lt-LT"/>
        </w:rPr>
        <w:t>.</w:t>
      </w:r>
    </w:p>
    <w:p w:rsidR="004F260D" w:rsidRPr="000A588A" w:rsidRDefault="004F260D" w:rsidP="004F260D">
      <w:pPr>
        <w:suppressAutoHyphens w:val="0"/>
        <w:ind w:firstLine="720"/>
        <w:jc w:val="both"/>
        <w:rPr>
          <w:sz w:val="24"/>
          <w:lang w:eastAsia="lt-LT"/>
        </w:rPr>
      </w:pPr>
      <w:proofErr w:type="gramStart"/>
      <w:r w:rsidRPr="000A588A">
        <w:rPr>
          <w:sz w:val="24"/>
          <w:lang w:val="en-US" w:eastAsia="lt-LT"/>
        </w:rPr>
        <w:t>20</w:t>
      </w:r>
      <w:r>
        <w:rPr>
          <w:sz w:val="24"/>
          <w:lang w:val="en-US" w:eastAsia="lt-LT"/>
        </w:rPr>
        <w:t>20</w:t>
      </w:r>
      <w:r w:rsidRPr="000A588A">
        <w:rPr>
          <w:sz w:val="24"/>
          <w:lang w:val="en-US" w:eastAsia="lt-LT"/>
        </w:rPr>
        <w:t xml:space="preserve"> m. </w:t>
      </w:r>
      <w:proofErr w:type="spellStart"/>
      <w:r w:rsidRPr="000A588A">
        <w:rPr>
          <w:sz w:val="24"/>
          <w:lang w:val="en-US" w:eastAsia="lt-LT"/>
        </w:rPr>
        <w:t>programos</w:t>
      </w:r>
      <w:proofErr w:type="spellEnd"/>
      <w:r w:rsidRPr="000A588A">
        <w:rPr>
          <w:sz w:val="24"/>
          <w:lang w:val="en-US" w:eastAsia="lt-LT"/>
        </w:rPr>
        <w:t xml:space="preserve"> </w:t>
      </w:r>
      <w:proofErr w:type="spellStart"/>
      <w:r w:rsidRPr="000A588A">
        <w:rPr>
          <w:sz w:val="24"/>
          <w:lang w:val="en-US" w:eastAsia="lt-LT"/>
        </w:rPr>
        <w:t>lėšos</w:t>
      </w:r>
      <w:proofErr w:type="spellEnd"/>
      <w:r w:rsidRPr="000A588A">
        <w:rPr>
          <w:sz w:val="24"/>
          <w:lang w:val="en-US" w:eastAsia="lt-LT"/>
        </w:rPr>
        <w:t xml:space="preserve"> –</w:t>
      </w:r>
      <w:r w:rsidR="00B330D6">
        <w:rPr>
          <w:sz w:val="24"/>
          <w:lang w:val="en-US" w:eastAsia="lt-LT"/>
        </w:rPr>
        <w:t>271</w:t>
      </w:r>
      <w:r w:rsidR="00022636">
        <w:rPr>
          <w:sz w:val="24"/>
          <w:lang w:val="en-US" w:eastAsia="lt-LT"/>
        </w:rPr>
        <w:t xml:space="preserve"> </w:t>
      </w:r>
      <w:r w:rsidR="00B330D6">
        <w:rPr>
          <w:sz w:val="24"/>
          <w:lang w:val="en-US" w:eastAsia="lt-LT"/>
        </w:rPr>
        <w:t>791</w:t>
      </w:r>
      <w:r w:rsidRPr="000A588A">
        <w:rPr>
          <w:sz w:val="24"/>
          <w:lang w:val="en-US" w:eastAsia="lt-LT"/>
        </w:rPr>
        <w:t xml:space="preserve"> </w:t>
      </w:r>
      <w:proofErr w:type="spellStart"/>
      <w:r w:rsidRPr="000A588A">
        <w:rPr>
          <w:sz w:val="24"/>
          <w:lang w:val="en-US" w:eastAsia="lt-LT"/>
        </w:rPr>
        <w:t>eura</w:t>
      </w:r>
      <w:r>
        <w:rPr>
          <w:sz w:val="24"/>
          <w:lang w:val="en-US" w:eastAsia="lt-LT"/>
        </w:rPr>
        <w:t>s</w:t>
      </w:r>
      <w:proofErr w:type="spellEnd"/>
      <w:r w:rsidRPr="000A588A">
        <w:rPr>
          <w:sz w:val="24"/>
          <w:lang w:val="en-US" w:eastAsia="lt-LT"/>
        </w:rPr>
        <w:t>.</w:t>
      </w:r>
      <w:proofErr w:type="gramEnd"/>
    </w:p>
    <w:p w:rsidR="004F260D" w:rsidRPr="00313B7A" w:rsidRDefault="004F260D" w:rsidP="004F260D">
      <w:pPr>
        <w:suppressAutoHyphens w:val="0"/>
        <w:jc w:val="both"/>
        <w:rPr>
          <w:rFonts w:ascii="TimesLT" w:hAnsi="TimesLT"/>
          <w:sz w:val="24"/>
          <w:lang w:eastAsia="lt-LT"/>
        </w:rPr>
      </w:pPr>
    </w:p>
    <w:p w:rsidR="004F260D" w:rsidRPr="000A588A" w:rsidRDefault="004F260D" w:rsidP="004F260D">
      <w:pPr>
        <w:keepNext/>
        <w:suppressAutoHyphens w:val="0"/>
        <w:ind w:left="3600" w:firstLine="720"/>
        <w:outlineLvl w:val="0"/>
        <w:rPr>
          <w:b/>
          <w:sz w:val="24"/>
          <w:lang w:eastAsia="lt-LT"/>
        </w:rPr>
      </w:pPr>
      <w:r w:rsidRPr="000A588A">
        <w:rPr>
          <w:b/>
          <w:sz w:val="24"/>
          <w:lang w:eastAsia="lt-LT"/>
        </w:rPr>
        <w:t>IŠLAIDOS</w:t>
      </w:r>
    </w:p>
    <w:p w:rsidR="004F260D" w:rsidRPr="00313B7A" w:rsidRDefault="004F260D" w:rsidP="004F260D">
      <w:pPr>
        <w:suppressAutoHyphens w:val="0"/>
        <w:rPr>
          <w:rFonts w:ascii="TimesLT" w:hAnsi="TimesLT"/>
          <w:sz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521"/>
        <w:gridCol w:w="2285"/>
      </w:tblGrid>
      <w:tr w:rsidR="004F260D" w:rsidRPr="000A588A" w:rsidTr="00C47865">
        <w:tc>
          <w:tcPr>
            <w:tcW w:w="817" w:type="dxa"/>
          </w:tcPr>
          <w:p w:rsidR="004F260D" w:rsidRPr="000A588A" w:rsidRDefault="004F260D" w:rsidP="00C47865">
            <w:pPr>
              <w:suppressAutoHyphens w:val="0"/>
              <w:jc w:val="center"/>
              <w:rPr>
                <w:b/>
                <w:sz w:val="24"/>
                <w:lang w:val="en-US" w:eastAsia="lt-LT"/>
              </w:rPr>
            </w:pPr>
            <w:proofErr w:type="spellStart"/>
            <w:r w:rsidRPr="000A588A">
              <w:rPr>
                <w:b/>
                <w:sz w:val="24"/>
                <w:lang w:val="en-US" w:eastAsia="lt-LT"/>
              </w:rPr>
              <w:t>Nr</w:t>
            </w:r>
            <w:proofErr w:type="spellEnd"/>
            <w:r w:rsidRPr="000A588A">
              <w:rPr>
                <w:b/>
                <w:sz w:val="24"/>
                <w:lang w:val="en-US" w:eastAsia="lt-LT"/>
              </w:rPr>
              <w:t>.</w:t>
            </w:r>
          </w:p>
        </w:tc>
        <w:tc>
          <w:tcPr>
            <w:tcW w:w="6521" w:type="dxa"/>
          </w:tcPr>
          <w:p w:rsidR="004F260D" w:rsidRPr="000A588A" w:rsidRDefault="004F260D" w:rsidP="00C47865">
            <w:pPr>
              <w:keepNext/>
              <w:suppressAutoHyphens w:val="0"/>
              <w:jc w:val="center"/>
              <w:outlineLvl w:val="0"/>
              <w:rPr>
                <w:b/>
                <w:sz w:val="24"/>
                <w:lang w:val="en-US" w:eastAsia="lt-LT"/>
              </w:rPr>
            </w:pPr>
            <w:proofErr w:type="spellStart"/>
            <w:r w:rsidRPr="000A588A">
              <w:rPr>
                <w:b/>
                <w:sz w:val="24"/>
                <w:lang w:val="en-US" w:eastAsia="lt-LT"/>
              </w:rPr>
              <w:t>Išlaidų</w:t>
            </w:r>
            <w:proofErr w:type="spellEnd"/>
            <w:r w:rsidRPr="000A588A">
              <w:rPr>
                <w:b/>
                <w:sz w:val="24"/>
                <w:lang w:val="en-US" w:eastAsia="lt-LT"/>
              </w:rPr>
              <w:t xml:space="preserve"> </w:t>
            </w:r>
            <w:proofErr w:type="spellStart"/>
            <w:r w:rsidRPr="000A588A">
              <w:rPr>
                <w:b/>
                <w:sz w:val="24"/>
                <w:lang w:val="en-US" w:eastAsia="lt-LT"/>
              </w:rPr>
              <w:t>straipsniai</w:t>
            </w:r>
            <w:proofErr w:type="spellEnd"/>
          </w:p>
        </w:tc>
        <w:tc>
          <w:tcPr>
            <w:tcW w:w="2285" w:type="dxa"/>
          </w:tcPr>
          <w:p w:rsidR="004F260D" w:rsidRPr="000A588A" w:rsidRDefault="004F260D" w:rsidP="00C47865">
            <w:pPr>
              <w:suppressAutoHyphens w:val="0"/>
              <w:jc w:val="center"/>
              <w:rPr>
                <w:b/>
                <w:sz w:val="24"/>
                <w:lang w:val="en-US" w:eastAsia="lt-LT"/>
              </w:rPr>
            </w:pPr>
            <w:proofErr w:type="spellStart"/>
            <w:r w:rsidRPr="000A588A">
              <w:rPr>
                <w:b/>
                <w:sz w:val="24"/>
                <w:lang w:val="en-US" w:eastAsia="lt-LT"/>
              </w:rPr>
              <w:t>Išlaidos</w:t>
            </w:r>
            <w:proofErr w:type="spellEnd"/>
            <w:r w:rsidRPr="000A588A">
              <w:rPr>
                <w:b/>
                <w:sz w:val="24"/>
                <w:lang w:val="en-US" w:eastAsia="lt-LT"/>
              </w:rPr>
              <w:t xml:space="preserve"> (</w:t>
            </w:r>
            <w:proofErr w:type="spellStart"/>
            <w:r w:rsidRPr="000A588A">
              <w:rPr>
                <w:b/>
                <w:sz w:val="24"/>
                <w:lang w:val="en-US" w:eastAsia="lt-LT"/>
              </w:rPr>
              <w:t>eurais</w:t>
            </w:r>
            <w:proofErr w:type="spellEnd"/>
            <w:r w:rsidRPr="000A588A">
              <w:rPr>
                <w:b/>
                <w:sz w:val="24"/>
                <w:lang w:val="en-US" w:eastAsia="lt-LT"/>
              </w:rPr>
              <w:t>)</w:t>
            </w:r>
          </w:p>
          <w:p w:rsidR="004F260D" w:rsidRPr="000A588A" w:rsidRDefault="004F260D" w:rsidP="00C47865">
            <w:pPr>
              <w:suppressAutoHyphens w:val="0"/>
              <w:jc w:val="center"/>
              <w:rPr>
                <w:b/>
                <w:sz w:val="24"/>
                <w:lang w:val="en-US" w:eastAsia="lt-LT"/>
              </w:rPr>
            </w:pPr>
          </w:p>
        </w:tc>
      </w:tr>
      <w:tr w:rsidR="004F260D" w:rsidRPr="000A588A" w:rsidTr="00C47865">
        <w:trPr>
          <w:trHeight w:val="289"/>
        </w:trPr>
        <w:tc>
          <w:tcPr>
            <w:tcW w:w="817" w:type="dxa"/>
          </w:tcPr>
          <w:p w:rsidR="004F260D" w:rsidRPr="000A588A" w:rsidRDefault="004F260D" w:rsidP="00C47865">
            <w:pPr>
              <w:suppressAutoHyphens w:val="0"/>
              <w:jc w:val="center"/>
              <w:rPr>
                <w:b/>
                <w:sz w:val="24"/>
                <w:lang w:val="en-US" w:eastAsia="lt-LT"/>
              </w:rPr>
            </w:pPr>
            <w:r w:rsidRPr="000A588A">
              <w:rPr>
                <w:b/>
                <w:sz w:val="24"/>
                <w:lang w:val="en-US" w:eastAsia="lt-LT"/>
              </w:rPr>
              <w:t>1</w:t>
            </w:r>
          </w:p>
        </w:tc>
        <w:tc>
          <w:tcPr>
            <w:tcW w:w="6521" w:type="dxa"/>
          </w:tcPr>
          <w:p w:rsidR="004F260D" w:rsidRPr="000A588A" w:rsidRDefault="004F260D" w:rsidP="00C47865">
            <w:pPr>
              <w:keepNext/>
              <w:suppressAutoHyphens w:val="0"/>
              <w:jc w:val="center"/>
              <w:outlineLvl w:val="0"/>
              <w:rPr>
                <w:b/>
                <w:sz w:val="24"/>
                <w:lang w:val="en-US" w:eastAsia="lt-LT"/>
              </w:rPr>
            </w:pPr>
            <w:r w:rsidRPr="000A588A">
              <w:rPr>
                <w:b/>
                <w:sz w:val="24"/>
                <w:lang w:val="en-US" w:eastAsia="lt-LT"/>
              </w:rPr>
              <w:t>2</w:t>
            </w:r>
          </w:p>
        </w:tc>
        <w:tc>
          <w:tcPr>
            <w:tcW w:w="2285" w:type="dxa"/>
          </w:tcPr>
          <w:p w:rsidR="004F260D" w:rsidRPr="000A588A" w:rsidRDefault="004F260D" w:rsidP="00C47865">
            <w:pPr>
              <w:suppressAutoHyphens w:val="0"/>
              <w:jc w:val="center"/>
              <w:rPr>
                <w:b/>
                <w:sz w:val="24"/>
                <w:lang w:val="en-US" w:eastAsia="lt-LT"/>
              </w:rPr>
            </w:pPr>
            <w:r w:rsidRPr="000A588A">
              <w:rPr>
                <w:b/>
                <w:sz w:val="24"/>
                <w:lang w:val="en-US" w:eastAsia="lt-LT"/>
              </w:rPr>
              <w:t>3</w:t>
            </w:r>
          </w:p>
        </w:tc>
      </w:tr>
      <w:tr w:rsidR="004F260D" w:rsidRPr="000A588A" w:rsidTr="00C47865">
        <w:tc>
          <w:tcPr>
            <w:tcW w:w="9623" w:type="dxa"/>
            <w:gridSpan w:val="3"/>
          </w:tcPr>
          <w:p w:rsidR="004F260D" w:rsidRPr="00B226F9" w:rsidRDefault="004F260D" w:rsidP="00C47865">
            <w:pPr>
              <w:pStyle w:val="ListParagraph"/>
              <w:numPr>
                <w:ilvl w:val="0"/>
                <w:numId w:val="5"/>
              </w:numPr>
              <w:suppressAutoHyphens w:val="0"/>
              <w:rPr>
                <w:b/>
                <w:sz w:val="24"/>
                <w:lang w:eastAsia="lt-LT"/>
              </w:rPr>
            </w:pPr>
            <w:r w:rsidRPr="00B226F9">
              <w:rPr>
                <w:b/>
                <w:sz w:val="24"/>
                <w:lang w:eastAsia="lt-LT"/>
              </w:rPr>
              <w:t>Aplinkos kokybės gerinimo ir apsaugos, atliekų tvarkymo infrastruktūros, plėtros, atliekų, kurių turėtojo nustatyti neįmanoma arba kuris neegzistuoja, tvarkymo priemonėms, aplinkos monitoringo, prevencinėms, aplinkos atkūrimo priemonėms, visuomenės švietimui ir mokymui aplinkosaugos klausimais</w:t>
            </w:r>
          </w:p>
          <w:p w:rsidR="004F260D" w:rsidRPr="00B226F9" w:rsidRDefault="004F260D" w:rsidP="00C47865">
            <w:pPr>
              <w:pStyle w:val="ListParagraph"/>
              <w:suppressAutoHyphens w:val="0"/>
              <w:ind w:left="1080"/>
              <w:rPr>
                <w:b/>
                <w:sz w:val="24"/>
                <w:lang w:eastAsia="lt-LT"/>
              </w:rPr>
            </w:pPr>
          </w:p>
        </w:tc>
      </w:tr>
      <w:tr w:rsidR="004F260D" w:rsidRPr="000A588A" w:rsidTr="00C47865">
        <w:tc>
          <w:tcPr>
            <w:tcW w:w="817" w:type="dxa"/>
          </w:tcPr>
          <w:p w:rsidR="004F260D" w:rsidRPr="000A588A" w:rsidRDefault="004F260D" w:rsidP="00C47865">
            <w:pPr>
              <w:suppressAutoHyphens w:val="0"/>
              <w:jc w:val="center"/>
              <w:rPr>
                <w:sz w:val="24"/>
                <w:lang w:val="en-US" w:eastAsia="lt-LT"/>
              </w:rPr>
            </w:pPr>
            <w:r w:rsidRPr="000A588A">
              <w:rPr>
                <w:sz w:val="24"/>
                <w:lang w:val="en-US" w:eastAsia="lt-LT"/>
              </w:rPr>
              <w:t>1.</w:t>
            </w:r>
          </w:p>
        </w:tc>
        <w:tc>
          <w:tcPr>
            <w:tcW w:w="6521" w:type="dxa"/>
          </w:tcPr>
          <w:p w:rsidR="004F260D" w:rsidRPr="000A588A" w:rsidRDefault="004F260D" w:rsidP="00C47865">
            <w:pPr>
              <w:suppressAutoHyphens w:val="0"/>
              <w:rPr>
                <w:sz w:val="24"/>
                <w:lang w:val="en-US" w:eastAsia="lt-LT"/>
              </w:rPr>
            </w:pPr>
            <w:proofErr w:type="spellStart"/>
            <w:r w:rsidRPr="000A588A">
              <w:rPr>
                <w:sz w:val="24"/>
                <w:lang w:val="en-US" w:eastAsia="lt-LT"/>
              </w:rPr>
              <w:t>Želdynų</w:t>
            </w:r>
            <w:proofErr w:type="spellEnd"/>
            <w:r w:rsidRPr="000A588A">
              <w:rPr>
                <w:sz w:val="24"/>
                <w:lang w:val="en-US" w:eastAsia="lt-LT"/>
              </w:rPr>
              <w:t xml:space="preserve"> </w:t>
            </w:r>
            <w:proofErr w:type="spellStart"/>
            <w:r w:rsidRPr="000A588A">
              <w:rPr>
                <w:sz w:val="24"/>
                <w:lang w:val="en-US" w:eastAsia="lt-LT"/>
              </w:rPr>
              <w:t>ir</w:t>
            </w:r>
            <w:proofErr w:type="spellEnd"/>
            <w:r w:rsidRPr="000A588A">
              <w:rPr>
                <w:sz w:val="24"/>
                <w:lang w:val="en-US" w:eastAsia="lt-LT"/>
              </w:rPr>
              <w:t xml:space="preserve"> </w:t>
            </w:r>
            <w:proofErr w:type="spellStart"/>
            <w:r w:rsidRPr="000A588A">
              <w:rPr>
                <w:sz w:val="24"/>
                <w:lang w:val="en-US" w:eastAsia="lt-LT"/>
              </w:rPr>
              <w:t>želdinių</w:t>
            </w:r>
            <w:proofErr w:type="spellEnd"/>
            <w:r w:rsidRPr="000A588A">
              <w:rPr>
                <w:sz w:val="24"/>
                <w:lang w:val="en-US" w:eastAsia="lt-LT"/>
              </w:rPr>
              <w:t xml:space="preserve"> </w:t>
            </w:r>
            <w:proofErr w:type="spellStart"/>
            <w:r w:rsidRPr="000A588A">
              <w:rPr>
                <w:sz w:val="24"/>
                <w:lang w:val="en-US" w:eastAsia="lt-LT"/>
              </w:rPr>
              <w:t>tvarkymui</w:t>
            </w:r>
            <w:proofErr w:type="spellEnd"/>
            <w:r w:rsidRPr="000A588A">
              <w:rPr>
                <w:sz w:val="24"/>
                <w:lang w:val="en-US" w:eastAsia="lt-LT"/>
              </w:rPr>
              <w:t xml:space="preserve"> </w:t>
            </w:r>
            <w:proofErr w:type="spellStart"/>
            <w:r w:rsidRPr="000A588A">
              <w:rPr>
                <w:sz w:val="24"/>
                <w:lang w:val="en-US" w:eastAsia="lt-LT"/>
              </w:rPr>
              <w:t>ir</w:t>
            </w:r>
            <w:proofErr w:type="spellEnd"/>
            <w:r w:rsidRPr="000A588A">
              <w:rPr>
                <w:sz w:val="24"/>
                <w:lang w:val="en-US" w:eastAsia="lt-LT"/>
              </w:rPr>
              <w:t xml:space="preserve"> </w:t>
            </w:r>
            <w:proofErr w:type="spellStart"/>
            <w:r w:rsidRPr="000A588A">
              <w:rPr>
                <w:sz w:val="24"/>
                <w:lang w:val="en-US" w:eastAsia="lt-LT"/>
              </w:rPr>
              <w:t>priežiūrai</w:t>
            </w:r>
            <w:proofErr w:type="spellEnd"/>
          </w:p>
        </w:tc>
        <w:tc>
          <w:tcPr>
            <w:tcW w:w="2285" w:type="dxa"/>
          </w:tcPr>
          <w:p w:rsidR="004F260D" w:rsidRPr="000A588A" w:rsidRDefault="004F260D" w:rsidP="00C47865">
            <w:pPr>
              <w:suppressAutoHyphens w:val="0"/>
              <w:jc w:val="center"/>
              <w:rPr>
                <w:sz w:val="24"/>
                <w:lang w:val="en-US" w:eastAsia="lt-LT"/>
              </w:rPr>
            </w:pPr>
            <w:r>
              <w:rPr>
                <w:sz w:val="24"/>
                <w:lang w:val="en-US" w:eastAsia="lt-LT"/>
              </w:rPr>
              <w:t>28 800</w:t>
            </w:r>
          </w:p>
        </w:tc>
      </w:tr>
      <w:tr w:rsidR="004F260D" w:rsidRPr="000A588A" w:rsidTr="00C47865">
        <w:tc>
          <w:tcPr>
            <w:tcW w:w="817" w:type="dxa"/>
          </w:tcPr>
          <w:p w:rsidR="004F260D" w:rsidRPr="000A588A" w:rsidRDefault="004F260D" w:rsidP="00C47865">
            <w:pPr>
              <w:suppressAutoHyphens w:val="0"/>
              <w:jc w:val="center"/>
              <w:rPr>
                <w:sz w:val="24"/>
                <w:lang w:val="en-US" w:eastAsia="lt-LT"/>
              </w:rPr>
            </w:pPr>
            <w:r w:rsidRPr="000A588A">
              <w:rPr>
                <w:sz w:val="24"/>
                <w:lang w:val="en-US" w:eastAsia="lt-LT"/>
              </w:rPr>
              <w:t>2.</w:t>
            </w:r>
          </w:p>
        </w:tc>
        <w:tc>
          <w:tcPr>
            <w:tcW w:w="6521" w:type="dxa"/>
          </w:tcPr>
          <w:p w:rsidR="004F260D" w:rsidRPr="000A588A" w:rsidRDefault="004F260D" w:rsidP="00C47865">
            <w:pPr>
              <w:suppressAutoHyphens w:val="0"/>
              <w:rPr>
                <w:sz w:val="24"/>
                <w:lang w:val="en-US" w:eastAsia="lt-LT"/>
              </w:rPr>
            </w:pPr>
            <w:r w:rsidRPr="000A588A">
              <w:rPr>
                <w:sz w:val="24"/>
                <w:lang w:val="en-US" w:eastAsia="lt-LT"/>
              </w:rPr>
              <w:t xml:space="preserve">Vandens </w:t>
            </w:r>
            <w:proofErr w:type="spellStart"/>
            <w:r w:rsidRPr="000A588A">
              <w:rPr>
                <w:sz w:val="24"/>
                <w:lang w:val="en-US" w:eastAsia="lt-LT"/>
              </w:rPr>
              <w:t>tiekimo</w:t>
            </w:r>
            <w:proofErr w:type="spellEnd"/>
            <w:r w:rsidRPr="000A588A">
              <w:rPr>
                <w:sz w:val="24"/>
                <w:lang w:val="en-US" w:eastAsia="lt-LT"/>
              </w:rPr>
              <w:t xml:space="preserve"> </w:t>
            </w:r>
            <w:proofErr w:type="spellStart"/>
            <w:r w:rsidRPr="000A588A">
              <w:rPr>
                <w:sz w:val="24"/>
                <w:lang w:val="en-US" w:eastAsia="lt-LT"/>
              </w:rPr>
              <w:t>ir</w:t>
            </w:r>
            <w:proofErr w:type="spellEnd"/>
            <w:r w:rsidRPr="000A588A">
              <w:rPr>
                <w:sz w:val="24"/>
                <w:lang w:val="en-US" w:eastAsia="lt-LT"/>
              </w:rPr>
              <w:t xml:space="preserve"> </w:t>
            </w:r>
            <w:proofErr w:type="spellStart"/>
            <w:r w:rsidRPr="000A588A">
              <w:rPr>
                <w:sz w:val="24"/>
                <w:lang w:val="en-US" w:eastAsia="lt-LT"/>
              </w:rPr>
              <w:t>nuotekų</w:t>
            </w:r>
            <w:proofErr w:type="spellEnd"/>
            <w:r w:rsidRPr="000A588A">
              <w:rPr>
                <w:sz w:val="24"/>
                <w:lang w:val="en-US" w:eastAsia="lt-LT"/>
              </w:rPr>
              <w:t xml:space="preserve"> </w:t>
            </w:r>
            <w:proofErr w:type="spellStart"/>
            <w:r w:rsidRPr="000A588A">
              <w:rPr>
                <w:sz w:val="24"/>
                <w:lang w:val="en-US" w:eastAsia="lt-LT"/>
              </w:rPr>
              <w:t>šalinimo</w:t>
            </w:r>
            <w:proofErr w:type="spellEnd"/>
            <w:r w:rsidRPr="000A588A">
              <w:rPr>
                <w:sz w:val="24"/>
                <w:lang w:val="en-US" w:eastAsia="lt-LT"/>
              </w:rPr>
              <w:t xml:space="preserve"> </w:t>
            </w:r>
            <w:proofErr w:type="spellStart"/>
            <w:r w:rsidRPr="000A588A">
              <w:rPr>
                <w:sz w:val="24"/>
                <w:lang w:val="en-US" w:eastAsia="lt-LT"/>
              </w:rPr>
              <w:t>sistemų</w:t>
            </w:r>
            <w:proofErr w:type="spellEnd"/>
            <w:r w:rsidRPr="000A588A">
              <w:rPr>
                <w:sz w:val="24"/>
                <w:lang w:val="en-US" w:eastAsia="lt-LT"/>
              </w:rPr>
              <w:t xml:space="preserve"> </w:t>
            </w:r>
            <w:proofErr w:type="spellStart"/>
            <w:r w:rsidRPr="000A588A">
              <w:rPr>
                <w:sz w:val="24"/>
                <w:lang w:val="en-US" w:eastAsia="lt-LT"/>
              </w:rPr>
              <w:t>remontui</w:t>
            </w:r>
            <w:proofErr w:type="spellEnd"/>
            <w:r w:rsidRPr="000A588A">
              <w:rPr>
                <w:sz w:val="24"/>
                <w:lang w:val="en-US" w:eastAsia="lt-LT"/>
              </w:rPr>
              <w:t xml:space="preserve">, </w:t>
            </w:r>
            <w:proofErr w:type="spellStart"/>
            <w:r w:rsidRPr="000A588A">
              <w:rPr>
                <w:sz w:val="24"/>
                <w:lang w:val="en-US" w:eastAsia="lt-LT"/>
              </w:rPr>
              <w:t>rekonstravimui</w:t>
            </w:r>
            <w:proofErr w:type="spellEnd"/>
            <w:r w:rsidRPr="000A588A">
              <w:rPr>
                <w:sz w:val="24"/>
                <w:lang w:val="en-US" w:eastAsia="lt-LT"/>
              </w:rPr>
              <w:t xml:space="preserve">, </w:t>
            </w:r>
            <w:proofErr w:type="spellStart"/>
            <w:r w:rsidRPr="000A588A">
              <w:rPr>
                <w:sz w:val="24"/>
                <w:lang w:val="en-US" w:eastAsia="lt-LT"/>
              </w:rPr>
              <w:t>įsigijimui</w:t>
            </w:r>
            <w:proofErr w:type="spellEnd"/>
            <w:r w:rsidRPr="000A588A">
              <w:rPr>
                <w:sz w:val="24"/>
                <w:lang w:val="en-US" w:eastAsia="lt-LT"/>
              </w:rPr>
              <w:t xml:space="preserve">, </w:t>
            </w:r>
            <w:proofErr w:type="spellStart"/>
            <w:r w:rsidRPr="000A588A">
              <w:rPr>
                <w:sz w:val="24"/>
                <w:lang w:val="en-US" w:eastAsia="lt-LT"/>
              </w:rPr>
              <w:t>plėtrai</w:t>
            </w:r>
            <w:proofErr w:type="spellEnd"/>
          </w:p>
        </w:tc>
        <w:tc>
          <w:tcPr>
            <w:tcW w:w="2285" w:type="dxa"/>
          </w:tcPr>
          <w:p w:rsidR="004F260D" w:rsidRPr="000A588A" w:rsidRDefault="004F260D" w:rsidP="00C47865">
            <w:pPr>
              <w:suppressAutoHyphens w:val="0"/>
              <w:jc w:val="center"/>
              <w:rPr>
                <w:sz w:val="24"/>
                <w:lang w:val="en-US" w:eastAsia="lt-LT"/>
              </w:rPr>
            </w:pPr>
            <w:r>
              <w:rPr>
                <w:sz w:val="24"/>
                <w:lang w:val="en-US" w:eastAsia="lt-LT"/>
              </w:rPr>
              <w:t>70 530</w:t>
            </w:r>
            <w:r w:rsidRPr="000A588A">
              <w:rPr>
                <w:sz w:val="24"/>
                <w:lang w:val="en-US" w:eastAsia="lt-LT"/>
              </w:rPr>
              <w:t xml:space="preserve"> </w:t>
            </w:r>
          </w:p>
        </w:tc>
      </w:tr>
      <w:tr w:rsidR="004F260D" w:rsidRPr="000A588A" w:rsidTr="00C47865">
        <w:tc>
          <w:tcPr>
            <w:tcW w:w="817" w:type="dxa"/>
          </w:tcPr>
          <w:p w:rsidR="004F260D" w:rsidRPr="000A588A" w:rsidRDefault="004F260D" w:rsidP="00C47865">
            <w:pPr>
              <w:suppressAutoHyphens w:val="0"/>
              <w:jc w:val="center"/>
              <w:rPr>
                <w:sz w:val="24"/>
                <w:lang w:val="en-US" w:eastAsia="lt-LT"/>
              </w:rPr>
            </w:pPr>
            <w:r w:rsidRPr="000A588A">
              <w:rPr>
                <w:sz w:val="24"/>
                <w:lang w:val="en-US" w:eastAsia="lt-LT"/>
              </w:rPr>
              <w:t>3.</w:t>
            </w:r>
          </w:p>
        </w:tc>
        <w:tc>
          <w:tcPr>
            <w:tcW w:w="6521" w:type="dxa"/>
          </w:tcPr>
          <w:p w:rsidR="004F260D" w:rsidRPr="000A588A" w:rsidRDefault="004F260D" w:rsidP="00C47865">
            <w:pPr>
              <w:suppressAutoHyphens w:val="0"/>
              <w:rPr>
                <w:sz w:val="24"/>
                <w:lang w:val="en-US" w:eastAsia="lt-LT"/>
              </w:rPr>
            </w:pPr>
            <w:proofErr w:type="spellStart"/>
            <w:r w:rsidRPr="000A588A">
              <w:rPr>
                <w:sz w:val="24"/>
                <w:lang w:val="en-US" w:eastAsia="lt-LT"/>
              </w:rPr>
              <w:t>Užterštoms</w:t>
            </w:r>
            <w:proofErr w:type="spellEnd"/>
            <w:r w:rsidRPr="000A588A">
              <w:rPr>
                <w:sz w:val="24"/>
                <w:lang w:val="en-US" w:eastAsia="lt-LT"/>
              </w:rPr>
              <w:t xml:space="preserve"> </w:t>
            </w:r>
            <w:proofErr w:type="spellStart"/>
            <w:r w:rsidRPr="000A588A">
              <w:rPr>
                <w:sz w:val="24"/>
                <w:lang w:val="en-US" w:eastAsia="lt-LT"/>
              </w:rPr>
              <w:t>teritorijoms</w:t>
            </w:r>
            <w:proofErr w:type="spellEnd"/>
            <w:r w:rsidRPr="000A588A">
              <w:rPr>
                <w:sz w:val="24"/>
                <w:lang w:val="en-US" w:eastAsia="lt-LT"/>
              </w:rPr>
              <w:t xml:space="preserve"> </w:t>
            </w:r>
            <w:proofErr w:type="spellStart"/>
            <w:r w:rsidRPr="000A588A">
              <w:rPr>
                <w:sz w:val="24"/>
                <w:lang w:val="en-US" w:eastAsia="lt-LT"/>
              </w:rPr>
              <w:t>sutvarkyti</w:t>
            </w:r>
            <w:proofErr w:type="spellEnd"/>
          </w:p>
        </w:tc>
        <w:tc>
          <w:tcPr>
            <w:tcW w:w="2285" w:type="dxa"/>
          </w:tcPr>
          <w:p w:rsidR="004F260D" w:rsidRPr="000A588A" w:rsidRDefault="00B330D6" w:rsidP="00C47865">
            <w:pPr>
              <w:suppressAutoHyphens w:val="0"/>
              <w:jc w:val="center"/>
              <w:rPr>
                <w:sz w:val="24"/>
                <w:lang w:val="en-US" w:eastAsia="lt-LT"/>
              </w:rPr>
            </w:pPr>
            <w:r>
              <w:rPr>
                <w:sz w:val="24"/>
                <w:lang w:val="en-US" w:eastAsia="lt-LT"/>
              </w:rPr>
              <w:t>54</w:t>
            </w:r>
            <w:r w:rsidR="00022636">
              <w:rPr>
                <w:sz w:val="24"/>
                <w:lang w:val="en-US" w:eastAsia="lt-LT"/>
              </w:rPr>
              <w:t xml:space="preserve"> </w:t>
            </w:r>
            <w:r>
              <w:rPr>
                <w:sz w:val="24"/>
                <w:lang w:val="en-US" w:eastAsia="lt-LT"/>
              </w:rPr>
              <w:t>000</w:t>
            </w:r>
          </w:p>
        </w:tc>
      </w:tr>
      <w:tr w:rsidR="004F260D" w:rsidRPr="000A588A" w:rsidTr="00C47865">
        <w:tc>
          <w:tcPr>
            <w:tcW w:w="817" w:type="dxa"/>
          </w:tcPr>
          <w:p w:rsidR="004F260D" w:rsidRPr="000A588A" w:rsidRDefault="004F260D" w:rsidP="00C47865">
            <w:pPr>
              <w:suppressAutoHyphens w:val="0"/>
              <w:jc w:val="center"/>
              <w:rPr>
                <w:sz w:val="24"/>
                <w:lang w:val="en-US" w:eastAsia="lt-LT"/>
              </w:rPr>
            </w:pPr>
            <w:r w:rsidRPr="000A588A">
              <w:rPr>
                <w:sz w:val="24"/>
                <w:lang w:val="en-US" w:eastAsia="lt-LT"/>
              </w:rPr>
              <w:t>4.</w:t>
            </w:r>
          </w:p>
        </w:tc>
        <w:tc>
          <w:tcPr>
            <w:tcW w:w="6521" w:type="dxa"/>
          </w:tcPr>
          <w:p w:rsidR="004F260D" w:rsidRPr="000A588A" w:rsidRDefault="002633E6" w:rsidP="00C47865">
            <w:pPr>
              <w:suppressAutoHyphens w:val="0"/>
              <w:rPr>
                <w:sz w:val="24"/>
                <w:lang w:val="en-US" w:eastAsia="lt-LT"/>
              </w:rPr>
            </w:pPr>
            <w:r>
              <w:rPr>
                <w:sz w:val="24"/>
                <w:lang w:val="en-US" w:eastAsia="lt-LT"/>
              </w:rPr>
              <w:t xml:space="preserve">Vandens </w:t>
            </w:r>
            <w:proofErr w:type="spellStart"/>
            <w:r>
              <w:rPr>
                <w:sz w:val="24"/>
                <w:lang w:val="en-US" w:eastAsia="lt-LT"/>
              </w:rPr>
              <w:t>telkinių</w:t>
            </w:r>
            <w:proofErr w:type="spellEnd"/>
            <w:r>
              <w:rPr>
                <w:sz w:val="24"/>
                <w:lang w:val="en-US" w:eastAsia="lt-LT"/>
              </w:rPr>
              <w:t xml:space="preserve"> </w:t>
            </w:r>
            <w:proofErr w:type="spellStart"/>
            <w:r>
              <w:rPr>
                <w:sz w:val="24"/>
                <w:lang w:val="en-US" w:eastAsia="lt-LT"/>
              </w:rPr>
              <w:t>tvarkymui</w:t>
            </w:r>
            <w:proofErr w:type="spellEnd"/>
            <w:r>
              <w:rPr>
                <w:sz w:val="24"/>
                <w:lang w:val="en-US" w:eastAsia="lt-LT"/>
              </w:rPr>
              <w:t xml:space="preserve"> </w:t>
            </w:r>
            <w:proofErr w:type="spellStart"/>
            <w:r>
              <w:rPr>
                <w:sz w:val="24"/>
                <w:lang w:val="en-US" w:eastAsia="lt-LT"/>
              </w:rPr>
              <w:t>ir</w:t>
            </w:r>
            <w:proofErr w:type="spellEnd"/>
            <w:r>
              <w:rPr>
                <w:sz w:val="24"/>
                <w:lang w:val="en-US" w:eastAsia="lt-LT"/>
              </w:rPr>
              <w:t xml:space="preserve"> </w:t>
            </w:r>
            <w:proofErr w:type="spellStart"/>
            <w:r>
              <w:rPr>
                <w:sz w:val="24"/>
                <w:lang w:val="en-US" w:eastAsia="lt-LT"/>
              </w:rPr>
              <w:t>priežiūrai</w:t>
            </w:r>
            <w:proofErr w:type="spellEnd"/>
          </w:p>
        </w:tc>
        <w:tc>
          <w:tcPr>
            <w:tcW w:w="2285" w:type="dxa"/>
          </w:tcPr>
          <w:p w:rsidR="004F260D" w:rsidRPr="000A588A" w:rsidRDefault="004F260D" w:rsidP="00C47865">
            <w:pPr>
              <w:suppressAutoHyphens w:val="0"/>
              <w:jc w:val="center"/>
              <w:rPr>
                <w:sz w:val="24"/>
                <w:lang w:val="en-US" w:eastAsia="lt-LT"/>
              </w:rPr>
            </w:pPr>
            <w:r>
              <w:rPr>
                <w:sz w:val="24"/>
                <w:lang w:val="en-US" w:eastAsia="lt-LT"/>
              </w:rPr>
              <w:t>26 000</w:t>
            </w:r>
          </w:p>
        </w:tc>
      </w:tr>
      <w:tr w:rsidR="004F260D" w:rsidRPr="000A588A" w:rsidTr="00C47865">
        <w:tc>
          <w:tcPr>
            <w:tcW w:w="817" w:type="dxa"/>
          </w:tcPr>
          <w:p w:rsidR="004F260D" w:rsidRPr="000A588A" w:rsidRDefault="004F260D" w:rsidP="00C47865">
            <w:pPr>
              <w:suppressAutoHyphens w:val="0"/>
              <w:jc w:val="center"/>
              <w:rPr>
                <w:sz w:val="24"/>
                <w:lang w:val="en-US" w:eastAsia="lt-LT"/>
              </w:rPr>
            </w:pPr>
            <w:r w:rsidRPr="000A588A">
              <w:rPr>
                <w:sz w:val="24"/>
                <w:lang w:val="en-US" w:eastAsia="lt-LT"/>
              </w:rPr>
              <w:t>5.</w:t>
            </w:r>
          </w:p>
        </w:tc>
        <w:tc>
          <w:tcPr>
            <w:tcW w:w="6521" w:type="dxa"/>
          </w:tcPr>
          <w:p w:rsidR="004F260D" w:rsidRPr="000A588A" w:rsidRDefault="004F260D" w:rsidP="00C47865">
            <w:pPr>
              <w:suppressAutoHyphens w:val="0"/>
              <w:rPr>
                <w:sz w:val="24"/>
                <w:lang w:val="en-US" w:eastAsia="lt-LT"/>
              </w:rPr>
            </w:pPr>
            <w:proofErr w:type="spellStart"/>
            <w:r w:rsidRPr="000A588A">
              <w:rPr>
                <w:sz w:val="24"/>
                <w:lang w:val="en-US" w:eastAsia="lt-LT"/>
              </w:rPr>
              <w:t>Ekologinės</w:t>
            </w:r>
            <w:proofErr w:type="spellEnd"/>
            <w:r w:rsidRPr="000A588A">
              <w:rPr>
                <w:sz w:val="24"/>
                <w:lang w:val="en-US" w:eastAsia="lt-LT"/>
              </w:rPr>
              <w:t xml:space="preserve"> </w:t>
            </w:r>
            <w:proofErr w:type="spellStart"/>
            <w:r w:rsidRPr="000A588A">
              <w:rPr>
                <w:sz w:val="24"/>
                <w:lang w:val="en-US" w:eastAsia="lt-LT"/>
              </w:rPr>
              <w:t>spaudos</w:t>
            </w:r>
            <w:proofErr w:type="spellEnd"/>
            <w:r w:rsidRPr="000A588A">
              <w:rPr>
                <w:sz w:val="24"/>
                <w:lang w:val="en-US" w:eastAsia="lt-LT"/>
              </w:rPr>
              <w:t xml:space="preserve"> </w:t>
            </w:r>
            <w:proofErr w:type="spellStart"/>
            <w:r w:rsidRPr="000A588A">
              <w:rPr>
                <w:sz w:val="24"/>
                <w:lang w:val="en-US" w:eastAsia="lt-LT"/>
              </w:rPr>
              <w:t>prenumeravimui</w:t>
            </w:r>
            <w:proofErr w:type="spellEnd"/>
            <w:r w:rsidRPr="000A588A">
              <w:rPr>
                <w:sz w:val="24"/>
                <w:lang w:val="en-US" w:eastAsia="lt-LT"/>
              </w:rPr>
              <w:t xml:space="preserve">, </w:t>
            </w:r>
            <w:proofErr w:type="spellStart"/>
            <w:r w:rsidRPr="000A588A">
              <w:rPr>
                <w:sz w:val="24"/>
                <w:lang w:val="en-US" w:eastAsia="lt-LT"/>
              </w:rPr>
              <w:t>ekologiniam</w:t>
            </w:r>
            <w:proofErr w:type="spellEnd"/>
            <w:r w:rsidRPr="000A588A">
              <w:rPr>
                <w:sz w:val="24"/>
                <w:lang w:val="en-US" w:eastAsia="lt-LT"/>
              </w:rPr>
              <w:t xml:space="preserve"> </w:t>
            </w:r>
            <w:proofErr w:type="spellStart"/>
            <w:r w:rsidRPr="000A588A">
              <w:rPr>
                <w:sz w:val="24"/>
                <w:lang w:val="en-US" w:eastAsia="lt-LT"/>
              </w:rPr>
              <w:t>švietimui</w:t>
            </w:r>
            <w:proofErr w:type="spellEnd"/>
            <w:r w:rsidRPr="000A588A">
              <w:rPr>
                <w:sz w:val="24"/>
                <w:lang w:val="en-US" w:eastAsia="lt-LT"/>
              </w:rPr>
              <w:t xml:space="preserve">, </w:t>
            </w:r>
            <w:proofErr w:type="spellStart"/>
            <w:r w:rsidRPr="000A588A">
              <w:rPr>
                <w:sz w:val="24"/>
                <w:lang w:val="en-US" w:eastAsia="lt-LT"/>
              </w:rPr>
              <w:t>aplinkos</w:t>
            </w:r>
            <w:proofErr w:type="spellEnd"/>
            <w:r w:rsidRPr="000A588A">
              <w:rPr>
                <w:sz w:val="24"/>
                <w:lang w:val="en-US" w:eastAsia="lt-LT"/>
              </w:rPr>
              <w:t xml:space="preserve"> </w:t>
            </w:r>
            <w:proofErr w:type="spellStart"/>
            <w:r w:rsidRPr="000A588A">
              <w:rPr>
                <w:sz w:val="24"/>
                <w:lang w:val="en-US" w:eastAsia="lt-LT"/>
              </w:rPr>
              <w:t>apsaugos</w:t>
            </w:r>
            <w:proofErr w:type="spellEnd"/>
            <w:r w:rsidRPr="000A588A">
              <w:rPr>
                <w:sz w:val="24"/>
                <w:lang w:val="en-US" w:eastAsia="lt-LT"/>
              </w:rPr>
              <w:t xml:space="preserve"> </w:t>
            </w:r>
            <w:proofErr w:type="spellStart"/>
            <w:r w:rsidRPr="000A588A">
              <w:rPr>
                <w:sz w:val="24"/>
                <w:lang w:val="en-US" w:eastAsia="lt-LT"/>
              </w:rPr>
              <w:t>renginių</w:t>
            </w:r>
            <w:proofErr w:type="spellEnd"/>
            <w:r w:rsidRPr="000A588A">
              <w:rPr>
                <w:sz w:val="24"/>
                <w:lang w:val="en-US" w:eastAsia="lt-LT"/>
              </w:rPr>
              <w:t xml:space="preserve"> </w:t>
            </w:r>
            <w:proofErr w:type="spellStart"/>
            <w:r w:rsidRPr="000A588A">
              <w:rPr>
                <w:sz w:val="24"/>
                <w:lang w:val="en-US" w:eastAsia="lt-LT"/>
              </w:rPr>
              <w:t>organizavimui</w:t>
            </w:r>
            <w:proofErr w:type="spellEnd"/>
          </w:p>
        </w:tc>
        <w:tc>
          <w:tcPr>
            <w:tcW w:w="2285" w:type="dxa"/>
          </w:tcPr>
          <w:p w:rsidR="004F260D" w:rsidRPr="000A588A" w:rsidRDefault="004F260D" w:rsidP="00C47865">
            <w:pPr>
              <w:suppressAutoHyphens w:val="0"/>
              <w:jc w:val="center"/>
              <w:rPr>
                <w:sz w:val="24"/>
                <w:lang w:val="en-US" w:eastAsia="lt-LT"/>
              </w:rPr>
            </w:pPr>
            <w:r w:rsidRPr="000A588A">
              <w:rPr>
                <w:sz w:val="24"/>
                <w:lang w:val="en-US" w:eastAsia="lt-LT"/>
              </w:rPr>
              <w:t xml:space="preserve">6 </w:t>
            </w:r>
            <w:r>
              <w:rPr>
                <w:sz w:val="24"/>
                <w:lang w:val="en-US" w:eastAsia="lt-LT"/>
              </w:rPr>
              <w:t>450</w:t>
            </w:r>
          </w:p>
        </w:tc>
      </w:tr>
      <w:tr w:rsidR="004F260D" w:rsidRPr="000A588A" w:rsidTr="00C47865">
        <w:tc>
          <w:tcPr>
            <w:tcW w:w="817" w:type="dxa"/>
          </w:tcPr>
          <w:p w:rsidR="004F260D" w:rsidRPr="000A588A" w:rsidRDefault="004F260D" w:rsidP="00C47865">
            <w:pPr>
              <w:suppressAutoHyphens w:val="0"/>
              <w:jc w:val="center"/>
              <w:rPr>
                <w:sz w:val="24"/>
                <w:lang w:val="en-US" w:eastAsia="lt-LT"/>
              </w:rPr>
            </w:pPr>
            <w:r w:rsidRPr="000A588A">
              <w:rPr>
                <w:sz w:val="24"/>
                <w:lang w:val="en-US" w:eastAsia="lt-LT"/>
              </w:rPr>
              <w:t>6.</w:t>
            </w:r>
          </w:p>
        </w:tc>
        <w:tc>
          <w:tcPr>
            <w:tcW w:w="6521" w:type="dxa"/>
          </w:tcPr>
          <w:p w:rsidR="004F260D" w:rsidRPr="000A588A" w:rsidRDefault="004F260D" w:rsidP="00C47865">
            <w:pPr>
              <w:suppressAutoHyphens w:val="0"/>
              <w:rPr>
                <w:sz w:val="24"/>
                <w:lang w:val="en-US" w:eastAsia="lt-LT"/>
              </w:rPr>
            </w:pPr>
            <w:proofErr w:type="spellStart"/>
            <w:r>
              <w:rPr>
                <w:sz w:val="24"/>
                <w:lang w:val="en-US" w:eastAsia="lt-LT"/>
              </w:rPr>
              <w:t>Sorbentų</w:t>
            </w:r>
            <w:proofErr w:type="spellEnd"/>
            <w:r>
              <w:rPr>
                <w:sz w:val="24"/>
                <w:lang w:val="en-US" w:eastAsia="lt-LT"/>
              </w:rPr>
              <w:t xml:space="preserve"> </w:t>
            </w:r>
            <w:proofErr w:type="spellStart"/>
            <w:r>
              <w:rPr>
                <w:sz w:val="24"/>
                <w:lang w:val="en-US" w:eastAsia="lt-LT"/>
              </w:rPr>
              <w:t>ir</w:t>
            </w:r>
            <w:proofErr w:type="spellEnd"/>
            <w:r>
              <w:rPr>
                <w:sz w:val="24"/>
                <w:lang w:val="en-US" w:eastAsia="lt-LT"/>
              </w:rPr>
              <w:t xml:space="preserve"> </w:t>
            </w:r>
            <w:proofErr w:type="spellStart"/>
            <w:r>
              <w:rPr>
                <w:sz w:val="24"/>
                <w:lang w:val="en-US" w:eastAsia="lt-LT"/>
              </w:rPr>
              <w:t>kitų</w:t>
            </w:r>
            <w:proofErr w:type="spellEnd"/>
            <w:r>
              <w:rPr>
                <w:sz w:val="24"/>
                <w:lang w:val="en-US" w:eastAsia="lt-LT"/>
              </w:rPr>
              <w:t xml:space="preserve"> </w:t>
            </w:r>
            <w:proofErr w:type="spellStart"/>
            <w:r>
              <w:rPr>
                <w:sz w:val="24"/>
                <w:lang w:val="en-US" w:eastAsia="lt-LT"/>
              </w:rPr>
              <w:t>priemonių</w:t>
            </w:r>
            <w:proofErr w:type="spellEnd"/>
            <w:r>
              <w:rPr>
                <w:sz w:val="24"/>
                <w:lang w:val="en-US" w:eastAsia="lt-LT"/>
              </w:rPr>
              <w:t xml:space="preserve">, </w:t>
            </w:r>
            <w:proofErr w:type="spellStart"/>
            <w:r>
              <w:rPr>
                <w:sz w:val="24"/>
                <w:lang w:val="en-US" w:eastAsia="lt-LT"/>
              </w:rPr>
              <w:t>reikalingų</w:t>
            </w:r>
            <w:proofErr w:type="spellEnd"/>
            <w:r>
              <w:rPr>
                <w:sz w:val="24"/>
                <w:lang w:val="en-US" w:eastAsia="lt-LT"/>
              </w:rPr>
              <w:t xml:space="preserve"> </w:t>
            </w:r>
            <w:proofErr w:type="spellStart"/>
            <w:r>
              <w:rPr>
                <w:sz w:val="24"/>
                <w:lang w:val="en-US" w:eastAsia="lt-LT"/>
              </w:rPr>
              <w:t>avarijų</w:t>
            </w:r>
            <w:proofErr w:type="spellEnd"/>
            <w:r>
              <w:rPr>
                <w:sz w:val="24"/>
                <w:lang w:val="en-US" w:eastAsia="lt-LT"/>
              </w:rPr>
              <w:t xml:space="preserve"> </w:t>
            </w:r>
            <w:proofErr w:type="spellStart"/>
            <w:r>
              <w:rPr>
                <w:sz w:val="24"/>
                <w:lang w:val="en-US" w:eastAsia="lt-LT"/>
              </w:rPr>
              <w:t>padariniams</w:t>
            </w:r>
            <w:proofErr w:type="spellEnd"/>
            <w:r>
              <w:rPr>
                <w:sz w:val="24"/>
                <w:lang w:val="en-US" w:eastAsia="lt-LT"/>
              </w:rPr>
              <w:t xml:space="preserve"> </w:t>
            </w:r>
            <w:proofErr w:type="spellStart"/>
            <w:r>
              <w:rPr>
                <w:sz w:val="24"/>
                <w:lang w:val="en-US" w:eastAsia="lt-LT"/>
              </w:rPr>
              <w:t>likviduoti</w:t>
            </w:r>
            <w:proofErr w:type="spellEnd"/>
            <w:r>
              <w:rPr>
                <w:sz w:val="24"/>
                <w:lang w:val="en-US" w:eastAsia="lt-LT"/>
              </w:rPr>
              <w:t xml:space="preserve">, </w:t>
            </w:r>
            <w:proofErr w:type="spellStart"/>
            <w:r>
              <w:rPr>
                <w:sz w:val="24"/>
                <w:lang w:val="en-US" w:eastAsia="lt-LT"/>
              </w:rPr>
              <w:t>įsigijimui</w:t>
            </w:r>
            <w:proofErr w:type="spellEnd"/>
          </w:p>
        </w:tc>
        <w:tc>
          <w:tcPr>
            <w:tcW w:w="2285" w:type="dxa"/>
          </w:tcPr>
          <w:p w:rsidR="004F260D" w:rsidRPr="000A588A" w:rsidDel="00C760A9" w:rsidRDefault="004F260D" w:rsidP="00C47865">
            <w:pPr>
              <w:suppressAutoHyphens w:val="0"/>
              <w:jc w:val="center"/>
              <w:rPr>
                <w:sz w:val="24"/>
                <w:lang w:val="en-US" w:eastAsia="lt-LT"/>
              </w:rPr>
            </w:pPr>
            <w:r>
              <w:rPr>
                <w:sz w:val="24"/>
                <w:lang w:val="en-US" w:eastAsia="lt-LT"/>
              </w:rPr>
              <w:t>1 400</w:t>
            </w:r>
            <w:r w:rsidRPr="000A588A">
              <w:rPr>
                <w:sz w:val="24"/>
                <w:lang w:val="en-US" w:eastAsia="lt-LT"/>
              </w:rPr>
              <w:t xml:space="preserve"> </w:t>
            </w:r>
          </w:p>
        </w:tc>
      </w:tr>
      <w:tr w:rsidR="004F260D" w:rsidRPr="000A588A" w:rsidTr="00C47865">
        <w:tc>
          <w:tcPr>
            <w:tcW w:w="817" w:type="dxa"/>
          </w:tcPr>
          <w:p w:rsidR="004F260D" w:rsidRPr="000A588A" w:rsidRDefault="004F260D" w:rsidP="00C47865">
            <w:pPr>
              <w:suppressAutoHyphens w:val="0"/>
              <w:jc w:val="center"/>
              <w:rPr>
                <w:sz w:val="24"/>
                <w:lang w:val="en-US" w:eastAsia="lt-LT"/>
              </w:rPr>
            </w:pPr>
            <w:r w:rsidRPr="000A588A">
              <w:rPr>
                <w:sz w:val="24"/>
                <w:lang w:val="en-US" w:eastAsia="lt-LT"/>
              </w:rPr>
              <w:t>7.</w:t>
            </w:r>
          </w:p>
        </w:tc>
        <w:tc>
          <w:tcPr>
            <w:tcW w:w="6521" w:type="dxa"/>
          </w:tcPr>
          <w:p w:rsidR="004F260D" w:rsidRPr="000A588A" w:rsidRDefault="004F260D" w:rsidP="00C47865">
            <w:pPr>
              <w:suppressAutoHyphens w:val="0"/>
              <w:rPr>
                <w:sz w:val="24"/>
                <w:lang w:val="en-US" w:eastAsia="lt-LT"/>
              </w:rPr>
            </w:pPr>
            <w:proofErr w:type="spellStart"/>
            <w:r>
              <w:rPr>
                <w:sz w:val="24"/>
                <w:lang w:val="en-US" w:eastAsia="lt-LT"/>
              </w:rPr>
              <w:t>Invazinio</w:t>
            </w:r>
            <w:proofErr w:type="spellEnd"/>
            <w:r>
              <w:rPr>
                <w:sz w:val="24"/>
                <w:lang w:val="en-US" w:eastAsia="lt-LT"/>
              </w:rPr>
              <w:t xml:space="preserve"> </w:t>
            </w:r>
            <w:proofErr w:type="spellStart"/>
            <w:r>
              <w:rPr>
                <w:sz w:val="24"/>
                <w:lang w:val="en-US" w:eastAsia="lt-LT"/>
              </w:rPr>
              <w:t>Sosnovskio</w:t>
            </w:r>
            <w:proofErr w:type="spellEnd"/>
            <w:r>
              <w:rPr>
                <w:sz w:val="24"/>
                <w:lang w:val="en-US" w:eastAsia="lt-LT"/>
              </w:rPr>
              <w:t xml:space="preserve"> </w:t>
            </w:r>
            <w:proofErr w:type="spellStart"/>
            <w:r>
              <w:rPr>
                <w:sz w:val="24"/>
                <w:lang w:val="en-US" w:eastAsia="lt-LT"/>
              </w:rPr>
              <w:t>barščio</w:t>
            </w:r>
            <w:proofErr w:type="spellEnd"/>
            <w:r>
              <w:rPr>
                <w:sz w:val="24"/>
                <w:lang w:val="en-US" w:eastAsia="lt-LT"/>
              </w:rPr>
              <w:t xml:space="preserve"> </w:t>
            </w:r>
            <w:proofErr w:type="spellStart"/>
            <w:r>
              <w:rPr>
                <w:sz w:val="24"/>
                <w:lang w:val="en-US" w:eastAsia="lt-LT"/>
              </w:rPr>
              <w:t>naikinimui</w:t>
            </w:r>
            <w:proofErr w:type="spellEnd"/>
            <w:r>
              <w:rPr>
                <w:sz w:val="24"/>
                <w:lang w:val="en-US" w:eastAsia="lt-LT"/>
              </w:rPr>
              <w:t xml:space="preserve"> </w:t>
            </w:r>
          </w:p>
        </w:tc>
        <w:tc>
          <w:tcPr>
            <w:tcW w:w="2285" w:type="dxa"/>
          </w:tcPr>
          <w:p w:rsidR="004F260D" w:rsidRPr="000A588A" w:rsidDel="00740FCC" w:rsidRDefault="004F260D" w:rsidP="00C47865">
            <w:pPr>
              <w:suppressAutoHyphens w:val="0"/>
              <w:jc w:val="center"/>
              <w:rPr>
                <w:sz w:val="24"/>
                <w:lang w:val="en-US" w:eastAsia="lt-LT"/>
              </w:rPr>
            </w:pPr>
            <w:r>
              <w:rPr>
                <w:sz w:val="24"/>
                <w:lang w:val="en-US" w:eastAsia="lt-LT"/>
              </w:rPr>
              <w:t>3 150</w:t>
            </w:r>
          </w:p>
        </w:tc>
      </w:tr>
      <w:tr w:rsidR="004F260D" w:rsidRPr="000A588A" w:rsidTr="00C47865">
        <w:tc>
          <w:tcPr>
            <w:tcW w:w="817" w:type="dxa"/>
          </w:tcPr>
          <w:p w:rsidR="004F260D" w:rsidRPr="000A588A" w:rsidRDefault="004F260D" w:rsidP="00C47865">
            <w:pPr>
              <w:suppressAutoHyphens w:val="0"/>
              <w:rPr>
                <w:b/>
                <w:sz w:val="24"/>
                <w:lang w:val="en-US" w:eastAsia="lt-LT"/>
              </w:rPr>
            </w:pPr>
          </w:p>
        </w:tc>
        <w:tc>
          <w:tcPr>
            <w:tcW w:w="6521" w:type="dxa"/>
          </w:tcPr>
          <w:p w:rsidR="004F260D" w:rsidRPr="000A588A" w:rsidRDefault="004F260D" w:rsidP="00C47865">
            <w:pPr>
              <w:suppressAutoHyphens w:val="0"/>
              <w:jc w:val="right"/>
              <w:rPr>
                <w:sz w:val="24"/>
                <w:lang w:val="en-US" w:eastAsia="lt-LT"/>
              </w:rPr>
            </w:pPr>
            <w:proofErr w:type="spellStart"/>
            <w:r>
              <w:rPr>
                <w:sz w:val="24"/>
                <w:lang w:val="en-US" w:eastAsia="lt-LT"/>
              </w:rPr>
              <w:t>V</w:t>
            </w:r>
            <w:r w:rsidRPr="000A588A">
              <w:rPr>
                <w:sz w:val="24"/>
                <w:lang w:val="en-US" w:eastAsia="lt-LT"/>
              </w:rPr>
              <w:t>isos</w:t>
            </w:r>
            <w:proofErr w:type="spellEnd"/>
            <w:r w:rsidRPr="000A588A">
              <w:rPr>
                <w:sz w:val="24"/>
                <w:lang w:val="en-US" w:eastAsia="lt-LT"/>
              </w:rPr>
              <w:t xml:space="preserve"> </w:t>
            </w:r>
            <w:r>
              <w:rPr>
                <w:sz w:val="24"/>
                <w:lang w:val="en-US" w:eastAsia="lt-LT"/>
              </w:rPr>
              <w:t>I</w:t>
            </w:r>
            <w:r w:rsidRPr="000A588A">
              <w:rPr>
                <w:sz w:val="24"/>
                <w:lang w:val="en-US" w:eastAsia="lt-LT"/>
              </w:rPr>
              <w:t xml:space="preserve"> </w:t>
            </w:r>
            <w:proofErr w:type="spellStart"/>
            <w:r w:rsidRPr="000A588A">
              <w:rPr>
                <w:sz w:val="24"/>
                <w:lang w:val="en-US" w:eastAsia="lt-LT"/>
              </w:rPr>
              <w:t>straipsnio</w:t>
            </w:r>
            <w:proofErr w:type="spellEnd"/>
            <w:r w:rsidRPr="000A588A">
              <w:rPr>
                <w:sz w:val="24"/>
                <w:lang w:val="en-US" w:eastAsia="lt-LT"/>
              </w:rPr>
              <w:t xml:space="preserve"> </w:t>
            </w:r>
            <w:proofErr w:type="spellStart"/>
            <w:r w:rsidRPr="000A588A">
              <w:rPr>
                <w:sz w:val="24"/>
                <w:lang w:val="en-US" w:eastAsia="lt-LT"/>
              </w:rPr>
              <w:t>išlaidos</w:t>
            </w:r>
            <w:proofErr w:type="spellEnd"/>
          </w:p>
        </w:tc>
        <w:tc>
          <w:tcPr>
            <w:tcW w:w="2285" w:type="dxa"/>
          </w:tcPr>
          <w:p w:rsidR="004F260D" w:rsidRPr="000A588A" w:rsidRDefault="00B330D6" w:rsidP="00C47865">
            <w:pPr>
              <w:suppressAutoHyphens w:val="0"/>
              <w:jc w:val="center"/>
              <w:rPr>
                <w:b/>
                <w:sz w:val="24"/>
                <w:lang w:val="en-US" w:eastAsia="lt-LT"/>
              </w:rPr>
            </w:pPr>
            <w:r>
              <w:rPr>
                <w:b/>
                <w:sz w:val="24"/>
                <w:lang w:val="en-US" w:eastAsia="lt-LT"/>
              </w:rPr>
              <w:t>190</w:t>
            </w:r>
            <w:r w:rsidR="00B14CB8">
              <w:rPr>
                <w:b/>
                <w:sz w:val="24"/>
                <w:lang w:val="en-US" w:eastAsia="lt-LT"/>
              </w:rPr>
              <w:t xml:space="preserve"> </w:t>
            </w:r>
            <w:r>
              <w:rPr>
                <w:b/>
                <w:sz w:val="24"/>
                <w:lang w:val="en-US" w:eastAsia="lt-LT"/>
              </w:rPr>
              <w:t>330</w:t>
            </w:r>
          </w:p>
        </w:tc>
      </w:tr>
      <w:tr w:rsidR="004F260D" w:rsidRPr="000A588A" w:rsidTr="00C47865">
        <w:tc>
          <w:tcPr>
            <w:tcW w:w="9623" w:type="dxa"/>
            <w:gridSpan w:val="3"/>
          </w:tcPr>
          <w:p w:rsidR="004F260D" w:rsidRPr="00B226F9" w:rsidRDefault="004F260D" w:rsidP="00C47865">
            <w:pPr>
              <w:pStyle w:val="ListParagraph"/>
              <w:numPr>
                <w:ilvl w:val="0"/>
                <w:numId w:val="5"/>
              </w:numPr>
              <w:suppressAutoHyphens w:val="0"/>
              <w:jc w:val="center"/>
              <w:rPr>
                <w:b/>
                <w:sz w:val="24"/>
                <w:lang w:val="en-US" w:eastAsia="lt-LT"/>
              </w:rPr>
            </w:pPr>
            <w:proofErr w:type="spellStart"/>
            <w:r w:rsidRPr="00B226F9">
              <w:rPr>
                <w:b/>
                <w:sz w:val="24"/>
                <w:lang w:val="en-US" w:eastAsia="lt-LT"/>
              </w:rPr>
              <w:t>Savivaldybės</w:t>
            </w:r>
            <w:proofErr w:type="spellEnd"/>
            <w:r w:rsidRPr="00B226F9">
              <w:rPr>
                <w:b/>
                <w:sz w:val="24"/>
                <w:lang w:val="en-US" w:eastAsia="lt-LT"/>
              </w:rPr>
              <w:t xml:space="preserve"> </w:t>
            </w:r>
            <w:proofErr w:type="spellStart"/>
            <w:r w:rsidRPr="00B226F9">
              <w:rPr>
                <w:b/>
                <w:sz w:val="24"/>
                <w:lang w:val="en-US" w:eastAsia="lt-LT"/>
              </w:rPr>
              <w:t>visuomenės</w:t>
            </w:r>
            <w:proofErr w:type="spellEnd"/>
            <w:r w:rsidRPr="00B226F9">
              <w:rPr>
                <w:b/>
                <w:sz w:val="24"/>
                <w:lang w:val="en-US" w:eastAsia="lt-LT"/>
              </w:rPr>
              <w:t xml:space="preserve"> </w:t>
            </w:r>
            <w:proofErr w:type="spellStart"/>
            <w:r w:rsidRPr="00B226F9">
              <w:rPr>
                <w:b/>
                <w:sz w:val="24"/>
                <w:lang w:val="en-US" w:eastAsia="lt-LT"/>
              </w:rPr>
              <w:t>sveikatos</w:t>
            </w:r>
            <w:proofErr w:type="spellEnd"/>
            <w:r w:rsidRPr="00B226F9">
              <w:rPr>
                <w:b/>
                <w:sz w:val="24"/>
                <w:lang w:val="en-US" w:eastAsia="lt-LT"/>
              </w:rPr>
              <w:t xml:space="preserve"> </w:t>
            </w:r>
            <w:proofErr w:type="spellStart"/>
            <w:r w:rsidRPr="00B226F9">
              <w:rPr>
                <w:b/>
                <w:sz w:val="24"/>
                <w:lang w:val="en-US" w:eastAsia="lt-LT"/>
              </w:rPr>
              <w:t>rėmimo</w:t>
            </w:r>
            <w:proofErr w:type="spellEnd"/>
            <w:r w:rsidRPr="00B226F9">
              <w:rPr>
                <w:b/>
                <w:sz w:val="24"/>
                <w:lang w:val="en-US" w:eastAsia="lt-LT"/>
              </w:rPr>
              <w:t xml:space="preserve"> </w:t>
            </w:r>
            <w:proofErr w:type="spellStart"/>
            <w:r w:rsidRPr="00B226F9">
              <w:rPr>
                <w:b/>
                <w:sz w:val="24"/>
                <w:lang w:val="en-US" w:eastAsia="lt-LT"/>
              </w:rPr>
              <w:t>specialiajai</w:t>
            </w:r>
            <w:proofErr w:type="spellEnd"/>
            <w:r w:rsidRPr="00B226F9">
              <w:rPr>
                <w:b/>
                <w:sz w:val="24"/>
                <w:lang w:val="en-US" w:eastAsia="lt-LT"/>
              </w:rPr>
              <w:t xml:space="preserve"> </w:t>
            </w:r>
            <w:proofErr w:type="spellStart"/>
            <w:r w:rsidRPr="00B226F9">
              <w:rPr>
                <w:b/>
                <w:sz w:val="24"/>
                <w:lang w:val="en-US" w:eastAsia="lt-LT"/>
              </w:rPr>
              <w:t>programai</w:t>
            </w:r>
            <w:proofErr w:type="spellEnd"/>
          </w:p>
          <w:p w:rsidR="004F260D" w:rsidRPr="006D4DCE" w:rsidRDefault="004F260D" w:rsidP="00C47865">
            <w:pPr>
              <w:suppressAutoHyphens w:val="0"/>
              <w:ind w:left="360"/>
              <w:rPr>
                <w:b/>
                <w:sz w:val="24"/>
                <w:lang w:val="en-US" w:eastAsia="lt-LT"/>
              </w:rPr>
            </w:pPr>
          </w:p>
        </w:tc>
      </w:tr>
      <w:tr w:rsidR="004F260D" w:rsidRPr="000A588A" w:rsidTr="00C47865">
        <w:tc>
          <w:tcPr>
            <w:tcW w:w="817" w:type="dxa"/>
          </w:tcPr>
          <w:p w:rsidR="004F260D" w:rsidRPr="000A588A" w:rsidRDefault="004F260D" w:rsidP="00C47865">
            <w:pPr>
              <w:suppressAutoHyphens w:val="0"/>
              <w:rPr>
                <w:sz w:val="24"/>
                <w:lang w:val="en-US" w:eastAsia="lt-LT"/>
              </w:rPr>
            </w:pPr>
          </w:p>
        </w:tc>
        <w:tc>
          <w:tcPr>
            <w:tcW w:w="6521" w:type="dxa"/>
          </w:tcPr>
          <w:p w:rsidR="004F260D" w:rsidRPr="000A588A" w:rsidRDefault="004F260D" w:rsidP="00C47865">
            <w:pPr>
              <w:suppressAutoHyphens w:val="0"/>
              <w:jc w:val="right"/>
              <w:rPr>
                <w:sz w:val="24"/>
                <w:lang w:val="en-US" w:eastAsia="lt-LT"/>
              </w:rPr>
            </w:pPr>
            <w:proofErr w:type="spellStart"/>
            <w:r>
              <w:rPr>
                <w:sz w:val="24"/>
                <w:lang w:val="en-US" w:eastAsia="lt-LT"/>
              </w:rPr>
              <w:t>V</w:t>
            </w:r>
            <w:r w:rsidRPr="000A588A">
              <w:rPr>
                <w:sz w:val="24"/>
                <w:lang w:val="en-US" w:eastAsia="lt-LT"/>
              </w:rPr>
              <w:t>isos</w:t>
            </w:r>
            <w:proofErr w:type="spellEnd"/>
            <w:r w:rsidRPr="000A588A">
              <w:rPr>
                <w:sz w:val="24"/>
                <w:lang w:val="en-US" w:eastAsia="lt-LT"/>
              </w:rPr>
              <w:t xml:space="preserve"> </w:t>
            </w:r>
            <w:r>
              <w:rPr>
                <w:sz w:val="24"/>
                <w:lang w:val="en-US" w:eastAsia="lt-LT"/>
              </w:rPr>
              <w:t>II</w:t>
            </w:r>
            <w:r w:rsidRPr="000A588A">
              <w:rPr>
                <w:sz w:val="24"/>
                <w:lang w:val="en-US" w:eastAsia="lt-LT"/>
              </w:rPr>
              <w:t xml:space="preserve"> </w:t>
            </w:r>
            <w:proofErr w:type="spellStart"/>
            <w:r w:rsidRPr="000A588A">
              <w:rPr>
                <w:sz w:val="24"/>
                <w:lang w:val="en-US" w:eastAsia="lt-LT"/>
              </w:rPr>
              <w:t>straipsnio</w:t>
            </w:r>
            <w:proofErr w:type="spellEnd"/>
            <w:r w:rsidRPr="000A588A">
              <w:rPr>
                <w:sz w:val="24"/>
                <w:lang w:val="en-US" w:eastAsia="lt-LT"/>
              </w:rPr>
              <w:t xml:space="preserve"> </w:t>
            </w:r>
            <w:proofErr w:type="spellStart"/>
            <w:r w:rsidRPr="000A588A">
              <w:rPr>
                <w:sz w:val="24"/>
                <w:lang w:val="en-US" w:eastAsia="lt-LT"/>
              </w:rPr>
              <w:t>išlaidos</w:t>
            </w:r>
            <w:proofErr w:type="spellEnd"/>
          </w:p>
        </w:tc>
        <w:tc>
          <w:tcPr>
            <w:tcW w:w="2285" w:type="dxa"/>
          </w:tcPr>
          <w:p w:rsidR="004F260D" w:rsidRPr="000A588A" w:rsidRDefault="00220C92" w:rsidP="00220C92">
            <w:pPr>
              <w:suppressAutoHyphens w:val="0"/>
              <w:jc w:val="center"/>
              <w:rPr>
                <w:b/>
                <w:sz w:val="24"/>
                <w:lang w:val="en-US" w:eastAsia="lt-LT"/>
              </w:rPr>
            </w:pPr>
            <w:r>
              <w:rPr>
                <w:b/>
                <w:sz w:val="24"/>
                <w:lang w:val="en-US" w:eastAsia="lt-LT"/>
              </w:rPr>
              <w:t>42 167</w:t>
            </w:r>
          </w:p>
        </w:tc>
      </w:tr>
      <w:tr w:rsidR="004F260D" w:rsidRPr="000A588A" w:rsidTr="00C47865">
        <w:tc>
          <w:tcPr>
            <w:tcW w:w="9623" w:type="dxa"/>
            <w:gridSpan w:val="3"/>
          </w:tcPr>
          <w:p w:rsidR="004F260D" w:rsidRPr="00AD6E0F" w:rsidRDefault="004F260D" w:rsidP="00C47865">
            <w:pPr>
              <w:keepNext/>
              <w:suppressAutoHyphens w:val="0"/>
              <w:jc w:val="center"/>
              <w:outlineLvl w:val="3"/>
              <w:rPr>
                <w:b/>
                <w:sz w:val="24"/>
                <w:lang w:eastAsia="lt-LT"/>
              </w:rPr>
            </w:pPr>
            <w:r w:rsidRPr="00AD6E0F">
              <w:rPr>
                <w:b/>
                <w:sz w:val="24"/>
                <w:lang w:eastAsia="lt-LT"/>
              </w:rPr>
              <w:lastRenderedPageBreak/>
              <w:t>III. Priemonėms, numatytoms Lietuvos Respublikos medžioklės įstatyme, kurios pagal Lietuvos Respublikos savivaldybės aplinkos apsaugos rėmimo specialiosios programos įstatymą gali būti finansuojamos šios programos lėšomis</w:t>
            </w:r>
          </w:p>
        </w:tc>
      </w:tr>
      <w:tr w:rsidR="004F260D" w:rsidRPr="000A588A" w:rsidTr="00C47865">
        <w:tc>
          <w:tcPr>
            <w:tcW w:w="817" w:type="dxa"/>
          </w:tcPr>
          <w:p w:rsidR="004F260D" w:rsidRPr="000A588A" w:rsidRDefault="004F260D" w:rsidP="00C47865">
            <w:pPr>
              <w:suppressAutoHyphens w:val="0"/>
              <w:jc w:val="center"/>
              <w:rPr>
                <w:sz w:val="24"/>
                <w:lang w:val="en-US" w:eastAsia="lt-LT"/>
              </w:rPr>
            </w:pPr>
            <w:r w:rsidRPr="000A588A">
              <w:rPr>
                <w:sz w:val="24"/>
                <w:lang w:val="en-US" w:eastAsia="lt-LT"/>
              </w:rPr>
              <w:t>1.</w:t>
            </w:r>
          </w:p>
        </w:tc>
        <w:tc>
          <w:tcPr>
            <w:tcW w:w="6521" w:type="dxa"/>
          </w:tcPr>
          <w:p w:rsidR="004F260D" w:rsidRPr="000A588A" w:rsidRDefault="004F260D" w:rsidP="00C47865">
            <w:pPr>
              <w:keepNext/>
              <w:suppressAutoHyphens w:val="0"/>
              <w:outlineLvl w:val="5"/>
              <w:rPr>
                <w:sz w:val="24"/>
                <w:lang w:val="en-US" w:eastAsia="lt-LT"/>
              </w:rPr>
            </w:pPr>
            <w:proofErr w:type="spellStart"/>
            <w:r w:rsidRPr="007B1E11">
              <w:rPr>
                <w:sz w:val="24"/>
                <w:lang w:val="en-US" w:eastAsia="lt-LT"/>
              </w:rPr>
              <w:t>Žemės</w:t>
            </w:r>
            <w:proofErr w:type="spellEnd"/>
            <w:r w:rsidRPr="007B1E11">
              <w:rPr>
                <w:sz w:val="24"/>
                <w:lang w:val="en-US" w:eastAsia="lt-LT"/>
              </w:rPr>
              <w:t xml:space="preserve"> </w:t>
            </w:r>
            <w:proofErr w:type="spellStart"/>
            <w:r w:rsidRPr="007B1E11">
              <w:rPr>
                <w:sz w:val="24"/>
                <w:lang w:val="en-US" w:eastAsia="lt-LT"/>
              </w:rPr>
              <w:t>sklypų</w:t>
            </w:r>
            <w:proofErr w:type="spellEnd"/>
            <w:r w:rsidRPr="007B1E11">
              <w:rPr>
                <w:sz w:val="24"/>
                <w:lang w:val="en-US" w:eastAsia="lt-LT"/>
              </w:rPr>
              <w:t xml:space="preserve">, </w:t>
            </w:r>
            <w:proofErr w:type="spellStart"/>
            <w:r w:rsidRPr="007B1E11">
              <w:rPr>
                <w:sz w:val="24"/>
                <w:lang w:val="en-US" w:eastAsia="lt-LT"/>
              </w:rPr>
              <w:t>kuriuose</w:t>
            </w:r>
            <w:proofErr w:type="spellEnd"/>
            <w:r w:rsidRPr="007B1E11">
              <w:rPr>
                <w:sz w:val="24"/>
                <w:lang w:val="en-US" w:eastAsia="lt-LT"/>
              </w:rPr>
              <w:t xml:space="preserve"> </w:t>
            </w:r>
            <w:proofErr w:type="spellStart"/>
            <w:r w:rsidRPr="007B1E11">
              <w:rPr>
                <w:sz w:val="24"/>
                <w:lang w:val="en-US" w:eastAsia="lt-LT"/>
              </w:rPr>
              <w:t>neuždrausta</w:t>
            </w:r>
            <w:proofErr w:type="spellEnd"/>
            <w:r w:rsidRPr="007B1E11">
              <w:rPr>
                <w:sz w:val="24"/>
                <w:lang w:val="en-US" w:eastAsia="lt-LT"/>
              </w:rPr>
              <w:t xml:space="preserve"> </w:t>
            </w:r>
            <w:proofErr w:type="spellStart"/>
            <w:r w:rsidRPr="007B1E11">
              <w:rPr>
                <w:sz w:val="24"/>
                <w:lang w:val="en-US" w:eastAsia="lt-LT"/>
              </w:rPr>
              <w:t>medžioklė</w:t>
            </w:r>
            <w:proofErr w:type="spellEnd"/>
            <w:r w:rsidRPr="007B1E11">
              <w:rPr>
                <w:sz w:val="24"/>
                <w:lang w:val="en-US" w:eastAsia="lt-LT"/>
              </w:rPr>
              <w:t xml:space="preserve">, </w:t>
            </w:r>
            <w:proofErr w:type="spellStart"/>
            <w:r w:rsidRPr="007B1E11">
              <w:rPr>
                <w:sz w:val="24"/>
                <w:lang w:val="en-US" w:eastAsia="lt-LT"/>
              </w:rPr>
              <w:t>savininkų</w:t>
            </w:r>
            <w:proofErr w:type="spellEnd"/>
            <w:r w:rsidRPr="007B1E11">
              <w:rPr>
                <w:sz w:val="24"/>
                <w:lang w:val="en-US" w:eastAsia="lt-LT"/>
              </w:rPr>
              <w:t xml:space="preserve">, </w:t>
            </w:r>
            <w:proofErr w:type="spellStart"/>
            <w:r w:rsidRPr="007B1E11">
              <w:rPr>
                <w:sz w:val="24"/>
                <w:lang w:val="en-US" w:eastAsia="lt-LT"/>
              </w:rPr>
              <w:t>valdytojų</w:t>
            </w:r>
            <w:proofErr w:type="spellEnd"/>
            <w:r w:rsidRPr="007B1E11">
              <w:rPr>
                <w:sz w:val="24"/>
                <w:lang w:val="en-US" w:eastAsia="lt-LT"/>
              </w:rPr>
              <w:t xml:space="preserve"> </w:t>
            </w:r>
            <w:proofErr w:type="spellStart"/>
            <w:r w:rsidRPr="007B1E11">
              <w:rPr>
                <w:sz w:val="24"/>
                <w:lang w:val="en-US" w:eastAsia="lt-LT"/>
              </w:rPr>
              <w:t>ir</w:t>
            </w:r>
            <w:proofErr w:type="spellEnd"/>
            <w:r w:rsidRPr="007B1E11">
              <w:rPr>
                <w:sz w:val="24"/>
                <w:lang w:val="en-US" w:eastAsia="lt-LT"/>
              </w:rPr>
              <w:t xml:space="preserve"> </w:t>
            </w:r>
            <w:proofErr w:type="spellStart"/>
            <w:r w:rsidRPr="007B1E11">
              <w:rPr>
                <w:sz w:val="24"/>
                <w:lang w:val="en-US" w:eastAsia="lt-LT"/>
              </w:rPr>
              <w:t>naudotojų</w:t>
            </w:r>
            <w:proofErr w:type="spellEnd"/>
            <w:r w:rsidRPr="007B1E11">
              <w:rPr>
                <w:sz w:val="24"/>
                <w:lang w:val="en-US" w:eastAsia="lt-LT"/>
              </w:rPr>
              <w:t xml:space="preserve"> </w:t>
            </w:r>
            <w:proofErr w:type="spellStart"/>
            <w:r w:rsidRPr="007B1E11">
              <w:rPr>
                <w:sz w:val="24"/>
                <w:lang w:val="en-US" w:eastAsia="lt-LT"/>
              </w:rPr>
              <w:t>žalos</w:t>
            </w:r>
            <w:proofErr w:type="spellEnd"/>
            <w:r w:rsidRPr="007B1E11">
              <w:rPr>
                <w:sz w:val="24"/>
                <w:lang w:val="en-US" w:eastAsia="lt-LT"/>
              </w:rPr>
              <w:t xml:space="preserve"> </w:t>
            </w:r>
            <w:proofErr w:type="spellStart"/>
            <w:r w:rsidRPr="007B1E11">
              <w:rPr>
                <w:sz w:val="24"/>
                <w:lang w:val="en-US" w:eastAsia="lt-LT"/>
              </w:rPr>
              <w:t>prevencijos</w:t>
            </w:r>
            <w:proofErr w:type="spellEnd"/>
            <w:r w:rsidRPr="007B1E11">
              <w:rPr>
                <w:sz w:val="24"/>
                <w:lang w:val="en-US" w:eastAsia="lt-LT"/>
              </w:rPr>
              <w:t xml:space="preserve"> </w:t>
            </w:r>
            <w:proofErr w:type="spellStart"/>
            <w:r w:rsidRPr="007B1E11">
              <w:rPr>
                <w:sz w:val="24"/>
                <w:lang w:val="en-US" w:eastAsia="lt-LT"/>
              </w:rPr>
              <w:t>priemonių</w:t>
            </w:r>
            <w:proofErr w:type="spellEnd"/>
            <w:r w:rsidRPr="007B1E11">
              <w:rPr>
                <w:sz w:val="24"/>
                <w:lang w:val="en-US" w:eastAsia="lt-LT"/>
              </w:rPr>
              <w:t xml:space="preserve">, </w:t>
            </w:r>
            <w:proofErr w:type="spellStart"/>
            <w:r w:rsidRPr="007B1E11">
              <w:rPr>
                <w:sz w:val="24"/>
                <w:lang w:val="en-US" w:eastAsia="lt-LT"/>
              </w:rPr>
              <w:t>kuriomis</w:t>
            </w:r>
            <w:proofErr w:type="spellEnd"/>
            <w:r w:rsidRPr="007B1E11">
              <w:rPr>
                <w:sz w:val="24"/>
                <w:lang w:val="en-US" w:eastAsia="lt-LT"/>
              </w:rPr>
              <w:t xml:space="preserve"> </w:t>
            </w:r>
            <w:proofErr w:type="spellStart"/>
            <w:r w:rsidRPr="007B1E11">
              <w:rPr>
                <w:sz w:val="24"/>
                <w:lang w:val="en-US" w:eastAsia="lt-LT"/>
              </w:rPr>
              <w:t>siekiama</w:t>
            </w:r>
            <w:proofErr w:type="spellEnd"/>
            <w:r w:rsidRPr="007B1E11">
              <w:rPr>
                <w:sz w:val="24"/>
                <w:lang w:val="en-US" w:eastAsia="lt-LT"/>
              </w:rPr>
              <w:t xml:space="preserve"> </w:t>
            </w:r>
            <w:proofErr w:type="spellStart"/>
            <w:r w:rsidRPr="007B1E11">
              <w:rPr>
                <w:sz w:val="24"/>
                <w:lang w:val="en-US" w:eastAsia="lt-LT"/>
              </w:rPr>
              <w:t>išvengti</w:t>
            </w:r>
            <w:proofErr w:type="spellEnd"/>
            <w:r w:rsidRPr="007B1E11">
              <w:rPr>
                <w:sz w:val="24"/>
                <w:lang w:val="en-US" w:eastAsia="lt-LT"/>
              </w:rPr>
              <w:t xml:space="preserve"> </w:t>
            </w:r>
            <w:proofErr w:type="spellStart"/>
            <w:r w:rsidRPr="007B1E11">
              <w:rPr>
                <w:sz w:val="24"/>
                <w:lang w:val="en-US" w:eastAsia="lt-LT"/>
              </w:rPr>
              <w:t>medžiojamųjų</w:t>
            </w:r>
            <w:proofErr w:type="spellEnd"/>
            <w:r w:rsidRPr="007B1E11">
              <w:rPr>
                <w:sz w:val="24"/>
                <w:lang w:val="en-US" w:eastAsia="lt-LT"/>
              </w:rPr>
              <w:t xml:space="preserve"> </w:t>
            </w:r>
            <w:proofErr w:type="spellStart"/>
            <w:r w:rsidRPr="007B1E11">
              <w:rPr>
                <w:sz w:val="24"/>
                <w:lang w:val="en-US" w:eastAsia="lt-LT"/>
              </w:rPr>
              <w:t>gyvūnų</w:t>
            </w:r>
            <w:proofErr w:type="spellEnd"/>
            <w:r w:rsidRPr="007B1E11">
              <w:rPr>
                <w:sz w:val="24"/>
                <w:lang w:val="en-US" w:eastAsia="lt-LT"/>
              </w:rPr>
              <w:t xml:space="preserve"> </w:t>
            </w:r>
            <w:proofErr w:type="spellStart"/>
            <w:r w:rsidRPr="007B1E11">
              <w:rPr>
                <w:sz w:val="24"/>
                <w:lang w:val="en-US" w:eastAsia="lt-LT"/>
              </w:rPr>
              <w:t>daromos</w:t>
            </w:r>
            <w:proofErr w:type="spellEnd"/>
            <w:r w:rsidRPr="007B1E11">
              <w:rPr>
                <w:sz w:val="24"/>
                <w:lang w:val="en-US" w:eastAsia="lt-LT"/>
              </w:rPr>
              <w:t xml:space="preserve"> </w:t>
            </w:r>
            <w:proofErr w:type="spellStart"/>
            <w:r w:rsidRPr="007B1E11">
              <w:rPr>
                <w:sz w:val="24"/>
                <w:lang w:val="en-US" w:eastAsia="lt-LT"/>
              </w:rPr>
              <w:t>žalos</w:t>
            </w:r>
            <w:proofErr w:type="spellEnd"/>
            <w:r w:rsidRPr="007B1E11">
              <w:rPr>
                <w:sz w:val="24"/>
                <w:lang w:val="en-US" w:eastAsia="lt-LT"/>
              </w:rPr>
              <w:t xml:space="preserve">, </w:t>
            </w:r>
            <w:proofErr w:type="spellStart"/>
            <w:r w:rsidRPr="007B1E11">
              <w:rPr>
                <w:sz w:val="24"/>
                <w:lang w:val="en-US" w:eastAsia="lt-LT"/>
              </w:rPr>
              <w:t>įgyvendinimui</w:t>
            </w:r>
            <w:proofErr w:type="spellEnd"/>
          </w:p>
        </w:tc>
        <w:tc>
          <w:tcPr>
            <w:tcW w:w="2285" w:type="dxa"/>
          </w:tcPr>
          <w:p w:rsidR="004F260D" w:rsidRPr="000A588A" w:rsidRDefault="004F260D" w:rsidP="00C47865">
            <w:pPr>
              <w:suppressAutoHyphens w:val="0"/>
              <w:jc w:val="center"/>
              <w:rPr>
                <w:sz w:val="24"/>
                <w:lang w:val="en-US" w:eastAsia="lt-LT"/>
              </w:rPr>
            </w:pPr>
            <w:r>
              <w:rPr>
                <w:b/>
                <w:sz w:val="24"/>
                <w:lang w:val="en-US" w:eastAsia="lt-LT"/>
              </w:rPr>
              <w:t xml:space="preserve">39 294 </w:t>
            </w:r>
          </w:p>
        </w:tc>
      </w:tr>
      <w:tr w:rsidR="004F260D" w:rsidRPr="000A588A" w:rsidTr="00C47865">
        <w:tc>
          <w:tcPr>
            <w:tcW w:w="817" w:type="dxa"/>
          </w:tcPr>
          <w:p w:rsidR="004F260D" w:rsidRPr="000A588A" w:rsidRDefault="004F260D" w:rsidP="00C47865">
            <w:pPr>
              <w:suppressAutoHyphens w:val="0"/>
              <w:rPr>
                <w:b/>
                <w:sz w:val="24"/>
                <w:lang w:val="en-US" w:eastAsia="lt-LT"/>
              </w:rPr>
            </w:pPr>
          </w:p>
        </w:tc>
        <w:tc>
          <w:tcPr>
            <w:tcW w:w="6521" w:type="dxa"/>
          </w:tcPr>
          <w:p w:rsidR="004F260D" w:rsidRPr="000A588A" w:rsidRDefault="004F260D" w:rsidP="00C47865">
            <w:pPr>
              <w:suppressAutoHyphens w:val="0"/>
              <w:jc w:val="right"/>
              <w:rPr>
                <w:sz w:val="24"/>
                <w:lang w:val="en-US" w:eastAsia="lt-LT"/>
              </w:rPr>
            </w:pPr>
            <w:proofErr w:type="spellStart"/>
            <w:r>
              <w:rPr>
                <w:sz w:val="24"/>
                <w:lang w:val="en-US" w:eastAsia="lt-LT"/>
              </w:rPr>
              <w:t>V</w:t>
            </w:r>
            <w:r w:rsidRPr="000A588A">
              <w:rPr>
                <w:sz w:val="24"/>
                <w:lang w:val="en-US" w:eastAsia="lt-LT"/>
              </w:rPr>
              <w:t>isos</w:t>
            </w:r>
            <w:proofErr w:type="spellEnd"/>
            <w:r w:rsidRPr="000A588A">
              <w:rPr>
                <w:sz w:val="24"/>
                <w:lang w:val="en-US" w:eastAsia="lt-LT"/>
              </w:rPr>
              <w:t xml:space="preserve"> </w:t>
            </w:r>
            <w:r>
              <w:rPr>
                <w:sz w:val="24"/>
                <w:lang w:val="en-US" w:eastAsia="lt-LT"/>
              </w:rPr>
              <w:t>III</w:t>
            </w:r>
            <w:r w:rsidRPr="000A588A">
              <w:rPr>
                <w:sz w:val="24"/>
                <w:lang w:val="en-US" w:eastAsia="lt-LT"/>
              </w:rPr>
              <w:t xml:space="preserve"> </w:t>
            </w:r>
            <w:proofErr w:type="spellStart"/>
            <w:r w:rsidRPr="000A588A">
              <w:rPr>
                <w:sz w:val="24"/>
                <w:lang w:val="en-US" w:eastAsia="lt-LT"/>
              </w:rPr>
              <w:t>straipsnio</w:t>
            </w:r>
            <w:proofErr w:type="spellEnd"/>
            <w:r w:rsidRPr="000A588A">
              <w:rPr>
                <w:sz w:val="24"/>
                <w:lang w:val="en-US" w:eastAsia="lt-LT"/>
              </w:rPr>
              <w:t xml:space="preserve"> </w:t>
            </w:r>
            <w:proofErr w:type="spellStart"/>
            <w:r w:rsidRPr="000A588A">
              <w:rPr>
                <w:sz w:val="24"/>
                <w:lang w:val="en-US" w:eastAsia="lt-LT"/>
              </w:rPr>
              <w:t>išlaidos</w:t>
            </w:r>
            <w:proofErr w:type="spellEnd"/>
          </w:p>
        </w:tc>
        <w:tc>
          <w:tcPr>
            <w:tcW w:w="2285" w:type="dxa"/>
          </w:tcPr>
          <w:p w:rsidR="004F260D" w:rsidRPr="000A588A" w:rsidRDefault="004F260D" w:rsidP="00C47865">
            <w:pPr>
              <w:suppressAutoHyphens w:val="0"/>
              <w:jc w:val="center"/>
              <w:rPr>
                <w:b/>
                <w:sz w:val="24"/>
                <w:lang w:val="en-US" w:eastAsia="lt-LT"/>
              </w:rPr>
            </w:pPr>
            <w:r>
              <w:rPr>
                <w:b/>
                <w:sz w:val="24"/>
                <w:lang w:val="en-US" w:eastAsia="lt-LT"/>
              </w:rPr>
              <w:t>39 294</w:t>
            </w:r>
          </w:p>
        </w:tc>
      </w:tr>
    </w:tbl>
    <w:p w:rsidR="004F260D" w:rsidRPr="0047525A" w:rsidRDefault="004F260D" w:rsidP="004F260D">
      <w:pPr>
        <w:keepNext/>
        <w:suppressAutoHyphens w:val="0"/>
        <w:outlineLvl w:val="3"/>
        <w:rPr>
          <w:sz w:val="24"/>
          <w:lang w:val="en-US" w:eastAsia="lt-LT"/>
        </w:rPr>
      </w:pPr>
    </w:p>
    <w:p w:rsidR="004F260D" w:rsidRPr="000A588A" w:rsidRDefault="004F260D" w:rsidP="004F260D">
      <w:pPr>
        <w:keepNext/>
        <w:suppressAutoHyphens w:val="0"/>
        <w:ind w:firstLine="720"/>
        <w:outlineLvl w:val="3"/>
        <w:rPr>
          <w:b/>
          <w:sz w:val="24"/>
          <w:lang w:val="en-US" w:eastAsia="lt-LT"/>
        </w:rPr>
      </w:pPr>
      <w:proofErr w:type="spellStart"/>
      <w:proofErr w:type="gramStart"/>
      <w:r>
        <w:rPr>
          <w:b/>
          <w:sz w:val="24"/>
          <w:lang w:val="en-US" w:eastAsia="lt-LT"/>
        </w:rPr>
        <w:t>V</w:t>
      </w:r>
      <w:r w:rsidRPr="000A588A">
        <w:rPr>
          <w:b/>
          <w:sz w:val="24"/>
          <w:lang w:val="en-US" w:eastAsia="lt-LT"/>
        </w:rPr>
        <w:t>isos</w:t>
      </w:r>
      <w:proofErr w:type="spellEnd"/>
      <w:r w:rsidRPr="000A588A">
        <w:rPr>
          <w:b/>
          <w:sz w:val="24"/>
          <w:lang w:val="en-US" w:eastAsia="lt-LT"/>
        </w:rPr>
        <w:t xml:space="preserve"> </w:t>
      </w:r>
      <w:proofErr w:type="spellStart"/>
      <w:r w:rsidRPr="000A588A">
        <w:rPr>
          <w:b/>
          <w:sz w:val="24"/>
          <w:lang w:val="en-US" w:eastAsia="lt-LT"/>
        </w:rPr>
        <w:t>išlaidos</w:t>
      </w:r>
      <w:proofErr w:type="spellEnd"/>
      <w:r w:rsidRPr="000A588A">
        <w:rPr>
          <w:b/>
          <w:sz w:val="24"/>
          <w:lang w:val="en-US" w:eastAsia="lt-LT"/>
        </w:rPr>
        <w:t xml:space="preserve"> </w:t>
      </w:r>
      <w:r w:rsidRPr="000A588A">
        <w:rPr>
          <w:b/>
          <w:sz w:val="36"/>
          <w:szCs w:val="36"/>
          <w:lang w:val="en-US" w:eastAsia="lt-LT"/>
        </w:rPr>
        <w:t>–</w:t>
      </w:r>
      <w:r w:rsidR="00B330D6" w:rsidRPr="00B14CB8">
        <w:rPr>
          <w:b/>
          <w:sz w:val="24"/>
          <w:lang w:val="en-US" w:eastAsia="lt-LT"/>
        </w:rPr>
        <w:t>271</w:t>
      </w:r>
      <w:r w:rsidR="00022636">
        <w:rPr>
          <w:b/>
          <w:sz w:val="24"/>
          <w:lang w:val="en-US" w:eastAsia="lt-LT"/>
        </w:rPr>
        <w:t xml:space="preserve"> </w:t>
      </w:r>
      <w:r w:rsidR="00B330D6" w:rsidRPr="00B14CB8">
        <w:rPr>
          <w:b/>
          <w:sz w:val="24"/>
          <w:lang w:val="en-US" w:eastAsia="lt-LT"/>
        </w:rPr>
        <w:t>791</w:t>
      </w:r>
      <w:r w:rsidRPr="00B14CB8">
        <w:rPr>
          <w:b/>
          <w:sz w:val="24"/>
          <w:lang w:val="en-US" w:eastAsia="lt-LT"/>
        </w:rPr>
        <w:t xml:space="preserve"> </w:t>
      </w:r>
      <w:proofErr w:type="spellStart"/>
      <w:r w:rsidRPr="000A588A">
        <w:rPr>
          <w:b/>
          <w:sz w:val="24"/>
          <w:lang w:val="en-US" w:eastAsia="lt-LT"/>
        </w:rPr>
        <w:t>eur</w:t>
      </w:r>
      <w:r>
        <w:rPr>
          <w:b/>
          <w:sz w:val="24"/>
          <w:lang w:val="en-US" w:eastAsia="lt-LT"/>
        </w:rPr>
        <w:t>as</w:t>
      </w:r>
      <w:proofErr w:type="spellEnd"/>
      <w:r w:rsidRPr="000A588A">
        <w:rPr>
          <w:b/>
          <w:sz w:val="24"/>
          <w:lang w:val="en-US" w:eastAsia="lt-LT"/>
        </w:rPr>
        <w:t>.</w:t>
      </w:r>
      <w:proofErr w:type="gramEnd"/>
    </w:p>
    <w:p w:rsidR="004F260D" w:rsidRPr="00313B7A" w:rsidRDefault="004F260D" w:rsidP="004F260D">
      <w:pPr>
        <w:suppressAutoHyphens w:val="0"/>
        <w:jc w:val="center"/>
        <w:rPr>
          <w:sz w:val="24"/>
          <w:lang w:eastAsia="lt-LT"/>
        </w:rPr>
      </w:pPr>
      <w:r w:rsidRPr="00313B7A">
        <w:rPr>
          <w:sz w:val="24"/>
          <w:lang w:val="en-US" w:eastAsia="lt-LT"/>
        </w:rPr>
        <w:t>______________</w:t>
      </w:r>
    </w:p>
    <w:p w:rsidR="004F260D" w:rsidRDefault="004F260D" w:rsidP="0085758A">
      <w:pPr>
        <w:rPr>
          <w:sz w:val="24"/>
          <w:szCs w:val="24"/>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226285" w:rsidRDefault="00226285" w:rsidP="00223328">
      <w:pPr>
        <w:suppressAutoHyphens w:val="0"/>
        <w:jc w:val="center"/>
        <w:rPr>
          <w:b/>
          <w:sz w:val="24"/>
          <w:lang w:eastAsia="lt-LT"/>
        </w:rPr>
        <w:sectPr w:rsidR="00226285" w:rsidSect="00226285">
          <w:headerReference w:type="default" r:id="rId12"/>
          <w:headerReference w:type="first" r:id="rId13"/>
          <w:pgSz w:w="11906" w:h="16820"/>
          <w:pgMar w:top="1134" w:right="567" w:bottom="1134" w:left="1701" w:header="1134" w:footer="680" w:gutter="0"/>
          <w:pgNumType w:start="1"/>
          <w:cols w:space="1296"/>
          <w:titlePg/>
          <w:docGrid w:linePitch="600" w:charSpace="40960"/>
        </w:sectPr>
      </w:pPr>
    </w:p>
    <w:p w:rsidR="00223328" w:rsidRPr="0040363E" w:rsidRDefault="00223328" w:rsidP="00223328">
      <w:pPr>
        <w:suppressAutoHyphens w:val="0"/>
        <w:jc w:val="center"/>
        <w:rPr>
          <w:b/>
          <w:sz w:val="24"/>
          <w:lang w:eastAsia="lt-LT"/>
        </w:rPr>
      </w:pPr>
      <w:r w:rsidRPr="0040363E">
        <w:rPr>
          <w:b/>
          <w:sz w:val="24"/>
          <w:lang w:eastAsia="lt-LT"/>
        </w:rPr>
        <w:lastRenderedPageBreak/>
        <w:t xml:space="preserve">PANEVĖŽIO RAJONO SAVIVALDYBĖS ADMINISTRACIJOS </w:t>
      </w:r>
    </w:p>
    <w:p w:rsidR="00223328" w:rsidRPr="0040363E" w:rsidRDefault="00223328" w:rsidP="00223328">
      <w:pPr>
        <w:suppressAutoHyphens w:val="0"/>
        <w:jc w:val="center"/>
        <w:rPr>
          <w:sz w:val="24"/>
          <w:lang w:eastAsia="lt-LT"/>
        </w:rPr>
      </w:pPr>
      <w:r w:rsidRPr="0040363E">
        <w:rPr>
          <w:b/>
          <w:sz w:val="24"/>
          <w:lang w:eastAsia="lt-LT"/>
        </w:rPr>
        <w:t>ARCHITEKTŪROS SKYRIUS</w:t>
      </w:r>
    </w:p>
    <w:p w:rsidR="00223328" w:rsidRPr="0040363E" w:rsidRDefault="00223328" w:rsidP="00223328">
      <w:pPr>
        <w:suppressAutoHyphens w:val="0"/>
        <w:jc w:val="center"/>
        <w:rPr>
          <w:sz w:val="24"/>
          <w:lang w:eastAsia="lt-LT"/>
        </w:rPr>
      </w:pPr>
    </w:p>
    <w:p w:rsidR="00223328" w:rsidRPr="0040363E" w:rsidRDefault="00223328" w:rsidP="00223328">
      <w:pPr>
        <w:suppressAutoHyphens w:val="0"/>
        <w:rPr>
          <w:sz w:val="24"/>
          <w:lang w:eastAsia="lt-LT"/>
        </w:rPr>
      </w:pPr>
      <w:r w:rsidRPr="0040363E">
        <w:rPr>
          <w:sz w:val="24"/>
          <w:lang w:eastAsia="lt-LT"/>
        </w:rPr>
        <w:t>Panevėžio rajono savivaldybės tarybai</w:t>
      </w:r>
    </w:p>
    <w:p w:rsidR="00223328" w:rsidRPr="00691CE4" w:rsidRDefault="00223328" w:rsidP="00223328">
      <w:pPr>
        <w:keepNext/>
        <w:suppressAutoHyphens w:val="0"/>
        <w:jc w:val="center"/>
        <w:outlineLvl w:val="0"/>
        <w:rPr>
          <w:sz w:val="24"/>
          <w:lang w:eastAsia="lt-LT"/>
        </w:rPr>
      </w:pPr>
    </w:p>
    <w:p w:rsidR="00223328" w:rsidRPr="0040363E" w:rsidRDefault="00223328" w:rsidP="00FA6D7A">
      <w:pPr>
        <w:jc w:val="center"/>
        <w:rPr>
          <w:b/>
          <w:sz w:val="24"/>
          <w:lang w:eastAsia="lt-LT"/>
        </w:rPr>
      </w:pPr>
      <w:r w:rsidRPr="0040363E">
        <w:rPr>
          <w:b/>
          <w:sz w:val="24"/>
          <w:lang w:eastAsia="lt-LT"/>
        </w:rPr>
        <w:t xml:space="preserve">AIŠKINAMASIS RAŠTAS DĖL SPRENDIMO </w:t>
      </w:r>
      <w:r>
        <w:rPr>
          <w:b/>
          <w:sz w:val="24"/>
        </w:rPr>
        <w:t>„</w:t>
      </w:r>
      <w:r w:rsidRPr="00F718BE">
        <w:rPr>
          <w:b/>
          <w:sz w:val="24"/>
        </w:rPr>
        <w:t>DĖL PANEVĖŽIO RAJONO</w:t>
      </w:r>
      <w:r>
        <w:rPr>
          <w:b/>
          <w:sz w:val="24"/>
        </w:rPr>
        <w:t xml:space="preserve"> </w:t>
      </w:r>
      <w:r w:rsidRPr="00F718BE">
        <w:rPr>
          <w:b/>
          <w:sz w:val="24"/>
        </w:rPr>
        <w:t>SAVIVALDYBĖS TARYBOS</w:t>
      </w:r>
      <w:r>
        <w:rPr>
          <w:b/>
          <w:sz w:val="24"/>
        </w:rPr>
        <w:t xml:space="preserve"> </w:t>
      </w:r>
      <w:r w:rsidR="00E07EA7" w:rsidRPr="00F718BE">
        <w:rPr>
          <w:b/>
          <w:sz w:val="24"/>
        </w:rPr>
        <w:t>20</w:t>
      </w:r>
      <w:r w:rsidR="00E07EA7">
        <w:rPr>
          <w:b/>
          <w:sz w:val="24"/>
        </w:rPr>
        <w:t>20</w:t>
      </w:r>
      <w:r w:rsidR="00E07EA7" w:rsidRPr="00F718BE">
        <w:rPr>
          <w:b/>
          <w:sz w:val="24"/>
        </w:rPr>
        <w:t xml:space="preserve"> </w:t>
      </w:r>
      <w:r w:rsidRPr="00F718BE">
        <w:rPr>
          <w:b/>
          <w:sz w:val="24"/>
        </w:rPr>
        <w:t xml:space="preserve">M. VASARIO </w:t>
      </w:r>
      <w:r w:rsidR="00E07EA7" w:rsidRPr="00F718BE">
        <w:rPr>
          <w:b/>
          <w:sz w:val="24"/>
        </w:rPr>
        <w:t>2</w:t>
      </w:r>
      <w:r w:rsidR="00E07EA7">
        <w:rPr>
          <w:b/>
          <w:sz w:val="24"/>
        </w:rPr>
        <w:t>7</w:t>
      </w:r>
      <w:r w:rsidR="00E07EA7" w:rsidRPr="00F718BE">
        <w:rPr>
          <w:b/>
          <w:sz w:val="24"/>
        </w:rPr>
        <w:t xml:space="preserve"> </w:t>
      </w:r>
      <w:r w:rsidRPr="00F718BE">
        <w:rPr>
          <w:b/>
          <w:sz w:val="24"/>
        </w:rPr>
        <w:t>D. SPRENDIMO NR. T-</w:t>
      </w:r>
      <w:r w:rsidR="00E07EA7">
        <w:rPr>
          <w:b/>
          <w:sz w:val="24"/>
        </w:rPr>
        <w:t>64</w:t>
      </w:r>
      <w:r w:rsidR="00E07EA7" w:rsidRPr="00F718BE">
        <w:rPr>
          <w:b/>
          <w:sz w:val="24"/>
        </w:rPr>
        <w:t xml:space="preserve"> </w:t>
      </w:r>
      <w:r w:rsidRPr="00F718BE">
        <w:rPr>
          <w:b/>
          <w:sz w:val="24"/>
        </w:rPr>
        <w:t xml:space="preserve">„DĖL PANEVĖŽIO RAJONO SAVIVALDYBĖS </w:t>
      </w:r>
      <w:r w:rsidR="00E07EA7" w:rsidRPr="00F718BE">
        <w:rPr>
          <w:b/>
          <w:sz w:val="24"/>
        </w:rPr>
        <w:t>20</w:t>
      </w:r>
      <w:r w:rsidR="00E07EA7">
        <w:rPr>
          <w:b/>
          <w:sz w:val="24"/>
        </w:rPr>
        <w:t>20</w:t>
      </w:r>
      <w:r w:rsidR="00E07EA7" w:rsidRPr="00F718BE">
        <w:rPr>
          <w:b/>
          <w:sz w:val="24"/>
        </w:rPr>
        <w:t xml:space="preserve"> </w:t>
      </w:r>
      <w:r w:rsidRPr="00F718BE">
        <w:rPr>
          <w:b/>
          <w:sz w:val="24"/>
        </w:rPr>
        <w:t>M. APLINKOS APSAUGOS RĖMIMO SPECIALIOSIOS PROGRAMOS PATVIRTINIMO“ PAKEITIMO</w:t>
      </w:r>
      <w:r w:rsidR="003E7732">
        <w:rPr>
          <w:b/>
          <w:sz w:val="24"/>
        </w:rPr>
        <w:t>“</w:t>
      </w:r>
      <w:r w:rsidR="00790716">
        <w:rPr>
          <w:b/>
          <w:sz w:val="24"/>
          <w:lang w:eastAsia="lt-LT"/>
        </w:rPr>
        <w:t xml:space="preserve"> </w:t>
      </w:r>
      <w:r w:rsidRPr="0040363E">
        <w:rPr>
          <w:b/>
          <w:sz w:val="24"/>
          <w:lang w:eastAsia="lt-LT"/>
        </w:rPr>
        <w:t>PROJEKTO</w:t>
      </w:r>
    </w:p>
    <w:p w:rsidR="00223328" w:rsidRPr="0040363E" w:rsidRDefault="00223328" w:rsidP="00223328">
      <w:pPr>
        <w:keepNext/>
        <w:suppressAutoHyphens w:val="0"/>
        <w:jc w:val="center"/>
        <w:outlineLvl w:val="0"/>
        <w:rPr>
          <w:sz w:val="24"/>
          <w:lang w:eastAsia="lt-LT"/>
        </w:rPr>
      </w:pPr>
    </w:p>
    <w:p w:rsidR="00223328" w:rsidRPr="0040363E" w:rsidRDefault="00E07EA7" w:rsidP="00223328">
      <w:pPr>
        <w:suppressAutoHyphens w:val="0"/>
        <w:jc w:val="center"/>
        <w:rPr>
          <w:sz w:val="24"/>
          <w:lang w:eastAsia="lt-LT"/>
        </w:rPr>
      </w:pPr>
      <w:r w:rsidRPr="0040363E">
        <w:rPr>
          <w:sz w:val="24"/>
          <w:lang w:eastAsia="lt-LT"/>
        </w:rPr>
        <w:t>20</w:t>
      </w:r>
      <w:r>
        <w:rPr>
          <w:sz w:val="24"/>
          <w:lang w:eastAsia="lt-LT"/>
        </w:rPr>
        <w:t>20</w:t>
      </w:r>
      <w:r w:rsidRPr="0040363E">
        <w:rPr>
          <w:sz w:val="24"/>
          <w:lang w:eastAsia="lt-LT"/>
        </w:rPr>
        <w:t xml:space="preserve"> </w:t>
      </w:r>
      <w:r w:rsidR="00223328" w:rsidRPr="0040363E">
        <w:rPr>
          <w:sz w:val="24"/>
          <w:lang w:eastAsia="lt-LT"/>
        </w:rPr>
        <w:t xml:space="preserve">m. </w:t>
      </w:r>
      <w:r w:rsidR="00B330D6">
        <w:rPr>
          <w:sz w:val="24"/>
          <w:lang w:eastAsia="lt-LT"/>
        </w:rPr>
        <w:t>spalio 21</w:t>
      </w:r>
      <w:r w:rsidR="00223328" w:rsidRPr="0040363E">
        <w:rPr>
          <w:sz w:val="24"/>
          <w:lang w:eastAsia="lt-LT"/>
        </w:rPr>
        <w:t xml:space="preserve"> d.</w:t>
      </w:r>
    </w:p>
    <w:p w:rsidR="00223328" w:rsidRPr="0040363E" w:rsidRDefault="00223328" w:rsidP="00223328">
      <w:pPr>
        <w:suppressAutoHyphens w:val="0"/>
        <w:rPr>
          <w:sz w:val="24"/>
          <w:lang w:eastAsia="lt-LT"/>
        </w:rPr>
      </w:pPr>
    </w:p>
    <w:p w:rsidR="00223328" w:rsidRPr="00E2531D" w:rsidRDefault="00223328" w:rsidP="00223328">
      <w:pPr>
        <w:suppressAutoHyphens w:val="0"/>
        <w:spacing w:line="100" w:lineRule="atLeast"/>
        <w:ind w:right="38" w:firstLine="720"/>
        <w:jc w:val="both"/>
        <w:rPr>
          <w:b/>
          <w:sz w:val="24"/>
          <w:szCs w:val="24"/>
          <w:lang w:eastAsia="lt-LT"/>
        </w:rPr>
      </w:pPr>
      <w:r w:rsidRPr="00E2531D">
        <w:rPr>
          <w:b/>
          <w:sz w:val="24"/>
          <w:szCs w:val="24"/>
          <w:lang w:eastAsia="lt-LT"/>
        </w:rPr>
        <w:t>Projekto rengimą paskatinusios priežastys</w:t>
      </w:r>
    </w:p>
    <w:p w:rsidR="00E07EA7" w:rsidRPr="00E2531D" w:rsidRDefault="00223328" w:rsidP="00E07EA7">
      <w:pPr>
        <w:jc w:val="both"/>
        <w:rPr>
          <w:sz w:val="24"/>
          <w:szCs w:val="24"/>
        </w:rPr>
      </w:pPr>
      <w:r w:rsidRPr="00E2531D">
        <w:rPr>
          <w:sz w:val="24"/>
          <w:szCs w:val="24"/>
          <w:lang w:eastAsia="lt-LT"/>
        </w:rPr>
        <w:tab/>
      </w:r>
      <w:r w:rsidR="003B12DF">
        <w:rPr>
          <w:sz w:val="24"/>
          <w:szCs w:val="24"/>
        </w:rPr>
        <w:t>Panevėžio rajono savivaldybė</w:t>
      </w:r>
      <w:r w:rsidR="00B645C8">
        <w:rPr>
          <w:sz w:val="24"/>
          <w:szCs w:val="24"/>
        </w:rPr>
        <w:t xml:space="preserve"> 2020</w:t>
      </w:r>
      <w:r w:rsidR="003B12DF">
        <w:rPr>
          <w:sz w:val="24"/>
          <w:szCs w:val="24"/>
          <w:lang w:eastAsia="lt-LT"/>
        </w:rPr>
        <w:t xml:space="preserve"> </w:t>
      </w:r>
      <w:r w:rsidR="00B645C8">
        <w:rPr>
          <w:sz w:val="24"/>
          <w:szCs w:val="24"/>
          <w:lang w:eastAsia="lt-LT"/>
        </w:rPr>
        <w:t xml:space="preserve">metais užterštų teritorijų išvalymui ir sutvarkymui skyrė 44,0 tūkst Eur. </w:t>
      </w:r>
      <w:r w:rsidR="00B645C8" w:rsidRPr="00E2531D">
        <w:rPr>
          <w:sz w:val="24"/>
          <w:szCs w:val="24"/>
        </w:rPr>
        <w:t xml:space="preserve">Įvertinus </w:t>
      </w:r>
      <w:r w:rsidR="00B645C8">
        <w:rPr>
          <w:sz w:val="24"/>
          <w:szCs w:val="24"/>
          <w:lang w:eastAsia="lt-LT"/>
        </w:rPr>
        <w:t xml:space="preserve">tai, kad </w:t>
      </w:r>
      <w:r w:rsidR="003B12DF">
        <w:rPr>
          <w:sz w:val="24"/>
          <w:szCs w:val="24"/>
          <w:lang w:eastAsia="lt-LT"/>
        </w:rPr>
        <w:t xml:space="preserve">tvarkant atliekomis užterštas teritorijas šiais metais </w:t>
      </w:r>
      <w:r w:rsidR="00B645C8">
        <w:rPr>
          <w:sz w:val="24"/>
          <w:szCs w:val="24"/>
          <w:lang w:eastAsia="lt-LT"/>
        </w:rPr>
        <w:t xml:space="preserve">jau </w:t>
      </w:r>
      <w:r w:rsidR="003B12DF">
        <w:rPr>
          <w:sz w:val="24"/>
          <w:szCs w:val="24"/>
          <w:lang w:eastAsia="lt-LT"/>
        </w:rPr>
        <w:t xml:space="preserve">surinkta ir perduota tolesniam tvarkymui atliekų tvarkytojams 22,68 t bešeimininkių padangų, 8,78 t asbesto turinčių atliekų, </w:t>
      </w:r>
      <w:r w:rsidR="00B645C8">
        <w:rPr>
          <w:sz w:val="24"/>
          <w:szCs w:val="24"/>
          <w:lang w:eastAsia="lt-LT"/>
        </w:rPr>
        <w:t>163,62 t mišrių atliekų, iš Ramygalos miesto Parko gatvės užterštos teritorijos surinkta ir išvežta tolesniam tvarkymui 223,6</w:t>
      </w:r>
      <w:r w:rsidR="00022636">
        <w:rPr>
          <w:sz w:val="24"/>
          <w:szCs w:val="24"/>
          <w:lang w:eastAsia="lt-LT"/>
        </w:rPr>
        <w:t>0</w:t>
      </w:r>
      <w:r w:rsidR="00B645C8">
        <w:rPr>
          <w:sz w:val="24"/>
          <w:szCs w:val="24"/>
          <w:lang w:eastAsia="lt-LT"/>
        </w:rPr>
        <w:t xml:space="preserve"> t atliekų,</w:t>
      </w:r>
      <w:r w:rsidR="00B14CB8">
        <w:rPr>
          <w:sz w:val="24"/>
          <w:szCs w:val="24"/>
          <w:lang w:eastAsia="lt-LT"/>
        </w:rPr>
        <w:t xml:space="preserve"> o skirtos lėšos yra išnaudotos,</w:t>
      </w:r>
      <w:r w:rsidR="00B645C8">
        <w:rPr>
          <w:sz w:val="24"/>
          <w:szCs w:val="24"/>
          <w:lang w:eastAsia="lt-LT"/>
        </w:rPr>
        <w:t xml:space="preserve"> r</w:t>
      </w:r>
      <w:r w:rsidR="00B14CB8">
        <w:rPr>
          <w:sz w:val="24"/>
          <w:szCs w:val="24"/>
          <w:lang w:eastAsia="lt-LT"/>
        </w:rPr>
        <w:t>e</w:t>
      </w:r>
      <w:r w:rsidR="00B645C8">
        <w:rPr>
          <w:sz w:val="24"/>
          <w:szCs w:val="24"/>
          <w:lang w:eastAsia="lt-LT"/>
        </w:rPr>
        <w:t xml:space="preserve">ikalinga skirti </w:t>
      </w:r>
      <w:r w:rsidR="00B14CB8">
        <w:rPr>
          <w:sz w:val="24"/>
          <w:szCs w:val="24"/>
          <w:lang w:eastAsia="lt-LT"/>
        </w:rPr>
        <w:t xml:space="preserve">papildomų </w:t>
      </w:r>
      <w:r w:rsidR="00B645C8">
        <w:rPr>
          <w:sz w:val="24"/>
          <w:szCs w:val="24"/>
          <w:lang w:eastAsia="lt-LT"/>
        </w:rPr>
        <w:t>lėšų užterštų teritorijų išvalymui ir sutvarkymui. Panevėžio rajono savivaldybei</w:t>
      </w:r>
      <w:r w:rsidR="00B14CB8">
        <w:rPr>
          <w:sz w:val="24"/>
          <w:szCs w:val="24"/>
          <w:lang w:eastAsia="lt-LT"/>
        </w:rPr>
        <w:t xml:space="preserve"> </w:t>
      </w:r>
      <w:r w:rsidR="00B330D6">
        <w:rPr>
          <w:sz w:val="24"/>
          <w:szCs w:val="24"/>
          <w:lang w:eastAsia="lt-LT"/>
        </w:rPr>
        <w:t>gavus daugiau pajamų už valstybinius gamtos išteklius</w:t>
      </w:r>
      <w:r w:rsidR="00B14CB8">
        <w:rPr>
          <w:sz w:val="24"/>
          <w:szCs w:val="24"/>
          <w:lang w:eastAsia="lt-LT"/>
        </w:rPr>
        <w:t>,</w:t>
      </w:r>
      <w:r w:rsidR="005860F5">
        <w:rPr>
          <w:sz w:val="24"/>
          <w:szCs w:val="24"/>
          <w:lang w:eastAsia="lt-LT"/>
        </w:rPr>
        <w:t xml:space="preserve"> </w:t>
      </w:r>
      <w:r w:rsidR="00E07EA7">
        <w:rPr>
          <w:sz w:val="24"/>
          <w:szCs w:val="24"/>
          <w:lang w:eastAsia="lt-LT"/>
        </w:rPr>
        <w:t xml:space="preserve">siūloma </w:t>
      </w:r>
      <w:r w:rsidR="00B645C8">
        <w:rPr>
          <w:sz w:val="24"/>
          <w:szCs w:val="24"/>
          <w:lang w:eastAsia="lt-LT"/>
        </w:rPr>
        <w:t xml:space="preserve">tikslinti ir patvirtinti nauja redakcija </w:t>
      </w:r>
      <w:r w:rsidR="00E07EA7">
        <w:rPr>
          <w:sz w:val="24"/>
          <w:szCs w:val="24"/>
          <w:lang w:eastAsia="lt-LT"/>
        </w:rPr>
        <w:t xml:space="preserve">Panevėžio rajono savivaldybės </w:t>
      </w:r>
      <w:r w:rsidR="00E07EA7" w:rsidRPr="00E2531D">
        <w:rPr>
          <w:sz w:val="24"/>
          <w:szCs w:val="24"/>
        </w:rPr>
        <w:t>aplinkos apsaugos speciali</w:t>
      </w:r>
      <w:r w:rsidR="004B2824">
        <w:rPr>
          <w:sz w:val="24"/>
          <w:szCs w:val="24"/>
        </w:rPr>
        <w:t>ąją</w:t>
      </w:r>
      <w:r w:rsidR="00E07EA7" w:rsidRPr="00E2531D">
        <w:rPr>
          <w:sz w:val="24"/>
          <w:szCs w:val="24"/>
        </w:rPr>
        <w:t xml:space="preserve"> </w:t>
      </w:r>
      <w:r w:rsidR="00B645C8" w:rsidRPr="00E2531D">
        <w:rPr>
          <w:sz w:val="24"/>
          <w:szCs w:val="24"/>
        </w:rPr>
        <w:t>program</w:t>
      </w:r>
      <w:r w:rsidR="00B645C8">
        <w:rPr>
          <w:sz w:val="24"/>
          <w:szCs w:val="24"/>
        </w:rPr>
        <w:t>ą</w:t>
      </w:r>
      <w:r w:rsidR="00D13B84">
        <w:rPr>
          <w:sz w:val="24"/>
          <w:szCs w:val="24"/>
        </w:rPr>
        <w:t>.</w:t>
      </w:r>
      <w:r w:rsidR="00E07EA7">
        <w:rPr>
          <w:sz w:val="24"/>
          <w:szCs w:val="24"/>
          <w:lang w:eastAsia="lt-LT"/>
        </w:rPr>
        <w:t xml:space="preserve"> </w:t>
      </w:r>
    </w:p>
    <w:p w:rsidR="00223328" w:rsidRPr="00E2531D" w:rsidRDefault="00223328" w:rsidP="00223328">
      <w:pPr>
        <w:suppressAutoHyphens w:val="0"/>
        <w:spacing w:line="100" w:lineRule="atLeast"/>
        <w:ind w:right="38" w:firstLine="720"/>
        <w:jc w:val="both"/>
        <w:rPr>
          <w:b/>
          <w:sz w:val="24"/>
          <w:szCs w:val="24"/>
          <w:lang w:eastAsia="lt-LT"/>
        </w:rPr>
      </w:pPr>
      <w:r w:rsidRPr="00E2531D">
        <w:rPr>
          <w:b/>
          <w:sz w:val="24"/>
          <w:szCs w:val="24"/>
          <w:lang w:eastAsia="lt-LT"/>
        </w:rPr>
        <w:t>Sprendimo projekto esmė ir tikslai</w:t>
      </w:r>
    </w:p>
    <w:p w:rsidR="00223328" w:rsidRPr="00E2531D" w:rsidRDefault="00223328" w:rsidP="00223328">
      <w:pPr>
        <w:suppressAutoHyphens w:val="0"/>
        <w:spacing w:line="100" w:lineRule="atLeast"/>
        <w:ind w:right="38"/>
        <w:jc w:val="both"/>
        <w:rPr>
          <w:sz w:val="24"/>
          <w:szCs w:val="24"/>
          <w:lang w:eastAsia="lt-LT"/>
        </w:rPr>
      </w:pPr>
      <w:r w:rsidRPr="00E2531D">
        <w:rPr>
          <w:b/>
          <w:sz w:val="24"/>
          <w:szCs w:val="24"/>
          <w:lang w:eastAsia="lt-LT"/>
        </w:rPr>
        <w:tab/>
      </w:r>
      <w:r w:rsidR="00B22627" w:rsidRPr="00E2531D">
        <w:rPr>
          <w:sz w:val="24"/>
          <w:szCs w:val="24"/>
        </w:rPr>
        <w:t xml:space="preserve">Šiuo Tarybos sprendimu siūloma patikslinti Panevėžio rajono savivaldybės </w:t>
      </w:r>
      <w:r w:rsidR="00E07EA7" w:rsidRPr="00E2531D">
        <w:rPr>
          <w:sz w:val="24"/>
          <w:szCs w:val="24"/>
        </w:rPr>
        <w:t>20</w:t>
      </w:r>
      <w:r w:rsidR="00E07EA7">
        <w:rPr>
          <w:sz w:val="24"/>
          <w:szCs w:val="24"/>
        </w:rPr>
        <w:t>20</w:t>
      </w:r>
      <w:r w:rsidR="00E07EA7" w:rsidRPr="00E2531D">
        <w:rPr>
          <w:sz w:val="24"/>
          <w:szCs w:val="24"/>
        </w:rPr>
        <w:t xml:space="preserve"> </w:t>
      </w:r>
      <w:r w:rsidR="00B22627" w:rsidRPr="00E2531D">
        <w:rPr>
          <w:sz w:val="24"/>
          <w:szCs w:val="24"/>
        </w:rPr>
        <w:t xml:space="preserve">metų aplinkos apsaugos </w:t>
      </w:r>
      <w:r w:rsidR="00790716">
        <w:rPr>
          <w:sz w:val="24"/>
          <w:szCs w:val="24"/>
        </w:rPr>
        <w:t xml:space="preserve">rėmimo </w:t>
      </w:r>
      <w:r w:rsidR="00B22627" w:rsidRPr="00E2531D">
        <w:rPr>
          <w:sz w:val="24"/>
          <w:szCs w:val="24"/>
        </w:rPr>
        <w:t xml:space="preserve">specialiosios programos </w:t>
      </w:r>
      <w:r w:rsidR="00B330D6">
        <w:rPr>
          <w:sz w:val="24"/>
          <w:szCs w:val="24"/>
        </w:rPr>
        <w:t xml:space="preserve">pajamas ir </w:t>
      </w:r>
      <w:r w:rsidR="00B22627" w:rsidRPr="00E2531D">
        <w:rPr>
          <w:sz w:val="24"/>
          <w:szCs w:val="24"/>
        </w:rPr>
        <w:t>išlaidas.</w:t>
      </w:r>
    </w:p>
    <w:p w:rsidR="00223328" w:rsidRPr="00E2531D" w:rsidRDefault="00223328" w:rsidP="00223328">
      <w:pPr>
        <w:suppressAutoHyphens w:val="0"/>
        <w:spacing w:line="100" w:lineRule="atLeast"/>
        <w:ind w:right="38"/>
        <w:jc w:val="both"/>
        <w:rPr>
          <w:b/>
          <w:sz w:val="24"/>
          <w:szCs w:val="24"/>
          <w:lang w:eastAsia="lt-LT"/>
        </w:rPr>
      </w:pPr>
      <w:r w:rsidRPr="00E2531D">
        <w:rPr>
          <w:sz w:val="24"/>
          <w:szCs w:val="24"/>
          <w:lang w:eastAsia="lt-LT"/>
        </w:rPr>
        <w:t xml:space="preserve">            </w:t>
      </w:r>
      <w:r w:rsidRPr="00E2531D">
        <w:rPr>
          <w:b/>
          <w:sz w:val="24"/>
          <w:szCs w:val="24"/>
          <w:lang w:eastAsia="lt-LT"/>
        </w:rPr>
        <w:t>Kokių pozityvių rezultatų laukiama</w:t>
      </w:r>
    </w:p>
    <w:p w:rsidR="00B22627" w:rsidRPr="00E2531D" w:rsidRDefault="00B22627" w:rsidP="00B22627">
      <w:pPr>
        <w:ind w:firstLine="720"/>
        <w:jc w:val="both"/>
        <w:rPr>
          <w:sz w:val="24"/>
          <w:szCs w:val="24"/>
        </w:rPr>
      </w:pPr>
      <w:r w:rsidRPr="00E2531D">
        <w:rPr>
          <w:sz w:val="24"/>
          <w:szCs w:val="24"/>
        </w:rPr>
        <w:t xml:space="preserve">Bus patikslintos Panevėžio rajono savivaldybės aplinkos apsaugos </w:t>
      </w:r>
      <w:r w:rsidR="00790716">
        <w:rPr>
          <w:sz w:val="24"/>
          <w:szCs w:val="24"/>
        </w:rPr>
        <w:t xml:space="preserve">rėmimo </w:t>
      </w:r>
      <w:r w:rsidRPr="00E2531D">
        <w:rPr>
          <w:sz w:val="24"/>
          <w:szCs w:val="24"/>
        </w:rPr>
        <w:t xml:space="preserve">specialiosios programos </w:t>
      </w:r>
      <w:r w:rsidR="00B330D6">
        <w:rPr>
          <w:sz w:val="24"/>
          <w:szCs w:val="24"/>
        </w:rPr>
        <w:t xml:space="preserve">pajamos ir </w:t>
      </w:r>
      <w:r w:rsidRPr="00E2531D">
        <w:rPr>
          <w:sz w:val="24"/>
          <w:szCs w:val="24"/>
        </w:rPr>
        <w:t>išlaidos.</w:t>
      </w:r>
    </w:p>
    <w:p w:rsidR="00223328" w:rsidRPr="00E2531D" w:rsidRDefault="00223328" w:rsidP="00223328">
      <w:pPr>
        <w:suppressAutoHyphens w:val="0"/>
        <w:spacing w:line="100" w:lineRule="atLeast"/>
        <w:ind w:right="38" w:firstLine="720"/>
        <w:jc w:val="both"/>
        <w:rPr>
          <w:b/>
          <w:sz w:val="24"/>
          <w:szCs w:val="24"/>
          <w:lang w:eastAsia="lt-LT"/>
        </w:rPr>
      </w:pPr>
      <w:r w:rsidRPr="00E2531D">
        <w:rPr>
          <w:b/>
          <w:sz w:val="24"/>
          <w:szCs w:val="24"/>
          <w:lang w:eastAsia="lt-LT"/>
        </w:rPr>
        <w:t>Galimos neigiamos pasekmės priėmus projektą, kokių priemonių reikėtų imtis, kad tokių pasekmių būtų išvengta.</w:t>
      </w:r>
    </w:p>
    <w:p w:rsidR="00223328" w:rsidRPr="00E2531D" w:rsidRDefault="00223328" w:rsidP="00223328">
      <w:pPr>
        <w:suppressAutoHyphens w:val="0"/>
        <w:spacing w:line="100" w:lineRule="atLeast"/>
        <w:ind w:right="38"/>
        <w:jc w:val="both"/>
        <w:rPr>
          <w:sz w:val="24"/>
          <w:szCs w:val="24"/>
          <w:lang w:eastAsia="lt-LT"/>
        </w:rPr>
      </w:pPr>
      <w:r w:rsidRPr="00E2531D">
        <w:rPr>
          <w:b/>
          <w:sz w:val="24"/>
          <w:szCs w:val="24"/>
          <w:lang w:eastAsia="lt-LT"/>
        </w:rPr>
        <w:tab/>
      </w:r>
      <w:r w:rsidRPr="00E2531D">
        <w:rPr>
          <w:sz w:val="24"/>
          <w:szCs w:val="24"/>
          <w:lang w:eastAsia="lt-LT"/>
        </w:rPr>
        <w:t>Neigiamų pasekmių nenumatoma.</w:t>
      </w:r>
    </w:p>
    <w:p w:rsidR="00223328" w:rsidRPr="00E2531D" w:rsidRDefault="00223328" w:rsidP="00223328">
      <w:pPr>
        <w:suppressAutoHyphens w:val="0"/>
        <w:spacing w:line="100" w:lineRule="atLeast"/>
        <w:ind w:right="38" w:firstLine="720"/>
        <w:jc w:val="both"/>
        <w:rPr>
          <w:b/>
          <w:sz w:val="24"/>
          <w:szCs w:val="24"/>
          <w:lang w:eastAsia="lt-LT"/>
        </w:rPr>
      </w:pPr>
      <w:r w:rsidRPr="00E2531D">
        <w:rPr>
          <w:b/>
          <w:sz w:val="24"/>
          <w:szCs w:val="24"/>
          <w:lang w:eastAsia="lt-LT"/>
        </w:rPr>
        <w:t>Reikiami paskaičiavimai, išlaidų sąmatos bei finansavimo šaltiniai, reikalingi sprendimui įgyvendinti.</w:t>
      </w:r>
    </w:p>
    <w:p w:rsidR="00B645C8" w:rsidRDefault="002431EC" w:rsidP="00B22627">
      <w:pPr>
        <w:suppressAutoHyphens w:val="0"/>
        <w:ind w:firstLine="709"/>
        <w:jc w:val="both"/>
        <w:rPr>
          <w:sz w:val="24"/>
          <w:szCs w:val="24"/>
        </w:rPr>
      </w:pPr>
      <w:r w:rsidRPr="00E2531D">
        <w:rPr>
          <w:sz w:val="24"/>
          <w:szCs w:val="24"/>
        </w:rPr>
        <w:t xml:space="preserve">Panevėžio rajono savivaldybės </w:t>
      </w:r>
      <w:r w:rsidR="00E07EA7" w:rsidRPr="00E2531D">
        <w:rPr>
          <w:sz w:val="24"/>
          <w:szCs w:val="24"/>
        </w:rPr>
        <w:t>20</w:t>
      </w:r>
      <w:r w:rsidR="00E07EA7">
        <w:rPr>
          <w:sz w:val="24"/>
          <w:szCs w:val="24"/>
        </w:rPr>
        <w:t>20</w:t>
      </w:r>
      <w:r w:rsidR="00E07EA7" w:rsidRPr="00E2531D">
        <w:rPr>
          <w:sz w:val="24"/>
          <w:szCs w:val="24"/>
        </w:rPr>
        <w:t xml:space="preserve"> </w:t>
      </w:r>
      <w:r w:rsidRPr="00E2531D">
        <w:rPr>
          <w:sz w:val="24"/>
          <w:szCs w:val="24"/>
        </w:rPr>
        <w:t xml:space="preserve">metų aplinkos apsaugos </w:t>
      </w:r>
      <w:r w:rsidR="00790716">
        <w:rPr>
          <w:sz w:val="24"/>
          <w:szCs w:val="24"/>
        </w:rPr>
        <w:t xml:space="preserve">rėmimo </w:t>
      </w:r>
      <w:r w:rsidRPr="00E2531D">
        <w:rPr>
          <w:sz w:val="24"/>
          <w:szCs w:val="24"/>
        </w:rPr>
        <w:t>specialiosios programos</w:t>
      </w:r>
      <w:r>
        <w:rPr>
          <w:sz w:val="24"/>
          <w:szCs w:val="24"/>
        </w:rPr>
        <w:t xml:space="preserve"> </w:t>
      </w:r>
      <w:r w:rsidR="00B645C8">
        <w:rPr>
          <w:sz w:val="24"/>
          <w:szCs w:val="24"/>
        </w:rPr>
        <w:t>pajamų eilutė „Mokestis už valstybinius gamtos išteklius“ didinam</w:t>
      </w:r>
      <w:r w:rsidR="00D13B84">
        <w:rPr>
          <w:sz w:val="24"/>
          <w:szCs w:val="24"/>
        </w:rPr>
        <w:t xml:space="preserve">a 17,5 tūkst. Eur iki 82,5 tūkst. Eur. Tokia pat suma didėja ir bendra </w:t>
      </w:r>
      <w:r w:rsidR="004B2824">
        <w:rPr>
          <w:sz w:val="24"/>
          <w:szCs w:val="24"/>
        </w:rPr>
        <w:t>p</w:t>
      </w:r>
      <w:r w:rsidR="00D13B84">
        <w:rPr>
          <w:sz w:val="24"/>
          <w:szCs w:val="24"/>
        </w:rPr>
        <w:t>rogramos lėšų suma: nuo 254,291 tūkst. Eur iki 271,791 tūkst. Eur.</w:t>
      </w:r>
    </w:p>
    <w:p w:rsidR="00220C92" w:rsidRDefault="002431EC" w:rsidP="00220C92">
      <w:pPr>
        <w:suppressAutoHyphens w:val="0"/>
        <w:ind w:firstLine="709"/>
        <w:jc w:val="both"/>
        <w:rPr>
          <w:sz w:val="24"/>
          <w:szCs w:val="24"/>
        </w:rPr>
      </w:pPr>
      <w:r w:rsidRPr="002F7EDE">
        <w:rPr>
          <w:sz w:val="24"/>
          <w:szCs w:val="24"/>
        </w:rPr>
        <w:t>I straipsnio „</w:t>
      </w:r>
      <w:proofErr w:type="spellStart"/>
      <w:r w:rsidRPr="007F4909">
        <w:rPr>
          <w:sz w:val="24"/>
          <w:lang w:val="en-US" w:eastAsia="lt-LT"/>
        </w:rPr>
        <w:t>Aplinkos</w:t>
      </w:r>
      <w:proofErr w:type="spellEnd"/>
      <w:r w:rsidRPr="007F4909">
        <w:rPr>
          <w:sz w:val="24"/>
          <w:lang w:val="en-US" w:eastAsia="lt-LT"/>
        </w:rPr>
        <w:t xml:space="preserve"> </w:t>
      </w:r>
      <w:proofErr w:type="spellStart"/>
      <w:r w:rsidRPr="007F4909">
        <w:rPr>
          <w:sz w:val="24"/>
          <w:lang w:val="en-US" w:eastAsia="lt-LT"/>
        </w:rPr>
        <w:t>kokybės</w:t>
      </w:r>
      <w:proofErr w:type="spellEnd"/>
      <w:r w:rsidRPr="007F4909">
        <w:rPr>
          <w:sz w:val="24"/>
          <w:lang w:val="en-US" w:eastAsia="lt-LT"/>
        </w:rPr>
        <w:t xml:space="preserve"> </w:t>
      </w:r>
      <w:proofErr w:type="spellStart"/>
      <w:r w:rsidRPr="007F4909">
        <w:rPr>
          <w:sz w:val="24"/>
          <w:lang w:val="en-US" w:eastAsia="lt-LT"/>
        </w:rPr>
        <w:t>gerinimo</w:t>
      </w:r>
      <w:proofErr w:type="spellEnd"/>
      <w:r w:rsidRPr="007F4909">
        <w:rPr>
          <w:sz w:val="24"/>
          <w:lang w:val="en-US" w:eastAsia="lt-LT"/>
        </w:rPr>
        <w:t xml:space="preserve"> </w:t>
      </w:r>
      <w:proofErr w:type="spellStart"/>
      <w:r w:rsidRPr="007F4909">
        <w:rPr>
          <w:sz w:val="24"/>
          <w:lang w:val="en-US" w:eastAsia="lt-LT"/>
        </w:rPr>
        <w:t>ir</w:t>
      </w:r>
      <w:proofErr w:type="spellEnd"/>
      <w:r w:rsidRPr="007F4909">
        <w:rPr>
          <w:sz w:val="24"/>
          <w:lang w:val="en-US" w:eastAsia="lt-LT"/>
        </w:rPr>
        <w:t xml:space="preserve"> </w:t>
      </w:r>
      <w:proofErr w:type="spellStart"/>
      <w:r w:rsidRPr="007F4909">
        <w:rPr>
          <w:sz w:val="24"/>
          <w:lang w:val="en-US" w:eastAsia="lt-LT"/>
        </w:rPr>
        <w:t>apsaugos</w:t>
      </w:r>
      <w:proofErr w:type="spellEnd"/>
      <w:r w:rsidRPr="007F4909">
        <w:rPr>
          <w:sz w:val="24"/>
          <w:lang w:val="en-US" w:eastAsia="lt-LT"/>
        </w:rPr>
        <w:t xml:space="preserve">, </w:t>
      </w:r>
      <w:proofErr w:type="spellStart"/>
      <w:r w:rsidRPr="007F4909">
        <w:rPr>
          <w:sz w:val="24"/>
          <w:lang w:val="en-US" w:eastAsia="lt-LT"/>
        </w:rPr>
        <w:t>atliekų</w:t>
      </w:r>
      <w:proofErr w:type="spellEnd"/>
      <w:r w:rsidRPr="007F4909">
        <w:rPr>
          <w:sz w:val="24"/>
          <w:lang w:val="en-US" w:eastAsia="lt-LT"/>
        </w:rPr>
        <w:t xml:space="preserve"> </w:t>
      </w:r>
      <w:proofErr w:type="spellStart"/>
      <w:r w:rsidRPr="007F4909">
        <w:rPr>
          <w:sz w:val="24"/>
          <w:lang w:val="en-US" w:eastAsia="lt-LT"/>
        </w:rPr>
        <w:t>tvarkymo</w:t>
      </w:r>
      <w:proofErr w:type="spellEnd"/>
      <w:r w:rsidRPr="007F4909">
        <w:rPr>
          <w:sz w:val="24"/>
          <w:lang w:val="en-US" w:eastAsia="lt-LT"/>
        </w:rPr>
        <w:t xml:space="preserve"> </w:t>
      </w:r>
      <w:proofErr w:type="spellStart"/>
      <w:r w:rsidRPr="007F4909">
        <w:rPr>
          <w:sz w:val="24"/>
          <w:lang w:val="en-US" w:eastAsia="lt-LT"/>
        </w:rPr>
        <w:t>infrastruktūros</w:t>
      </w:r>
      <w:proofErr w:type="spellEnd"/>
      <w:r w:rsidRPr="007F4909">
        <w:rPr>
          <w:sz w:val="24"/>
          <w:lang w:val="en-US" w:eastAsia="lt-LT"/>
        </w:rPr>
        <w:t xml:space="preserve">, </w:t>
      </w:r>
      <w:proofErr w:type="spellStart"/>
      <w:r w:rsidRPr="007F4909">
        <w:rPr>
          <w:sz w:val="24"/>
          <w:lang w:val="en-US" w:eastAsia="lt-LT"/>
        </w:rPr>
        <w:t>plėtros</w:t>
      </w:r>
      <w:proofErr w:type="spellEnd"/>
      <w:r w:rsidRPr="007F4909">
        <w:rPr>
          <w:sz w:val="24"/>
          <w:lang w:val="en-US" w:eastAsia="lt-LT"/>
        </w:rPr>
        <w:t xml:space="preserve">, </w:t>
      </w:r>
      <w:proofErr w:type="spellStart"/>
      <w:r w:rsidRPr="007F4909">
        <w:rPr>
          <w:sz w:val="24"/>
          <w:lang w:val="en-US" w:eastAsia="lt-LT"/>
        </w:rPr>
        <w:t>atliekų</w:t>
      </w:r>
      <w:proofErr w:type="spellEnd"/>
      <w:r w:rsidRPr="007F4909">
        <w:rPr>
          <w:sz w:val="24"/>
          <w:lang w:val="en-US" w:eastAsia="lt-LT"/>
        </w:rPr>
        <w:t xml:space="preserve">, </w:t>
      </w:r>
      <w:proofErr w:type="spellStart"/>
      <w:r w:rsidRPr="007F4909">
        <w:rPr>
          <w:sz w:val="24"/>
          <w:lang w:val="en-US" w:eastAsia="lt-LT"/>
        </w:rPr>
        <w:t>kurių</w:t>
      </w:r>
      <w:proofErr w:type="spellEnd"/>
      <w:r w:rsidRPr="007F4909">
        <w:rPr>
          <w:sz w:val="24"/>
          <w:lang w:val="en-US" w:eastAsia="lt-LT"/>
        </w:rPr>
        <w:t xml:space="preserve"> </w:t>
      </w:r>
      <w:proofErr w:type="spellStart"/>
      <w:r w:rsidRPr="007F4909">
        <w:rPr>
          <w:sz w:val="24"/>
          <w:lang w:val="en-US" w:eastAsia="lt-LT"/>
        </w:rPr>
        <w:t>turėtojo</w:t>
      </w:r>
      <w:proofErr w:type="spellEnd"/>
      <w:r w:rsidRPr="007F4909">
        <w:rPr>
          <w:sz w:val="24"/>
          <w:lang w:val="en-US" w:eastAsia="lt-LT"/>
        </w:rPr>
        <w:t xml:space="preserve"> </w:t>
      </w:r>
      <w:proofErr w:type="spellStart"/>
      <w:r w:rsidRPr="007F4909">
        <w:rPr>
          <w:sz w:val="24"/>
          <w:lang w:val="en-US" w:eastAsia="lt-LT"/>
        </w:rPr>
        <w:t>nustatyti</w:t>
      </w:r>
      <w:proofErr w:type="spellEnd"/>
      <w:r w:rsidRPr="007F4909">
        <w:rPr>
          <w:sz w:val="24"/>
          <w:lang w:val="en-US" w:eastAsia="lt-LT"/>
        </w:rPr>
        <w:t xml:space="preserve"> </w:t>
      </w:r>
      <w:proofErr w:type="spellStart"/>
      <w:r w:rsidRPr="007F4909">
        <w:rPr>
          <w:sz w:val="24"/>
          <w:lang w:val="en-US" w:eastAsia="lt-LT"/>
        </w:rPr>
        <w:t>neįmanoma</w:t>
      </w:r>
      <w:proofErr w:type="spellEnd"/>
      <w:r w:rsidRPr="007F4909">
        <w:rPr>
          <w:sz w:val="24"/>
          <w:lang w:val="en-US" w:eastAsia="lt-LT"/>
        </w:rPr>
        <w:t xml:space="preserve"> </w:t>
      </w:r>
      <w:proofErr w:type="spellStart"/>
      <w:r w:rsidRPr="007F4909">
        <w:rPr>
          <w:sz w:val="24"/>
          <w:lang w:val="en-US" w:eastAsia="lt-LT"/>
        </w:rPr>
        <w:t>arba</w:t>
      </w:r>
      <w:proofErr w:type="spellEnd"/>
      <w:r w:rsidRPr="007F4909">
        <w:rPr>
          <w:sz w:val="24"/>
          <w:lang w:val="en-US" w:eastAsia="lt-LT"/>
        </w:rPr>
        <w:t xml:space="preserve"> kuris </w:t>
      </w:r>
      <w:proofErr w:type="spellStart"/>
      <w:r w:rsidRPr="007F4909">
        <w:rPr>
          <w:sz w:val="24"/>
          <w:lang w:val="en-US" w:eastAsia="lt-LT"/>
        </w:rPr>
        <w:t>neegzistuoja</w:t>
      </w:r>
      <w:proofErr w:type="spellEnd"/>
      <w:r w:rsidRPr="007F4909">
        <w:rPr>
          <w:sz w:val="24"/>
          <w:lang w:val="en-US" w:eastAsia="lt-LT"/>
        </w:rPr>
        <w:t xml:space="preserve">, </w:t>
      </w:r>
      <w:proofErr w:type="spellStart"/>
      <w:r w:rsidRPr="007F4909">
        <w:rPr>
          <w:sz w:val="24"/>
          <w:lang w:val="en-US" w:eastAsia="lt-LT"/>
        </w:rPr>
        <w:t>tvarkymo</w:t>
      </w:r>
      <w:proofErr w:type="spellEnd"/>
      <w:r w:rsidRPr="007F4909">
        <w:rPr>
          <w:sz w:val="24"/>
          <w:lang w:val="en-US" w:eastAsia="lt-LT"/>
        </w:rPr>
        <w:t xml:space="preserve"> </w:t>
      </w:r>
      <w:proofErr w:type="spellStart"/>
      <w:r w:rsidRPr="007F4909">
        <w:rPr>
          <w:sz w:val="24"/>
          <w:lang w:val="en-US" w:eastAsia="lt-LT"/>
        </w:rPr>
        <w:t>priemonėms</w:t>
      </w:r>
      <w:proofErr w:type="spellEnd"/>
      <w:r w:rsidRPr="007F4909">
        <w:rPr>
          <w:sz w:val="24"/>
          <w:lang w:val="en-US" w:eastAsia="lt-LT"/>
        </w:rPr>
        <w:t xml:space="preserve">, </w:t>
      </w:r>
      <w:proofErr w:type="spellStart"/>
      <w:r w:rsidRPr="007F4909">
        <w:rPr>
          <w:sz w:val="24"/>
          <w:lang w:val="en-US" w:eastAsia="lt-LT"/>
        </w:rPr>
        <w:t>aplinkos</w:t>
      </w:r>
      <w:proofErr w:type="spellEnd"/>
      <w:r w:rsidRPr="007F4909">
        <w:rPr>
          <w:sz w:val="24"/>
          <w:lang w:val="en-US" w:eastAsia="lt-LT"/>
        </w:rPr>
        <w:t xml:space="preserve"> </w:t>
      </w:r>
      <w:proofErr w:type="spellStart"/>
      <w:r w:rsidRPr="007F4909">
        <w:rPr>
          <w:sz w:val="24"/>
          <w:lang w:val="en-US" w:eastAsia="lt-LT"/>
        </w:rPr>
        <w:t>monitoringo</w:t>
      </w:r>
      <w:proofErr w:type="spellEnd"/>
      <w:r w:rsidRPr="007F4909">
        <w:rPr>
          <w:sz w:val="24"/>
          <w:lang w:val="en-US" w:eastAsia="lt-LT"/>
        </w:rPr>
        <w:t xml:space="preserve">, </w:t>
      </w:r>
      <w:proofErr w:type="spellStart"/>
      <w:r w:rsidRPr="007F4909">
        <w:rPr>
          <w:sz w:val="24"/>
          <w:lang w:val="en-US" w:eastAsia="lt-LT"/>
        </w:rPr>
        <w:t>prevencinėms</w:t>
      </w:r>
      <w:proofErr w:type="spellEnd"/>
      <w:r w:rsidRPr="007F4909">
        <w:rPr>
          <w:sz w:val="24"/>
          <w:lang w:val="en-US" w:eastAsia="lt-LT"/>
        </w:rPr>
        <w:t xml:space="preserve">, </w:t>
      </w:r>
      <w:proofErr w:type="spellStart"/>
      <w:r w:rsidRPr="007F4909">
        <w:rPr>
          <w:sz w:val="24"/>
          <w:lang w:val="en-US" w:eastAsia="lt-LT"/>
        </w:rPr>
        <w:t>aplinkos</w:t>
      </w:r>
      <w:proofErr w:type="spellEnd"/>
      <w:r w:rsidRPr="007F4909">
        <w:rPr>
          <w:sz w:val="24"/>
          <w:lang w:val="en-US" w:eastAsia="lt-LT"/>
        </w:rPr>
        <w:t xml:space="preserve"> </w:t>
      </w:r>
      <w:proofErr w:type="spellStart"/>
      <w:r w:rsidRPr="007F4909">
        <w:rPr>
          <w:sz w:val="24"/>
          <w:lang w:val="en-US" w:eastAsia="lt-LT"/>
        </w:rPr>
        <w:t>atkūrimo</w:t>
      </w:r>
      <w:proofErr w:type="spellEnd"/>
      <w:r w:rsidRPr="007F4909">
        <w:rPr>
          <w:sz w:val="24"/>
          <w:lang w:val="en-US" w:eastAsia="lt-LT"/>
        </w:rPr>
        <w:t xml:space="preserve"> </w:t>
      </w:r>
      <w:proofErr w:type="spellStart"/>
      <w:r w:rsidRPr="007F4909">
        <w:rPr>
          <w:sz w:val="24"/>
          <w:lang w:val="en-US" w:eastAsia="lt-LT"/>
        </w:rPr>
        <w:t>priemonėms</w:t>
      </w:r>
      <w:proofErr w:type="spellEnd"/>
      <w:r w:rsidRPr="007F4909">
        <w:rPr>
          <w:sz w:val="24"/>
          <w:lang w:val="en-US" w:eastAsia="lt-LT"/>
        </w:rPr>
        <w:t xml:space="preserve">, </w:t>
      </w:r>
      <w:proofErr w:type="spellStart"/>
      <w:r w:rsidRPr="007F4909">
        <w:rPr>
          <w:sz w:val="24"/>
          <w:lang w:val="en-US" w:eastAsia="lt-LT"/>
        </w:rPr>
        <w:t>visuomenės</w:t>
      </w:r>
      <w:proofErr w:type="spellEnd"/>
      <w:r w:rsidRPr="007F4909">
        <w:rPr>
          <w:sz w:val="24"/>
          <w:lang w:val="en-US" w:eastAsia="lt-LT"/>
        </w:rPr>
        <w:t xml:space="preserve"> </w:t>
      </w:r>
      <w:proofErr w:type="spellStart"/>
      <w:r w:rsidRPr="007F4909">
        <w:rPr>
          <w:sz w:val="24"/>
          <w:lang w:val="en-US" w:eastAsia="lt-LT"/>
        </w:rPr>
        <w:t>švietimui</w:t>
      </w:r>
      <w:proofErr w:type="spellEnd"/>
      <w:r w:rsidRPr="007F4909">
        <w:rPr>
          <w:sz w:val="24"/>
          <w:lang w:val="en-US" w:eastAsia="lt-LT"/>
        </w:rPr>
        <w:t xml:space="preserve"> </w:t>
      </w:r>
      <w:proofErr w:type="spellStart"/>
      <w:r w:rsidRPr="007F4909">
        <w:rPr>
          <w:sz w:val="24"/>
          <w:lang w:val="en-US" w:eastAsia="lt-LT"/>
        </w:rPr>
        <w:t>ir</w:t>
      </w:r>
      <w:proofErr w:type="spellEnd"/>
      <w:r w:rsidRPr="007F4909">
        <w:rPr>
          <w:sz w:val="24"/>
          <w:lang w:val="en-US" w:eastAsia="lt-LT"/>
        </w:rPr>
        <w:t xml:space="preserve"> </w:t>
      </w:r>
      <w:proofErr w:type="spellStart"/>
      <w:r w:rsidRPr="007F4909">
        <w:rPr>
          <w:sz w:val="24"/>
          <w:lang w:val="en-US" w:eastAsia="lt-LT"/>
        </w:rPr>
        <w:t>mokymui</w:t>
      </w:r>
      <w:proofErr w:type="spellEnd"/>
      <w:r w:rsidRPr="007F4909">
        <w:rPr>
          <w:sz w:val="24"/>
          <w:lang w:val="en-US" w:eastAsia="lt-LT"/>
        </w:rPr>
        <w:t xml:space="preserve"> </w:t>
      </w:r>
      <w:proofErr w:type="spellStart"/>
      <w:r w:rsidRPr="007F4909">
        <w:rPr>
          <w:sz w:val="24"/>
          <w:lang w:val="en-US" w:eastAsia="lt-LT"/>
        </w:rPr>
        <w:t>aplinkosaugos</w:t>
      </w:r>
      <w:proofErr w:type="spellEnd"/>
      <w:r w:rsidRPr="007F4909">
        <w:rPr>
          <w:sz w:val="24"/>
          <w:lang w:val="en-US" w:eastAsia="lt-LT"/>
        </w:rPr>
        <w:t xml:space="preserve"> </w:t>
      </w:r>
      <w:proofErr w:type="spellStart"/>
      <w:r w:rsidRPr="007F4909">
        <w:rPr>
          <w:sz w:val="24"/>
          <w:lang w:val="en-US" w:eastAsia="lt-LT"/>
        </w:rPr>
        <w:t>klausimais</w:t>
      </w:r>
      <w:proofErr w:type="spellEnd"/>
      <w:r w:rsidRPr="002F7EDE">
        <w:rPr>
          <w:sz w:val="24"/>
          <w:szCs w:val="24"/>
        </w:rPr>
        <w:t xml:space="preserve">“ </w:t>
      </w:r>
      <w:r w:rsidR="00D13B84">
        <w:rPr>
          <w:sz w:val="24"/>
          <w:szCs w:val="24"/>
        </w:rPr>
        <w:t xml:space="preserve">3 </w:t>
      </w:r>
      <w:r w:rsidR="00EE3ACC">
        <w:rPr>
          <w:sz w:val="24"/>
          <w:szCs w:val="24"/>
        </w:rPr>
        <w:t xml:space="preserve">eilutėje </w:t>
      </w:r>
      <w:r w:rsidR="00220C92">
        <w:rPr>
          <w:sz w:val="24"/>
          <w:szCs w:val="24"/>
        </w:rPr>
        <w:t>40</w:t>
      </w:r>
      <w:r w:rsidR="00E07EA7">
        <w:rPr>
          <w:sz w:val="24"/>
          <w:szCs w:val="24"/>
        </w:rPr>
        <w:t>,0 tūkst. Eur</w:t>
      </w:r>
      <w:r w:rsidR="00220C92">
        <w:rPr>
          <w:sz w:val="24"/>
          <w:szCs w:val="24"/>
        </w:rPr>
        <w:t xml:space="preserve"> dydžio lėšos</w:t>
      </w:r>
      <w:r w:rsidR="005860F5">
        <w:rPr>
          <w:sz w:val="24"/>
          <w:szCs w:val="24"/>
        </w:rPr>
        <w:t xml:space="preserve">, </w:t>
      </w:r>
      <w:r w:rsidR="00220C92">
        <w:rPr>
          <w:sz w:val="24"/>
          <w:szCs w:val="24"/>
        </w:rPr>
        <w:t xml:space="preserve">skirtos </w:t>
      </w:r>
      <w:r w:rsidR="00D13B84">
        <w:rPr>
          <w:sz w:val="24"/>
          <w:szCs w:val="24"/>
        </w:rPr>
        <w:t>užteršoms teritorijoms sutvarkyti</w:t>
      </w:r>
      <w:r w:rsidR="005860F5">
        <w:rPr>
          <w:sz w:val="24"/>
          <w:szCs w:val="24"/>
        </w:rPr>
        <w:t xml:space="preserve">, </w:t>
      </w:r>
      <w:r w:rsidR="00220C92">
        <w:rPr>
          <w:sz w:val="24"/>
          <w:szCs w:val="24"/>
        </w:rPr>
        <w:t xml:space="preserve">didinamos 14,0 tūkst. Eur iki 54,0 tūkst. Eur. </w:t>
      </w:r>
    </w:p>
    <w:p w:rsidR="00220C92" w:rsidRDefault="00220C92" w:rsidP="00220C92">
      <w:pPr>
        <w:suppressAutoHyphens w:val="0"/>
        <w:ind w:firstLine="709"/>
        <w:jc w:val="both"/>
        <w:rPr>
          <w:sz w:val="24"/>
          <w:lang w:eastAsia="lt-LT"/>
        </w:rPr>
      </w:pPr>
      <w:r>
        <w:rPr>
          <w:sz w:val="24"/>
          <w:lang w:eastAsia="lt-LT"/>
        </w:rPr>
        <w:t xml:space="preserve">20 procentų papildomų </w:t>
      </w:r>
      <w:r w:rsidR="00EE33E6">
        <w:rPr>
          <w:sz w:val="24"/>
          <w:lang w:eastAsia="lt-LT"/>
        </w:rPr>
        <w:t xml:space="preserve"> </w:t>
      </w:r>
      <w:bookmarkStart w:id="0" w:name="_GoBack"/>
      <w:bookmarkEnd w:id="0"/>
      <w:r>
        <w:rPr>
          <w:sz w:val="24"/>
          <w:lang w:eastAsia="lt-LT"/>
        </w:rPr>
        <w:t xml:space="preserve">pajamų (3,5 tūkst. Eur) teisės aktų nustatyta tvarka privaloma skirti savivaldybės </w:t>
      </w:r>
      <w:r w:rsidR="004B2824">
        <w:rPr>
          <w:sz w:val="24"/>
          <w:lang w:eastAsia="lt-LT"/>
        </w:rPr>
        <w:t>V</w:t>
      </w:r>
      <w:r>
        <w:rPr>
          <w:sz w:val="24"/>
          <w:lang w:eastAsia="lt-LT"/>
        </w:rPr>
        <w:t xml:space="preserve">isuomenės sveikatos rėmimo specialiajai programai. </w:t>
      </w:r>
    </w:p>
    <w:p w:rsidR="00223328" w:rsidRDefault="00220C92" w:rsidP="00220C92">
      <w:pPr>
        <w:suppressAutoHyphens w:val="0"/>
        <w:ind w:firstLine="709"/>
        <w:jc w:val="both"/>
        <w:rPr>
          <w:sz w:val="24"/>
          <w:lang w:eastAsia="lt-LT"/>
        </w:rPr>
      </w:pPr>
      <w:r>
        <w:rPr>
          <w:sz w:val="24"/>
          <w:lang w:eastAsia="lt-LT"/>
        </w:rPr>
        <w:t xml:space="preserve">Todėl šiai programai skiriamos lėšos didėja nuo 38,667 tūkst. Eur iki </w:t>
      </w:r>
      <w:r w:rsidR="00022636">
        <w:rPr>
          <w:sz w:val="24"/>
          <w:lang w:eastAsia="lt-LT"/>
        </w:rPr>
        <w:t>42,167</w:t>
      </w:r>
      <w:r>
        <w:rPr>
          <w:sz w:val="24"/>
          <w:lang w:eastAsia="lt-LT"/>
        </w:rPr>
        <w:t xml:space="preserve"> tūkst. Eur.</w:t>
      </w:r>
    </w:p>
    <w:p w:rsidR="00B14CB8" w:rsidRPr="00B14CB8" w:rsidRDefault="00B14CB8" w:rsidP="00220C92">
      <w:pPr>
        <w:suppressAutoHyphens w:val="0"/>
        <w:ind w:firstLine="709"/>
        <w:jc w:val="both"/>
        <w:rPr>
          <w:sz w:val="24"/>
          <w:lang w:eastAsia="lt-LT"/>
        </w:rPr>
      </w:pPr>
      <w:r w:rsidRPr="00B14CB8">
        <w:rPr>
          <w:sz w:val="24"/>
          <w:lang w:eastAsia="lt-LT"/>
        </w:rPr>
        <w:t>Priemonėms, numatytoms Lietuvos Respublikos medžioklės įstatyme, kurios pagal Lietuvos Respublikos savivaldybės aplinkos apsaugos rėmimo specialiosios programos įstatymą gali būti finansuojamos šios programos lėšomis</w:t>
      </w:r>
      <w:r>
        <w:rPr>
          <w:sz w:val="24"/>
          <w:lang w:eastAsia="lt-LT"/>
        </w:rPr>
        <w:t xml:space="preserve">, skirta lėšų suma nesikeičia ir sudaro </w:t>
      </w:r>
      <w:r w:rsidRPr="00B14CB8">
        <w:rPr>
          <w:sz w:val="24"/>
          <w:lang w:val="en-US" w:eastAsia="lt-LT"/>
        </w:rPr>
        <w:t xml:space="preserve">39,294 </w:t>
      </w:r>
      <w:proofErr w:type="spellStart"/>
      <w:r w:rsidRPr="00B14CB8">
        <w:rPr>
          <w:sz w:val="24"/>
          <w:lang w:val="en-US" w:eastAsia="lt-LT"/>
        </w:rPr>
        <w:t>tūkst</w:t>
      </w:r>
      <w:proofErr w:type="spellEnd"/>
      <w:r w:rsidRPr="00B14CB8">
        <w:rPr>
          <w:sz w:val="24"/>
          <w:lang w:val="en-US" w:eastAsia="lt-LT"/>
        </w:rPr>
        <w:t xml:space="preserve">. </w:t>
      </w:r>
      <w:proofErr w:type="gramStart"/>
      <w:r w:rsidRPr="00B14CB8">
        <w:rPr>
          <w:sz w:val="24"/>
          <w:lang w:val="en-US" w:eastAsia="lt-LT"/>
        </w:rPr>
        <w:t>Eur.</w:t>
      </w:r>
      <w:proofErr w:type="gramEnd"/>
    </w:p>
    <w:p w:rsidR="00B14CB8" w:rsidRDefault="00B14CB8" w:rsidP="00223328">
      <w:pPr>
        <w:suppressAutoHyphens w:val="0"/>
        <w:jc w:val="both"/>
        <w:rPr>
          <w:sz w:val="24"/>
          <w:lang w:eastAsia="lt-LT"/>
        </w:rPr>
      </w:pPr>
    </w:p>
    <w:p w:rsidR="00226285" w:rsidRPr="00E2531D" w:rsidRDefault="00226285" w:rsidP="00223328">
      <w:pPr>
        <w:suppressAutoHyphens w:val="0"/>
        <w:jc w:val="both"/>
        <w:rPr>
          <w:sz w:val="24"/>
          <w:lang w:eastAsia="lt-LT"/>
        </w:rPr>
      </w:pPr>
    </w:p>
    <w:p w:rsidR="0040363E" w:rsidRPr="0040363E" w:rsidRDefault="00223328" w:rsidP="00904EAE">
      <w:pPr>
        <w:suppressAutoHyphens w:val="0"/>
        <w:rPr>
          <w:sz w:val="24"/>
          <w:lang w:eastAsia="lt-LT"/>
        </w:rPr>
      </w:pPr>
      <w:r w:rsidRPr="00E2531D">
        <w:rPr>
          <w:sz w:val="24"/>
          <w:lang w:eastAsia="lt-LT"/>
        </w:rPr>
        <w:t>Vyr. specialistė</w:t>
      </w:r>
      <w:r w:rsidRPr="00E2531D">
        <w:rPr>
          <w:sz w:val="24"/>
          <w:lang w:eastAsia="lt-LT"/>
        </w:rPr>
        <w:tab/>
      </w:r>
      <w:r w:rsidRPr="00E2531D">
        <w:rPr>
          <w:sz w:val="24"/>
          <w:lang w:eastAsia="lt-LT"/>
        </w:rPr>
        <w:tab/>
      </w:r>
      <w:r w:rsidRPr="00E2531D">
        <w:rPr>
          <w:sz w:val="24"/>
          <w:lang w:eastAsia="lt-LT"/>
        </w:rPr>
        <w:tab/>
      </w:r>
      <w:r w:rsidRPr="00E2531D">
        <w:rPr>
          <w:sz w:val="24"/>
          <w:lang w:eastAsia="lt-LT"/>
        </w:rPr>
        <w:tab/>
      </w:r>
      <w:r w:rsidRPr="00E2531D">
        <w:rPr>
          <w:sz w:val="24"/>
          <w:lang w:eastAsia="lt-LT"/>
        </w:rPr>
        <w:tab/>
      </w:r>
      <w:r w:rsidRPr="00E2531D">
        <w:rPr>
          <w:sz w:val="24"/>
          <w:lang w:eastAsia="lt-LT"/>
        </w:rPr>
        <w:tab/>
      </w:r>
      <w:r w:rsidRPr="00E2531D">
        <w:rPr>
          <w:sz w:val="24"/>
          <w:lang w:eastAsia="lt-LT"/>
        </w:rPr>
        <w:tab/>
      </w:r>
      <w:r w:rsidRPr="00E2531D">
        <w:rPr>
          <w:sz w:val="24"/>
          <w:lang w:eastAsia="lt-LT"/>
        </w:rPr>
        <w:tab/>
      </w:r>
      <w:r w:rsidR="00DC0212">
        <w:rPr>
          <w:sz w:val="24"/>
          <w:lang w:eastAsia="lt-LT"/>
        </w:rPr>
        <w:tab/>
      </w:r>
      <w:r w:rsidRPr="00E2531D">
        <w:rPr>
          <w:sz w:val="24"/>
          <w:lang w:eastAsia="lt-LT"/>
        </w:rPr>
        <w:t>Sigita Biveinienė</w:t>
      </w:r>
    </w:p>
    <w:sectPr w:rsidR="0040363E" w:rsidRPr="0040363E" w:rsidSect="00226285">
      <w:headerReference w:type="default" r:id="rId14"/>
      <w:pgSz w:w="11906" w:h="16820"/>
      <w:pgMar w:top="1134" w:right="567" w:bottom="1134" w:left="1701" w:header="1134" w:footer="680" w:gutter="0"/>
      <w:pgNumType w:start="1"/>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A39" w:rsidRDefault="00497A39">
      <w:r>
        <w:separator/>
      </w:r>
    </w:p>
  </w:endnote>
  <w:endnote w:type="continuationSeparator" w:id="0">
    <w:p w:rsidR="00497A39" w:rsidRDefault="0049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A39" w:rsidRDefault="00497A39">
      <w:r>
        <w:separator/>
      </w:r>
    </w:p>
  </w:footnote>
  <w:footnote w:type="continuationSeparator" w:id="0">
    <w:p w:rsidR="00497A39" w:rsidRDefault="00497A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60D" w:rsidRPr="00902B9E" w:rsidRDefault="004F260D" w:rsidP="00902B9E">
    <w:pPr>
      <w:pStyle w:val="Header"/>
      <w:ind w:firstLine="13"/>
      <w:jc w:val="right"/>
      <w:rPr>
        <w:b/>
        <w:sz w:val="24"/>
        <w:szCs w:val="24"/>
      </w:rPr>
    </w:pPr>
    <w:r>
      <w:rPr>
        <w:sz w:val="24"/>
        <w:szCs w:val="24"/>
      </w:rPr>
      <w:t xml:space="preserve">                                                       </w:t>
    </w:r>
  </w:p>
  <w:p w:rsidR="004F260D" w:rsidRDefault="004F260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655365"/>
      <w:docPartObj>
        <w:docPartGallery w:val="Page Numbers (Top of Page)"/>
        <w:docPartUnique/>
      </w:docPartObj>
    </w:sdtPr>
    <w:sdtEndPr/>
    <w:sdtContent>
      <w:p w:rsidR="004F260D" w:rsidRDefault="004F260D">
        <w:pPr>
          <w:pStyle w:val="Header"/>
          <w:jc w:val="center"/>
        </w:pPr>
        <w:r>
          <w:fldChar w:fldCharType="begin"/>
        </w:r>
        <w:r>
          <w:instrText>PAGE   \* MERGEFORMAT</w:instrText>
        </w:r>
        <w:r>
          <w:fldChar w:fldCharType="separate"/>
        </w:r>
        <w:r w:rsidR="00226285">
          <w:rPr>
            <w:noProof/>
          </w:rPr>
          <w:t>2</w:t>
        </w:r>
        <w:r>
          <w:fldChar w:fldCharType="end"/>
        </w:r>
      </w:p>
    </w:sdtContent>
  </w:sdt>
  <w:p w:rsidR="004F260D" w:rsidRDefault="004F260D">
    <w:pPr>
      <w:pStyle w:val="Header"/>
    </w:pPr>
  </w:p>
  <w:p w:rsidR="004F260D" w:rsidRDefault="004F260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6921697"/>
      <w:docPartObj>
        <w:docPartGallery w:val="Page Numbers (Top of Page)"/>
        <w:docPartUnique/>
      </w:docPartObj>
    </w:sdtPr>
    <w:sdtEndPr>
      <w:rPr>
        <w:noProof/>
      </w:rPr>
    </w:sdtEndPr>
    <w:sdtContent>
      <w:p w:rsidR="00226285" w:rsidRDefault="00226285">
        <w:pPr>
          <w:pStyle w:val="Header"/>
          <w:jc w:val="center"/>
        </w:pPr>
        <w:r>
          <w:fldChar w:fldCharType="begin"/>
        </w:r>
        <w:r>
          <w:instrText xml:space="preserve"> PAGE   \* MERGEFORMAT </w:instrText>
        </w:r>
        <w:r>
          <w:fldChar w:fldCharType="separate"/>
        </w:r>
        <w:r w:rsidR="00EE33E6">
          <w:rPr>
            <w:noProof/>
          </w:rPr>
          <w:t>2</w:t>
        </w:r>
        <w:r>
          <w:rPr>
            <w:noProof/>
          </w:rPr>
          <w:fldChar w:fldCharType="end"/>
        </w:r>
      </w:p>
    </w:sdtContent>
  </w:sdt>
  <w:p w:rsidR="00C0169E" w:rsidRPr="00902B9E" w:rsidRDefault="00C0169E" w:rsidP="00902B9E">
    <w:pPr>
      <w:pStyle w:val="Header"/>
      <w:ind w:firstLine="13"/>
      <w:jc w:val="right"/>
      <w:rPr>
        <w:b/>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285" w:rsidRDefault="00226285">
    <w:pPr>
      <w:pStyle w:val="Header"/>
      <w:jc w:val="center"/>
    </w:pPr>
  </w:p>
  <w:p w:rsidR="00226285" w:rsidRDefault="00226285">
    <w:pPr>
      <w:pStyle w:val="Header"/>
    </w:pPr>
  </w:p>
  <w:p w:rsidR="00226285" w:rsidRDefault="0022628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0396411"/>
      <w:docPartObj>
        <w:docPartGallery w:val="Page Numbers (Top of Page)"/>
        <w:docPartUnique/>
      </w:docPartObj>
    </w:sdtPr>
    <w:sdtEndPr>
      <w:rPr>
        <w:noProof/>
      </w:rPr>
    </w:sdtEndPr>
    <w:sdtContent>
      <w:p w:rsidR="00226285" w:rsidRDefault="0022628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226285" w:rsidRPr="00902B9E" w:rsidRDefault="00226285" w:rsidP="00902B9E">
    <w:pPr>
      <w:pStyle w:val="Header"/>
      <w:ind w:firstLine="13"/>
      <w:jc w:val="right"/>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81D8C"/>
    <w:multiLevelType w:val="hybridMultilevel"/>
    <w:tmpl w:val="FF307562"/>
    <w:lvl w:ilvl="0" w:tplc="5E8C8EE8">
      <w:start w:val="2006"/>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24A63360"/>
    <w:multiLevelType w:val="hybridMultilevel"/>
    <w:tmpl w:val="90A45D4C"/>
    <w:lvl w:ilvl="0" w:tplc="B956C3F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nsid w:val="2AC17BAC"/>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2CFA385D"/>
    <w:multiLevelType w:val="hybridMultilevel"/>
    <w:tmpl w:val="CBDC3A96"/>
    <w:lvl w:ilvl="0" w:tplc="D4A8AE9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414A7FA2"/>
    <w:multiLevelType w:val="hybridMultilevel"/>
    <w:tmpl w:val="08A02A88"/>
    <w:lvl w:ilvl="0" w:tplc="3F8A112C">
      <w:start w:val="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083"/>
    <w:rsid w:val="000118DF"/>
    <w:rsid w:val="00022636"/>
    <w:rsid w:val="00033B3F"/>
    <w:rsid w:val="00063746"/>
    <w:rsid w:val="000672E7"/>
    <w:rsid w:val="000674AB"/>
    <w:rsid w:val="000A7F54"/>
    <w:rsid w:val="000B5A03"/>
    <w:rsid w:val="000C1B6F"/>
    <w:rsid w:val="000C2A30"/>
    <w:rsid w:val="000C306D"/>
    <w:rsid w:val="000D10D9"/>
    <w:rsid w:val="001244AA"/>
    <w:rsid w:val="00145171"/>
    <w:rsid w:val="001510D5"/>
    <w:rsid w:val="0015116B"/>
    <w:rsid w:val="00170E2E"/>
    <w:rsid w:val="00171FE9"/>
    <w:rsid w:val="001750C7"/>
    <w:rsid w:val="0018611E"/>
    <w:rsid w:val="001A678A"/>
    <w:rsid w:val="001D2136"/>
    <w:rsid w:val="001E25DD"/>
    <w:rsid w:val="00220C92"/>
    <w:rsid w:val="00223328"/>
    <w:rsid w:val="00226285"/>
    <w:rsid w:val="00230AA9"/>
    <w:rsid w:val="00231072"/>
    <w:rsid w:val="00231D67"/>
    <w:rsid w:val="002431EC"/>
    <w:rsid w:val="002537DD"/>
    <w:rsid w:val="002633E6"/>
    <w:rsid w:val="00264AE3"/>
    <w:rsid w:val="0027607C"/>
    <w:rsid w:val="00283D0F"/>
    <w:rsid w:val="0029690E"/>
    <w:rsid w:val="002B56C3"/>
    <w:rsid w:val="002B6302"/>
    <w:rsid w:val="002E006D"/>
    <w:rsid w:val="002F02FE"/>
    <w:rsid w:val="002F3B9A"/>
    <w:rsid w:val="002F7EDE"/>
    <w:rsid w:val="003211EC"/>
    <w:rsid w:val="00321F59"/>
    <w:rsid w:val="00322A07"/>
    <w:rsid w:val="00324DEA"/>
    <w:rsid w:val="003333B6"/>
    <w:rsid w:val="003346B5"/>
    <w:rsid w:val="00347A45"/>
    <w:rsid w:val="00362AC5"/>
    <w:rsid w:val="003823C5"/>
    <w:rsid w:val="00386A99"/>
    <w:rsid w:val="0038748F"/>
    <w:rsid w:val="003A1A45"/>
    <w:rsid w:val="003B12DF"/>
    <w:rsid w:val="003C4FF3"/>
    <w:rsid w:val="003C7AD8"/>
    <w:rsid w:val="003E7732"/>
    <w:rsid w:val="0040363E"/>
    <w:rsid w:val="0042090E"/>
    <w:rsid w:val="004320E0"/>
    <w:rsid w:val="00436041"/>
    <w:rsid w:val="00454ED7"/>
    <w:rsid w:val="00465312"/>
    <w:rsid w:val="00481151"/>
    <w:rsid w:val="0049222F"/>
    <w:rsid w:val="00497A39"/>
    <w:rsid w:val="004A13A4"/>
    <w:rsid w:val="004B2824"/>
    <w:rsid w:val="004B6089"/>
    <w:rsid w:val="004D3386"/>
    <w:rsid w:val="004D6CC4"/>
    <w:rsid w:val="004D6E58"/>
    <w:rsid w:val="004E6F3B"/>
    <w:rsid w:val="004F260D"/>
    <w:rsid w:val="004F49C0"/>
    <w:rsid w:val="00504B10"/>
    <w:rsid w:val="00511DD7"/>
    <w:rsid w:val="005143CE"/>
    <w:rsid w:val="00522F78"/>
    <w:rsid w:val="00524BE7"/>
    <w:rsid w:val="00526731"/>
    <w:rsid w:val="00531B16"/>
    <w:rsid w:val="00536EE9"/>
    <w:rsid w:val="00546193"/>
    <w:rsid w:val="00557935"/>
    <w:rsid w:val="00575D5D"/>
    <w:rsid w:val="005860F5"/>
    <w:rsid w:val="005A3034"/>
    <w:rsid w:val="0060389C"/>
    <w:rsid w:val="00610ADE"/>
    <w:rsid w:val="006237EC"/>
    <w:rsid w:val="006318A4"/>
    <w:rsid w:val="0064129C"/>
    <w:rsid w:val="00662083"/>
    <w:rsid w:val="006672B2"/>
    <w:rsid w:val="006900F0"/>
    <w:rsid w:val="00691CE4"/>
    <w:rsid w:val="006B696E"/>
    <w:rsid w:val="006D3E59"/>
    <w:rsid w:val="006D7D15"/>
    <w:rsid w:val="006E0EC8"/>
    <w:rsid w:val="006E2F96"/>
    <w:rsid w:val="006F07FE"/>
    <w:rsid w:val="006F2F19"/>
    <w:rsid w:val="007009F0"/>
    <w:rsid w:val="007057D5"/>
    <w:rsid w:val="007231AB"/>
    <w:rsid w:val="0075093D"/>
    <w:rsid w:val="00756FEF"/>
    <w:rsid w:val="007708CB"/>
    <w:rsid w:val="00781B9C"/>
    <w:rsid w:val="007851A9"/>
    <w:rsid w:val="00790716"/>
    <w:rsid w:val="007C0A35"/>
    <w:rsid w:val="007C2C7F"/>
    <w:rsid w:val="007E52DD"/>
    <w:rsid w:val="007F4909"/>
    <w:rsid w:val="007F792A"/>
    <w:rsid w:val="008064CF"/>
    <w:rsid w:val="00847117"/>
    <w:rsid w:val="00853837"/>
    <w:rsid w:val="0085758A"/>
    <w:rsid w:val="008600ED"/>
    <w:rsid w:val="00863906"/>
    <w:rsid w:val="008A7B27"/>
    <w:rsid w:val="008C1D35"/>
    <w:rsid w:val="008C42BA"/>
    <w:rsid w:val="008C6C2B"/>
    <w:rsid w:val="008D2FBC"/>
    <w:rsid w:val="008D72EA"/>
    <w:rsid w:val="009012EE"/>
    <w:rsid w:val="00902B9E"/>
    <w:rsid w:val="00903880"/>
    <w:rsid w:val="00904EAE"/>
    <w:rsid w:val="00910AE7"/>
    <w:rsid w:val="00932F2F"/>
    <w:rsid w:val="009425D2"/>
    <w:rsid w:val="00950660"/>
    <w:rsid w:val="009528EA"/>
    <w:rsid w:val="00954E8A"/>
    <w:rsid w:val="00962D47"/>
    <w:rsid w:val="00970EE3"/>
    <w:rsid w:val="00971384"/>
    <w:rsid w:val="00980D9D"/>
    <w:rsid w:val="009A1E38"/>
    <w:rsid w:val="009A7E72"/>
    <w:rsid w:val="009E03AB"/>
    <w:rsid w:val="009F77D3"/>
    <w:rsid w:val="00A13B54"/>
    <w:rsid w:val="00A448E5"/>
    <w:rsid w:val="00A655A0"/>
    <w:rsid w:val="00A65FDF"/>
    <w:rsid w:val="00A66F93"/>
    <w:rsid w:val="00A96D7C"/>
    <w:rsid w:val="00AA354F"/>
    <w:rsid w:val="00AB5E6F"/>
    <w:rsid w:val="00AC4193"/>
    <w:rsid w:val="00AD1E8C"/>
    <w:rsid w:val="00AE45CC"/>
    <w:rsid w:val="00AE79B4"/>
    <w:rsid w:val="00B14CB8"/>
    <w:rsid w:val="00B169C8"/>
    <w:rsid w:val="00B22627"/>
    <w:rsid w:val="00B30CDB"/>
    <w:rsid w:val="00B330D6"/>
    <w:rsid w:val="00B6397A"/>
    <w:rsid w:val="00B645C8"/>
    <w:rsid w:val="00B812F5"/>
    <w:rsid w:val="00B8517E"/>
    <w:rsid w:val="00B858F1"/>
    <w:rsid w:val="00B94CDE"/>
    <w:rsid w:val="00BA1D3B"/>
    <w:rsid w:val="00BA517D"/>
    <w:rsid w:val="00BA6ACE"/>
    <w:rsid w:val="00BC21A3"/>
    <w:rsid w:val="00BD47A1"/>
    <w:rsid w:val="00BD6D6B"/>
    <w:rsid w:val="00C0169E"/>
    <w:rsid w:val="00C1264A"/>
    <w:rsid w:val="00C21248"/>
    <w:rsid w:val="00C255BD"/>
    <w:rsid w:val="00C62903"/>
    <w:rsid w:val="00C6535C"/>
    <w:rsid w:val="00C764F2"/>
    <w:rsid w:val="00C823C9"/>
    <w:rsid w:val="00C873AF"/>
    <w:rsid w:val="00CC204F"/>
    <w:rsid w:val="00CC4C07"/>
    <w:rsid w:val="00CE1B62"/>
    <w:rsid w:val="00CE6B32"/>
    <w:rsid w:val="00CF419F"/>
    <w:rsid w:val="00D06FE2"/>
    <w:rsid w:val="00D13B84"/>
    <w:rsid w:val="00D21DD5"/>
    <w:rsid w:val="00D351B4"/>
    <w:rsid w:val="00D35FD9"/>
    <w:rsid w:val="00D42F9C"/>
    <w:rsid w:val="00D63820"/>
    <w:rsid w:val="00D70B2F"/>
    <w:rsid w:val="00DB0109"/>
    <w:rsid w:val="00DB06C2"/>
    <w:rsid w:val="00DB1053"/>
    <w:rsid w:val="00DB11C2"/>
    <w:rsid w:val="00DB276A"/>
    <w:rsid w:val="00DC0212"/>
    <w:rsid w:val="00E0120E"/>
    <w:rsid w:val="00E07EA7"/>
    <w:rsid w:val="00E2531D"/>
    <w:rsid w:val="00E42517"/>
    <w:rsid w:val="00E55AF2"/>
    <w:rsid w:val="00E63F5A"/>
    <w:rsid w:val="00E63F8B"/>
    <w:rsid w:val="00E6773D"/>
    <w:rsid w:val="00E813E5"/>
    <w:rsid w:val="00E9188B"/>
    <w:rsid w:val="00EA49FB"/>
    <w:rsid w:val="00EC64B1"/>
    <w:rsid w:val="00ED05C5"/>
    <w:rsid w:val="00EE33E6"/>
    <w:rsid w:val="00EE3ACC"/>
    <w:rsid w:val="00F16F52"/>
    <w:rsid w:val="00F32E7C"/>
    <w:rsid w:val="00F338F5"/>
    <w:rsid w:val="00F41624"/>
    <w:rsid w:val="00F65708"/>
    <w:rsid w:val="00F73E38"/>
    <w:rsid w:val="00F76FA3"/>
    <w:rsid w:val="00F8656E"/>
    <w:rsid w:val="00FA6D7A"/>
    <w:rsid w:val="00FB2BBA"/>
    <w:rsid w:val="00FB3B23"/>
    <w:rsid w:val="00FD0058"/>
    <w:rsid w:val="00FD18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iPriority w:val="99"/>
    <w:semiHidden/>
    <w:unhideWhenUsed/>
    <w:rsid w:val="00902B9E"/>
    <w:pPr>
      <w:spacing w:after="120"/>
      <w:ind w:left="283"/>
    </w:pPr>
  </w:style>
  <w:style w:type="character" w:customStyle="1" w:styleId="BodyTextIndentChar">
    <w:name w:val="Body Text Indent Char"/>
    <w:link w:val="BodyTextIndent"/>
    <w:uiPriority w:val="99"/>
    <w:semiHidden/>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character" w:customStyle="1" w:styleId="FooterChar">
    <w:name w:val="Footer Char"/>
    <w:link w:val="Footer"/>
    <w:uiPriority w:val="99"/>
    <w:rsid w:val="00324DEA"/>
    <w:rPr>
      <w:lang w:eastAsia="ar-SA"/>
    </w:rPr>
  </w:style>
  <w:style w:type="character" w:customStyle="1" w:styleId="HeaderChar">
    <w:name w:val="Header Char"/>
    <w:basedOn w:val="DefaultParagraphFont"/>
    <w:link w:val="Header"/>
    <w:uiPriority w:val="99"/>
    <w:rsid w:val="004F260D"/>
    <w:rPr>
      <w:lang w:eastAsia="ar-SA"/>
    </w:rPr>
  </w:style>
  <w:style w:type="paragraph" w:styleId="ListParagraph">
    <w:name w:val="List Paragraph"/>
    <w:basedOn w:val="Normal"/>
    <w:uiPriority w:val="34"/>
    <w:qFormat/>
    <w:rsid w:val="004F26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iPriority w:val="99"/>
    <w:semiHidden/>
    <w:unhideWhenUsed/>
    <w:rsid w:val="00902B9E"/>
    <w:pPr>
      <w:spacing w:after="120"/>
      <w:ind w:left="283"/>
    </w:pPr>
  </w:style>
  <w:style w:type="character" w:customStyle="1" w:styleId="BodyTextIndentChar">
    <w:name w:val="Body Text Indent Char"/>
    <w:link w:val="BodyTextIndent"/>
    <w:uiPriority w:val="99"/>
    <w:semiHidden/>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character" w:customStyle="1" w:styleId="FooterChar">
    <w:name w:val="Footer Char"/>
    <w:link w:val="Footer"/>
    <w:uiPriority w:val="99"/>
    <w:rsid w:val="00324DEA"/>
    <w:rPr>
      <w:lang w:eastAsia="ar-SA"/>
    </w:rPr>
  </w:style>
  <w:style w:type="character" w:customStyle="1" w:styleId="HeaderChar">
    <w:name w:val="Header Char"/>
    <w:basedOn w:val="DefaultParagraphFont"/>
    <w:link w:val="Header"/>
    <w:uiPriority w:val="99"/>
    <w:rsid w:val="004F260D"/>
    <w:rPr>
      <w:lang w:eastAsia="ar-SA"/>
    </w:rPr>
  </w:style>
  <w:style w:type="paragraph" w:styleId="ListParagraph">
    <w:name w:val="List Paragraph"/>
    <w:basedOn w:val="Normal"/>
    <w:uiPriority w:val="34"/>
    <w:qFormat/>
    <w:rsid w:val="004F26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82944">
      <w:bodyDiv w:val="1"/>
      <w:marLeft w:val="0"/>
      <w:marRight w:val="0"/>
      <w:marTop w:val="0"/>
      <w:marBottom w:val="0"/>
      <w:divBdr>
        <w:top w:val="none" w:sz="0" w:space="0" w:color="auto"/>
        <w:left w:val="none" w:sz="0" w:space="0" w:color="auto"/>
        <w:bottom w:val="none" w:sz="0" w:space="0" w:color="auto"/>
        <w:right w:val="none" w:sz="0" w:space="0" w:color="auto"/>
      </w:divBdr>
    </w:div>
    <w:div w:id="149803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CB896-0C55-44EA-B465-BA422C8AE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4021</Words>
  <Characters>2292</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6301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user</cp:lastModifiedBy>
  <cp:revision>6</cp:revision>
  <cp:lastPrinted>2020-10-27T12:58:00Z</cp:lastPrinted>
  <dcterms:created xsi:type="dcterms:W3CDTF">2020-10-22T09:39:00Z</dcterms:created>
  <dcterms:modified xsi:type="dcterms:W3CDTF">2020-10-27T12:58:00Z</dcterms:modified>
</cp:coreProperties>
</file>