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2206" w:rsidRPr="00220E08" w:rsidRDefault="006E2206" w:rsidP="00220E08">
      <w:pPr>
        <w:pStyle w:val="Header"/>
        <w:jc w:val="center"/>
        <w:rPr>
          <w:b/>
        </w:rPr>
      </w:pPr>
      <w:r>
        <w:t xml:space="preserve">    </w:t>
      </w:r>
      <w:r w:rsidR="00522E13">
        <w:t xml:space="preserve">                                                               </w:t>
      </w:r>
      <w:r>
        <w:t xml:space="preserve">       </w:t>
      </w:r>
      <w:r w:rsidR="00786A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4357F6">
        <w:t xml:space="preserve">                                                          </w:t>
      </w:r>
      <w:r w:rsidR="004357F6">
        <w:rPr>
          <w:b/>
        </w:rPr>
        <w:t>Projektas</w:t>
      </w:r>
    </w:p>
    <w:p w:rsidR="006E2206" w:rsidRDefault="006E2206">
      <w:pPr>
        <w:pStyle w:val="Header"/>
        <w:jc w:val="center"/>
        <w:rPr>
          <w:b/>
          <w:sz w:val="28"/>
        </w:rPr>
      </w:pPr>
      <w:r>
        <w:rPr>
          <w:b/>
          <w:sz w:val="28"/>
        </w:rPr>
        <w:t>PANEVĖŽIO RAJONO SAVIVALDYBĖS TARYBA</w:t>
      </w:r>
    </w:p>
    <w:p w:rsidR="006E2206" w:rsidRPr="00220E08" w:rsidRDefault="006E2206">
      <w:pPr>
        <w:pStyle w:val="Header"/>
        <w:jc w:val="center"/>
      </w:pPr>
    </w:p>
    <w:p w:rsidR="006E2206" w:rsidRDefault="006E2206">
      <w:pPr>
        <w:pStyle w:val="Header"/>
        <w:jc w:val="center"/>
        <w:rPr>
          <w:b/>
          <w:sz w:val="28"/>
        </w:rPr>
      </w:pPr>
      <w:r>
        <w:rPr>
          <w:b/>
          <w:sz w:val="28"/>
        </w:rPr>
        <w:t>SPRENDIMAS</w:t>
      </w:r>
    </w:p>
    <w:p w:rsidR="006E2206" w:rsidRPr="00522E13" w:rsidRDefault="006E2206">
      <w:pPr>
        <w:pStyle w:val="Header"/>
        <w:jc w:val="center"/>
        <w:rPr>
          <w:b/>
          <w:bCs/>
        </w:rPr>
      </w:pPr>
      <w:r w:rsidRPr="00522E13">
        <w:rPr>
          <w:b/>
          <w:bCs/>
        </w:rPr>
        <w:t xml:space="preserve">DĖL </w:t>
      </w:r>
      <w:r w:rsidR="00522E13" w:rsidRPr="00522E13">
        <w:rPr>
          <w:b/>
          <w:bCs/>
        </w:rPr>
        <w:t xml:space="preserve">PANEVĖŽIO RAJONO SAVIVALDYBĖS </w:t>
      </w:r>
      <w:r w:rsidR="003D5365">
        <w:rPr>
          <w:b/>
          <w:bCs/>
        </w:rPr>
        <w:t>TARYBOS 201</w:t>
      </w:r>
      <w:r w:rsidR="00B21D6D">
        <w:rPr>
          <w:b/>
          <w:bCs/>
        </w:rPr>
        <w:t>9</w:t>
      </w:r>
      <w:r w:rsidR="003D5365">
        <w:rPr>
          <w:b/>
          <w:bCs/>
        </w:rPr>
        <w:t xml:space="preserve"> M. </w:t>
      </w:r>
      <w:r w:rsidR="00B21D6D">
        <w:rPr>
          <w:b/>
          <w:bCs/>
        </w:rPr>
        <w:t>SPALIO 31</w:t>
      </w:r>
      <w:r w:rsidR="003D5365">
        <w:rPr>
          <w:b/>
          <w:bCs/>
        </w:rPr>
        <w:t xml:space="preserve"> D. SPRENDIMO NR. T</w:t>
      </w:r>
      <w:r w:rsidR="00B21D6D">
        <w:rPr>
          <w:b/>
          <w:bCs/>
        </w:rPr>
        <w:t>-217</w:t>
      </w:r>
      <w:r w:rsidR="003D5365">
        <w:rPr>
          <w:b/>
          <w:bCs/>
        </w:rPr>
        <w:t xml:space="preserve"> „DĖL PANEVĖŽIO RAJONO SAVIVALDYBĖS </w:t>
      </w:r>
      <w:r w:rsidR="00522E13" w:rsidRPr="00522E13">
        <w:rPr>
          <w:b/>
          <w:bCs/>
        </w:rPr>
        <w:t>BŪSTO IR SOCIALINIO BŪSTO NUOMOS TVARKOS APRAŠO PATVIRTINIMO</w:t>
      </w:r>
      <w:r w:rsidR="003D5365">
        <w:rPr>
          <w:b/>
          <w:bCs/>
        </w:rPr>
        <w:t>“ PAKEITIMO</w:t>
      </w:r>
      <w:r w:rsidR="00522E13" w:rsidRPr="00522E13">
        <w:rPr>
          <w:b/>
          <w:bCs/>
        </w:rPr>
        <w:t xml:space="preserve"> </w:t>
      </w:r>
    </w:p>
    <w:p w:rsidR="006E2206" w:rsidRPr="00F52ED0" w:rsidRDefault="006E2206">
      <w:r w:rsidRPr="00F52ED0">
        <w:t xml:space="preserve">                            </w:t>
      </w:r>
      <w:r w:rsidR="00F52ED0">
        <w:t xml:space="preserve">                               </w:t>
      </w:r>
    </w:p>
    <w:p w:rsidR="003D5365" w:rsidRPr="003D5365" w:rsidRDefault="003D5365" w:rsidP="003D5365">
      <w:pPr>
        <w:jc w:val="center"/>
        <w:rPr>
          <w:rFonts w:eastAsia="Times New Roman" w:cs="Times New Roman"/>
          <w:lang w:eastAsia="ar-SA" w:bidi="ar-SA"/>
        </w:rPr>
      </w:pPr>
      <w:r w:rsidRPr="003D5365">
        <w:rPr>
          <w:rFonts w:eastAsia="Times New Roman" w:cs="Times New Roman"/>
          <w:lang w:eastAsia="ar-SA" w:bidi="ar-SA"/>
        </w:rPr>
        <w:t>20</w:t>
      </w:r>
      <w:r w:rsidR="00B21D6D">
        <w:rPr>
          <w:rFonts w:eastAsia="Times New Roman" w:cs="Times New Roman"/>
          <w:lang w:eastAsia="ar-SA" w:bidi="ar-SA"/>
        </w:rPr>
        <w:t>20</w:t>
      </w:r>
      <w:r w:rsidRPr="003D5365">
        <w:rPr>
          <w:rFonts w:eastAsia="Times New Roman" w:cs="Times New Roman"/>
          <w:lang w:eastAsia="ar-SA" w:bidi="ar-SA"/>
        </w:rPr>
        <w:t xml:space="preserve"> m. </w:t>
      </w:r>
      <w:r w:rsidR="00B21D6D">
        <w:rPr>
          <w:rFonts w:eastAsia="Times New Roman" w:cs="Times New Roman"/>
          <w:lang w:eastAsia="ar-SA" w:bidi="ar-SA"/>
        </w:rPr>
        <w:t>rug</w:t>
      </w:r>
      <w:r w:rsidR="00CF2CF7">
        <w:rPr>
          <w:rFonts w:eastAsia="Times New Roman" w:cs="Times New Roman"/>
          <w:lang w:eastAsia="ar-SA" w:bidi="ar-SA"/>
        </w:rPr>
        <w:t>sėjo 24</w:t>
      </w:r>
      <w:r w:rsidRPr="003D5365">
        <w:rPr>
          <w:rFonts w:eastAsia="Times New Roman" w:cs="Times New Roman"/>
          <w:lang w:eastAsia="ar-SA" w:bidi="ar-SA"/>
        </w:rPr>
        <w:t xml:space="preserve"> d. Nr. T-</w:t>
      </w:r>
    </w:p>
    <w:p w:rsidR="003D5365" w:rsidRPr="003D5365" w:rsidRDefault="003D5365" w:rsidP="003D5365">
      <w:pPr>
        <w:widowControl/>
        <w:jc w:val="center"/>
        <w:rPr>
          <w:rFonts w:eastAsia="Times New Roman" w:cs="Times New Roman"/>
          <w:lang w:eastAsia="ar-SA" w:bidi="ar-SA"/>
        </w:rPr>
      </w:pPr>
      <w:r w:rsidRPr="003D5365">
        <w:rPr>
          <w:rFonts w:eastAsia="Times New Roman" w:cs="Times New Roman"/>
          <w:lang w:eastAsia="ar-SA" w:bidi="ar-SA"/>
        </w:rPr>
        <w:t>Panevėžys</w:t>
      </w:r>
    </w:p>
    <w:p w:rsidR="003D5365" w:rsidRPr="003D5365" w:rsidRDefault="003D5365" w:rsidP="003D5365">
      <w:pPr>
        <w:widowControl/>
        <w:jc w:val="both"/>
        <w:rPr>
          <w:rFonts w:eastAsia="Times New Roman" w:cs="Times New Roman"/>
          <w:lang w:eastAsia="ar-SA" w:bidi="ar-SA"/>
        </w:rPr>
      </w:pPr>
      <w:r w:rsidRPr="003D5365">
        <w:rPr>
          <w:rFonts w:eastAsia="Times New Roman" w:cs="Times New Roman"/>
          <w:lang w:eastAsia="ar-SA" w:bidi="ar-SA"/>
        </w:rPr>
        <w:tab/>
      </w:r>
    </w:p>
    <w:p w:rsidR="006E2206" w:rsidRPr="00C20408" w:rsidRDefault="003D5365" w:rsidP="00220E08">
      <w:pPr>
        <w:pStyle w:val="NoSpacing"/>
        <w:jc w:val="both"/>
        <w:rPr>
          <w:rFonts w:ascii="Times New Roman" w:hAnsi="Times New Roman" w:cs="Times New Roman"/>
          <w:sz w:val="24"/>
          <w:szCs w:val="24"/>
        </w:rPr>
      </w:pPr>
      <w:r w:rsidRPr="003D5365">
        <w:rPr>
          <w:rFonts w:ascii="Times New Roman" w:eastAsia="Times New Roman" w:hAnsi="Times New Roman" w:cs="Times New Roman"/>
          <w:sz w:val="24"/>
          <w:szCs w:val="24"/>
        </w:rPr>
        <w:tab/>
      </w:r>
      <w:r w:rsidRPr="00C20408">
        <w:rPr>
          <w:rFonts w:ascii="Times New Roman" w:eastAsia="Times New Roman" w:hAnsi="Times New Roman" w:cs="Times New Roman"/>
          <w:sz w:val="24"/>
          <w:szCs w:val="24"/>
        </w:rPr>
        <w:t xml:space="preserve">Vadovaudamasi Lietuvos Respublikos vietos savivaldos įstatymo 18 straipsnio 1 dalimi, </w:t>
      </w:r>
      <w:r w:rsidR="004C5DC5" w:rsidRPr="00C20408">
        <w:rPr>
          <w:rFonts w:ascii="Times New Roman" w:hAnsi="Times New Roman" w:cs="Times New Roman"/>
          <w:sz w:val="24"/>
          <w:szCs w:val="24"/>
          <w:lang w:eastAsia="lt-LT"/>
        </w:rPr>
        <w:t xml:space="preserve">Lietuvos Respublikos paramos būstui įsigyti ar išsinuomoti įstatymo 4 straipsnio </w:t>
      </w:r>
      <w:r w:rsidR="002078DE">
        <w:rPr>
          <w:rFonts w:ascii="Times New Roman" w:hAnsi="Times New Roman" w:cs="Times New Roman"/>
          <w:sz w:val="24"/>
          <w:szCs w:val="24"/>
          <w:lang w:eastAsia="lt-LT"/>
        </w:rPr>
        <w:t>4</w:t>
      </w:r>
      <w:r w:rsidR="004C5DC5" w:rsidRPr="00C20408">
        <w:rPr>
          <w:rFonts w:ascii="Times New Roman" w:hAnsi="Times New Roman" w:cs="Times New Roman"/>
          <w:sz w:val="24"/>
          <w:szCs w:val="24"/>
          <w:lang w:eastAsia="lt-LT"/>
        </w:rPr>
        <w:t xml:space="preserve"> dali</w:t>
      </w:r>
      <w:r w:rsidR="002078DE">
        <w:rPr>
          <w:rFonts w:ascii="Times New Roman" w:hAnsi="Times New Roman" w:cs="Times New Roman"/>
          <w:sz w:val="24"/>
          <w:szCs w:val="24"/>
          <w:lang w:eastAsia="lt-LT"/>
        </w:rPr>
        <w:t>mi</w:t>
      </w:r>
      <w:r w:rsidR="004C5DC5" w:rsidRPr="00C20408">
        <w:rPr>
          <w:rFonts w:ascii="Times New Roman" w:hAnsi="Times New Roman" w:cs="Times New Roman"/>
          <w:sz w:val="24"/>
          <w:szCs w:val="24"/>
          <w:lang w:eastAsia="lt-LT"/>
        </w:rPr>
        <w:t xml:space="preserve">, </w:t>
      </w:r>
      <w:r w:rsidR="00F52ED0" w:rsidRPr="00C20408">
        <w:rPr>
          <w:rFonts w:ascii="Times New Roman" w:hAnsi="Times New Roman" w:cs="Times New Roman"/>
          <w:sz w:val="24"/>
          <w:szCs w:val="24"/>
        </w:rPr>
        <w:t>Savivaldybės taryba</w:t>
      </w:r>
      <w:r w:rsidR="00522E13" w:rsidRPr="00C20408">
        <w:rPr>
          <w:rFonts w:ascii="Times New Roman" w:hAnsi="Times New Roman" w:cs="Times New Roman"/>
          <w:sz w:val="24"/>
          <w:szCs w:val="24"/>
        </w:rPr>
        <w:t xml:space="preserve"> </w:t>
      </w:r>
      <w:r w:rsidR="006E2206" w:rsidRPr="00C20408">
        <w:rPr>
          <w:rFonts w:ascii="Times New Roman" w:hAnsi="Times New Roman" w:cs="Times New Roman"/>
          <w:sz w:val="24"/>
          <w:szCs w:val="24"/>
        </w:rPr>
        <w:t>n u s p r e n d ž i a:</w:t>
      </w:r>
    </w:p>
    <w:p w:rsidR="00B21D6D" w:rsidRDefault="00F52ED0" w:rsidP="003D5365">
      <w:pPr>
        <w:tabs>
          <w:tab w:val="left" w:pos="709"/>
        </w:tabs>
        <w:jc w:val="both"/>
        <w:rPr>
          <w:rFonts w:cs="Times New Roman"/>
          <w:lang w:eastAsia="lt-LT"/>
        </w:rPr>
      </w:pPr>
      <w:r w:rsidRPr="00C20408">
        <w:rPr>
          <w:rFonts w:cs="Times New Roman"/>
        </w:rPr>
        <w:tab/>
      </w:r>
      <w:r w:rsidR="00522E13" w:rsidRPr="00C20408">
        <w:rPr>
          <w:rFonts w:cs="Times New Roman"/>
          <w:lang w:eastAsia="lt-LT"/>
        </w:rPr>
        <w:t>Pa</w:t>
      </w:r>
      <w:r w:rsidR="003D5365" w:rsidRPr="00C20408">
        <w:rPr>
          <w:rFonts w:cs="Times New Roman"/>
          <w:lang w:eastAsia="lt-LT"/>
        </w:rPr>
        <w:t>keisti</w:t>
      </w:r>
      <w:r w:rsidR="00522E13" w:rsidRPr="00C20408">
        <w:rPr>
          <w:rFonts w:cs="Times New Roman"/>
          <w:lang w:eastAsia="lt-LT"/>
        </w:rPr>
        <w:t xml:space="preserve"> Panevėžio rajono savivaldybės būsto ir socialinio</w:t>
      </w:r>
      <w:r w:rsidR="00522E13" w:rsidRPr="003D5365">
        <w:rPr>
          <w:rFonts w:cs="Times New Roman"/>
          <w:lang w:eastAsia="lt-LT"/>
        </w:rPr>
        <w:t xml:space="preserve"> būsto nuom</w:t>
      </w:r>
      <w:r w:rsidRPr="003D5365">
        <w:rPr>
          <w:rFonts w:cs="Times New Roman"/>
          <w:lang w:eastAsia="lt-LT"/>
        </w:rPr>
        <w:t>os tvarkos apraš</w:t>
      </w:r>
      <w:r w:rsidR="003D5365">
        <w:rPr>
          <w:rFonts w:cs="Times New Roman"/>
          <w:lang w:eastAsia="lt-LT"/>
        </w:rPr>
        <w:t xml:space="preserve">o, patvirtinto </w:t>
      </w:r>
      <w:r w:rsidR="001703CB" w:rsidRPr="003D5365">
        <w:rPr>
          <w:rFonts w:cs="Times New Roman"/>
        </w:rPr>
        <w:t>Panevėžio rajono s</w:t>
      </w:r>
      <w:r w:rsidR="006E2206" w:rsidRPr="003D5365">
        <w:rPr>
          <w:rFonts w:cs="Times New Roman"/>
        </w:rPr>
        <w:t>avivaldybės tarybos 201</w:t>
      </w:r>
      <w:r w:rsidR="00B21D6D">
        <w:rPr>
          <w:rFonts w:cs="Times New Roman"/>
        </w:rPr>
        <w:t>9</w:t>
      </w:r>
      <w:r w:rsidR="006E2206" w:rsidRPr="003D5365">
        <w:rPr>
          <w:rFonts w:cs="Times New Roman"/>
        </w:rPr>
        <w:t xml:space="preserve"> m. </w:t>
      </w:r>
      <w:r w:rsidR="00B21D6D">
        <w:rPr>
          <w:rFonts w:cs="Times New Roman"/>
        </w:rPr>
        <w:t>spalio 31</w:t>
      </w:r>
      <w:r w:rsidR="003D5365">
        <w:rPr>
          <w:rFonts w:cs="Times New Roman"/>
        </w:rPr>
        <w:t xml:space="preserve"> </w:t>
      </w:r>
      <w:r w:rsidR="006E2206" w:rsidRPr="003D5365">
        <w:rPr>
          <w:rFonts w:cs="Times New Roman"/>
        </w:rPr>
        <w:t>d. sprendim</w:t>
      </w:r>
      <w:r w:rsidR="003D5365">
        <w:rPr>
          <w:rFonts w:cs="Times New Roman"/>
        </w:rPr>
        <w:t>u</w:t>
      </w:r>
      <w:r w:rsidR="006E2206" w:rsidRPr="003D5365">
        <w:rPr>
          <w:rFonts w:cs="Times New Roman"/>
        </w:rPr>
        <w:t xml:space="preserve"> </w:t>
      </w:r>
      <w:r w:rsidR="00522E13" w:rsidRPr="003D5365">
        <w:rPr>
          <w:rFonts w:cs="Times New Roman"/>
          <w:lang w:eastAsia="lt-LT"/>
        </w:rPr>
        <w:t>Nr. T-</w:t>
      </w:r>
      <w:r w:rsidR="00B21D6D">
        <w:rPr>
          <w:rFonts w:cs="Times New Roman"/>
          <w:lang w:eastAsia="lt-LT"/>
        </w:rPr>
        <w:t>217</w:t>
      </w:r>
      <w:r w:rsidR="00522E13" w:rsidRPr="003D5365">
        <w:rPr>
          <w:rFonts w:cs="Times New Roman"/>
          <w:lang w:eastAsia="lt-LT"/>
        </w:rPr>
        <w:t xml:space="preserve"> „Dėl Panevėžio rajono savivaldybės būsto ir socialinio būsto nuomos tvarkos aprašo patvirtinimo</w:t>
      </w:r>
      <w:r w:rsidR="00294ED1" w:rsidRPr="003D5365">
        <w:rPr>
          <w:rFonts w:cs="Times New Roman"/>
          <w:lang w:eastAsia="lt-LT"/>
        </w:rPr>
        <w:t>“</w:t>
      </w:r>
      <w:r w:rsidR="00B21D6D">
        <w:rPr>
          <w:rFonts w:cs="Times New Roman"/>
          <w:lang w:eastAsia="lt-LT"/>
        </w:rPr>
        <w:t>:</w:t>
      </w:r>
    </w:p>
    <w:p w:rsidR="00B21D6D" w:rsidRPr="00F1652C" w:rsidRDefault="00321311" w:rsidP="00F562DF">
      <w:pPr>
        <w:pStyle w:val="NoSpacing"/>
        <w:numPr>
          <w:ilvl w:val="0"/>
          <w:numId w:val="2"/>
        </w:numPr>
        <w:rPr>
          <w:rFonts w:ascii="Times New Roman" w:hAnsi="Times New Roman" w:cs="Times New Roman"/>
          <w:sz w:val="24"/>
          <w:szCs w:val="24"/>
        </w:rPr>
      </w:pPr>
      <w:bookmarkStart w:id="0" w:name="part_30607aa95eae4f68838e250a6fa445e6"/>
      <w:bookmarkEnd w:id="0"/>
      <w:r>
        <w:rPr>
          <w:rFonts w:ascii="Times New Roman" w:hAnsi="Times New Roman" w:cs="Times New Roman"/>
          <w:sz w:val="24"/>
          <w:szCs w:val="24"/>
        </w:rPr>
        <w:t>p</w:t>
      </w:r>
      <w:r w:rsidR="00B21D6D" w:rsidRPr="00F1652C">
        <w:rPr>
          <w:rFonts w:ascii="Times New Roman" w:hAnsi="Times New Roman" w:cs="Times New Roman"/>
          <w:sz w:val="24"/>
          <w:szCs w:val="24"/>
        </w:rPr>
        <w:t>apildyti 24.10 papunkčiu ir jį išdėstyti taip:</w:t>
      </w:r>
    </w:p>
    <w:p w:rsidR="00B21D6D" w:rsidRPr="00F1652C" w:rsidRDefault="00B21D6D" w:rsidP="00321311">
      <w:pPr>
        <w:pStyle w:val="NoSpacing"/>
        <w:ind w:firstLine="720"/>
        <w:jc w:val="both"/>
        <w:rPr>
          <w:rFonts w:ascii="Times New Roman" w:hAnsi="Times New Roman" w:cs="Times New Roman"/>
          <w:sz w:val="24"/>
          <w:szCs w:val="24"/>
        </w:rPr>
      </w:pPr>
      <w:r w:rsidRPr="00F1652C">
        <w:rPr>
          <w:rFonts w:ascii="Times New Roman" w:hAnsi="Times New Roman" w:cs="Times New Roman"/>
          <w:sz w:val="24"/>
          <w:szCs w:val="24"/>
        </w:rPr>
        <w:t>„24.10. likusiems be tėvų globos asmenims, palikusiems socialinės globos, grupinio gyvenimo ir (</w:t>
      </w:r>
      <w:r w:rsidR="00786A64">
        <w:rPr>
          <w:rFonts w:ascii="Times New Roman" w:hAnsi="Times New Roman" w:cs="Times New Roman"/>
          <w:sz w:val="24"/>
          <w:szCs w:val="24"/>
        </w:rPr>
        <w:t>ar) savarankiško gyvenimo namus.</w:t>
      </w:r>
      <w:r w:rsidRPr="00F1652C">
        <w:rPr>
          <w:rFonts w:ascii="Times New Roman" w:hAnsi="Times New Roman" w:cs="Times New Roman"/>
          <w:sz w:val="24"/>
          <w:szCs w:val="24"/>
        </w:rPr>
        <w:t>“</w:t>
      </w:r>
      <w:r w:rsidR="00321311">
        <w:rPr>
          <w:rFonts w:ascii="Times New Roman" w:hAnsi="Times New Roman" w:cs="Times New Roman"/>
          <w:sz w:val="24"/>
          <w:szCs w:val="24"/>
        </w:rPr>
        <w:t>;</w:t>
      </w:r>
    </w:p>
    <w:p w:rsidR="00B21D6D" w:rsidRPr="00F1652C" w:rsidRDefault="00321311" w:rsidP="00321311">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p</w:t>
      </w:r>
      <w:r w:rsidR="00B21D6D" w:rsidRPr="00F1652C">
        <w:rPr>
          <w:rFonts w:ascii="Times New Roman" w:hAnsi="Times New Roman" w:cs="Times New Roman"/>
          <w:sz w:val="24"/>
          <w:szCs w:val="24"/>
        </w:rPr>
        <w:t>akeisti 36 punktą ir jį išdėstyti taip:</w:t>
      </w:r>
    </w:p>
    <w:p w:rsidR="00B138E1" w:rsidRDefault="00B21D6D" w:rsidP="00B138E1">
      <w:pPr>
        <w:pStyle w:val="NoSpacing"/>
        <w:ind w:firstLine="720"/>
        <w:jc w:val="both"/>
        <w:rPr>
          <w:rFonts w:ascii="Times New Roman" w:hAnsi="Times New Roman" w:cs="Times New Roman"/>
          <w:sz w:val="24"/>
          <w:szCs w:val="24"/>
        </w:rPr>
      </w:pPr>
      <w:r w:rsidRPr="00F1652C">
        <w:rPr>
          <w:rFonts w:ascii="Times New Roman" w:hAnsi="Times New Roman" w:cs="Times New Roman"/>
          <w:sz w:val="24"/>
          <w:szCs w:val="24"/>
        </w:rPr>
        <w:t>„36.</w:t>
      </w:r>
      <w:r w:rsidR="00EE7EA5" w:rsidRPr="00F1652C">
        <w:rPr>
          <w:rFonts w:ascii="Times New Roman" w:hAnsi="Times New Roman" w:cs="Times New Roman"/>
          <w:sz w:val="24"/>
          <w:szCs w:val="24"/>
          <w:shd w:val="clear" w:color="auto" w:fill="FFFFFF"/>
        </w:rPr>
        <w:t xml:space="preserve"> </w:t>
      </w:r>
      <w:r w:rsidR="00EE7EA5" w:rsidRPr="00F1652C">
        <w:rPr>
          <w:rFonts w:ascii="Times New Roman" w:hAnsi="Times New Roman" w:cs="Times New Roman"/>
          <w:sz w:val="24"/>
          <w:szCs w:val="24"/>
        </w:rPr>
        <w:t xml:space="preserve">Savivaldybės taryba Savivaldybės biudžeto sąskaita </w:t>
      </w:r>
      <w:r w:rsidR="00DF13C3">
        <w:rPr>
          <w:rFonts w:ascii="Times New Roman" w:hAnsi="Times New Roman" w:cs="Times New Roman"/>
          <w:sz w:val="24"/>
          <w:szCs w:val="24"/>
        </w:rPr>
        <w:t xml:space="preserve">sumažina </w:t>
      </w:r>
      <w:r w:rsidR="00C76B22">
        <w:rPr>
          <w:rFonts w:ascii="Times New Roman" w:hAnsi="Times New Roman" w:cs="Times New Roman"/>
          <w:sz w:val="24"/>
          <w:szCs w:val="24"/>
        </w:rPr>
        <w:t>50</w:t>
      </w:r>
      <w:r w:rsidR="00DF13C3">
        <w:rPr>
          <w:rFonts w:ascii="Times New Roman" w:hAnsi="Times New Roman" w:cs="Times New Roman"/>
          <w:sz w:val="24"/>
          <w:szCs w:val="24"/>
        </w:rPr>
        <w:t xml:space="preserve"> procentų </w:t>
      </w:r>
      <w:r w:rsidR="00EE7EA5" w:rsidRPr="00F1652C">
        <w:rPr>
          <w:rFonts w:ascii="Times New Roman" w:hAnsi="Times New Roman" w:cs="Times New Roman"/>
          <w:sz w:val="24"/>
          <w:szCs w:val="24"/>
        </w:rPr>
        <w:t xml:space="preserve">Socialinio būsto nuomos mokestį, jeigu asmens (šeimos atveju – visų šeimos narių) vertinamos pajamos, tenkančios vienam asmeniui (šeimos atveju – vienam šeimos nariui), per mėnesį neviršija 1,5 valstybės remiamų pajamų (toliau – VRP) dydžio, tenkančio vienam asmeniui (šeimos atveju – vienam šeimos nariui), ribos. </w:t>
      </w:r>
      <w:r w:rsidR="00DF13C3" w:rsidRPr="00F1652C">
        <w:rPr>
          <w:rFonts w:ascii="Times New Roman" w:hAnsi="Times New Roman" w:cs="Times New Roman"/>
          <w:sz w:val="24"/>
          <w:szCs w:val="24"/>
        </w:rPr>
        <w:t xml:space="preserve">Socialinio būsto </w:t>
      </w:r>
      <w:r w:rsidR="005D2A26">
        <w:rPr>
          <w:rFonts w:ascii="Times New Roman" w:hAnsi="Times New Roman" w:cs="Times New Roman"/>
          <w:sz w:val="24"/>
          <w:szCs w:val="24"/>
        </w:rPr>
        <w:t xml:space="preserve">nuomos </w:t>
      </w:r>
      <w:r w:rsidR="00DF13C3" w:rsidRPr="00F1652C">
        <w:rPr>
          <w:rFonts w:ascii="Times New Roman" w:hAnsi="Times New Roman" w:cs="Times New Roman"/>
          <w:sz w:val="24"/>
          <w:szCs w:val="24"/>
        </w:rPr>
        <w:t>mokestis ma</w:t>
      </w:r>
      <w:r w:rsidR="00321311">
        <w:rPr>
          <w:rFonts w:ascii="Times New Roman" w:hAnsi="Times New Roman" w:cs="Times New Roman"/>
          <w:sz w:val="24"/>
          <w:szCs w:val="24"/>
        </w:rPr>
        <w:t>žinamas laikotarpiui iki kit</w:t>
      </w:r>
      <w:r w:rsidR="00DF13C3" w:rsidRPr="00F1652C">
        <w:rPr>
          <w:rFonts w:ascii="Times New Roman" w:hAnsi="Times New Roman" w:cs="Times New Roman"/>
          <w:sz w:val="24"/>
          <w:szCs w:val="24"/>
        </w:rPr>
        <w:t>o deklaravimo periodo pabaigo</w:t>
      </w:r>
      <w:r w:rsidR="00321311">
        <w:rPr>
          <w:rFonts w:ascii="Times New Roman" w:hAnsi="Times New Roman" w:cs="Times New Roman"/>
          <w:sz w:val="24"/>
          <w:szCs w:val="24"/>
        </w:rPr>
        <w:t xml:space="preserve">s. </w:t>
      </w:r>
      <w:r w:rsidR="00DF13C3" w:rsidRPr="00F1652C">
        <w:rPr>
          <w:rFonts w:ascii="Times New Roman" w:hAnsi="Times New Roman" w:cs="Times New Roman"/>
          <w:sz w:val="24"/>
          <w:szCs w:val="24"/>
        </w:rPr>
        <w:t xml:space="preserve">Ekonomikos ir turto valdymo skyrius </w:t>
      </w:r>
      <w:r w:rsidR="00DF13C3" w:rsidRPr="0023206B">
        <w:rPr>
          <w:rFonts w:ascii="Times New Roman" w:hAnsi="Times New Roman" w:cs="Times New Roman"/>
          <w:sz w:val="24"/>
          <w:szCs w:val="24"/>
        </w:rPr>
        <w:t xml:space="preserve">per </w:t>
      </w:r>
      <w:r w:rsidR="00C76B22" w:rsidRPr="0023206B">
        <w:rPr>
          <w:rFonts w:ascii="Times New Roman" w:hAnsi="Times New Roman" w:cs="Times New Roman"/>
          <w:sz w:val="24"/>
          <w:szCs w:val="24"/>
        </w:rPr>
        <w:t>1</w:t>
      </w:r>
      <w:r w:rsidR="00DF13C3" w:rsidRPr="0023206B">
        <w:rPr>
          <w:rFonts w:ascii="Times New Roman" w:hAnsi="Times New Roman" w:cs="Times New Roman"/>
          <w:sz w:val="24"/>
          <w:szCs w:val="24"/>
        </w:rPr>
        <w:t xml:space="preserve"> mėn.</w:t>
      </w:r>
      <w:r w:rsidR="00DF13C3" w:rsidRPr="00F1652C">
        <w:rPr>
          <w:rFonts w:ascii="Times New Roman" w:hAnsi="Times New Roman" w:cs="Times New Roman"/>
          <w:sz w:val="24"/>
          <w:szCs w:val="24"/>
        </w:rPr>
        <w:t xml:space="preserve"> nuo deklaravimo periodo pabaigos patikrina socialinio būsto nuomininkų pateiktų Metinių gyventojo (šeimos) turto deklaracijų duomenis ir suformuoja asmenų ir šeimų, kuriems turi būti sumažinamas nuomos mokestis, sąrašą, kurį tvirtina Savivaldybė</w:t>
      </w:r>
      <w:r w:rsidR="00321311">
        <w:rPr>
          <w:rFonts w:ascii="Times New Roman" w:hAnsi="Times New Roman" w:cs="Times New Roman"/>
          <w:sz w:val="24"/>
          <w:szCs w:val="24"/>
        </w:rPr>
        <w:t>s administracijos direktorius.“;</w:t>
      </w:r>
    </w:p>
    <w:p w:rsidR="00737901" w:rsidRPr="00B138E1" w:rsidRDefault="00CF2CF7" w:rsidP="00B138E1">
      <w:pPr>
        <w:pStyle w:val="NoSpacing"/>
        <w:ind w:firstLine="720"/>
        <w:jc w:val="both"/>
        <w:rPr>
          <w:rFonts w:ascii="Times New Roman" w:hAnsi="Times New Roman" w:cs="Times New Roman"/>
          <w:sz w:val="24"/>
          <w:szCs w:val="24"/>
        </w:rPr>
      </w:pPr>
      <w:r w:rsidRPr="00B138E1">
        <w:rPr>
          <w:rFonts w:ascii="Times New Roman" w:hAnsi="Times New Roman" w:cs="Times New Roman"/>
          <w:sz w:val="24"/>
          <w:szCs w:val="24"/>
        </w:rPr>
        <w:t>3</w:t>
      </w:r>
      <w:r w:rsidR="00737901" w:rsidRPr="00B138E1">
        <w:rPr>
          <w:rFonts w:ascii="Times New Roman" w:hAnsi="Times New Roman" w:cs="Times New Roman"/>
          <w:sz w:val="24"/>
          <w:szCs w:val="24"/>
        </w:rPr>
        <w:t xml:space="preserve">. </w:t>
      </w:r>
      <w:r w:rsidR="00B138E1">
        <w:rPr>
          <w:rFonts w:ascii="Times New Roman" w:eastAsia="Calibri" w:hAnsi="Times New Roman" w:cs="Times New Roman"/>
          <w:sz w:val="24"/>
          <w:szCs w:val="24"/>
        </w:rPr>
        <w:t>p</w:t>
      </w:r>
      <w:r w:rsidR="00737901" w:rsidRPr="00B138E1">
        <w:rPr>
          <w:rFonts w:ascii="Times New Roman" w:eastAsia="Calibri" w:hAnsi="Times New Roman" w:cs="Times New Roman"/>
          <w:sz w:val="24"/>
          <w:szCs w:val="24"/>
        </w:rPr>
        <w:t>a</w:t>
      </w:r>
      <w:r w:rsidR="009725D0" w:rsidRPr="00B138E1">
        <w:rPr>
          <w:rFonts w:ascii="Times New Roman" w:eastAsia="Calibri" w:hAnsi="Times New Roman" w:cs="Times New Roman"/>
          <w:sz w:val="24"/>
          <w:szCs w:val="24"/>
        </w:rPr>
        <w:t>pildyti 62</w:t>
      </w:r>
      <w:r w:rsidR="00B138E1">
        <w:rPr>
          <w:rFonts w:ascii="Times New Roman" w:eastAsia="Calibri" w:hAnsi="Times New Roman" w:cs="Times New Roman"/>
          <w:sz w:val="24"/>
          <w:szCs w:val="24"/>
        </w:rPr>
        <w:t>–</w:t>
      </w:r>
      <w:r w:rsidRPr="00B138E1">
        <w:rPr>
          <w:rFonts w:ascii="Times New Roman" w:eastAsia="Calibri" w:hAnsi="Times New Roman" w:cs="Times New Roman"/>
          <w:sz w:val="24"/>
          <w:szCs w:val="24"/>
        </w:rPr>
        <w:t>65</w:t>
      </w:r>
      <w:r w:rsidR="009725D0" w:rsidRPr="00B138E1">
        <w:rPr>
          <w:rFonts w:ascii="Times New Roman" w:eastAsia="Calibri" w:hAnsi="Times New Roman" w:cs="Times New Roman"/>
          <w:sz w:val="24"/>
          <w:szCs w:val="24"/>
        </w:rPr>
        <w:t xml:space="preserve"> punkt</w:t>
      </w:r>
      <w:r w:rsidRPr="00B138E1">
        <w:rPr>
          <w:rFonts w:ascii="Times New Roman" w:eastAsia="Calibri" w:hAnsi="Times New Roman" w:cs="Times New Roman"/>
          <w:sz w:val="24"/>
          <w:szCs w:val="24"/>
        </w:rPr>
        <w:t>ais ir juos</w:t>
      </w:r>
      <w:r w:rsidR="00737901" w:rsidRPr="00B138E1">
        <w:rPr>
          <w:rFonts w:ascii="Times New Roman" w:eastAsia="Calibri" w:hAnsi="Times New Roman" w:cs="Times New Roman"/>
          <w:sz w:val="24"/>
          <w:szCs w:val="24"/>
        </w:rPr>
        <w:t xml:space="preserve"> išdėstyti taip:</w:t>
      </w:r>
    </w:p>
    <w:p w:rsidR="00E91271" w:rsidRDefault="00737901" w:rsidP="00DF13C3">
      <w:pPr>
        <w:tabs>
          <w:tab w:val="left" w:pos="142"/>
          <w:tab w:val="left" w:pos="1276"/>
        </w:tabs>
        <w:ind w:firstLine="709"/>
        <w:jc w:val="both"/>
        <w:rPr>
          <w:lang w:eastAsia="lt-LT"/>
        </w:rPr>
      </w:pPr>
      <w:r>
        <w:t>„</w:t>
      </w:r>
      <w:r w:rsidR="009725D0">
        <w:t>62</w:t>
      </w:r>
      <w:r w:rsidR="009725D0" w:rsidRPr="00B8366C">
        <w:rPr>
          <w:lang w:eastAsia="lt-LT"/>
        </w:rPr>
        <w:t xml:space="preserve">. </w:t>
      </w:r>
      <w:r w:rsidR="009725D0">
        <w:t xml:space="preserve">Savivaldybės būsto ir socialinio būsto nuomos sutarčių vykdymą bei kontrolę užtikrina </w:t>
      </w:r>
      <w:r w:rsidR="009725D0" w:rsidRPr="00B8366C">
        <w:t>seniūnai</w:t>
      </w:r>
      <w:r w:rsidR="009725D0">
        <w:t xml:space="preserve"> ar jų įgalioti asmenys. </w:t>
      </w:r>
      <w:r w:rsidR="00255F4A">
        <w:t>K</w:t>
      </w:r>
      <w:r w:rsidR="009725D0" w:rsidRPr="00B8366C">
        <w:t>ontrolę vykdo atlikdam</w:t>
      </w:r>
      <w:r w:rsidR="009725D0">
        <w:t>i</w:t>
      </w:r>
      <w:r w:rsidR="009725D0" w:rsidRPr="00B8366C">
        <w:t xml:space="preserve"> planinius ir neplaninius patikrinimus</w:t>
      </w:r>
      <w:r w:rsidR="009725D0">
        <w:t xml:space="preserve"> surašydami</w:t>
      </w:r>
      <w:r w:rsidR="009725D0">
        <w:rPr>
          <w:lang w:eastAsia="lt-LT"/>
        </w:rPr>
        <w:t xml:space="preserve"> laisvos formos būsto apžiūros aktą,</w:t>
      </w:r>
      <w:r w:rsidR="009725D0" w:rsidRPr="009725D0">
        <w:t xml:space="preserve"> </w:t>
      </w:r>
      <w:r w:rsidR="009725D0">
        <w:t>kurį registruoja savivaldybės dokumentų valdymo sistemoje.</w:t>
      </w:r>
    </w:p>
    <w:p w:rsidR="009725D0" w:rsidRPr="00B8366C" w:rsidRDefault="009725D0" w:rsidP="009725D0">
      <w:pPr>
        <w:tabs>
          <w:tab w:val="num" w:pos="1620"/>
          <w:tab w:val="left" w:pos="1800"/>
        </w:tabs>
        <w:ind w:firstLine="709"/>
        <w:jc w:val="both"/>
      </w:pPr>
      <w:r>
        <w:rPr>
          <w:lang w:eastAsia="lt-LT"/>
        </w:rPr>
        <w:t xml:space="preserve">63. </w:t>
      </w:r>
      <w:r>
        <w:t>Savivaldybės būstas ar socialinis būstas</w:t>
      </w:r>
      <w:r w:rsidRPr="00B8366C">
        <w:t xml:space="preserve"> pirmą kartą tikrinamas po metų nuo </w:t>
      </w:r>
      <w:r>
        <w:t xml:space="preserve">nuomos </w:t>
      </w:r>
      <w:r w:rsidRPr="00B8366C">
        <w:t>sutarties sudarymo dienos arba anksčiau pagal poreikį. Jeigu tikrinimo metu neb</w:t>
      </w:r>
      <w:r>
        <w:t>uvo nustatyta neatitikimų, nuomininkas</w:t>
      </w:r>
      <w:r w:rsidRPr="00B8366C">
        <w:t xml:space="preserve"> vykdė / vykdo visus sutartinius įsipareigojimus, </w:t>
      </w:r>
      <w:r>
        <w:t>nuomininkas</w:t>
      </w:r>
      <w:r w:rsidRPr="00B8366C">
        <w:t xml:space="preserve"> tikrinamas kas </w:t>
      </w:r>
      <w:r>
        <w:t>dveji</w:t>
      </w:r>
      <w:r w:rsidRPr="00B8366C">
        <w:t xml:space="preserve"> metai.</w:t>
      </w:r>
    </w:p>
    <w:p w:rsidR="009725D0" w:rsidRPr="00B8366C" w:rsidRDefault="009725D0" w:rsidP="00DF13C3">
      <w:pPr>
        <w:tabs>
          <w:tab w:val="num" w:pos="1620"/>
          <w:tab w:val="left" w:pos="1800"/>
        </w:tabs>
        <w:ind w:firstLine="709"/>
        <w:jc w:val="both"/>
      </w:pPr>
      <w:r>
        <w:t>64</w:t>
      </w:r>
      <w:r w:rsidRPr="00B8366C">
        <w:t>. Atliekant patikrinim</w:t>
      </w:r>
      <w:r>
        <w:t>us, seniūnija</w:t>
      </w:r>
      <w:r w:rsidRPr="00B8366C">
        <w:t xml:space="preserve"> apie numatomą atlikti patikrinimą </w:t>
      </w:r>
      <w:r>
        <w:t>nuomininkus</w:t>
      </w:r>
      <w:r w:rsidRPr="00B8366C">
        <w:t xml:space="preserve"> informuoja</w:t>
      </w:r>
      <w:r>
        <w:t xml:space="preserve"> telefonu, el. laišku ar raštu ne vėliau kaip prieš 2</w:t>
      </w:r>
      <w:r w:rsidRPr="00B8366C">
        <w:t xml:space="preserve"> darbo dien</w:t>
      </w:r>
      <w:r>
        <w:t>as</w:t>
      </w:r>
      <w:r w:rsidRPr="00B8366C">
        <w:t>.</w:t>
      </w:r>
    </w:p>
    <w:p w:rsidR="00CF2CF7" w:rsidRDefault="009725D0" w:rsidP="00DF13C3">
      <w:pPr>
        <w:tabs>
          <w:tab w:val="num" w:pos="1620"/>
          <w:tab w:val="left" w:pos="1800"/>
        </w:tabs>
        <w:ind w:firstLine="709"/>
        <w:jc w:val="both"/>
      </w:pPr>
      <w:r>
        <w:t>65</w:t>
      </w:r>
      <w:r w:rsidRPr="00B8366C">
        <w:t>. Neplani</w:t>
      </w:r>
      <w:r w:rsidR="00CF2CF7">
        <w:t>niai patikrinimai atliekami, jeigu seniūnija</w:t>
      </w:r>
      <w:r>
        <w:t xml:space="preserve"> ar</w:t>
      </w:r>
      <w:r w:rsidRPr="00B8366C">
        <w:t xml:space="preserve"> Savivaldybės administracija raštu </w:t>
      </w:r>
      <w:r w:rsidR="00CF2CF7">
        <w:t xml:space="preserve">ar žodžiu </w:t>
      </w:r>
      <w:r w:rsidRPr="00B8366C">
        <w:t xml:space="preserve">gauna informaciją, kad </w:t>
      </w:r>
      <w:r w:rsidR="00CF2CF7">
        <w:t>savivaldybės būsto ar socialinio būsto nuomininkas būstu naudojasi netinkamai, ne pagal paskirtį ar nesilaiko kitų būsto nuomos sutartyje numatytų įsipareigojimų.“</w:t>
      </w:r>
      <w:r w:rsidR="00B138E1">
        <w:t>;</w:t>
      </w:r>
    </w:p>
    <w:p w:rsidR="009725D0" w:rsidRPr="00B8366C" w:rsidRDefault="00CF2CF7" w:rsidP="00DF13C3">
      <w:pPr>
        <w:tabs>
          <w:tab w:val="num" w:pos="1620"/>
          <w:tab w:val="left" w:pos="1800"/>
        </w:tabs>
        <w:ind w:firstLine="709"/>
        <w:jc w:val="both"/>
        <w:rPr>
          <w:lang w:eastAsia="lt-LT"/>
        </w:rPr>
      </w:pPr>
      <w:r>
        <w:t xml:space="preserve">4. 62 punktą laikyti 66 punktu. </w:t>
      </w:r>
    </w:p>
    <w:p w:rsidR="00F562DF" w:rsidRDefault="006E2206" w:rsidP="00DF13C3">
      <w:pPr>
        <w:ind w:firstLine="720"/>
        <w:jc w:val="both"/>
        <w:rPr>
          <w:rFonts w:cs="Times New Roman"/>
        </w:rPr>
      </w:pPr>
      <w:r w:rsidRPr="003D5365">
        <w:rPr>
          <w:rFonts w:cs="Times New Roman"/>
        </w:rPr>
        <w:t>Šis sprendimas gali būti skundžiamas Lietuvos Respublikos administracinių bylų teisenos įstatymo nustatyta tvarka.</w:t>
      </w:r>
    </w:p>
    <w:p w:rsidR="00B138E1" w:rsidRDefault="00B138E1" w:rsidP="00DF13C3">
      <w:pPr>
        <w:ind w:firstLine="720"/>
        <w:jc w:val="both"/>
        <w:rPr>
          <w:rFonts w:cs="Times New Roman"/>
        </w:rPr>
      </w:pPr>
    </w:p>
    <w:p w:rsidR="00B138E1" w:rsidRDefault="00B138E1" w:rsidP="00DF13C3">
      <w:pPr>
        <w:ind w:firstLine="720"/>
        <w:jc w:val="both"/>
      </w:pPr>
    </w:p>
    <w:p w:rsidR="006E2206" w:rsidRPr="00B138E1" w:rsidRDefault="001703CB">
      <w:pPr>
        <w:jc w:val="both"/>
      </w:pPr>
      <w:r w:rsidRPr="00B138E1">
        <w:t>Lina Gaidytė</w:t>
      </w:r>
    </w:p>
    <w:p w:rsidR="001703CB" w:rsidRPr="00B138E1" w:rsidRDefault="001703CB">
      <w:pPr>
        <w:jc w:val="both"/>
      </w:pPr>
      <w:r w:rsidRPr="00B138E1">
        <w:t>20</w:t>
      </w:r>
      <w:r w:rsidR="00B21D6D" w:rsidRPr="00B138E1">
        <w:t>20-0</w:t>
      </w:r>
      <w:r w:rsidR="00737901" w:rsidRPr="00B138E1">
        <w:t>9-1</w:t>
      </w:r>
      <w:r w:rsidR="00F931BF">
        <w:t>4</w:t>
      </w:r>
    </w:p>
    <w:p w:rsidR="00786A64" w:rsidRDefault="00786A64">
      <w:pPr>
        <w:ind w:right="-1185"/>
        <w:jc w:val="center"/>
        <w:rPr>
          <w:b/>
        </w:rPr>
      </w:pPr>
    </w:p>
    <w:p w:rsidR="006E2206" w:rsidRPr="002E38F6" w:rsidRDefault="006E2206">
      <w:pPr>
        <w:ind w:right="-1185"/>
        <w:jc w:val="center"/>
        <w:rPr>
          <w:b/>
        </w:rPr>
      </w:pPr>
      <w:bookmarkStart w:id="1" w:name="_GoBack"/>
      <w:bookmarkEnd w:id="1"/>
      <w:r w:rsidRPr="002E38F6">
        <w:rPr>
          <w:b/>
        </w:rPr>
        <w:lastRenderedPageBreak/>
        <w:t>PANEVĖŽIO RAJONO SAVIVALDYBĖS ADMINISTRACIJOS</w:t>
      </w:r>
    </w:p>
    <w:p w:rsidR="006E2206" w:rsidRPr="002E38F6" w:rsidRDefault="006E2206">
      <w:pPr>
        <w:ind w:right="-1185"/>
        <w:jc w:val="center"/>
        <w:rPr>
          <w:b/>
        </w:rPr>
      </w:pPr>
      <w:r w:rsidRPr="002E38F6">
        <w:rPr>
          <w:b/>
        </w:rPr>
        <w:t>EKONOMIKOS IR TURTO VALDYMO SKYRIUS</w:t>
      </w:r>
    </w:p>
    <w:p w:rsidR="006E2206" w:rsidRPr="002E38F6" w:rsidRDefault="006E2206">
      <w:pPr>
        <w:ind w:right="-1185"/>
      </w:pPr>
    </w:p>
    <w:p w:rsidR="006E2206" w:rsidRPr="002E38F6" w:rsidRDefault="006E2206">
      <w:pPr>
        <w:ind w:right="72"/>
      </w:pPr>
      <w:r w:rsidRPr="002E38F6">
        <w:t>Panevėžio rajono savivaldybės tarybai</w:t>
      </w:r>
    </w:p>
    <w:p w:rsidR="006E2206" w:rsidRPr="002E38F6" w:rsidRDefault="006E2206">
      <w:pPr>
        <w:ind w:right="72"/>
      </w:pPr>
    </w:p>
    <w:p w:rsidR="006E2206" w:rsidRPr="00C10B88" w:rsidRDefault="006E2206" w:rsidP="00C10B88">
      <w:pPr>
        <w:pStyle w:val="Header"/>
        <w:jc w:val="center"/>
        <w:rPr>
          <w:b/>
        </w:rPr>
      </w:pPr>
      <w:r w:rsidRPr="00C10B88">
        <w:rPr>
          <w:b/>
        </w:rPr>
        <w:t>AIŠKINAMASIS RAŠTAS DĖL</w:t>
      </w:r>
      <w:r w:rsidR="003D5365" w:rsidRPr="003D5365">
        <w:rPr>
          <w:b/>
          <w:bCs/>
        </w:rPr>
        <w:t xml:space="preserve"> </w:t>
      </w:r>
      <w:r w:rsidR="003D5365">
        <w:rPr>
          <w:b/>
          <w:bCs/>
        </w:rPr>
        <w:t xml:space="preserve">SPRENDIMO „DĖL </w:t>
      </w:r>
      <w:r w:rsidR="003D5365" w:rsidRPr="00522E13">
        <w:rPr>
          <w:b/>
          <w:bCs/>
        </w:rPr>
        <w:t xml:space="preserve">PANEVĖŽIO RAJONO SAVIVALDYBĖS </w:t>
      </w:r>
      <w:r w:rsidR="003D5365">
        <w:rPr>
          <w:b/>
          <w:bCs/>
        </w:rPr>
        <w:t xml:space="preserve">TARYBOS </w:t>
      </w:r>
      <w:r w:rsidR="005443C3">
        <w:rPr>
          <w:b/>
          <w:bCs/>
        </w:rPr>
        <w:t xml:space="preserve">2019 M. SPALIO 31 D. SPRENDIMO NR. T-217 „DĖL PANEVĖŽIO RAJONO SAVIVALDYBĖS </w:t>
      </w:r>
      <w:r w:rsidR="005443C3" w:rsidRPr="00522E13">
        <w:rPr>
          <w:b/>
          <w:bCs/>
        </w:rPr>
        <w:t>BŪSTO IR SOCIALINIO BŪSTO NUOMOS TVARKOS APRAŠO PATVIRTINIMO</w:t>
      </w:r>
      <w:r w:rsidR="005443C3">
        <w:rPr>
          <w:b/>
          <w:bCs/>
        </w:rPr>
        <w:t xml:space="preserve">“ </w:t>
      </w:r>
      <w:r w:rsidR="003D5365">
        <w:rPr>
          <w:b/>
          <w:bCs/>
        </w:rPr>
        <w:t>PAKEITIMO</w:t>
      </w:r>
      <w:r w:rsidR="00D62531">
        <w:rPr>
          <w:b/>
          <w:bCs/>
        </w:rPr>
        <w:t xml:space="preserve">“ </w:t>
      </w:r>
      <w:r w:rsidR="00540523">
        <w:rPr>
          <w:b/>
        </w:rPr>
        <w:t>P</w:t>
      </w:r>
      <w:r w:rsidRPr="00C10B88">
        <w:rPr>
          <w:b/>
        </w:rPr>
        <w:t>ROJEKTO</w:t>
      </w:r>
    </w:p>
    <w:p w:rsidR="006E2206" w:rsidRPr="00220E08" w:rsidRDefault="006E2206">
      <w:pPr>
        <w:ind w:left="720" w:right="72"/>
        <w:jc w:val="center"/>
      </w:pPr>
    </w:p>
    <w:p w:rsidR="006E2206" w:rsidRDefault="006E2206">
      <w:pPr>
        <w:ind w:right="72"/>
        <w:jc w:val="center"/>
      </w:pPr>
      <w:r>
        <w:t>20</w:t>
      </w:r>
      <w:r w:rsidR="005443C3">
        <w:t>20</w:t>
      </w:r>
      <w:r>
        <w:t xml:space="preserve"> m. </w:t>
      </w:r>
      <w:r w:rsidR="00A16398">
        <w:t>rugsėjo 1</w:t>
      </w:r>
      <w:r w:rsidR="00F931BF">
        <w:t>4</w:t>
      </w:r>
      <w:r>
        <w:t xml:space="preserve"> d.</w:t>
      </w:r>
    </w:p>
    <w:p w:rsidR="006E2206" w:rsidRDefault="006E2206">
      <w:pPr>
        <w:ind w:right="72"/>
        <w:jc w:val="center"/>
      </w:pPr>
      <w:r>
        <w:t>Panevėžys</w:t>
      </w:r>
    </w:p>
    <w:p w:rsidR="006E2206" w:rsidRDefault="006E2206">
      <w:pPr>
        <w:ind w:right="72"/>
        <w:jc w:val="center"/>
      </w:pPr>
    </w:p>
    <w:p w:rsidR="00D00436" w:rsidRDefault="00D00436" w:rsidP="00D00436">
      <w:pPr>
        <w:ind w:left="720" w:right="72"/>
        <w:rPr>
          <w:b/>
          <w:bCs/>
        </w:rPr>
      </w:pPr>
      <w:r>
        <w:rPr>
          <w:b/>
          <w:bCs/>
        </w:rPr>
        <w:t>Projekto rengimą paskatinusios priežastys.</w:t>
      </w:r>
    </w:p>
    <w:p w:rsidR="00D00436" w:rsidRDefault="002E0F91" w:rsidP="00D00436">
      <w:pPr>
        <w:ind w:firstLine="720"/>
        <w:jc w:val="both"/>
        <w:rPr>
          <w:rFonts w:eastAsia="Arial"/>
        </w:rPr>
      </w:pPr>
      <w:r>
        <w:rPr>
          <w:rFonts w:eastAsia="Arial"/>
        </w:rPr>
        <w:t>Įsigaliojo</w:t>
      </w:r>
      <w:r w:rsidR="00431098">
        <w:rPr>
          <w:rFonts w:eastAsia="Arial"/>
        </w:rPr>
        <w:t xml:space="preserve"> </w:t>
      </w:r>
      <w:r w:rsidR="00D00436">
        <w:rPr>
          <w:rFonts w:eastAsia="Arial"/>
        </w:rPr>
        <w:t>Lietuvos Respublikos paramos būstui įsigyti ar išsinuomoti įstatym</w:t>
      </w:r>
      <w:r>
        <w:rPr>
          <w:rFonts w:eastAsia="Arial"/>
        </w:rPr>
        <w:t>o</w:t>
      </w:r>
      <w:r w:rsidR="005755FB">
        <w:rPr>
          <w:rFonts w:eastAsia="Arial"/>
        </w:rPr>
        <w:t xml:space="preserve"> (toliau – Įstatymas)</w:t>
      </w:r>
      <w:r>
        <w:rPr>
          <w:rFonts w:eastAsia="Arial"/>
        </w:rPr>
        <w:t xml:space="preserve"> pakeitimai</w:t>
      </w:r>
      <w:r w:rsidR="00D00436">
        <w:rPr>
          <w:rFonts w:eastAsia="Arial"/>
        </w:rPr>
        <w:t xml:space="preserve">. </w:t>
      </w:r>
    </w:p>
    <w:p w:rsidR="00D00436" w:rsidRPr="00D00436" w:rsidRDefault="00D00436" w:rsidP="00D00436">
      <w:pPr>
        <w:jc w:val="both"/>
        <w:rPr>
          <w:rFonts w:eastAsia="Times New Roman" w:cs="Times New Roman"/>
          <w:sz w:val="20"/>
          <w:szCs w:val="20"/>
          <w:lang w:eastAsia="ar-SA" w:bidi="ar-SA"/>
        </w:rPr>
      </w:pPr>
      <w:r>
        <w:tab/>
        <w:t xml:space="preserve">Pateiktos </w:t>
      </w:r>
      <w:r w:rsidR="00431098">
        <w:t xml:space="preserve">ir išnagrinėtos </w:t>
      </w:r>
      <w:r w:rsidRPr="00D00436">
        <w:rPr>
          <w:rFonts w:eastAsia="Times New Roman" w:cs="Times New Roman"/>
          <w:lang w:eastAsia="ar-SA" w:bidi="ar-SA"/>
        </w:rPr>
        <w:t>asmen</w:t>
      </w:r>
      <w:r w:rsidR="00431098">
        <w:rPr>
          <w:rFonts w:eastAsia="Times New Roman" w:cs="Times New Roman"/>
          <w:lang w:eastAsia="ar-SA" w:bidi="ar-SA"/>
        </w:rPr>
        <w:t>ų</w:t>
      </w:r>
      <w:r w:rsidRPr="00D00436">
        <w:rPr>
          <w:rFonts w:eastAsia="Times New Roman" w:cs="Times New Roman"/>
          <w:lang w:eastAsia="ar-SA" w:bidi="ar-SA"/>
        </w:rPr>
        <w:t xml:space="preserve"> ir šeim</w:t>
      </w:r>
      <w:r w:rsidR="00431098">
        <w:rPr>
          <w:rFonts w:eastAsia="Times New Roman" w:cs="Times New Roman"/>
          <w:lang w:eastAsia="ar-SA" w:bidi="ar-SA"/>
        </w:rPr>
        <w:t>ų</w:t>
      </w:r>
      <w:r w:rsidRPr="00D00436">
        <w:rPr>
          <w:rFonts w:eastAsia="Times New Roman" w:cs="Times New Roman"/>
          <w:lang w:eastAsia="ar-SA" w:bidi="ar-SA"/>
        </w:rPr>
        <w:t>, kurie nuomojasi</w:t>
      </w:r>
      <w:r w:rsidR="00B138E1">
        <w:rPr>
          <w:rFonts w:eastAsia="Times New Roman" w:cs="Times New Roman"/>
          <w:lang w:eastAsia="ar-SA" w:bidi="ar-SA"/>
        </w:rPr>
        <w:t xml:space="preserve"> savivaldybės socialinį būstą, Lietuvos Respublikos g</w:t>
      </w:r>
      <w:r w:rsidRPr="00D00436">
        <w:rPr>
          <w:rFonts w:eastAsia="Times New Roman" w:cs="Times New Roman"/>
          <w:lang w:eastAsia="ar-SA" w:bidi="ar-SA"/>
        </w:rPr>
        <w:t>yventojų turto deklaravimo įstatyme nustatyta tvarka turto (įskaitant gautas pajamas) deklaracij</w:t>
      </w:r>
      <w:r w:rsidR="00431098">
        <w:rPr>
          <w:rFonts w:eastAsia="Times New Roman" w:cs="Times New Roman"/>
          <w:lang w:eastAsia="ar-SA" w:bidi="ar-SA"/>
        </w:rPr>
        <w:t>os už 2019 metus</w:t>
      </w:r>
      <w:r w:rsidRPr="00D00436">
        <w:rPr>
          <w:rFonts w:eastAsia="Times New Roman" w:cs="Times New Roman"/>
          <w:lang w:eastAsia="ar-SA" w:bidi="ar-SA"/>
        </w:rPr>
        <w:t xml:space="preserve">. </w:t>
      </w:r>
      <w:r w:rsidR="005755FB">
        <w:rPr>
          <w:rFonts w:eastAsia="Times New Roman" w:cs="Times New Roman"/>
          <w:lang w:eastAsia="ar-SA" w:bidi="ar-SA"/>
        </w:rPr>
        <w:t xml:space="preserve">Paaiškėjo, kad vykdant Įstatymo </w:t>
      </w:r>
      <w:r w:rsidR="00B9234E">
        <w:rPr>
          <w:rFonts w:eastAsia="Times New Roman" w:cs="Times New Roman"/>
          <w:lang w:eastAsia="ar-SA" w:bidi="ar-SA"/>
        </w:rPr>
        <w:t xml:space="preserve">21 straipsnio 2 dalies nuostatas, kurios numato, kad </w:t>
      </w:r>
      <w:r w:rsidR="00B9234E">
        <w:t>Savivaldybės taryba savivaldybės biudžeto sąskaita privalo sumažinti socialinio būsto nuomos mokestį arba atleisti nuo šio mokesčio, jeigu asmens (šeimos atveju – visų šeimos narių) vertinamos pajamos, tenkančios vienam asmeniui (šeimos atveju – vienam šeimos nariui) per mėnesį, neviršija 1,5 VRP dydžio</w:t>
      </w:r>
      <w:r w:rsidR="009A6841">
        <w:t xml:space="preserve"> ribos, t.</w:t>
      </w:r>
      <w:r w:rsidR="00B138E1">
        <w:t xml:space="preserve"> </w:t>
      </w:r>
      <w:r w:rsidR="009A6841">
        <w:t>y. 187,5 Eur per mėnesį, 2</w:t>
      </w:r>
      <w:r w:rsidR="00B138E1">
        <w:t xml:space="preserve">  </w:t>
      </w:r>
      <w:r w:rsidR="009A6841">
        <w:t>250 Eur per metus.</w:t>
      </w:r>
      <w:r w:rsidR="00B9234E">
        <w:rPr>
          <w:rFonts w:eastAsia="Times New Roman" w:cs="Times New Roman"/>
          <w:lang w:eastAsia="ar-SA" w:bidi="ar-SA"/>
        </w:rPr>
        <w:t xml:space="preserve"> </w:t>
      </w:r>
      <w:r w:rsidR="005755FB">
        <w:rPr>
          <w:rFonts w:eastAsia="Times New Roman" w:cs="Times New Roman"/>
          <w:lang w:eastAsia="ar-SA" w:bidi="ar-SA"/>
        </w:rPr>
        <w:t xml:space="preserve"> </w:t>
      </w:r>
    </w:p>
    <w:p w:rsidR="00A16398" w:rsidRDefault="00A16398" w:rsidP="00B138E1">
      <w:pPr>
        <w:ind w:firstLine="720"/>
        <w:jc w:val="both"/>
      </w:pPr>
      <w:r>
        <w:t>Panevėžio</w:t>
      </w:r>
      <w:r w:rsidRPr="001703CB">
        <w:t xml:space="preserve"> rajono savivaldybės būsto ir socialinio būsto nuomos tvarkos</w:t>
      </w:r>
      <w:r>
        <w:t xml:space="preserve"> apraš</w:t>
      </w:r>
      <w:r w:rsidR="00ED7951">
        <w:t>as papildytas</w:t>
      </w:r>
      <w:r>
        <w:t xml:space="preserve"> Savivaldybės būsto ir socialinio būsto nuomos sutarčių vykdym</w:t>
      </w:r>
      <w:r w:rsidR="00ED7951">
        <w:t>u</w:t>
      </w:r>
      <w:r>
        <w:t xml:space="preserve"> bei kontrol</w:t>
      </w:r>
      <w:r w:rsidR="00ED7951">
        <w:t>e.</w:t>
      </w:r>
      <w:r>
        <w:t xml:space="preserve">  </w:t>
      </w:r>
    </w:p>
    <w:p w:rsidR="00D00436" w:rsidRDefault="00D00436" w:rsidP="005443C3">
      <w:pPr>
        <w:ind w:firstLine="720"/>
        <w:rPr>
          <w:b/>
        </w:rPr>
      </w:pPr>
      <w:r>
        <w:rPr>
          <w:b/>
        </w:rPr>
        <w:t>Projekto rengimo esmė ir tikslai.</w:t>
      </w:r>
    </w:p>
    <w:p w:rsidR="00D00436" w:rsidRDefault="00D00436" w:rsidP="00D00436">
      <w:pPr>
        <w:jc w:val="both"/>
      </w:pPr>
      <w:r>
        <w:tab/>
        <w:t>Lietuvos Respublikos paramos būstui įsigyti ar išsinuomoti įstatymo 4 str</w:t>
      </w:r>
      <w:r w:rsidR="00B138E1">
        <w:t>aipsnio 4 dalyje numatyta, kad S</w:t>
      </w:r>
      <w:r>
        <w:t>avivaldybės taryba atlieka šiame įstatyme nustatytas funkcijas. Vadovaujantis Lietuvos Respublikos paramos būstui įsigyti ar išsinuomoti įstatymu parengti Panevėžio rajono savivaldybės būsto ir socialinio būsto nuomos tvarkos aprašo pakeitimai ir teikiami tvirtinti Savivaldybės tarybai.</w:t>
      </w:r>
    </w:p>
    <w:p w:rsidR="005443C3" w:rsidRDefault="00D00436" w:rsidP="00D00436">
      <w:pPr>
        <w:ind w:right="72"/>
        <w:jc w:val="both"/>
      </w:pPr>
      <w:r>
        <w:t xml:space="preserve">           </w:t>
      </w:r>
      <w:r w:rsidRPr="00057BEE">
        <w:rPr>
          <w:bCs/>
          <w:spacing w:val="-1"/>
        </w:rPr>
        <w:t>Š</w:t>
      </w:r>
      <w:r>
        <w:rPr>
          <w:spacing w:val="-1"/>
        </w:rPr>
        <w:t xml:space="preserve">iuo sprendimo projektu siūloma Savivaldybės tarybai pakeisti </w:t>
      </w:r>
      <w:r>
        <w:t>Panevėžio</w:t>
      </w:r>
      <w:r w:rsidRPr="001703CB">
        <w:t xml:space="preserve"> rajono savivaldybės būsto ir socialinio būsto nuomos tvarkos</w:t>
      </w:r>
      <w:r>
        <w:t xml:space="preserve"> aprašo </w:t>
      </w:r>
      <w:r w:rsidR="005443C3">
        <w:t>36 punktą</w:t>
      </w:r>
      <w:r w:rsidR="005755FB">
        <w:t>,</w:t>
      </w:r>
      <w:r w:rsidR="00DF13C3">
        <w:t xml:space="preserve"> kuriuo nustatoma, kad socialinio būsto nuomininkams, kuri</w:t>
      </w:r>
      <w:r w:rsidR="00B44DED">
        <w:t xml:space="preserve">ų pajamos per mėnesį neviršija 187,5 Eur per mėnesį, </w:t>
      </w:r>
      <w:r w:rsidR="00C76B22">
        <w:t>5</w:t>
      </w:r>
      <w:r w:rsidR="005755FB">
        <w:t>0 procentų būtų mažinamas sociali</w:t>
      </w:r>
      <w:r w:rsidR="00B138E1">
        <w:t>nio būsto nuomos mokestis. S</w:t>
      </w:r>
      <w:r w:rsidR="005755FB">
        <w:t xml:space="preserve">iūloma papildyti </w:t>
      </w:r>
      <w:r w:rsidR="00F562DF">
        <w:t>24.10 papunkčiu</w:t>
      </w:r>
      <w:r w:rsidR="00984C5E">
        <w:t xml:space="preserve">, kad socialinis būstas gali būti išnuomotas ir neįrašytiems į sąrašą išimties tvarka </w:t>
      </w:r>
      <w:r w:rsidR="00984C5E" w:rsidRPr="00F1652C">
        <w:rPr>
          <w:rFonts w:cs="Times New Roman"/>
        </w:rPr>
        <w:t>likusiems be tėvų globos asmenims, palikusiems socialinės globos, grupinio gyvenimo ir (ar) savarankiško gyvenimo namus</w:t>
      </w:r>
      <w:r w:rsidR="00ED7951">
        <w:rPr>
          <w:rFonts w:cs="Times New Roman"/>
        </w:rPr>
        <w:t xml:space="preserve">, papildyti </w:t>
      </w:r>
      <w:r w:rsidR="00B138E1">
        <w:rPr>
          <w:rFonts w:cs="Times New Roman"/>
        </w:rPr>
        <w:br/>
      </w:r>
      <w:r w:rsidR="00B138E1">
        <w:rPr>
          <w:rFonts w:eastAsia="Calibri"/>
        </w:rPr>
        <w:t>62–</w:t>
      </w:r>
      <w:r w:rsidR="00ED7951">
        <w:rPr>
          <w:rFonts w:eastAsia="Calibri"/>
        </w:rPr>
        <w:t xml:space="preserve">65 punktais, kuriuose numatytas </w:t>
      </w:r>
      <w:r w:rsidR="00ED7951">
        <w:t>Savivaldybės būsto ir socialinio būsto nuomos sutarčių vykdymas bei kontrolė</w:t>
      </w:r>
      <w:r w:rsidR="00F562DF">
        <w:t>.</w:t>
      </w:r>
    </w:p>
    <w:p w:rsidR="00D00436" w:rsidRDefault="00D00436" w:rsidP="00D00436">
      <w:pPr>
        <w:ind w:right="72"/>
        <w:jc w:val="both"/>
        <w:rPr>
          <w:b/>
          <w:bCs/>
        </w:rPr>
      </w:pPr>
      <w:r>
        <w:tab/>
      </w:r>
      <w:r>
        <w:rPr>
          <w:b/>
          <w:bCs/>
          <w:spacing w:val="-1"/>
        </w:rPr>
        <w:t>Kokių pozityvių rezultatų laukiama</w:t>
      </w:r>
      <w:r>
        <w:rPr>
          <w:b/>
          <w:bCs/>
        </w:rPr>
        <w:t>.</w:t>
      </w:r>
    </w:p>
    <w:p w:rsidR="00D00436" w:rsidRDefault="00D00436" w:rsidP="00D00436">
      <w:pPr>
        <w:ind w:right="72" w:firstLine="720"/>
        <w:jc w:val="both"/>
        <w:rPr>
          <w:bCs/>
        </w:rPr>
      </w:pPr>
      <w:r>
        <w:rPr>
          <w:bCs/>
        </w:rPr>
        <w:t>Įgyvendintos Lietuvos Respublikos paramos būstui įsigyti ar išsinuomoti įstatymo nuostatos.</w:t>
      </w:r>
      <w:r w:rsidR="00434DC2">
        <w:rPr>
          <w:bCs/>
        </w:rPr>
        <w:t xml:space="preserve"> </w:t>
      </w:r>
    </w:p>
    <w:p w:rsidR="00D00436" w:rsidRDefault="00D00436" w:rsidP="00D00436">
      <w:pPr>
        <w:ind w:right="72"/>
        <w:jc w:val="both"/>
        <w:rPr>
          <w:b/>
        </w:rPr>
      </w:pPr>
      <w:r>
        <w:rPr>
          <w:color w:val="000000"/>
          <w:spacing w:val="-3"/>
        </w:rPr>
        <w:tab/>
      </w:r>
      <w:r>
        <w:rPr>
          <w:b/>
        </w:rPr>
        <w:t>Galimos neigiamos pasekmės priėmus projektą, kokių priemonių reikėtų imtis, kad tokių pasekmių būtų išvengta.</w:t>
      </w:r>
    </w:p>
    <w:p w:rsidR="00D00436" w:rsidRDefault="00D00436" w:rsidP="00D00436">
      <w:pPr>
        <w:ind w:right="72"/>
        <w:jc w:val="both"/>
      </w:pPr>
      <w:r>
        <w:rPr>
          <w:b/>
        </w:rPr>
        <w:tab/>
      </w:r>
      <w:r w:rsidR="00434DC2" w:rsidRPr="00434DC2">
        <w:t xml:space="preserve">Pajamų </w:t>
      </w:r>
      <w:r w:rsidR="00434DC2">
        <w:t xml:space="preserve">iš būsto nuomos </w:t>
      </w:r>
      <w:r w:rsidR="00434DC2" w:rsidRPr="00434DC2">
        <w:t>nebus gauta per metus apie 2 500 Eur.</w:t>
      </w:r>
      <w:r>
        <w:t xml:space="preserve"> Atliktas sprendimo projekto antikorupcinis vertinimas.</w:t>
      </w:r>
    </w:p>
    <w:p w:rsidR="00D00436" w:rsidRDefault="00D00436" w:rsidP="00D00436">
      <w:pPr>
        <w:ind w:right="72" w:firstLine="720"/>
        <w:jc w:val="both"/>
        <w:rPr>
          <w:b/>
          <w:color w:val="000000"/>
        </w:rPr>
      </w:pPr>
      <w:r>
        <w:rPr>
          <w:b/>
          <w:color w:val="000000"/>
        </w:rPr>
        <w:t>Kokius galiojančius teisės aktus būtina pakeisti ar panaikinti, priėmus teikiamą projektą.</w:t>
      </w:r>
    </w:p>
    <w:p w:rsidR="00D00436" w:rsidRDefault="00D00436" w:rsidP="00D00436">
      <w:pPr>
        <w:ind w:right="72" w:firstLine="720"/>
        <w:jc w:val="both"/>
      </w:pPr>
      <w:r>
        <w:t>Nereikia.</w:t>
      </w:r>
    </w:p>
    <w:p w:rsidR="00D00436" w:rsidRDefault="00D00436" w:rsidP="00D00436">
      <w:pPr>
        <w:ind w:right="72"/>
        <w:jc w:val="both"/>
        <w:rPr>
          <w:b/>
        </w:rPr>
      </w:pPr>
      <w:r>
        <w:tab/>
      </w:r>
      <w:r>
        <w:rPr>
          <w:b/>
        </w:rPr>
        <w:t>Reikiami paskaičiavimai, išlaidų sąmatos bei finansavimo šaltiniai, reikalingi sprendimui įgyvendinti.</w:t>
      </w:r>
    </w:p>
    <w:p w:rsidR="00F562DF" w:rsidRDefault="00D00436">
      <w:pPr>
        <w:ind w:right="72"/>
        <w:jc w:val="both"/>
      </w:pPr>
      <w:r>
        <w:rPr>
          <w:b/>
        </w:rPr>
        <w:tab/>
      </w:r>
      <w:r>
        <w:t>Nereikalingi.</w:t>
      </w:r>
    </w:p>
    <w:p w:rsidR="00F562DF" w:rsidRDefault="00F562DF">
      <w:pPr>
        <w:ind w:right="72"/>
        <w:jc w:val="both"/>
      </w:pPr>
    </w:p>
    <w:p w:rsidR="006E2206" w:rsidRDefault="006E2206">
      <w:pPr>
        <w:ind w:right="72"/>
        <w:jc w:val="both"/>
      </w:pPr>
      <w:r>
        <w:t>Vyr. specialistė</w:t>
      </w:r>
      <w:r>
        <w:tab/>
      </w:r>
      <w:r>
        <w:tab/>
      </w:r>
      <w:r>
        <w:tab/>
      </w:r>
      <w:r>
        <w:tab/>
      </w:r>
      <w:r>
        <w:tab/>
      </w:r>
      <w:r>
        <w:tab/>
      </w:r>
      <w:r>
        <w:tab/>
      </w:r>
      <w:r>
        <w:tab/>
      </w:r>
      <w:r>
        <w:tab/>
        <w:t>Lina Gaidytė</w:t>
      </w:r>
    </w:p>
    <w:sectPr w:rsidR="006E2206" w:rsidSect="00DF13C3">
      <w:headerReference w:type="default" r:id="rId8"/>
      <w:pgSz w:w="11907" w:h="16840" w:code="9"/>
      <w:pgMar w:top="0" w:right="567" w:bottom="0" w:left="1559"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8B5" w:rsidRDefault="006348B5">
      <w:r>
        <w:separator/>
      </w:r>
    </w:p>
  </w:endnote>
  <w:endnote w:type="continuationSeparator" w:id="0">
    <w:p w:rsidR="006348B5" w:rsidRDefault="0063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8B5" w:rsidRDefault="006348B5">
      <w:r>
        <w:separator/>
      </w:r>
    </w:p>
  </w:footnote>
  <w:footnote w:type="continuationSeparator" w:id="0">
    <w:p w:rsidR="006348B5" w:rsidRDefault="0063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pPr>
      <w:pStyle w:val="Header"/>
      <w:ind w:firstLine="1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5AD531D"/>
    <w:multiLevelType w:val="hybridMultilevel"/>
    <w:tmpl w:val="D75C66AA"/>
    <w:lvl w:ilvl="0" w:tplc="7E60B3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A844436"/>
    <w:multiLevelType w:val="hybridMultilevel"/>
    <w:tmpl w:val="B3B47A40"/>
    <w:lvl w:ilvl="0" w:tplc="7E60B3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13"/>
    <w:rsid w:val="0004254F"/>
    <w:rsid w:val="00070A61"/>
    <w:rsid w:val="00091FF6"/>
    <w:rsid w:val="000959BD"/>
    <w:rsid w:val="000A4413"/>
    <w:rsid w:val="000A4D87"/>
    <w:rsid w:val="000B50AC"/>
    <w:rsid w:val="000C4CAA"/>
    <w:rsid w:val="00105D2E"/>
    <w:rsid w:val="00111B09"/>
    <w:rsid w:val="001337C4"/>
    <w:rsid w:val="00135421"/>
    <w:rsid w:val="00143107"/>
    <w:rsid w:val="0016484A"/>
    <w:rsid w:val="00165AE3"/>
    <w:rsid w:val="001703CB"/>
    <w:rsid w:val="00185B7B"/>
    <w:rsid w:val="001B19E2"/>
    <w:rsid w:val="001E36E4"/>
    <w:rsid w:val="001F0A73"/>
    <w:rsid w:val="0020785E"/>
    <w:rsid w:val="002078DE"/>
    <w:rsid w:val="00216B37"/>
    <w:rsid w:val="00220E08"/>
    <w:rsid w:val="00227F9B"/>
    <w:rsid w:val="0023206B"/>
    <w:rsid w:val="00255F4A"/>
    <w:rsid w:val="00291885"/>
    <w:rsid w:val="00294ED1"/>
    <w:rsid w:val="002A179A"/>
    <w:rsid w:val="002A7AF3"/>
    <w:rsid w:val="002B03D3"/>
    <w:rsid w:val="002B64E7"/>
    <w:rsid w:val="002C2E63"/>
    <w:rsid w:val="002C5828"/>
    <w:rsid w:val="002D36DE"/>
    <w:rsid w:val="002E0766"/>
    <w:rsid w:val="002E0F91"/>
    <w:rsid w:val="002E38F6"/>
    <w:rsid w:val="002F565F"/>
    <w:rsid w:val="00321311"/>
    <w:rsid w:val="00336F66"/>
    <w:rsid w:val="00362F51"/>
    <w:rsid w:val="00367676"/>
    <w:rsid w:val="00377CE0"/>
    <w:rsid w:val="003D5365"/>
    <w:rsid w:val="003E0796"/>
    <w:rsid w:val="003E654D"/>
    <w:rsid w:val="003E6815"/>
    <w:rsid w:val="003F6C74"/>
    <w:rsid w:val="004104F4"/>
    <w:rsid w:val="004111C1"/>
    <w:rsid w:val="00414E9D"/>
    <w:rsid w:val="00420426"/>
    <w:rsid w:val="00424959"/>
    <w:rsid w:val="00431098"/>
    <w:rsid w:val="00434DC2"/>
    <w:rsid w:val="004357F6"/>
    <w:rsid w:val="0045542F"/>
    <w:rsid w:val="004914A3"/>
    <w:rsid w:val="004A75E2"/>
    <w:rsid w:val="004A7FD7"/>
    <w:rsid w:val="004B5A07"/>
    <w:rsid w:val="004C5DC5"/>
    <w:rsid w:val="00511867"/>
    <w:rsid w:val="00522E13"/>
    <w:rsid w:val="005231C9"/>
    <w:rsid w:val="00540523"/>
    <w:rsid w:val="005419D0"/>
    <w:rsid w:val="005443C3"/>
    <w:rsid w:val="0055215D"/>
    <w:rsid w:val="005755FB"/>
    <w:rsid w:val="00580430"/>
    <w:rsid w:val="00587705"/>
    <w:rsid w:val="00590E05"/>
    <w:rsid w:val="005943C2"/>
    <w:rsid w:val="005B2ED9"/>
    <w:rsid w:val="005D2A26"/>
    <w:rsid w:val="006149E2"/>
    <w:rsid w:val="00621880"/>
    <w:rsid w:val="006348B5"/>
    <w:rsid w:val="00671124"/>
    <w:rsid w:val="00676580"/>
    <w:rsid w:val="0068352A"/>
    <w:rsid w:val="006A05D4"/>
    <w:rsid w:val="006C1B6C"/>
    <w:rsid w:val="006C6DE7"/>
    <w:rsid w:val="006D4EF0"/>
    <w:rsid w:val="006D6044"/>
    <w:rsid w:val="006E15AB"/>
    <w:rsid w:val="006E2206"/>
    <w:rsid w:val="007067F4"/>
    <w:rsid w:val="007231CC"/>
    <w:rsid w:val="00731496"/>
    <w:rsid w:val="00737901"/>
    <w:rsid w:val="007801A6"/>
    <w:rsid w:val="00786A64"/>
    <w:rsid w:val="007A027B"/>
    <w:rsid w:val="007A0F22"/>
    <w:rsid w:val="007A5146"/>
    <w:rsid w:val="007C4167"/>
    <w:rsid w:val="007C44ED"/>
    <w:rsid w:val="007F0ACA"/>
    <w:rsid w:val="00805291"/>
    <w:rsid w:val="008164A5"/>
    <w:rsid w:val="00846B7B"/>
    <w:rsid w:val="0084777D"/>
    <w:rsid w:val="00851671"/>
    <w:rsid w:val="00856A96"/>
    <w:rsid w:val="00861984"/>
    <w:rsid w:val="00872A86"/>
    <w:rsid w:val="00884C16"/>
    <w:rsid w:val="0088589C"/>
    <w:rsid w:val="008A05DB"/>
    <w:rsid w:val="008B1613"/>
    <w:rsid w:val="009022ED"/>
    <w:rsid w:val="00932599"/>
    <w:rsid w:val="00936C6F"/>
    <w:rsid w:val="00940643"/>
    <w:rsid w:val="009447BE"/>
    <w:rsid w:val="00945500"/>
    <w:rsid w:val="0095657A"/>
    <w:rsid w:val="00960884"/>
    <w:rsid w:val="009725D0"/>
    <w:rsid w:val="0098159B"/>
    <w:rsid w:val="00984C5E"/>
    <w:rsid w:val="00997ED7"/>
    <w:rsid w:val="009A04DF"/>
    <w:rsid w:val="009A43B9"/>
    <w:rsid w:val="009A6841"/>
    <w:rsid w:val="009E1024"/>
    <w:rsid w:val="00A16398"/>
    <w:rsid w:val="00A30ABB"/>
    <w:rsid w:val="00A431E0"/>
    <w:rsid w:val="00A728A1"/>
    <w:rsid w:val="00A73FFE"/>
    <w:rsid w:val="00A8594F"/>
    <w:rsid w:val="00A8641A"/>
    <w:rsid w:val="00AE67AD"/>
    <w:rsid w:val="00B00992"/>
    <w:rsid w:val="00B138E1"/>
    <w:rsid w:val="00B20B2C"/>
    <w:rsid w:val="00B21D6D"/>
    <w:rsid w:val="00B235F6"/>
    <w:rsid w:val="00B44DED"/>
    <w:rsid w:val="00B608BD"/>
    <w:rsid w:val="00B734EF"/>
    <w:rsid w:val="00B9234E"/>
    <w:rsid w:val="00B928C8"/>
    <w:rsid w:val="00B9389B"/>
    <w:rsid w:val="00BA60DC"/>
    <w:rsid w:val="00BB30FC"/>
    <w:rsid w:val="00BF0295"/>
    <w:rsid w:val="00C10AC2"/>
    <w:rsid w:val="00C10B88"/>
    <w:rsid w:val="00C20408"/>
    <w:rsid w:val="00C50EA6"/>
    <w:rsid w:val="00C52D1D"/>
    <w:rsid w:val="00C76B22"/>
    <w:rsid w:val="00C822ED"/>
    <w:rsid w:val="00CA219A"/>
    <w:rsid w:val="00CF1E3D"/>
    <w:rsid w:val="00CF2CF7"/>
    <w:rsid w:val="00CF4BF1"/>
    <w:rsid w:val="00D00436"/>
    <w:rsid w:val="00D32541"/>
    <w:rsid w:val="00D54B77"/>
    <w:rsid w:val="00D62531"/>
    <w:rsid w:val="00D72EFE"/>
    <w:rsid w:val="00D76131"/>
    <w:rsid w:val="00D82EE4"/>
    <w:rsid w:val="00DA6847"/>
    <w:rsid w:val="00DB2094"/>
    <w:rsid w:val="00DD3FC5"/>
    <w:rsid w:val="00DF13C3"/>
    <w:rsid w:val="00E0273C"/>
    <w:rsid w:val="00E113AE"/>
    <w:rsid w:val="00E2514F"/>
    <w:rsid w:val="00E25C3E"/>
    <w:rsid w:val="00E32E0B"/>
    <w:rsid w:val="00E334B6"/>
    <w:rsid w:val="00E664A0"/>
    <w:rsid w:val="00E85D39"/>
    <w:rsid w:val="00E91271"/>
    <w:rsid w:val="00EA0E74"/>
    <w:rsid w:val="00EC2BB5"/>
    <w:rsid w:val="00ED7951"/>
    <w:rsid w:val="00ED7B10"/>
    <w:rsid w:val="00EE4D8E"/>
    <w:rsid w:val="00EE7EA5"/>
    <w:rsid w:val="00F07257"/>
    <w:rsid w:val="00F1652C"/>
    <w:rsid w:val="00F23203"/>
    <w:rsid w:val="00F41B1C"/>
    <w:rsid w:val="00F47CAD"/>
    <w:rsid w:val="00F52ED0"/>
    <w:rsid w:val="00F562DF"/>
    <w:rsid w:val="00F57169"/>
    <w:rsid w:val="00F86518"/>
    <w:rsid w:val="00F931BF"/>
    <w:rsid w:val="00F949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1FF76C"/>
  <w15:chartTrackingRefBased/>
  <w15:docId w15:val="{FAF55457-03DC-4302-8167-54A82EA0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eastAsia="SimSun" w:cs="Mangal"/>
      <w:sz w:val="24"/>
      <w:szCs w:val="24"/>
      <w:lang w:eastAsia="hi-IN" w:bidi="hi-IN"/>
    </w:rPr>
  </w:style>
  <w:style w:type="paragraph" w:styleId="Heading1">
    <w:name w:val="heading 1"/>
    <w:basedOn w:val="Normal"/>
    <w:next w:val="Normal"/>
    <w:qFormat/>
    <w:pPr>
      <w:keepNext/>
      <w:numPr>
        <w:numId w:val="1"/>
      </w:numPr>
      <w:outlineLvl w:val="0"/>
    </w:pPr>
    <w:rPr>
      <w:b/>
    </w:rPr>
  </w:style>
  <w:style w:type="paragraph" w:styleId="Heading5">
    <w:name w:val="heading 5"/>
    <w:basedOn w:val="Antrat7"/>
    <w:next w:val="BodyText"/>
    <w:qFormat/>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8">
    <w:name w:val="Numatytasis pastraipos šriftas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7">
    <w:name w:val="Numatytasis pastraipos šriftas7"/>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6">
    <w:name w:val="Numatytasis pastraipos šriftas6"/>
  </w:style>
  <w:style w:type="character" w:customStyle="1" w:styleId="WW-Absatz-Standardschriftart111111111111111111111111">
    <w:name w:val="WW-Absatz-Standardschriftart111111111111111111111111"/>
  </w:style>
  <w:style w:type="character" w:customStyle="1" w:styleId="Numatytasispastraiposriftas5">
    <w:name w:val="Numatytasis pastraipos šriftas5"/>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4">
    <w:name w:val="Numatytasis pastraipos šriftas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atytasispastraiposriftas3">
    <w:name w:val="Numatytasis pastraipos šriftas3"/>
  </w:style>
  <w:style w:type="character" w:customStyle="1" w:styleId="WW-Absatz-Standardschriftart111111111111111111111111111111111">
    <w:name w:val="WW-Absatz-Standardschriftart111111111111111111111111111111111"/>
  </w:style>
  <w:style w:type="character" w:customStyle="1" w:styleId="Numatytasispastraiposriftas2">
    <w:name w:val="Numatytasis pastraipos šriftas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1">
    <w:name w:val="Numatytasis pastraipos šriftas1"/>
  </w:style>
  <w:style w:type="character" w:customStyle="1" w:styleId="WW-Absatz-Standardschriftart111111111111111111111111111111111111111">
    <w:name w:val="WW-Absatz-Standardschriftart111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eravimosimboliai">
    <w:name w:val="Numeravimo simboliai"/>
  </w:style>
  <w:style w:type="character" w:customStyle="1" w:styleId="AntratsDiagrama">
    <w:name w:val="Antraštės Diagrama"/>
  </w:style>
  <w:style w:type="paragraph" w:customStyle="1" w:styleId="Antrat9">
    <w:name w:val="Antraštė9"/>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Pavadinimas9">
    <w:name w:val="Pavadinimas9"/>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7">
    <w:name w:val="Antraštė7"/>
    <w:basedOn w:val="Normal"/>
    <w:next w:val="BodyText"/>
    <w:pPr>
      <w:keepNext/>
      <w:spacing w:before="240" w:after="120"/>
    </w:pPr>
    <w:rPr>
      <w:rFonts w:ascii="Arial" w:eastAsia="Microsoft YaHei" w:hAnsi="Arial"/>
      <w:sz w:val="28"/>
      <w:szCs w:val="28"/>
    </w:rPr>
  </w:style>
  <w:style w:type="paragraph" w:customStyle="1" w:styleId="Antrat8">
    <w:name w:val="Antraštė8"/>
    <w:basedOn w:val="Normal"/>
    <w:next w:val="BodyText"/>
    <w:pPr>
      <w:keepNext/>
      <w:spacing w:before="240" w:after="120"/>
    </w:pPr>
    <w:rPr>
      <w:rFonts w:ascii="Arial" w:eastAsia="Microsoft YaHei" w:hAnsi="Arial"/>
      <w:sz w:val="28"/>
      <w:szCs w:val="28"/>
    </w:rPr>
  </w:style>
  <w:style w:type="paragraph" w:customStyle="1" w:styleId="Pavadinimas8">
    <w:name w:val="Pavadinimas8"/>
    <w:basedOn w:val="Normal"/>
    <w:pPr>
      <w:suppressLineNumbers/>
      <w:spacing w:before="120" w:after="120"/>
    </w:pPr>
    <w:rPr>
      <w:i/>
      <w:iCs/>
    </w:rPr>
  </w:style>
  <w:style w:type="paragraph" w:customStyle="1" w:styleId="Pavadinimas7">
    <w:name w:val="Pavadinimas7"/>
    <w:basedOn w:val="Normal"/>
    <w:pPr>
      <w:suppressLineNumbers/>
      <w:spacing w:before="120" w:after="120"/>
    </w:pPr>
    <w:rPr>
      <w:i/>
      <w:iCs/>
    </w:rPr>
  </w:style>
  <w:style w:type="paragraph" w:customStyle="1" w:styleId="Antrat6">
    <w:name w:val="Antraštė6"/>
    <w:basedOn w:val="Normal"/>
    <w:next w:val="BodyText"/>
    <w:pPr>
      <w:keepNext/>
      <w:spacing w:before="240" w:after="120"/>
    </w:pPr>
    <w:rPr>
      <w:rFonts w:ascii="Arial" w:eastAsia="Microsoft YaHei" w:hAnsi="Arial"/>
      <w:sz w:val="28"/>
      <w:szCs w:val="28"/>
    </w:rPr>
  </w:style>
  <w:style w:type="paragraph" w:customStyle="1" w:styleId="Pavadinimas6">
    <w:name w:val="Pavadinimas6"/>
    <w:basedOn w:val="Normal"/>
    <w:pPr>
      <w:suppressLineNumbers/>
      <w:spacing w:before="120" w:after="120"/>
    </w:pPr>
    <w:rPr>
      <w:i/>
      <w:iCs/>
    </w:rPr>
  </w:style>
  <w:style w:type="paragraph" w:customStyle="1" w:styleId="Antrat5">
    <w:name w:val="Antraštė5"/>
    <w:basedOn w:val="Normal"/>
    <w:next w:val="BodyText"/>
    <w:pPr>
      <w:keepNext/>
      <w:spacing w:before="240" w:after="120"/>
    </w:pPr>
    <w:rPr>
      <w:rFonts w:ascii="Arial" w:eastAsia="Microsoft YaHei" w:hAnsi="Arial"/>
      <w:sz w:val="28"/>
      <w:szCs w:val="28"/>
    </w:rPr>
  </w:style>
  <w:style w:type="paragraph" w:customStyle="1" w:styleId="Pavadinimas5">
    <w:name w:val="Pavadinimas5"/>
    <w:basedOn w:val="Normal"/>
    <w:pPr>
      <w:suppressLineNumbers/>
      <w:spacing w:before="120" w:after="120"/>
    </w:pPr>
    <w:rPr>
      <w:i/>
      <w:iCs/>
    </w:rPr>
  </w:style>
  <w:style w:type="paragraph" w:customStyle="1" w:styleId="Antrat4">
    <w:name w:val="Antraštė4"/>
    <w:basedOn w:val="Normal"/>
    <w:next w:val="BodyText"/>
    <w:pPr>
      <w:keepNext/>
      <w:spacing w:before="240" w:after="120"/>
    </w:pPr>
    <w:rPr>
      <w:rFonts w:ascii="Arial" w:eastAsia="Microsoft YaHei" w:hAnsi="Arial"/>
      <w:sz w:val="28"/>
      <w:szCs w:val="28"/>
    </w:rPr>
  </w:style>
  <w:style w:type="paragraph" w:customStyle="1" w:styleId="Pavadinimas4">
    <w:name w:val="Pavadinimas4"/>
    <w:basedOn w:val="Normal"/>
    <w:pPr>
      <w:suppressLineNumbers/>
      <w:spacing w:before="120" w:after="120"/>
    </w:pPr>
    <w:rPr>
      <w:i/>
      <w:iCs/>
    </w:rPr>
  </w:style>
  <w:style w:type="paragraph" w:customStyle="1" w:styleId="Antrat3">
    <w:name w:val="Antraštė3"/>
    <w:basedOn w:val="Normal"/>
    <w:next w:val="BodyText"/>
    <w:pPr>
      <w:keepNext/>
      <w:spacing w:before="240" w:after="120"/>
    </w:pPr>
    <w:rPr>
      <w:rFonts w:ascii="Arial" w:eastAsia="Microsoft YaHei" w:hAnsi="Arial"/>
      <w:sz w:val="28"/>
      <w:szCs w:val="28"/>
    </w:rPr>
  </w:style>
  <w:style w:type="paragraph" w:customStyle="1" w:styleId="Pavadinimas3">
    <w:name w:val="Pavadinimas3"/>
    <w:basedOn w:val="Normal"/>
    <w:pPr>
      <w:suppressLineNumbers/>
      <w:spacing w:before="120" w:after="120"/>
    </w:pPr>
    <w:rPr>
      <w:i/>
      <w:iCs/>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ntrat2">
    <w:name w:val="Antraštė2"/>
    <w:basedOn w:val="Normal"/>
    <w:next w:val="BodyText"/>
    <w:pPr>
      <w:keepNext/>
      <w:spacing w:before="240" w:after="120"/>
    </w:pPr>
    <w:rPr>
      <w:rFonts w:ascii="Arial" w:eastAsia="Microsoft YaHei" w:hAnsi="Arial"/>
      <w:sz w:val="28"/>
      <w:szCs w:val="28"/>
    </w:rPr>
  </w:style>
  <w:style w:type="paragraph" w:customStyle="1" w:styleId="Pavadinimas2">
    <w:name w:val="Pavadinimas2"/>
    <w:basedOn w:val="Normal"/>
    <w:pPr>
      <w:suppressLineNumbers/>
      <w:spacing w:before="120" w:after="120"/>
    </w:pPr>
    <w:rPr>
      <w:i/>
      <w:iCs/>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style>
  <w:style w:type="paragraph" w:customStyle="1" w:styleId="Nurodytoformatotekstas">
    <w:name w:val="Nurodyto formato tekstas"/>
    <w:basedOn w:val="Normal"/>
    <w:rPr>
      <w:rFonts w:ascii="Courier New" w:eastAsia="NSimSun" w:hAnsi="Courier New" w:cs="Courier New"/>
    </w:rPr>
  </w:style>
  <w:style w:type="paragraph" w:styleId="NoSpacing">
    <w:name w:val="No Spacing"/>
    <w:qFormat/>
    <w:pPr>
      <w:suppressAutoHyphens/>
    </w:pPr>
    <w:rPr>
      <w:rFonts w:ascii="Calibri" w:eastAsia="Arial" w:hAnsi="Calibri" w:cs="Calibri"/>
      <w:sz w:val="22"/>
      <w:szCs w:val="22"/>
      <w:lang w:eastAsia="ar-SA"/>
    </w:rPr>
  </w:style>
  <w:style w:type="paragraph" w:customStyle="1" w:styleId="Default">
    <w:name w:val="Default"/>
    <w:pPr>
      <w:suppressAutoHyphens/>
      <w:autoSpaceDE w:val="0"/>
    </w:pPr>
    <w:rPr>
      <w:rFonts w:eastAsia="Arial"/>
      <w:color w:val="000000"/>
      <w:sz w:val="24"/>
      <w:szCs w:val="24"/>
      <w:lang w:eastAsia="ar-SA"/>
    </w:rPr>
  </w:style>
  <w:style w:type="character" w:customStyle="1" w:styleId="HeaderChar">
    <w:name w:val="Header Char"/>
    <w:link w:val="Header"/>
    <w:rsid w:val="004357F6"/>
    <w:rPr>
      <w:lang w:eastAsia="ar-SA"/>
    </w:rPr>
  </w:style>
  <w:style w:type="character" w:customStyle="1" w:styleId="BodyTextChar">
    <w:name w:val="Body Text Char"/>
    <w:link w:val="BodyText"/>
    <w:rsid w:val="00C52D1D"/>
    <w:rPr>
      <w:lang w:eastAsia="ar-SA"/>
    </w:rPr>
  </w:style>
  <w:style w:type="paragraph" w:styleId="ListParagraph">
    <w:name w:val="List Paragraph"/>
    <w:basedOn w:val="Normal"/>
    <w:uiPriority w:val="34"/>
    <w:qFormat/>
    <w:rsid w:val="00B21D6D"/>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60073">
      <w:bodyDiv w:val="1"/>
      <w:marLeft w:val="0"/>
      <w:marRight w:val="0"/>
      <w:marTop w:val="0"/>
      <w:marBottom w:val="0"/>
      <w:divBdr>
        <w:top w:val="none" w:sz="0" w:space="0" w:color="auto"/>
        <w:left w:val="none" w:sz="0" w:space="0" w:color="auto"/>
        <w:bottom w:val="none" w:sz="0" w:space="0" w:color="auto"/>
        <w:right w:val="none" w:sz="0" w:space="0" w:color="auto"/>
      </w:divBdr>
    </w:div>
    <w:div w:id="225534367">
      <w:bodyDiv w:val="1"/>
      <w:marLeft w:val="0"/>
      <w:marRight w:val="0"/>
      <w:marTop w:val="0"/>
      <w:marBottom w:val="0"/>
      <w:divBdr>
        <w:top w:val="none" w:sz="0" w:space="0" w:color="auto"/>
        <w:left w:val="none" w:sz="0" w:space="0" w:color="auto"/>
        <w:bottom w:val="none" w:sz="0" w:space="0" w:color="auto"/>
        <w:right w:val="none" w:sz="0" w:space="0" w:color="auto"/>
      </w:divBdr>
      <w:divsChild>
        <w:div w:id="1256942333">
          <w:marLeft w:val="0"/>
          <w:marRight w:val="0"/>
          <w:marTop w:val="0"/>
          <w:marBottom w:val="0"/>
          <w:divBdr>
            <w:top w:val="none" w:sz="0" w:space="0" w:color="auto"/>
            <w:left w:val="none" w:sz="0" w:space="0" w:color="auto"/>
            <w:bottom w:val="none" w:sz="0" w:space="0" w:color="auto"/>
            <w:right w:val="none" w:sz="0" w:space="0" w:color="auto"/>
          </w:divBdr>
        </w:div>
        <w:div w:id="575936551">
          <w:marLeft w:val="0"/>
          <w:marRight w:val="0"/>
          <w:marTop w:val="0"/>
          <w:marBottom w:val="0"/>
          <w:divBdr>
            <w:top w:val="none" w:sz="0" w:space="0" w:color="auto"/>
            <w:left w:val="none" w:sz="0" w:space="0" w:color="auto"/>
            <w:bottom w:val="none" w:sz="0" w:space="0" w:color="auto"/>
            <w:right w:val="none" w:sz="0" w:space="0" w:color="auto"/>
          </w:divBdr>
        </w:div>
      </w:divsChild>
    </w:div>
    <w:div w:id="416362839">
      <w:bodyDiv w:val="1"/>
      <w:marLeft w:val="0"/>
      <w:marRight w:val="0"/>
      <w:marTop w:val="0"/>
      <w:marBottom w:val="0"/>
      <w:divBdr>
        <w:top w:val="none" w:sz="0" w:space="0" w:color="auto"/>
        <w:left w:val="none" w:sz="0" w:space="0" w:color="auto"/>
        <w:bottom w:val="none" w:sz="0" w:space="0" w:color="auto"/>
        <w:right w:val="none" w:sz="0" w:space="0" w:color="auto"/>
      </w:divBdr>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1237206099">
      <w:bodyDiv w:val="1"/>
      <w:marLeft w:val="0"/>
      <w:marRight w:val="0"/>
      <w:marTop w:val="0"/>
      <w:marBottom w:val="0"/>
      <w:divBdr>
        <w:top w:val="none" w:sz="0" w:space="0" w:color="auto"/>
        <w:left w:val="none" w:sz="0" w:space="0" w:color="auto"/>
        <w:bottom w:val="none" w:sz="0" w:space="0" w:color="auto"/>
        <w:right w:val="none" w:sz="0" w:space="0" w:color="auto"/>
      </w:divBdr>
      <w:divsChild>
        <w:div w:id="1284995275">
          <w:marLeft w:val="0"/>
          <w:marRight w:val="0"/>
          <w:marTop w:val="0"/>
          <w:marBottom w:val="0"/>
          <w:divBdr>
            <w:top w:val="none" w:sz="0" w:space="0" w:color="auto"/>
            <w:left w:val="none" w:sz="0" w:space="0" w:color="auto"/>
            <w:bottom w:val="none" w:sz="0" w:space="0" w:color="auto"/>
            <w:right w:val="none" w:sz="0" w:space="0" w:color="auto"/>
          </w:divBdr>
        </w:div>
        <w:div w:id="1013457724">
          <w:marLeft w:val="0"/>
          <w:marRight w:val="0"/>
          <w:marTop w:val="0"/>
          <w:marBottom w:val="0"/>
          <w:divBdr>
            <w:top w:val="none" w:sz="0" w:space="0" w:color="auto"/>
            <w:left w:val="none" w:sz="0" w:space="0" w:color="auto"/>
            <w:bottom w:val="none" w:sz="0" w:space="0" w:color="auto"/>
            <w:right w:val="none" w:sz="0" w:space="0" w:color="auto"/>
          </w:divBdr>
        </w:div>
      </w:divsChild>
    </w:div>
    <w:div w:id="1765374779">
      <w:bodyDiv w:val="1"/>
      <w:marLeft w:val="0"/>
      <w:marRight w:val="0"/>
      <w:marTop w:val="0"/>
      <w:marBottom w:val="0"/>
      <w:divBdr>
        <w:top w:val="none" w:sz="0" w:space="0" w:color="auto"/>
        <w:left w:val="none" w:sz="0" w:space="0" w:color="auto"/>
        <w:bottom w:val="none" w:sz="0" w:space="0" w:color="auto"/>
        <w:right w:val="none" w:sz="0" w:space="0" w:color="auto"/>
      </w:divBdr>
    </w:div>
    <w:div w:id="1848906567">
      <w:bodyDiv w:val="1"/>
      <w:marLeft w:val="0"/>
      <w:marRight w:val="0"/>
      <w:marTop w:val="0"/>
      <w:marBottom w:val="0"/>
      <w:divBdr>
        <w:top w:val="none" w:sz="0" w:space="0" w:color="auto"/>
        <w:left w:val="none" w:sz="0" w:space="0" w:color="auto"/>
        <w:bottom w:val="none" w:sz="0" w:space="0" w:color="auto"/>
        <w:right w:val="none" w:sz="0" w:space="0" w:color="auto"/>
      </w:divBdr>
    </w:div>
    <w:div w:id="1904758022">
      <w:bodyDiv w:val="1"/>
      <w:marLeft w:val="0"/>
      <w:marRight w:val="0"/>
      <w:marTop w:val="0"/>
      <w:marBottom w:val="0"/>
      <w:divBdr>
        <w:top w:val="none" w:sz="0" w:space="0" w:color="auto"/>
        <w:left w:val="none" w:sz="0" w:space="0" w:color="auto"/>
        <w:bottom w:val="none" w:sz="0" w:space="0" w:color="auto"/>
        <w:right w:val="none" w:sz="0" w:space="0" w:color="auto"/>
      </w:divBdr>
      <w:divsChild>
        <w:div w:id="56364862">
          <w:marLeft w:val="0"/>
          <w:marRight w:val="0"/>
          <w:marTop w:val="0"/>
          <w:marBottom w:val="0"/>
          <w:divBdr>
            <w:top w:val="none" w:sz="0" w:space="0" w:color="auto"/>
            <w:left w:val="none" w:sz="0" w:space="0" w:color="auto"/>
            <w:bottom w:val="none" w:sz="0" w:space="0" w:color="auto"/>
            <w:right w:val="none" w:sz="0" w:space="0" w:color="auto"/>
          </w:divBdr>
        </w:div>
        <w:div w:id="1037857466">
          <w:marLeft w:val="0"/>
          <w:marRight w:val="0"/>
          <w:marTop w:val="0"/>
          <w:marBottom w:val="0"/>
          <w:divBdr>
            <w:top w:val="none" w:sz="0" w:space="0" w:color="auto"/>
            <w:left w:val="none" w:sz="0" w:space="0" w:color="auto"/>
            <w:bottom w:val="none" w:sz="0" w:space="0" w:color="auto"/>
            <w:right w:val="none" w:sz="0" w:space="0" w:color="auto"/>
          </w:divBdr>
        </w:div>
        <w:div w:id="1836995009">
          <w:marLeft w:val="0"/>
          <w:marRight w:val="0"/>
          <w:marTop w:val="0"/>
          <w:marBottom w:val="0"/>
          <w:divBdr>
            <w:top w:val="none" w:sz="0" w:space="0" w:color="auto"/>
            <w:left w:val="none" w:sz="0" w:space="0" w:color="auto"/>
            <w:bottom w:val="none" w:sz="0" w:space="0" w:color="auto"/>
            <w:right w:val="none" w:sz="0" w:space="0" w:color="auto"/>
          </w:divBdr>
        </w:div>
      </w:divsChild>
    </w:div>
    <w:div w:id="1929386753">
      <w:bodyDiv w:val="1"/>
      <w:marLeft w:val="0"/>
      <w:marRight w:val="0"/>
      <w:marTop w:val="0"/>
      <w:marBottom w:val="0"/>
      <w:divBdr>
        <w:top w:val="none" w:sz="0" w:space="0" w:color="auto"/>
        <w:left w:val="none" w:sz="0" w:space="0" w:color="auto"/>
        <w:bottom w:val="none" w:sz="0" w:space="0" w:color="auto"/>
        <w:right w:val="none" w:sz="0" w:space="0" w:color="auto"/>
      </w:divBdr>
    </w:div>
    <w:div w:id="20743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4085</Words>
  <Characters>2330</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15</cp:revision>
  <cp:lastPrinted>2020-09-14T06:52:00Z</cp:lastPrinted>
  <dcterms:created xsi:type="dcterms:W3CDTF">2020-09-11T11:56:00Z</dcterms:created>
  <dcterms:modified xsi:type="dcterms:W3CDTF">2020-09-16T10:55:00Z</dcterms:modified>
</cp:coreProperties>
</file>