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78" w:rsidRDefault="00DE3878" w:rsidP="0013624C">
      <w:pPr>
        <w:pStyle w:val="Antrats"/>
      </w:pPr>
      <w:bookmarkStart w:id="0" w:name="_GoBack"/>
      <w:bookmarkEnd w:id="0"/>
    </w:p>
    <w:p w:rsidR="00B07407" w:rsidRPr="0013624C" w:rsidRDefault="00EB6340" w:rsidP="0013624C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13624C">
        <w:rPr>
          <w:b/>
          <w:sz w:val="24"/>
          <w:szCs w:val="24"/>
        </w:rPr>
        <w:t xml:space="preserve">   </w:t>
      </w:r>
      <w:r w:rsidR="002249B3" w:rsidRPr="002249B3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80870" w:rsidRDefault="00E80870" w:rsidP="00E80870">
      <w:pPr>
        <w:pStyle w:val="Pagrindinistekstas"/>
      </w:pPr>
      <w:r>
        <w:t xml:space="preserve">DĖL PANEVĖŽIO RAJONO SAVIVALDYBĖS TARYBOS 2020 M. RUGSĖJO </w:t>
      </w:r>
      <w:r w:rsidR="0013624C">
        <w:t>24 D. SPRENDIMO</w:t>
      </w:r>
      <w:r>
        <w:t xml:space="preserve"> NR. T-208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2020 m. </w:t>
      </w:r>
      <w:r w:rsidR="00E80870">
        <w:rPr>
          <w:sz w:val="24"/>
          <w:lang w:val="lt-LT"/>
        </w:rPr>
        <w:t>gruodžio 3</w:t>
      </w:r>
      <w:r w:rsidR="00CD7CFE">
        <w:rPr>
          <w:sz w:val="24"/>
          <w:lang w:val="lt-LT"/>
        </w:rPr>
        <w:t xml:space="preserve"> d. </w:t>
      </w:r>
      <w:r>
        <w:rPr>
          <w:sz w:val="24"/>
          <w:lang w:val="lt-LT"/>
        </w:rPr>
        <w:t>Nr. T-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80870" w:rsidRDefault="00E573A4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E80870">
        <w:rPr>
          <w:sz w:val="24"/>
          <w:lang w:val="lt-LT"/>
        </w:rPr>
        <w:t>Vadovaudamasi Lietuvos Respublikos vietos savivaldos įstatymo 18 straipsnio</w:t>
      </w:r>
      <w:r w:rsidR="008E7A21">
        <w:rPr>
          <w:sz w:val="24"/>
          <w:lang w:val="lt-LT"/>
        </w:rPr>
        <w:t xml:space="preserve"> 1 dalimi, Savivaldybės taryba n u s p r e n d ž i a:</w:t>
      </w:r>
    </w:p>
    <w:p w:rsidR="00E80870" w:rsidRPr="00751A87" w:rsidRDefault="00E80870" w:rsidP="00E80870">
      <w:pPr>
        <w:ind w:firstLine="710"/>
        <w:jc w:val="both"/>
        <w:rPr>
          <w:sz w:val="24"/>
        </w:rPr>
      </w:pPr>
      <w:proofErr w:type="spellStart"/>
      <w:r>
        <w:rPr>
          <w:sz w:val="24"/>
        </w:rPr>
        <w:t>Pakeisti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biudžetinėse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įstaigose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nustatyto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tarybos</w:t>
      </w:r>
      <w:proofErr w:type="spellEnd"/>
      <w:r>
        <w:rPr>
          <w:sz w:val="24"/>
        </w:rPr>
        <w:t xml:space="preserve"> 2020 m. </w:t>
      </w:r>
      <w:proofErr w:type="spellStart"/>
      <w:r>
        <w:rPr>
          <w:sz w:val="24"/>
        </w:rPr>
        <w:t>rugsėjo</w:t>
      </w:r>
      <w:proofErr w:type="spellEnd"/>
      <w:r>
        <w:rPr>
          <w:sz w:val="24"/>
        </w:rPr>
        <w:t xml:space="preserve"> 24 d. </w:t>
      </w:r>
      <w:proofErr w:type="spellStart"/>
      <w:r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T-208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Panevėžio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rajono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nustatymo</w:t>
      </w:r>
      <w:proofErr w:type="spellEnd"/>
      <w:r>
        <w:rPr>
          <w:sz w:val="24"/>
        </w:rPr>
        <w:t>“,</w:t>
      </w:r>
      <w:r w:rsidRPr="003858F8">
        <w:rPr>
          <w:sz w:val="24"/>
        </w:rPr>
        <w:t xml:space="preserve"> </w:t>
      </w:r>
      <w:r w:rsidR="00CD7CFE" w:rsidRPr="003858F8">
        <w:rPr>
          <w:sz w:val="24"/>
        </w:rPr>
        <w:t xml:space="preserve">1, </w:t>
      </w:r>
      <w:r w:rsidR="0001564E" w:rsidRPr="003858F8">
        <w:rPr>
          <w:sz w:val="24"/>
        </w:rPr>
        <w:t>14, 23</w:t>
      </w:r>
      <w:r w:rsidR="002A333A">
        <w:rPr>
          <w:sz w:val="24"/>
        </w:rPr>
        <w:t xml:space="preserve">, </w:t>
      </w:r>
      <w:r w:rsidR="00EF5CD6">
        <w:rPr>
          <w:sz w:val="24"/>
        </w:rPr>
        <w:t xml:space="preserve">24, </w:t>
      </w:r>
      <w:r w:rsidR="00546543">
        <w:rPr>
          <w:sz w:val="24"/>
        </w:rPr>
        <w:t>38</w:t>
      </w:r>
      <w:r w:rsidR="00546543">
        <w:rPr>
          <w:sz w:val="24"/>
          <w:vertAlign w:val="superscript"/>
        </w:rPr>
        <w:t xml:space="preserve">1 </w:t>
      </w:r>
      <w:proofErr w:type="spellStart"/>
      <w:r w:rsidR="0001564E">
        <w:rPr>
          <w:sz w:val="24"/>
        </w:rPr>
        <w:t>eilutes</w:t>
      </w:r>
      <w:proofErr w:type="spellEnd"/>
      <w:r w:rsidR="0001564E">
        <w:rPr>
          <w:sz w:val="24"/>
        </w:rPr>
        <w:t xml:space="preserve"> </w:t>
      </w:r>
      <w:proofErr w:type="spellStart"/>
      <w:r w:rsidR="0001564E">
        <w:rPr>
          <w:sz w:val="24"/>
        </w:rPr>
        <w:t>ir</w:t>
      </w:r>
      <w:proofErr w:type="spellEnd"/>
      <w:r w:rsidR="0001564E">
        <w:rPr>
          <w:sz w:val="24"/>
        </w:rPr>
        <w:t xml:space="preserve"> </w:t>
      </w:r>
      <w:proofErr w:type="spellStart"/>
      <w:r w:rsidR="0001564E">
        <w:rPr>
          <w:sz w:val="24"/>
        </w:rPr>
        <w:t>jas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išdėstyti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taip</w:t>
      </w:r>
      <w:proofErr w:type="spellEnd"/>
      <w:r>
        <w:rPr>
          <w:sz w:val="24"/>
        </w:rPr>
        <w:t>:</w:t>
      </w:r>
    </w:p>
    <w:p w:rsidR="00E80870" w:rsidRPr="00C3384C" w:rsidRDefault="00E80870" w:rsidP="00E80870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865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977"/>
        <w:gridCol w:w="1134"/>
        <w:gridCol w:w="992"/>
        <w:gridCol w:w="1418"/>
        <w:gridCol w:w="1276"/>
        <w:gridCol w:w="1417"/>
      </w:tblGrid>
      <w:tr w:rsidR="00E80870" w:rsidRPr="00C3384C" w:rsidTr="002A333A">
        <w:trPr>
          <w:trHeight w:val="451"/>
        </w:trPr>
        <w:tc>
          <w:tcPr>
            <w:tcW w:w="651" w:type="dxa"/>
            <w:vMerge w:val="restart"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80870" w:rsidRPr="00C3384C" w:rsidRDefault="00E80870" w:rsidP="00242FC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820" w:type="dxa"/>
            <w:gridSpan w:val="4"/>
          </w:tcPr>
          <w:p w:rsidR="00E80870" w:rsidRPr="00E92E0E" w:rsidRDefault="00E80870" w:rsidP="00CD7CF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0870" w:rsidRPr="00E92E0E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80870" w:rsidRPr="00C3384C" w:rsidTr="002A333A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gridSpan w:val="2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418" w:type="dxa"/>
            <w:vMerge w:val="restart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17" w:type="dxa"/>
            <w:vMerge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80870" w:rsidRPr="00C3384C" w:rsidTr="002A333A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80870" w:rsidRPr="00915761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418" w:type="dxa"/>
            <w:vMerge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82D1F" w:rsidRPr="00C3384C" w:rsidTr="002A333A">
        <w:tc>
          <w:tcPr>
            <w:tcW w:w="651" w:type="dxa"/>
            <w:shd w:val="clear" w:color="auto" w:fill="auto"/>
          </w:tcPr>
          <w:p w:rsidR="00382D1F" w:rsidRDefault="00382D1F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382D1F" w:rsidRDefault="00382D1F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134" w:type="dxa"/>
          </w:tcPr>
          <w:p w:rsidR="00382D1F" w:rsidRPr="00626AF6" w:rsidRDefault="000D24F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29,65</w:t>
            </w:r>
          </w:p>
        </w:tc>
        <w:tc>
          <w:tcPr>
            <w:tcW w:w="992" w:type="dxa"/>
          </w:tcPr>
          <w:p w:rsidR="00382D1F" w:rsidRPr="00626AF6" w:rsidRDefault="000D24F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382D1F" w:rsidRPr="00626AF6" w:rsidRDefault="00626AF6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276" w:type="dxa"/>
          </w:tcPr>
          <w:p w:rsidR="00382D1F" w:rsidRPr="00626AF6" w:rsidRDefault="000D24F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417" w:type="dxa"/>
            <w:shd w:val="clear" w:color="auto" w:fill="auto"/>
          </w:tcPr>
          <w:p w:rsidR="00382D1F" w:rsidRPr="00626AF6" w:rsidRDefault="000D24F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26,25</w:t>
            </w:r>
          </w:p>
        </w:tc>
      </w:tr>
      <w:tr w:rsidR="0001564E" w:rsidRPr="00C3384C" w:rsidTr="002A333A">
        <w:tc>
          <w:tcPr>
            <w:tcW w:w="651" w:type="dxa"/>
            <w:shd w:val="clear" w:color="auto" w:fill="auto"/>
          </w:tcPr>
          <w:p w:rsidR="0001564E" w:rsidRDefault="0001564E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2977" w:type="dxa"/>
            <w:shd w:val="clear" w:color="auto" w:fill="auto"/>
          </w:tcPr>
          <w:p w:rsidR="0001564E" w:rsidRDefault="0001564E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1134" w:type="dxa"/>
          </w:tcPr>
          <w:p w:rsidR="0001564E" w:rsidRDefault="0001564E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</w:t>
            </w:r>
          </w:p>
        </w:tc>
        <w:tc>
          <w:tcPr>
            <w:tcW w:w="992" w:type="dxa"/>
          </w:tcPr>
          <w:p w:rsidR="0001564E" w:rsidRDefault="0001564E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01564E" w:rsidRDefault="0001564E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01564E" w:rsidRDefault="0001564E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  <w:tc>
          <w:tcPr>
            <w:tcW w:w="1417" w:type="dxa"/>
            <w:shd w:val="clear" w:color="auto" w:fill="auto"/>
          </w:tcPr>
          <w:p w:rsidR="0001564E" w:rsidRDefault="0001564E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22,08</w:t>
            </w:r>
          </w:p>
        </w:tc>
      </w:tr>
      <w:tr w:rsidR="00E80870" w:rsidRPr="00C3384C" w:rsidTr="002A333A">
        <w:tc>
          <w:tcPr>
            <w:tcW w:w="651" w:type="dxa"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23. </w:t>
            </w:r>
          </w:p>
        </w:tc>
        <w:tc>
          <w:tcPr>
            <w:tcW w:w="2977" w:type="dxa"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Švietimo centras</w:t>
            </w:r>
          </w:p>
        </w:tc>
        <w:tc>
          <w:tcPr>
            <w:tcW w:w="1134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137D49" w:rsidRPr="00C3384C" w:rsidTr="002A333A">
        <w:tc>
          <w:tcPr>
            <w:tcW w:w="651" w:type="dxa"/>
            <w:shd w:val="clear" w:color="auto" w:fill="auto"/>
          </w:tcPr>
          <w:p w:rsidR="00137D49" w:rsidRDefault="00137D49" w:rsidP="00242FCF">
            <w:pPr>
              <w:widowControl w:val="0"/>
              <w:suppressLineNumber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77" w:type="dxa"/>
            <w:shd w:val="clear" w:color="auto" w:fill="auto"/>
          </w:tcPr>
          <w:p w:rsidR="00137D49" w:rsidRDefault="00137D49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Viešoji biblioteka</w:t>
            </w:r>
          </w:p>
        </w:tc>
        <w:tc>
          <w:tcPr>
            <w:tcW w:w="1134" w:type="dxa"/>
          </w:tcPr>
          <w:p w:rsidR="00137D49" w:rsidRDefault="00137D4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137D49" w:rsidRDefault="00137D4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137D49" w:rsidRDefault="00137D4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137D49" w:rsidRDefault="00137D4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7D49" w:rsidRDefault="00137D4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71,75</w:t>
            </w:r>
          </w:p>
        </w:tc>
      </w:tr>
      <w:tr w:rsidR="002A333A" w:rsidRPr="00C3384C" w:rsidTr="002A333A">
        <w:tc>
          <w:tcPr>
            <w:tcW w:w="651" w:type="dxa"/>
            <w:shd w:val="clear" w:color="auto" w:fill="auto"/>
          </w:tcPr>
          <w:p w:rsidR="002A333A" w:rsidRDefault="00C26FB5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sz w:val="24"/>
              </w:rPr>
              <w:t>38</w:t>
            </w:r>
            <w:r>
              <w:rPr>
                <w:sz w:val="24"/>
                <w:vertAlign w:val="superscript"/>
              </w:rPr>
              <w:t>1</w:t>
            </w:r>
            <w:r w:rsidR="002A333A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A333A" w:rsidRDefault="002A333A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1134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90,45</w:t>
            </w:r>
          </w:p>
        </w:tc>
      </w:tr>
    </w:tbl>
    <w:p w:rsidR="0000061E" w:rsidRDefault="0000061E" w:rsidP="00AC3C50">
      <w:pPr>
        <w:ind w:firstLine="720"/>
        <w:jc w:val="both"/>
        <w:rPr>
          <w:sz w:val="24"/>
          <w:lang w:val="lt-LT"/>
        </w:rPr>
      </w:pPr>
    </w:p>
    <w:p w:rsidR="008F5C51" w:rsidRDefault="008D3039" w:rsidP="00AC3C50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 Sprendimas įsigalioja 2021 m. sausio 1 d.</w:t>
      </w:r>
    </w:p>
    <w:p w:rsidR="008F5C51" w:rsidRDefault="008F5C51" w:rsidP="00E573A4">
      <w:pPr>
        <w:jc w:val="both"/>
        <w:rPr>
          <w:sz w:val="24"/>
          <w:lang w:val="lt-LT"/>
        </w:rPr>
      </w:pPr>
    </w:p>
    <w:p w:rsidR="008F5C51" w:rsidRDefault="008F5C51" w:rsidP="00E573A4">
      <w:pPr>
        <w:jc w:val="both"/>
        <w:rPr>
          <w:sz w:val="24"/>
          <w:lang w:val="lt-LT"/>
        </w:rPr>
      </w:pPr>
    </w:p>
    <w:p w:rsidR="00E80870" w:rsidRDefault="00E80870" w:rsidP="00E573A4">
      <w:pPr>
        <w:jc w:val="both"/>
        <w:rPr>
          <w:sz w:val="24"/>
          <w:lang w:val="lt-LT"/>
        </w:rPr>
      </w:pPr>
    </w:p>
    <w:p w:rsidR="00CD7CFE" w:rsidRDefault="00CD7CFE" w:rsidP="00E573A4">
      <w:pPr>
        <w:jc w:val="both"/>
        <w:rPr>
          <w:sz w:val="24"/>
          <w:lang w:val="lt-LT"/>
        </w:rPr>
      </w:pPr>
    </w:p>
    <w:p w:rsidR="00E80870" w:rsidRDefault="00E80870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>Roma Kriščiūnienė</w:t>
      </w:r>
    </w:p>
    <w:p w:rsidR="00E80870" w:rsidRDefault="00001BCD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2020-</w:t>
      </w:r>
      <w:r w:rsidR="00E80870">
        <w:rPr>
          <w:sz w:val="24"/>
          <w:lang w:val="lt-LT"/>
        </w:rPr>
        <w:t>11-</w:t>
      </w:r>
      <w:r w:rsidR="00C97FFB">
        <w:rPr>
          <w:sz w:val="24"/>
          <w:lang w:val="lt-LT"/>
        </w:rPr>
        <w:t>2</w:t>
      </w:r>
      <w:r w:rsidR="005E1F97">
        <w:rPr>
          <w:sz w:val="24"/>
          <w:lang w:val="lt-LT"/>
        </w:rPr>
        <w:t>6</w:t>
      </w:r>
    </w:p>
    <w:p w:rsidR="00E573A4" w:rsidRPr="00E80870" w:rsidRDefault="00E573A4" w:rsidP="00E80870">
      <w:pPr>
        <w:ind w:left="720" w:firstLine="720"/>
        <w:jc w:val="both"/>
        <w:rPr>
          <w:sz w:val="24"/>
          <w:lang w:val="lt-LT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E573A4" w:rsidRDefault="00E573A4" w:rsidP="00E573A4">
      <w:pPr>
        <w:rPr>
          <w:lang w:val="lt-LT"/>
        </w:rPr>
      </w:pPr>
    </w:p>
    <w:p w:rsidR="00E573A4" w:rsidRDefault="00E573A4" w:rsidP="00E573A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E573A4" w:rsidRDefault="00E573A4" w:rsidP="00E573A4">
      <w:pPr>
        <w:rPr>
          <w:lang w:val="lt-LT"/>
        </w:rPr>
      </w:pPr>
    </w:p>
    <w:p w:rsidR="00E80870" w:rsidRDefault="00E573A4" w:rsidP="00CD7CFE">
      <w:pPr>
        <w:pStyle w:val="Pagrindinistekstas"/>
      </w:pPr>
      <w:r>
        <w:t>AIŠKINAMASIS RAŠTAS DĖL SPRENDIMO „</w:t>
      </w:r>
      <w:r w:rsidR="00E80870">
        <w:t>DĖL PANEVĖŽIO RAJONO SAVIVALDYBĖS TARYBOS 2020 M. RUGSĖJO 24 D. SPRENDIMO NR. T-208 „DĖL PANEVĖŽIO RAJONO SAVIVALDYBĖS BIUDŽETINIŲ ĮSTAIGŲ DIDŽIAUSIO LEISTINO PAREIGYBIŲ SKAIČIAUS NUSTATYMO</w:t>
      </w:r>
      <w:proofErr w:type="gramStart"/>
      <w:r w:rsidR="00E80870">
        <w:t>“ PAKEITIMO</w:t>
      </w:r>
      <w:proofErr w:type="gramEnd"/>
      <w:r w:rsidR="00E80870">
        <w:t xml:space="preserve"> 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C54EEA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</w:t>
      </w:r>
      <w:r w:rsidR="00527AD2">
        <w:rPr>
          <w:sz w:val="24"/>
          <w:lang w:val="lt-LT"/>
        </w:rPr>
        <w:t>11-2</w:t>
      </w:r>
      <w:r w:rsidR="00DD7EF0">
        <w:rPr>
          <w:sz w:val="24"/>
          <w:lang w:val="lt-LT"/>
        </w:rPr>
        <w:t>6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C1364F" w:rsidRDefault="00C1364F" w:rsidP="00E573A4">
      <w:pPr>
        <w:jc w:val="center"/>
        <w:rPr>
          <w:sz w:val="24"/>
          <w:lang w:val="lt-LT"/>
        </w:rPr>
      </w:pPr>
    </w:p>
    <w:p w:rsidR="00E573A4" w:rsidRPr="00CD7CFE" w:rsidRDefault="00E573A4" w:rsidP="00CD7CFE">
      <w:pPr>
        <w:jc w:val="both"/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  <w:r w:rsidR="00CD7CFE">
        <w:rPr>
          <w:b/>
          <w:bCs/>
          <w:sz w:val="24"/>
          <w:lang w:val="lt-LT"/>
        </w:rPr>
        <w:t xml:space="preserve"> </w:t>
      </w:r>
      <w:r w:rsidR="00DD7EF0">
        <w:rPr>
          <w:bCs/>
          <w:sz w:val="24"/>
          <w:lang w:val="lt-LT"/>
        </w:rPr>
        <w:t xml:space="preserve">Viešosios bibliotekos 2020 m. lapkričio                    26 d., </w:t>
      </w:r>
      <w:r w:rsidR="00527AD2" w:rsidRPr="00527AD2">
        <w:rPr>
          <w:bCs/>
          <w:sz w:val="24"/>
          <w:lang w:val="lt-LT"/>
        </w:rPr>
        <w:t>Socialinių paslaugų centro</w:t>
      </w:r>
      <w:r w:rsidR="00527AD2">
        <w:rPr>
          <w:bCs/>
          <w:sz w:val="24"/>
          <w:lang w:val="lt-LT"/>
        </w:rPr>
        <w:t xml:space="preserve"> 2020 m. lapkričio 24 d., </w:t>
      </w:r>
      <w:r w:rsidR="00382D1F" w:rsidRPr="00527AD2">
        <w:rPr>
          <w:rFonts w:eastAsia="SimSun" w:cs="Mangal"/>
          <w:kern w:val="1"/>
          <w:sz w:val="24"/>
          <w:szCs w:val="24"/>
          <w:lang w:val="lt-LT"/>
        </w:rPr>
        <w:t>Krekenavos</w:t>
      </w:r>
      <w:r w:rsidR="00382D1F">
        <w:rPr>
          <w:rFonts w:eastAsia="SimSun" w:cs="Mangal"/>
          <w:kern w:val="1"/>
          <w:sz w:val="24"/>
          <w:szCs w:val="24"/>
          <w:lang w:val="lt-LT"/>
        </w:rPr>
        <w:t xml:space="preserve"> Mykolo Antanaičio gimnazijos 2020 m. lapkričio 23 d., </w:t>
      </w:r>
      <w:r w:rsidR="0001564E" w:rsidRPr="0001564E">
        <w:rPr>
          <w:bCs/>
          <w:sz w:val="24"/>
          <w:lang w:val="lt-LT"/>
        </w:rPr>
        <w:t xml:space="preserve">Pažagienių mokyklos-darželio </w:t>
      </w:r>
      <w:r w:rsidR="00EB5970">
        <w:rPr>
          <w:bCs/>
          <w:sz w:val="24"/>
          <w:lang w:val="lt-LT"/>
        </w:rPr>
        <w:t>2020 m. lapkričio 18 d.</w:t>
      </w:r>
      <w:r w:rsidR="00382D1F">
        <w:rPr>
          <w:bCs/>
          <w:sz w:val="24"/>
          <w:lang w:val="lt-LT"/>
        </w:rPr>
        <w:t>,</w:t>
      </w:r>
      <w:r w:rsidR="0001564E" w:rsidRPr="00CD7CFE">
        <w:rPr>
          <w:bCs/>
          <w:sz w:val="24"/>
          <w:lang w:val="lt-LT"/>
        </w:rPr>
        <w:t xml:space="preserve"> </w:t>
      </w:r>
      <w:r w:rsidR="00C1364F">
        <w:rPr>
          <w:bCs/>
          <w:sz w:val="24"/>
          <w:lang w:val="lt-LT"/>
        </w:rPr>
        <w:t xml:space="preserve">Švietimo centro </w:t>
      </w:r>
      <w:r w:rsidR="00EF5CD6">
        <w:rPr>
          <w:bCs/>
          <w:sz w:val="24"/>
          <w:lang w:val="lt-LT"/>
        </w:rPr>
        <w:t xml:space="preserve">   </w:t>
      </w:r>
      <w:r w:rsidR="00EB5970">
        <w:rPr>
          <w:bCs/>
          <w:sz w:val="24"/>
          <w:lang w:val="lt-LT"/>
        </w:rPr>
        <w:t xml:space="preserve">2020 m. lapkričio 13 d. </w:t>
      </w:r>
      <w:r w:rsidR="00C1364F">
        <w:rPr>
          <w:bCs/>
          <w:sz w:val="24"/>
          <w:lang w:val="lt-LT"/>
        </w:rPr>
        <w:t>prašymai</w:t>
      </w:r>
      <w:r w:rsidR="00C54EEA">
        <w:rPr>
          <w:bCs/>
          <w:sz w:val="24"/>
          <w:lang w:val="lt-LT"/>
        </w:rPr>
        <w:t xml:space="preserve"> dėl pareigybių skaičiaus pakeitimo.</w:t>
      </w:r>
    </w:p>
    <w:p w:rsidR="00E573A4" w:rsidRPr="00CD7CFE" w:rsidRDefault="00E573A4" w:rsidP="00CD7CFE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Šiuo sprendimo projektu siūloma </w:t>
      </w:r>
      <w:r w:rsidR="008F5C51">
        <w:rPr>
          <w:sz w:val="24"/>
          <w:lang w:val="lt-LT"/>
        </w:rPr>
        <w:t>pakeisti</w:t>
      </w:r>
      <w:r w:rsidR="0001564E">
        <w:rPr>
          <w:sz w:val="24"/>
          <w:lang w:val="lt-LT"/>
        </w:rPr>
        <w:t xml:space="preserve"> </w:t>
      </w:r>
      <w:r w:rsidR="00DD7EF0">
        <w:rPr>
          <w:bCs/>
          <w:sz w:val="24"/>
          <w:lang w:val="lt-LT"/>
        </w:rPr>
        <w:t xml:space="preserve">Viešosios bibliotekos, </w:t>
      </w:r>
      <w:r w:rsidR="00527AD2" w:rsidRPr="00527AD2">
        <w:rPr>
          <w:bCs/>
          <w:sz w:val="24"/>
          <w:lang w:val="lt-LT"/>
        </w:rPr>
        <w:t>Socialinių paslaugų centro</w:t>
      </w:r>
      <w:r w:rsidR="00527AD2">
        <w:rPr>
          <w:bCs/>
          <w:sz w:val="24"/>
          <w:lang w:val="lt-LT"/>
        </w:rPr>
        <w:t xml:space="preserve">, </w:t>
      </w:r>
      <w:r w:rsidR="00382D1F">
        <w:rPr>
          <w:rFonts w:eastAsia="SimSun" w:cs="Mangal"/>
          <w:kern w:val="1"/>
          <w:sz w:val="24"/>
          <w:szCs w:val="24"/>
          <w:lang w:val="lt-LT"/>
        </w:rPr>
        <w:t xml:space="preserve">Krekenavos Mykolo Antanaičio gimnazijos, </w:t>
      </w:r>
      <w:r w:rsidR="0001564E">
        <w:rPr>
          <w:sz w:val="24"/>
          <w:lang w:val="lt-LT"/>
        </w:rPr>
        <w:t>Pažagienių mokyklos-darželio ir</w:t>
      </w:r>
      <w:r w:rsidR="008F5C51">
        <w:rPr>
          <w:sz w:val="24"/>
          <w:lang w:val="lt-LT"/>
        </w:rPr>
        <w:t xml:space="preserve"> </w:t>
      </w:r>
      <w:r w:rsidR="00E80870">
        <w:rPr>
          <w:sz w:val="24"/>
          <w:lang w:val="lt-LT"/>
        </w:rPr>
        <w:t>Švietimo centro didžiausią</w:t>
      </w:r>
      <w:r w:rsidR="008F5C51">
        <w:rPr>
          <w:sz w:val="24"/>
          <w:lang w:val="lt-LT"/>
        </w:rPr>
        <w:t xml:space="preserve"> leistiną pareigybių skaičių, nustatytą</w:t>
      </w:r>
      <w:r w:rsidRPr="003B2AE8">
        <w:rPr>
          <w:sz w:val="24"/>
          <w:lang w:val="lt-LT"/>
        </w:rPr>
        <w:t xml:space="preserve"> </w:t>
      </w:r>
      <w:r w:rsidRPr="003B2AE8">
        <w:rPr>
          <w:sz w:val="24"/>
          <w:szCs w:val="24"/>
          <w:lang w:val="lt-LT"/>
        </w:rPr>
        <w:t>Savivaldybės t</w:t>
      </w:r>
      <w:r w:rsidR="008F5C51">
        <w:rPr>
          <w:sz w:val="24"/>
          <w:szCs w:val="24"/>
          <w:lang w:val="lt-LT"/>
        </w:rPr>
        <w:t>arybos 2020</w:t>
      </w:r>
      <w:r w:rsidRPr="003B2AE8">
        <w:rPr>
          <w:sz w:val="24"/>
          <w:szCs w:val="24"/>
          <w:lang w:val="lt-LT"/>
        </w:rPr>
        <w:t xml:space="preserve"> m. </w:t>
      </w:r>
      <w:r w:rsidR="00E80870">
        <w:rPr>
          <w:sz w:val="24"/>
          <w:szCs w:val="24"/>
          <w:lang w:val="lt-LT"/>
        </w:rPr>
        <w:t>rugsėjo 24</w:t>
      </w:r>
      <w:r w:rsidR="002A09C4">
        <w:rPr>
          <w:sz w:val="24"/>
          <w:szCs w:val="24"/>
          <w:lang w:val="lt-LT"/>
        </w:rPr>
        <w:t xml:space="preserve"> d. sprendim</w:t>
      </w:r>
      <w:r w:rsidR="008F5C51">
        <w:rPr>
          <w:sz w:val="24"/>
          <w:szCs w:val="24"/>
          <w:lang w:val="lt-LT"/>
        </w:rPr>
        <w:t>u</w:t>
      </w:r>
      <w:r w:rsidRPr="003B2AE8">
        <w:rPr>
          <w:sz w:val="24"/>
          <w:szCs w:val="24"/>
          <w:lang w:val="lt-LT"/>
        </w:rPr>
        <w:t xml:space="preserve"> Nr. T-</w:t>
      </w:r>
      <w:r w:rsidR="00E80870">
        <w:rPr>
          <w:sz w:val="24"/>
          <w:szCs w:val="24"/>
          <w:lang w:val="lt-LT"/>
        </w:rPr>
        <w:t>208 „</w:t>
      </w:r>
      <w:r w:rsidRPr="003B2AE8">
        <w:rPr>
          <w:sz w:val="24"/>
          <w:szCs w:val="24"/>
          <w:lang w:val="lt-LT"/>
        </w:rPr>
        <w:t xml:space="preserve">Dėl </w:t>
      </w:r>
      <w:r>
        <w:rPr>
          <w:sz w:val="24"/>
          <w:szCs w:val="24"/>
          <w:lang w:val="lt-LT"/>
        </w:rPr>
        <w:t>Panevėžio rajono savivaldybės biudžetinių įstaigų didžiausio leistino pareigybių skaičiaus nustatymo</w:t>
      </w:r>
      <w:r w:rsidRPr="003B2AE8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>.</w:t>
      </w:r>
    </w:p>
    <w:p w:rsidR="00DD7EF0" w:rsidRDefault="00E61626" w:rsidP="00E573A4">
      <w:pPr>
        <w:ind w:firstLine="710"/>
        <w:jc w:val="both"/>
        <w:rPr>
          <w:bCs/>
          <w:sz w:val="24"/>
          <w:lang w:val="lt-LT"/>
        </w:rPr>
      </w:pPr>
      <w:r>
        <w:rPr>
          <w:sz w:val="24"/>
          <w:szCs w:val="24"/>
          <w:lang w:val="lt-LT"/>
        </w:rPr>
        <w:t>Siūloma</w:t>
      </w:r>
      <w:r w:rsidR="00EF5CD6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a</w:t>
      </w:r>
      <w:r w:rsidR="00DD7EF0" w:rsidRPr="008D5B73">
        <w:rPr>
          <w:sz w:val="24"/>
          <w:szCs w:val="24"/>
          <w:lang w:val="lt-LT"/>
        </w:rPr>
        <w:t xml:space="preserve">tsižvelgiant į </w:t>
      </w:r>
      <w:r w:rsidR="00DD7EF0" w:rsidRPr="008D5B73">
        <w:rPr>
          <w:bCs/>
          <w:sz w:val="24"/>
          <w:lang w:val="lt-LT"/>
        </w:rPr>
        <w:t xml:space="preserve">Viešosios bibliotekos </w:t>
      </w:r>
      <w:r w:rsidR="000A6D2E">
        <w:rPr>
          <w:bCs/>
          <w:sz w:val="24"/>
          <w:lang w:val="lt-LT"/>
        </w:rPr>
        <w:t xml:space="preserve">prašymą, </w:t>
      </w:r>
      <w:r w:rsidR="00DD7EF0">
        <w:rPr>
          <w:bCs/>
          <w:sz w:val="24"/>
          <w:lang w:val="lt-LT"/>
        </w:rPr>
        <w:t>pareigybių skaičių padidinti</w:t>
      </w:r>
      <w:r w:rsidR="000A6D2E">
        <w:rPr>
          <w:bCs/>
          <w:sz w:val="24"/>
          <w:lang w:val="lt-LT"/>
        </w:rPr>
        <w:t xml:space="preserve"> </w:t>
      </w:r>
      <w:r w:rsidR="00C755FC">
        <w:rPr>
          <w:bCs/>
          <w:sz w:val="24"/>
          <w:lang w:val="lt-LT"/>
        </w:rPr>
        <w:t xml:space="preserve">0,5, steigiant dvi socialinio pedagogo po 0,25 pareigybes. Teikiant akreditacijai </w:t>
      </w:r>
      <w:proofErr w:type="spellStart"/>
      <w:r w:rsidR="00C755FC">
        <w:rPr>
          <w:bCs/>
          <w:sz w:val="24"/>
          <w:lang w:val="lt-LT"/>
        </w:rPr>
        <w:t>Gustonių</w:t>
      </w:r>
      <w:proofErr w:type="spellEnd"/>
      <w:r w:rsidR="00C755FC">
        <w:rPr>
          <w:bCs/>
          <w:sz w:val="24"/>
          <w:lang w:val="lt-LT"/>
        </w:rPr>
        <w:t xml:space="preserve"> ir </w:t>
      </w:r>
      <w:proofErr w:type="spellStart"/>
      <w:r w:rsidR="00C755FC">
        <w:rPr>
          <w:bCs/>
          <w:sz w:val="24"/>
          <w:lang w:val="lt-LT"/>
        </w:rPr>
        <w:t>Žibartonių</w:t>
      </w:r>
      <w:proofErr w:type="spellEnd"/>
      <w:r w:rsidR="00C755FC">
        <w:rPr>
          <w:bCs/>
          <w:sz w:val="24"/>
          <w:lang w:val="lt-LT"/>
        </w:rPr>
        <w:t xml:space="preserve"> bibliotekų vaikų dienos centrus privaloma turėti centruose </w:t>
      </w:r>
      <w:r w:rsidR="002769D6">
        <w:rPr>
          <w:bCs/>
          <w:sz w:val="24"/>
          <w:lang w:val="lt-LT"/>
        </w:rPr>
        <w:t>socialinio pedagogo pareigybes</w:t>
      </w:r>
      <w:r w:rsidR="00C755FC">
        <w:rPr>
          <w:bCs/>
          <w:sz w:val="24"/>
          <w:lang w:val="lt-LT"/>
        </w:rPr>
        <w:t>.</w:t>
      </w:r>
    </w:p>
    <w:p w:rsidR="00527AD2" w:rsidRDefault="00DD7EF0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</w:t>
      </w:r>
      <w:r w:rsidR="00527AD2">
        <w:rPr>
          <w:sz w:val="24"/>
          <w:szCs w:val="24"/>
          <w:lang w:val="lt-LT"/>
        </w:rPr>
        <w:t xml:space="preserve">tsižvelgiant į </w:t>
      </w:r>
      <w:r w:rsidR="00527AD2" w:rsidRPr="00527AD2">
        <w:rPr>
          <w:bCs/>
          <w:sz w:val="24"/>
          <w:lang w:val="lt-LT"/>
        </w:rPr>
        <w:t>Socialinių paslaugų centro</w:t>
      </w:r>
      <w:r w:rsidR="00527AD2">
        <w:rPr>
          <w:bCs/>
          <w:sz w:val="24"/>
          <w:lang w:val="lt-LT"/>
        </w:rPr>
        <w:t xml:space="preserve"> direktoriaus prašymą</w:t>
      </w:r>
      <w:r w:rsidR="00B3254F">
        <w:rPr>
          <w:bCs/>
          <w:sz w:val="24"/>
          <w:lang w:val="lt-LT"/>
        </w:rPr>
        <w:t>,</w:t>
      </w:r>
      <w:r w:rsidR="00527AD2">
        <w:rPr>
          <w:bCs/>
          <w:sz w:val="24"/>
          <w:lang w:val="lt-LT"/>
        </w:rPr>
        <w:t xml:space="preserve"> pareigybių skaičių padidinti viena lankomosios priežiūros darbuotojo pareigybe, kad būtų tinkamai teikiamos pagalbos į namus paslaugos paslaugų gavėjų namuose.</w:t>
      </w:r>
      <w:r w:rsidR="00B3254F">
        <w:rPr>
          <w:bCs/>
          <w:sz w:val="24"/>
          <w:lang w:val="lt-LT"/>
        </w:rPr>
        <w:t xml:space="preserve"> Vadovaujantis Lietuvos Respublikos socialinės apsaugos ir darbo ministro rekomendacija, lankomosios priežiūros darbuotojui paskirti pagalbos į namus paslaugas vienu metu teikti ne daugiau kaip 6–7 asmenims (dirbant 1 pareigybe). Šiuo metu lankomosios priežiūros darbuotojai dirba padidintais krūviais, aptarnauja 8–9 paslaugų gavėjus.</w:t>
      </w:r>
    </w:p>
    <w:p w:rsidR="00BF427D" w:rsidRDefault="00527AD2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</w:t>
      </w:r>
      <w:r w:rsidR="00BF427D">
        <w:rPr>
          <w:sz w:val="24"/>
          <w:szCs w:val="24"/>
          <w:lang w:val="lt-LT"/>
        </w:rPr>
        <w:t xml:space="preserve">tsižvelgiant į </w:t>
      </w:r>
      <w:r w:rsidR="00BF427D">
        <w:rPr>
          <w:rFonts w:eastAsia="SimSun" w:cs="Mangal"/>
          <w:kern w:val="1"/>
          <w:sz w:val="24"/>
          <w:szCs w:val="24"/>
          <w:lang w:val="lt-LT"/>
        </w:rPr>
        <w:t xml:space="preserve">Krekenavos Mykolo Antanaičio gimnazijos </w:t>
      </w:r>
      <w:r w:rsidR="00957EEF">
        <w:rPr>
          <w:rFonts w:eastAsia="SimSun" w:cs="Mangal"/>
          <w:kern w:val="1"/>
          <w:sz w:val="24"/>
          <w:szCs w:val="24"/>
          <w:lang w:val="lt-LT"/>
        </w:rPr>
        <w:t xml:space="preserve">direktoriaus </w:t>
      </w:r>
      <w:r w:rsidR="00BF427D">
        <w:rPr>
          <w:rFonts w:eastAsia="SimSun" w:cs="Mangal"/>
          <w:kern w:val="1"/>
          <w:sz w:val="24"/>
          <w:szCs w:val="24"/>
          <w:lang w:val="lt-LT"/>
        </w:rPr>
        <w:t>prašymą</w:t>
      </w:r>
      <w:r w:rsidR="00CD7CFE">
        <w:rPr>
          <w:rFonts w:eastAsia="SimSun" w:cs="Mangal"/>
          <w:kern w:val="1"/>
          <w:sz w:val="24"/>
          <w:szCs w:val="24"/>
          <w:lang w:val="lt-LT"/>
        </w:rPr>
        <w:t>,</w:t>
      </w:r>
      <w:r w:rsidR="00BF427D">
        <w:rPr>
          <w:rFonts w:eastAsia="SimSun" w:cs="Mangal"/>
          <w:kern w:val="1"/>
          <w:sz w:val="24"/>
          <w:szCs w:val="24"/>
          <w:lang w:val="lt-LT"/>
        </w:rPr>
        <w:t xml:space="preserve"> padidinti </w:t>
      </w:r>
      <w:r w:rsidR="00DF015A"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="00BF427D">
        <w:rPr>
          <w:rFonts w:eastAsia="SimSun" w:cs="Mangal"/>
          <w:kern w:val="1"/>
          <w:sz w:val="24"/>
          <w:szCs w:val="24"/>
          <w:lang w:val="lt-LT"/>
        </w:rPr>
        <w:t>0,</w:t>
      </w:r>
      <w:r w:rsidR="0039144F">
        <w:rPr>
          <w:rFonts w:eastAsia="SimSun" w:cs="Mangal"/>
          <w:kern w:val="1"/>
          <w:sz w:val="24"/>
          <w:szCs w:val="24"/>
          <w:lang w:val="lt-LT"/>
        </w:rPr>
        <w:t>2 pareigybės direktoriaus pavaduotojo ugdymui</w:t>
      </w:r>
      <w:r w:rsidR="00BF427D">
        <w:rPr>
          <w:rFonts w:eastAsia="SimSun" w:cs="Mangal"/>
          <w:kern w:val="1"/>
          <w:sz w:val="24"/>
          <w:szCs w:val="24"/>
          <w:lang w:val="lt-LT"/>
        </w:rPr>
        <w:t>, nes padi</w:t>
      </w:r>
      <w:r w:rsidR="00CD7CFE">
        <w:rPr>
          <w:rFonts w:eastAsia="SimSun" w:cs="Mangal"/>
          <w:kern w:val="1"/>
          <w:sz w:val="24"/>
          <w:szCs w:val="24"/>
          <w:lang w:val="lt-LT"/>
        </w:rPr>
        <w:t>dėjo mokinių ir klasių</w:t>
      </w:r>
      <w:r w:rsidR="00BF427D">
        <w:rPr>
          <w:rFonts w:eastAsia="SimSun" w:cs="Mangal"/>
          <w:kern w:val="1"/>
          <w:sz w:val="24"/>
          <w:szCs w:val="24"/>
          <w:lang w:val="lt-LT"/>
        </w:rPr>
        <w:t xml:space="preserve"> skaičius.</w:t>
      </w:r>
      <w:r w:rsidR="0039144F"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="00E60DF9">
        <w:rPr>
          <w:rFonts w:eastAsia="SimSun" w:cs="Mangal"/>
          <w:kern w:val="1"/>
          <w:sz w:val="24"/>
          <w:szCs w:val="24"/>
          <w:lang w:val="lt-LT"/>
        </w:rPr>
        <w:t>Buvo nustatyta 0,8 pareigybės.</w:t>
      </w:r>
    </w:p>
    <w:p w:rsidR="0001564E" w:rsidRDefault="00BF427D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Atsižvelgiant</w:t>
      </w:r>
      <w:r w:rsidR="0001564E">
        <w:rPr>
          <w:sz w:val="24"/>
          <w:szCs w:val="24"/>
          <w:lang w:val="lt-LT"/>
        </w:rPr>
        <w:t xml:space="preserve"> į Pažagienių mokyklos-darželio</w:t>
      </w:r>
      <w:r w:rsidR="00C1364F">
        <w:rPr>
          <w:sz w:val="24"/>
          <w:szCs w:val="24"/>
          <w:lang w:val="lt-LT"/>
        </w:rPr>
        <w:t xml:space="preserve"> direktorės</w:t>
      </w:r>
      <w:r w:rsidR="0001564E">
        <w:rPr>
          <w:sz w:val="24"/>
          <w:szCs w:val="24"/>
          <w:lang w:val="lt-LT"/>
        </w:rPr>
        <w:t xml:space="preserve"> prašymą</w:t>
      </w:r>
      <w:r w:rsidR="00CD7CFE">
        <w:rPr>
          <w:sz w:val="24"/>
          <w:szCs w:val="24"/>
          <w:lang w:val="lt-LT"/>
        </w:rPr>
        <w:t>,</w:t>
      </w:r>
      <w:r w:rsidR="0001564E">
        <w:rPr>
          <w:sz w:val="24"/>
          <w:szCs w:val="24"/>
          <w:lang w:val="lt-LT"/>
        </w:rPr>
        <w:t xml:space="preserve"> pareigybių skaičių sumažinti 2 naktinių sargų pareigybėmis, nes pastato saugumu rūpinasi apsaugos</w:t>
      </w:r>
      <w:r w:rsidR="001F3139">
        <w:rPr>
          <w:sz w:val="24"/>
          <w:szCs w:val="24"/>
          <w:lang w:val="lt-LT"/>
        </w:rPr>
        <w:t xml:space="preserve"> tarnyba</w:t>
      </w:r>
      <w:r w:rsidR="00EF4B03">
        <w:rPr>
          <w:sz w:val="24"/>
          <w:szCs w:val="24"/>
          <w:lang w:val="lt-LT"/>
        </w:rPr>
        <w:t>, bet padidinti 0,</w:t>
      </w:r>
      <w:r w:rsidR="001F3139">
        <w:rPr>
          <w:sz w:val="24"/>
          <w:szCs w:val="24"/>
          <w:lang w:val="lt-LT"/>
        </w:rPr>
        <w:t>25 pareigybės mokyklos budėtojo ir 0,5 pareigybės direktoriaus pavaduotojo ugdymui.</w:t>
      </w:r>
      <w:r w:rsidR="00C1364F">
        <w:rPr>
          <w:sz w:val="24"/>
          <w:szCs w:val="24"/>
          <w:lang w:val="lt-LT"/>
        </w:rPr>
        <w:t xml:space="preserve"> Todėl</w:t>
      </w:r>
      <w:r w:rsidR="001F3139">
        <w:rPr>
          <w:sz w:val="24"/>
          <w:szCs w:val="24"/>
          <w:lang w:val="lt-LT"/>
        </w:rPr>
        <w:t xml:space="preserve"> leistiną pareigybių skaičių reikia sumažinti 1,25 pareigybės (yra 23,33 pareigybės)</w:t>
      </w:r>
      <w:r w:rsidR="00C1364F">
        <w:rPr>
          <w:sz w:val="24"/>
          <w:szCs w:val="24"/>
          <w:lang w:val="lt-LT"/>
        </w:rPr>
        <w:t>.</w:t>
      </w:r>
    </w:p>
    <w:p w:rsidR="008C2D7D" w:rsidRDefault="001F3139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</w:t>
      </w:r>
      <w:r w:rsidR="00E80870">
        <w:rPr>
          <w:sz w:val="24"/>
          <w:szCs w:val="24"/>
          <w:lang w:val="lt-LT"/>
        </w:rPr>
        <w:t>tsižvelgiant į Švietimo centro direktorės prašymą</w:t>
      </w:r>
      <w:r w:rsidR="005E283F">
        <w:rPr>
          <w:sz w:val="24"/>
          <w:szCs w:val="24"/>
          <w:lang w:val="lt-LT"/>
        </w:rPr>
        <w:t xml:space="preserve"> pareigybių skaičių padidi</w:t>
      </w:r>
      <w:r w:rsidR="00AC3C50">
        <w:rPr>
          <w:sz w:val="24"/>
          <w:szCs w:val="24"/>
          <w:lang w:val="lt-LT"/>
        </w:rPr>
        <w:t>nti viena metodininko pareigybe</w:t>
      </w:r>
      <w:r w:rsidR="005E283F">
        <w:rPr>
          <w:sz w:val="24"/>
          <w:szCs w:val="24"/>
          <w:lang w:val="lt-LT"/>
        </w:rPr>
        <w:t xml:space="preserve"> Trečiojo amžiaus universiteto veiklai organizuoti, </w:t>
      </w:r>
      <w:r w:rsidR="00DD7EF0">
        <w:rPr>
          <w:sz w:val="24"/>
          <w:szCs w:val="24"/>
          <w:lang w:val="lt-LT"/>
        </w:rPr>
        <w:t xml:space="preserve">nacionalinių projektų koordinavimui, informacinių </w:t>
      </w:r>
      <w:proofErr w:type="spellStart"/>
      <w:r w:rsidR="00DD7EF0">
        <w:rPr>
          <w:sz w:val="24"/>
          <w:szCs w:val="24"/>
          <w:lang w:val="lt-LT"/>
        </w:rPr>
        <w:t>naujienlaiškių</w:t>
      </w:r>
      <w:proofErr w:type="spellEnd"/>
      <w:r w:rsidR="00DD7EF0">
        <w:rPr>
          <w:sz w:val="24"/>
          <w:szCs w:val="24"/>
          <w:lang w:val="lt-LT"/>
        </w:rPr>
        <w:t xml:space="preserve"> leidybai ir kt. </w:t>
      </w:r>
      <w:r w:rsidR="005E283F">
        <w:rPr>
          <w:sz w:val="24"/>
          <w:szCs w:val="24"/>
          <w:lang w:val="lt-LT"/>
        </w:rPr>
        <w:t xml:space="preserve">Šiuo metu TAU universitete mokosi </w:t>
      </w:r>
      <w:r w:rsidR="00EF5CD6">
        <w:rPr>
          <w:sz w:val="24"/>
          <w:szCs w:val="24"/>
          <w:lang w:val="lt-LT"/>
        </w:rPr>
        <w:t xml:space="preserve">         </w:t>
      </w:r>
      <w:r w:rsidR="005E283F">
        <w:rPr>
          <w:sz w:val="24"/>
          <w:szCs w:val="24"/>
          <w:lang w:val="lt-LT"/>
        </w:rPr>
        <w:t>666 senjorai.</w:t>
      </w:r>
    </w:p>
    <w:p w:rsidR="003A56B7" w:rsidRDefault="00E573A4" w:rsidP="004F2B70">
      <w:pPr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ab/>
      </w:r>
      <w:r w:rsidRPr="003B2AE8">
        <w:rPr>
          <w:b/>
          <w:bCs/>
          <w:sz w:val="24"/>
          <w:szCs w:val="24"/>
          <w:lang w:val="lt-LT"/>
        </w:rPr>
        <w:t>3. K</w:t>
      </w:r>
      <w:r w:rsidRPr="003B2AE8">
        <w:rPr>
          <w:b/>
          <w:sz w:val="24"/>
          <w:lang w:val="lt-LT"/>
        </w:rPr>
        <w:t>okių pozityvių rezultatų laukiama.</w:t>
      </w:r>
      <w:r w:rsidR="00CD7CFE">
        <w:rPr>
          <w:sz w:val="24"/>
          <w:szCs w:val="24"/>
          <w:lang w:val="lt-LT"/>
        </w:rPr>
        <w:t xml:space="preserve"> </w:t>
      </w:r>
    </w:p>
    <w:p w:rsidR="00E61626" w:rsidRDefault="00301FA0" w:rsidP="003A56B7">
      <w:pPr>
        <w:ind w:firstLine="720"/>
        <w:jc w:val="both"/>
        <w:rPr>
          <w:bCs/>
          <w:sz w:val="24"/>
          <w:lang w:val="lt-LT"/>
        </w:rPr>
      </w:pPr>
      <w:r>
        <w:rPr>
          <w:bCs/>
          <w:sz w:val="24"/>
          <w:lang w:val="lt-LT"/>
        </w:rPr>
        <w:t>Viešo</w:t>
      </w:r>
      <w:r w:rsidR="00E61626">
        <w:rPr>
          <w:bCs/>
          <w:sz w:val="24"/>
          <w:lang w:val="lt-LT"/>
        </w:rPr>
        <w:t xml:space="preserve">sios bibliotekos </w:t>
      </w:r>
      <w:proofErr w:type="spellStart"/>
      <w:r w:rsidR="00E61626">
        <w:rPr>
          <w:bCs/>
          <w:sz w:val="24"/>
          <w:lang w:val="lt-LT"/>
        </w:rPr>
        <w:t>Gustonių</w:t>
      </w:r>
      <w:proofErr w:type="spellEnd"/>
      <w:r w:rsidR="00E61626">
        <w:rPr>
          <w:bCs/>
          <w:sz w:val="24"/>
          <w:lang w:val="lt-LT"/>
        </w:rPr>
        <w:t xml:space="preserve"> ir </w:t>
      </w:r>
      <w:proofErr w:type="spellStart"/>
      <w:r w:rsidR="00E61626">
        <w:rPr>
          <w:bCs/>
          <w:sz w:val="24"/>
          <w:lang w:val="lt-LT"/>
        </w:rPr>
        <w:t>Žibartonių</w:t>
      </w:r>
      <w:proofErr w:type="spellEnd"/>
      <w:r w:rsidR="00E61626">
        <w:rPr>
          <w:bCs/>
          <w:sz w:val="24"/>
          <w:lang w:val="lt-LT"/>
        </w:rPr>
        <w:t xml:space="preserve"> bibliotekos galės veikti kaip dienos centrai.</w:t>
      </w:r>
    </w:p>
    <w:p w:rsidR="003A56B7" w:rsidRDefault="003A56B7" w:rsidP="003A56B7">
      <w:pPr>
        <w:ind w:firstLine="720"/>
        <w:jc w:val="both"/>
        <w:rPr>
          <w:sz w:val="24"/>
          <w:szCs w:val="24"/>
          <w:lang w:val="lt-LT"/>
        </w:rPr>
      </w:pPr>
      <w:r w:rsidRPr="00945BD9">
        <w:rPr>
          <w:bCs/>
          <w:sz w:val="24"/>
          <w:lang w:val="lt-LT"/>
        </w:rPr>
        <w:t xml:space="preserve">Socialinių paslaugų centras </w:t>
      </w:r>
      <w:r w:rsidR="00945BD9" w:rsidRPr="00945BD9">
        <w:rPr>
          <w:bCs/>
          <w:sz w:val="24"/>
          <w:lang w:val="lt-LT"/>
        </w:rPr>
        <w:t xml:space="preserve">galės </w:t>
      </w:r>
      <w:r w:rsidR="008A0FA1" w:rsidRPr="00945BD9">
        <w:rPr>
          <w:bCs/>
          <w:sz w:val="24"/>
          <w:lang w:val="lt-LT"/>
        </w:rPr>
        <w:t>užtikrin</w:t>
      </w:r>
      <w:r w:rsidR="00945BD9" w:rsidRPr="00945BD9">
        <w:rPr>
          <w:bCs/>
          <w:sz w:val="24"/>
          <w:lang w:val="lt-LT"/>
        </w:rPr>
        <w:t>ti</w:t>
      </w:r>
      <w:r w:rsidR="008A0FA1" w:rsidRPr="00945BD9">
        <w:rPr>
          <w:bCs/>
          <w:sz w:val="24"/>
          <w:lang w:val="lt-LT"/>
        </w:rPr>
        <w:t xml:space="preserve"> tinkamą teikiamą pagalb</w:t>
      </w:r>
      <w:r w:rsidR="00945BD9" w:rsidRPr="00945BD9">
        <w:rPr>
          <w:bCs/>
          <w:sz w:val="24"/>
          <w:lang w:val="lt-LT"/>
        </w:rPr>
        <w:t>ą</w:t>
      </w:r>
      <w:r w:rsidR="008A0FA1" w:rsidRPr="00945BD9">
        <w:rPr>
          <w:bCs/>
          <w:sz w:val="24"/>
          <w:lang w:val="lt-LT"/>
        </w:rPr>
        <w:t xml:space="preserve"> į namus </w:t>
      </w:r>
      <w:r w:rsidR="00945BD9" w:rsidRPr="00945BD9">
        <w:rPr>
          <w:bCs/>
          <w:sz w:val="24"/>
          <w:lang w:val="lt-LT"/>
        </w:rPr>
        <w:t xml:space="preserve">visiems </w:t>
      </w:r>
      <w:r w:rsidR="00945BD9">
        <w:rPr>
          <w:bCs/>
          <w:sz w:val="24"/>
          <w:lang w:val="lt-LT"/>
        </w:rPr>
        <w:t xml:space="preserve">poreikį turintiems </w:t>
      </w:r>
      <w:r w:rsidR="008A0FA1" w:rsidRPr="00945BD9">
        <w:rPr>
          <w:bCs/>
          <w:sz w:val="24"/>
          <w:lang w:val="lt-LT"/>
        </w:rPr>
        <w:t>paslaug</w:t>
      </w:r>
      <w:r w:rsidR="00945BD9" w:rsidRPr="00945BD9">
        <w:rPr>
          <w:bCs/>
          <w:sz w:val="24"/>
          <w:lang w:val="lt-LT"/>
        </w:rPr>
        <w:t>ų</w:t>
      </w:r>
      <w:r w:rsidR="008A0FA1" w:rsidRPr="00945BD9">
        <w:rPr>
          <w:bCs/>
          <w:sz w:val="24"/>
          <w:lang w:val="lt-LT"/>
        </w:rPr>
        <w:t xml:space="preserve"> gavėj</w:t>
      </w:r>
      <w:r w:rsidR="00945BD9" w:rsidRPr="00945BD9">
        <w:rPr>
          <w:bCs/>
          <w:sz w:val="24"/>
          <w:lang w:val="lt-LT"/>
        </w:rPr>
        <w:t>ams</w:t>
      </w:r>
      <w:r w:rsidR="00945BD9">
        <w:rPr>
          <w:bCs/>
          <w:sz w:val="24"/>
          <w:lang w:val="lt-LT"/>
        </w:rPr>
        <w:t>.</w:t>
      </w:r>
    </w:p>
    <w:p w:rsidR="004F2B70" w:rsidRPr="00CD7CFE" w:rsidRDefault="00091449" w:rsidP="003A56B7">
      <w:pPr>
        <w:ind w:firstLine="720"/>
        <w:jc w:val="both"/>
        <w:rPr>
          <w:sz w:val="24"/>
          <w:szCs w:val="24"/>
          <w:lang w:val="lt-LT"/>
        </w:rPr>
      </w:pPr>
      <w:r w:rsidRPr="00CD7CFE">
        <w:rPr>
          <w:rFonts w:eastAsia="SimSun" w:cs="Mangal"/>
          <w:kern w:val="1"/>
          <w:sz w:val="24"/>
          <w:szCs w:val="24"/>
          <w:lang w:val="lt-LT"/>
        </w:rPr>
        <w:t>Krekenavos Mykolo Antanaičio gimnazijos</w:t>
      </w:r>
      <w:r w:rsidR="00682738" w:rsidRPr="00CD7CFE">
        <w:rPr>
          <w:rFonts w:eastAsia="SimSun" w:cs="Mangal"/>
          <w:kern w:val="1"/>
          <w:sz w:val="24"/>
          <w:szCs w:val="24"/>
          <w:lang w:val="lt-LT"/>
        </w:rPr>
        <w:t xml:space="preserve"> direktoriaus </w:t>
      </w:r>
      <w:r w:rsidR="00CD7CFE" w:rsidRPr="00CD7CFE">
        <w:rPr>
          <w:rFonts w:eastAsia="SimSun" w:cs="Mangal"/>
          <w:kern w:val="1"/>
          <w:sz w:val="24"/>
          <w:szCs w:val="24"/>
          <w:lang w:val="lt-LT"/>
        </w:rPr>
        <w:t>pavaduotojas ugdymui</w:t>
      </w:r>
      <w:r w:rsidR="00682738" w:rsidRPr="00CD7CFE">
        <w:rPr>
          <w:rFonts w:eastAsia="SimSun" w:cs="Mangal"/>
          <w:kern w:val="1"/>
          <w:sz w:val="24"/>
          <w:szCs w:val="24"/>
          <w:lang w:val="lt-LT"/>
        </w:rPr>
        <w:t xml:space="preserve"> galės </w:t>
      </w:r>
      <w:r w:rsidR="00BD5877" w:rsidRPr="00CD7CFE">
        <w:rPr>
          <w:rFonts w:eastAsia="SimSun" w:cs="Mangal"/>
          <w:kern w:val="1"/>
          <w:sz w:val="24"/>
          <w:szCs w:val="24"/>
          <w:lang w:val="lt-LT"/>
        </w:rPr>
        <w:t xml:space="preserve">geriau </w:t>
      </w:r>
      <w:r w:rsidR="00F27CF1" w:rsidRPr="00CD7CFE">
        <w:rPr>
          <w:rFonts w:eastAsia="SimSun" w:cs="Mangal"/>
          <w:kern w:val="1"/>
          <w:sz w:val="24"/>
          <w:szCs w:val="24"/>
          <w:lang w:val="lt-LT"/>
        </w:rPr>
        <w:t xml:space="preserve">ir efektyviau </w:t>
      </w:r>
      <w:r w:rsidR="00682738" w:rsidRPr="00CD7CFE">
        <w:rPr>
          <w:rFonts w:eastAsia="SimSun" w:cs="Mangal"/>
          <w:kern w:val="1"/>
          <w:sz w:val="24"/>
          <w:szCs w:val="24"/>
          <w:lang w:val="lt-LT"/>
        </w:rPr>
        <w:t xml:space="preserve">atlikti </w:t>
      </w:r>
      <w:r w:rsidR="004F2B70" w:rsidRPr="00CD7CFE">
        <w:rPr>
          <w:rFonts w:eastAsia="SimSun" w:cs="Mangal"/>
          <w:kern w:val="1"/>
          <w:sz w:val="24"/>
          <w:szCs w:val="24"/>
          <w:lang w:val="lt-LT"/>
        </w:rPr>
        <w:t>pareigyb</w:t>
      </w:r>
      <w:r w:rsidR="00CD7CFE" w:rsidRPr="00CD7CFE">
        <w:rPr>
          <w:rFonts w:eastAsia="SimSun" w:cs="Mangal"/>
          <w:kern w:val="1"/>
          <w:sz w:val="24"/>
          <w:szCs w:val="24"/>
          <w:lang w:val="lt-LT"/>
        </w:rPr>
        <w:t>ės aprašym</w:t>
      </w:r>
      <w:r w:rsidR="00BD5877" w:rsidRPr="00CD7CFE">
        <w:rPr>
          <w:rFonts w:eastAsia="SimSun" w:cs="Mangal"/>
          <w:kern w:val="1"/>
          <w:sz w:val="24"/>
          <w:szCs w:val="24"/>
          <w:lang w:val="lt-LT"/>
        </w:rPr>
        <w:t>e nustatytas</w:t>
      </w:r>
      <w:r w:rsidR="004F2B70" w:rsidRPr="00CD7CFE">
        <w:rPr>
          <w:rFonts w:eastAsia="SimSun" w:cs="Mangal"/>
          <w:kern w:val="1"/>
          <w:sz w:val="24"/>
          <w:szCs w:val="24"/>
          <w:lang w:val="lt-LT"/>
        </w:rPr>
        <w:t xml:space="preserve"> funkcijas</w:t>
      </w:r>
      <w:r w:rsidR="00F27CF1" w:rsidRPr="00CD7CFE">
        <w:rPr>
          <w:rFonts w:eastAsia="SimSun" w:cs="Mangal"/>
          <w:kern w:val="1"/>
          <w:sz w:val="24"/>
          <w:szCs w:val="24"/>
          <w:lang w:val="lt-LT"/>
        </w:rPr>
        <w:t xml:space="preserve">, organizuoti mokinių ugdymosi procesą. </w:t>
      </w:r>
    </w:p>
    <w:p w:rsidR="001F3139" w:rsidRPr="00C1364F" w:rsidRDefault="001F3139" w:rsidP="004F2B70">
      <w:pPr>
        <w:ind w:firstLine="720"/>
        <w:jc w:val="both"/>
        <w:rPr>
          <w:sz w:val="24"/>
          <w:lang w:val="lt-LT"/>
        </w:rPr>
      </w:pPr>
      <w:r w:rsidRPr="00C1364F">
        <w:rPr>
          <w:sz w:val="24"/>
          <w:lang w:val="lt-LT"/>
        </w:rPr>
        <w:t>Pažagienių mokykloje-darželyje budėtojas užtikrintų patalpų saugumą darbo pradžioje ir pabaigoje išjungus ir prieš įjungiant signalizaciją, o direktoriaus pavaduotojas atliktų papildomas funkcijas.</w:t>
      </w:r>
    </w:p>
    <w:p w:rsidR="00E573A4" w:rsidRPr="00ED31DB" w:rsidRDefault="00C1364F" w:rsidP="001F3139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lastRenderedPageBreak/>
        <w:t>Švietimo centre</w:t>
      </w:r>
      <w:r w:rsidR="005E283F" w:rsidRPr="005E283F">
        <w:rPr>
          <w:sz w:val="24"/>
          <w:lang w:val="lt-LT"/>
        </w:rPr>
        <w:t xml:space="preserve"> veikla reikalinga Panevėžio rajono gyventojams</w:t>
      </w:r>
      <w:r w:rsidR="0009668E">
        <w:rPr>
          <w:sz w:val="24"/>
          <w:szCs w:val="24"/>
          <w:lang w:val="lt-LT"/>
        </w:rPr>
        <w:t>.</w:t>
      </w:r>
      <w:r w:rsidR="005E283F">
        <w:rPr>
          <w:sz w:val="24"/>
          <w:szCs w:val="24"/>
          <w:lang w:val="lt-LT"/>
        </w:rPr>
        <w:t xml:space="preserve"> Padedama vyresnio amžiaus žmonėms prisitaikyti prie visuomenės pokyčių.</w:t>
      </w:r>
    </w:p>
    <w:p w:rsidR="00E573A4" w:rsidRPr="00CD7CFE" w:rsidRDefault="00E573A4" w:rsidP="00E573A4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  <w:r w:rsidR="00CD7CFE">
        <w:rPr>
          <w:b/>
          <w:sz w:val="24"/>
          <w:lang w:val="lt-LT"/>
        </w:rPr>
        <w:t xml:space="preserve"> </w:t>
      </w:r>
      <w:r w:rsidR="005E283F">
        <w:rPr>
          <w:sz w:val="24"/>
          <w:lang w:val="lt-LT"/>
        </w:rPr>
        <w:t>Neigiamų pasekmių nėra.</w:t>
      </w:r>
    </w:p>
    <w:p w:rsidR="00E573A4" w:rsidRPr="00CD7CFE" w:rsidRDefault="00E573A4" w:rsidP="00E573A4">
      <w:pPr>
        <w:jc w:val="both"/>
        <w:rPr>
          <w:b/>
          <w:bCs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  <w:r w:rsidR="00CD7CFE">
        <w:rPr>
          <w:b/>
          <w:bCs/>
          <w:sz w:val="24"/>
          <w:lang w:val="lt-LT"/>
        </w:rPr>
        <w:t xml:space="preserve"> </w:t>
      </w:r>
      <w:r w:rsidRPr="00D53CA7">
        <w:rPr>
          <w:sz w:val="24"/>
          <w:lang w:val="lt-LT"/>
        </w:rPr>
        <w:t>Teisės aktų keisti ar naikinti, priėmus sprendimą, nereikės.</w:t>
      </w:r>
    </w:p>
    <w:p w:rsidR="003A56B7" w:rsidRDefault="00E573A4" w:rsidP="00F629FD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6. Reikiami paskaičiavimai, išlaidų sąmatos bei finansavimo šaltiniai, reikalingi sprendimo įgyvendinimui.</w:t>
      </w:r>
      <w:r w:rsidR="00CD7CFE">
        <w:rPr>
          <w:b/>
          <w:sz w:val="24"/>
          <w:lang w:val="lt-LT"/>
        </w:rPr>
        <w:t xml:space="preserve"> </w:t>
      </w:r>
    </w:p>
    <w:p w:rsidR="008D5B73" w:rsidRDefault="008D5B73" w:rsidP="003A56B7">
      <w:pPr>
        <w:ind w:firstLine="720"/>
        <w:jc w:val="both"/>
        <w:rPr>
          <w:bCs/>
          <w:sz w:val="24"/>
          <w:lang w:val="lt-LT"/>
        </w:rPr>
      </w:pPr>
      <w:r>
        <w:rPr>
          <w:bCs/>
          <w:sz w:val="24"/>
          <w:lang w:val="lt-LT"/>
        </w:rPr>
        <w:t xml:space="preserve">Viešosios bibliotekos </w:t>
      </w:r>
      <w:r w:rsidR="004C6209">
        <w:rPr>
          <w:bCs/>
          <w:sz w:val="24"/>
          <w:lang w:val="lt-LT"/>
        </w:rPr>
        <w:t>dviem</w:t>
      </w:r>
      <w:r w:rsidR="000320B4">
        <w:rPr>
          <w:bCs/>
          <w:sz w:val="24"/>
          <w:lang w:val="lt-LT"/>
        </w:rPr>
        <w:t xml:space="preserve"> </w:t>
      </w:r>
      <w:r w:rsidR="004C6209">
        <w:rPr>
          <w:bCs/>
          <w:sz w:val="24"/>
          <w:lang w:val="lt-LT"/>
        </w:rPr>
        <w:t xml:space="preserve">socialinio pedagogo pareigybėms </w:t>
      </w:r>
      <w:r w:rsidR="000320B4">
        <w:rPr>
          <w:bCs/>
          <w:sz w:val="24"/>
          <w:lang w:val="lt-LT"/>
        </w:rPr>
        <w:t xml:space="preserve">(po 0,25) </w:t>
      </w:r>
      <w:r w:rsidR="004C6209">
        <w:rPr>
          <w:bCs/>
          <w:sz w:val="24"/>
          <w:lang w:val="lt-LT"/>
        </w:rPr>
        <w:t>išlaikyti su mokesči</w:t>
      </w:r>
      <w:r w:rsidR="000320B4">
        <w:rPr>
          <w:bCs/>
          <w:sz w:val="24"/>
          <w:lang w:val="lt-LT"/>
        </w:rPr>
        <w:t>ais mėnesiui reikės 525,84 euro (vienai 0,25 pareigybei – 262,92 euro).</w:t>
      </w:r>
    </w:p>
    <w:p w:rsidR="003A56B7" w:rsidRDefault="003A56B7" w:rsidP="003A56B7">
      <w:pPr>
        <w:ind w:firstLine="720"/>
        <w:jc w:val="both"/>
        <w:rPr>
          <w:b/>
          <w:sz w:val="24"/>
          <w:lang w:val="lt-LT"/>
        </w:rPr>
      </w:pPr>
      <w:r w:rsidRPr="00527AD2">
        <w:rPr>
          <w:bCs/>
          <w:sz w:val="24"/>
          <w:lang w:val="lt-LT"/>
        </w:rPr>
        <w:t>Socialinių paslaugų centro</w:t>
      </w:r>
      <w:r>
        <w:rPr>
          <w:bCs/>
          <w:sz w:val="24"/>
          <w:lang w:val="lt-LT"/>
        </w:rPr>
        <w:t xml:space="preserve"> lankomosios priežiūros darbuotojo pareigybei išlaikyti reikės </w:t>
      </w:r>
      <w:r w:rsidR="00E34110">
        <w:rPr>
          <w:bCs/>
          <w:sz w:val="24"/>
          <w:lang w:val="lt-LT"/>
        </w:rPr>
        <w:t xml:space="preserve">su mokesčiais (1 pareigybei) </w:t>
      </w:r>
      <w:r w:rsidRPr="008A0FA1">
        <w:rPr>
          <w:bCs/>
          <w:sz w:val="24"/>
          <w:lang w:val="lt-LT"/>
        </w:rPr>
        <w:t xml:space="preserve">mėnesiui </w:t>
      </w:r>
      <w:r w:rsidR="008A0FA1" w:rsidRPr="008A0FA1">
        <w:rPr>
          <w:bCs/>
          <w:sz w:val="24"/>
          <w:lang w:val="lt-LT"/>
        </w:rPr>
        <w:t xml:space="preserve">930 </w:t>
      </w:r>
      <w:r w:rsidRPr="008A0FA1">
        <w:rPr>
          <w:bCs/>
          <w:sz w:val="24"/>
          <w:lang w:val="lt-LT"/>
        </w:rPr>
        <w:t>eurų.</w:t>
      </w:r>
    </w:p>
    <w:p w:rsidR="00BE4E2E" w:rsidRDefault="000D24F7" w:rsidP="003A56B7">
      <w:pPr>
        <w:ind w:firstLine="720"/>
        <w:jc w:val="both"/>
        <w:rPr>
          <w:b/>
          <w:sz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>Krekenavos Mykolo Antanaičio gimnazijos</w:t>
      </w:r>
      <w:r w:rsidR="006E09CE">
        <w:rPr>
          <w:rFonts w:eastAsia="SimSun" w:cs="Mangal"/>
          <w:kern w:val="1"/>
          <w:sz w:val="24"/>
          <w:szCs w:val="24"/>
          <w:lang w:val="lt-LT"/>
        </w:rPr>
        <w:t xml:space="preserve"> direktoriaus pavaduotojo pareigyb</w:t>
      </w:r>
      <w:r w:rsidR="00801598">
        <w:rPr>
          <w:rFonts w:eastAsia="SimSun" w:cs="Mangal"/>
          <w:kern w:val="1"/>
          <w:sz w:val="24"/>
          <w:szCs w:val="24"/>
          <w:lang w:val="lt-LT"/>
        </w:rPr>
        <w:t xml:space="preserve">ei </w:t>
      </w:r>
      <w:r w:rsidR="006E09CE">
        <w:rPr>
          <w:rFonts w:eastAsia="SimSun" w:cs="Mangal"/>
          <w:kern w:val="1"/>
          <w:sz w:val="24"/>
          <w:szCs w:val="24"/>
          <w:lang w:val="lt-LT"/>
        </w:rPr>
        <w:t xml:space="preserve">išlaikyti </w:t>
      </w:r>
      <w:r w:rsidR="00801598">
        <w:rPr>
          <w:rFonts w:eastAsia="SimSun" w:cs="Mangal"/>
          <w:kern w:val="1"/>
          <w:sz w:val="24"/>
          <w:szCs w:val="24"/>
          <w:lang w:val="lt-LT"/>
        </w:rPr>
        <w:t>reikės mėnesiui su mokesčiais (0,</w:t>
      </w:r>
      <w:r w:rsidR="00CD7CFE">
        <w:rPr>
          <w:rFonts w:eastAsia="SimSun" w:cs="Mangal"/>
          <w:kern w:val="1"/>
          <w:sz w:val="24"/>
          <w:szCs w:val="24"/>
          <w:lang w:val="lt-LT"/>
        </w:rPr>
        <w:t>2 pareigybės) 349 eurų</w:t>
      </w:r>
      <w:r w:rsidR="006E09CE">
        <w:rPr>
          <w:rFonts w:eastAsia="SimSun" w:cs="Mangal"/>
          <w:kern w:val="1"/>
          <w:sz w:val="24"/>
          <w:szCs w:val="24"/>
          <w:lang w:val="lt-LT"/>
        </w:rPr>
        <w:t>.</w:t>
      </w:r>
    </w:p>
    <w:p w:rsidR="00C1364F" w:rsidRPr="00C1364F" w:rsidRDefault="00C1364F" w:rsidP="00BE4E2E">
      <w:pPr>
        <w:ind w:firstLine="720"/>
        <w:jc w:val="both"/>
        <w:rPr>
          <w:sz w:val="24"/>
          <w:lang w:val="lt-LT"/>
        </w:rPr>
      </w:pPr>
      <w:r w:rsidRPr="00C1364F">
        <w:rPr>
          <w:sz w:val="24"/>
          <w:lang w:val="lt-LT"/>
        </w:rPr>
        <w:t>Pažagienių mokyklos daržel</w:t>
      </w:r>
      <w:r>
        <w:rPr>
          <w:sz w:val="24"/>
          <w:lang w:val="lt-LT"/>
        </w:rPr>
        <w:t>io pareigybėms išlaikyti reikės mėnesiui</w:t>
      </w:r>
      <w:r w:rsidR="00067BB2">
        <w:rPr>
          <w:sz w:val="24"/>
          <w:lang w:val="lt-LT"/>
        </w:rPr>
        <w:t xml:space="preserve"> su mokesčiais</w:t>
      </w:r>
      <w:r w:rsidRPr="00C1364F">
        <w:rPr>
          <w:sz w:val="24"/>
          <w:lang w:val="lt-LT"/>
        </w:rPr>
        <w:t>: budėtojo (0,25 pareigybės) 152 e</w:t>
      </w:r>
      <w:r w:rsidR="00CD7CFE">
        <w:rPr>
          <w:sz w:val="24"/>
          <w:lang w:val="lt-LT"/>
        </w:rPr>
        <w:t>urų</w:t>
      </w:r>
      <w:r w:rsidR="00067BB2">
        <w:rPr>
          <w:sz w:val="24"/>
          <w:lang w:val="lt-LT"/>
        </w:rPr>
        <w:t>, o direktoriaus pavaduotojo</w:t>
      </w:r>
      <w:r w:rsidRPr="00C1364F">
        <w:rPr>
          <w:sz w:val="24"/>
          <w:lang w:val="lt-LT"/>
        </w:rPr>
        <w:t xml:space="preserve"> ugdymui (0,5 pareigybės) 816 eurų.</w:t>
      </w:r>
    </w:p>
    <w:p w:rsidR="006F509F" w:rsidRPr="00F629FD" w:rsidRDefault="00942E09" w:rsidP="00F629FD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C1364F">
        <w:rPr>
          <w:sz w:val="24"/>
          <w:lang w:val="lt-LT"/>
        </w:rPr>
        <w:t xml:space="preserve">Švietimo centre </w:t>
      </w:r>
      <w:r w:rsidR="00CD7CFE">
        <w:rPr>
          <w:sz w:val="24"/>
          <w:lang w:val="lt-LT"/>
        </w:rPr>
        <w:t>n</w:t>
      </w:r>
      <w:r>
        <w:rPr>
          <w:sz w:val="24"/>
          <w:lang w:val="lt-LT"/>
        </w:rPr>
        <w:t>aujai steigiamos pareigybės</w:t>
      </w:r>
      <w:r w:rsidR="006F509F">
        <w:rPr>
          <w:sz w:val="24"/>
          <w:lang w:val="lt-LT"/>
        </w:rPr>
        <w:t xml:space="preserve"> finansavimui reikės </w:t>
      </w:r>
      <w:r w:rsidR="00F11F6B">
        <w:rPr>
          <w:sz w:val="24"/>
          <w:lang w:val="lt-LT"/>
        </w:rPr>
        <w:t>mėnesiui su mokesčiais</w:t>
      </w:r>
      <w:r w:rsidR="008D3039">
        <w:rPr>
          <w:sz w:val="24"/>
          <w:lang w:val="lt-LT"/>
        </w:rPr>
        <w:t xml:space="preserve"> </w:t>
      </w:r>
      <w:r w:rsidR="00CD7CFE">
        <w:rPr>
          <w:sz w:val="24"/>
          <w:lang w:val="lt-LT"/>
        </w:rPr>
        <w:t xml:space="preserve">       </w:t>
      </w:r>
      <w:r w:rsidR="008D3039">
        <w:rPr>
          <w:sz w:val="24"/>
          <w:lang w:val="lt-LT"/>
        </w:rPr>
        <w:t>1</w:t>
      </w:r>
      <w:r w:rsidR="00AC3C50">
        <w:rPr>
          <w:sz w:val="24"/>
          <w:lang w:val="lt-LT"/>
        </w:rPr>
        <w:t xml:space="preserve"> </w:t>
      </w:r>
      <w:r w:rsidR="008D3039">
        <w:rPr>
          <w:sz w:val="24"/>
          <w:lang w:val="lt-LT"/>
        </w:rPr>
        <w:t xml:space="preserve">266 </w:t>
      </w:r>
      <w:r w:rsidR="00F11F6B">
        <w:rPr>
          <w:sz w:val="24"/>
          <w:lang w:val="lt-LT"/>
        </w:rPr>
        <w:t>eurų.</w:t>
      </w:r>
    </w:p>
    <w:p w:rsidR="002F7040" w:rsidRDefault="002F7040" w:rsidP="00C1364F">
      <w:pPr>
        <w:jc w:val="both"/>
        <w:rPr>
          <w:sz w:val="24"/>
          <w:szCs w:val="24"/>
          <w:lang w:val="lt-LT"/>
        </w:rPr>
      </w:pPr>
    </w:p>
    <w:p w:rsidR="009A245F" w:rsidRDefault="009A245F" w:rsidP="00C1364F">
      <w:pPr>
        <w:jc w:val="both"/>
        <w:rPr>
          <w:sz w:val="24"/>
          <w:szCs w:val="24"/>
          <w:lang w:val="lt-LT"/>
        </w:rPr>
      </w:pPr>
    </w:p>
    <w:p w:rsidR="00E573A4" w:rsidRPr="00B95CEE" w:rsidRDefault="00942E09" w:rsidP="00EF4B03">
      <w:pPr>
        <w:jc w:val="both"/>
        <w:rPr>
          <w:sz w:val="24"/>
          <w:szCs w:val="24"/>
        </w:rPr>
      </w:pPr>
      <w:r>
        <w:rPr>
          <w:sz w:val="24"/>
          <w:lang w:val="lt-LT"/>
        </w:rPr>
        <w:t>Personalo administravimo skyri</w:t>
      </w:r>
      <w:r w:rsidR="0062039B">
        <w:rPr>
          <w:sz w:val="24"/>
          <w:lang w:val="lt-LT"/>
        </w:rPr>
        <w:t>aus vyr. specialistė</w:t>
      </w:r>
      <w:r w:rsidR="0062039B">
        <w:rPr>
          <w:sz w:val="24"/>
          <w:lang w:val="lt-LT"/>
        </w:rPr>
        <w:tab/>
      </w:r>
      <w:r w:rsidR="0062039B">
        <w:rPr>
          <w:sz w:val="24"/>
          <w:lang w:val="lt-LT"/>
        </w:rPr>
        <w:tab/>
      </w:r>
      <w:r w:rsidR="0062039B">
        <w:rPr>
          <w:sz w:val="24"/>
          <w:lang w:val="lt-LT"/>
        </w:rPr>
        <w:tab/>
      </w:r>
      <w:r w:rsidR="0062039B">
        <w:rPr>
          <w:sz w:val="24"/>
          <w:lang w:val="lt-LT"/>
        </w:rPr>
        <w:tab/>
      </w:r>
      <w:r>
        <w:rPr>
          <w:sz w:val="24"/>
          <w:lang w:val="lt-LT"/>
        </w:rPr>
        <w:t>Roma Kriščiūnienė</w:t>
      </w:r>
    </w:p>
    <w:sectPr w:rsidR="00E573A4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61E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564E"/>
    <w:rsid w:val="00016E20"/>
    <w:rsid w:val="000269E8"/>
    <w:rsid w:val="000320B4"/>
    <w:rsid w:val="000337AA"/>
    <w:rsid w:val="00056438"/>
    <w:rsid w:val="000565CB"/>
    <w:rsid w:val="00066DC0"/>
    <w:rsid w:val="00067BB2"/>
    <w:rsid w:val="00071886"/>
    <w:rsid w:val="0007241E"/>
    <w:rsid w:val="00074427"/>
    <w:rsid w:val="00090F20"/>
    <w:rsid w:val="00091449"/>
    <w:rsid w:val="0009668E"/>
    <w:rsid w:val="000A69A1"/>
    <w:rsid w:val="000A6D2E"/>
    <w:rsid w:val="000C1F71"/>
    <w:rsid w:val="000C22B0"/>
    <w:rsid w:val="000D063A"/>
    <w:rsid w:val="000D24F7"/>
    <w:rsid w:val="000F03A3"/>
    <w:rsid w:val="000F42B4"/>
    <w:rsid w:val="000F4CE6"/>
    <w:rsid w:val="000F6C87"/>
    <w:rsid w:val="0010269E"/>
    <w:rsid w:val="00133187"/>
    <w:rsid w:val="00133229"/>
    <w:rsid w:val="0013624C"/>
    <w:rsid w:val="00136527"/>
    <w:rsid w:val="00137D49"/>
    <w:rsid w:val="0014071E"/>
    <w:rsid w:val="00145423"/>
    <w:rsid w:val="00146610"/>
    <w:rsid w:val="00152FB1"/>
    <w:rsid w:val="00164442"/>
    <w:rsid w:val="00177D21"/>
    <w:rsid w:val="00177F87"/>
    <w:rsid w:val="00187E64"/>
    <w:rsid w:val="001933D4"/>
    <w:rsid w:val="001A108E"/>
    <w:rsid w:val="001A3CD9"/>
    <w:rsid w:val="001C2743"/>
    <w:rsid w:val="001D459F"/>
    <w:rsid w:val="001D6C42"/>
    <w:rsid w:val="001E07AC"/>
    <w:rsid w:val="001E6056"/>
    <w:rsid w:val="001F3139"/>
    <w:rsid w:val="001F3A81"/>
    <w:rsid w:val="001F4385"/>
    <w:rsid w:val="002035BF"/>
    <w:rsid w:val="00207D33"/>
    <w:rsid w:val="00210746"/>
    <w:rsid w:val="002110EB"/>
    <w:rsid w:val="00212254"/>
    <w:rsid w:val="00215088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769D6"/>
    <w:rsid w:val="00285F02"/>
    <w:rsid w:val="00297398"/>
    <w:rsid w:val="002A09C4"/>
    <w:rsid w:val="002A333A"/>
    <w:rsid w:val="002A3748"/>
    <w:rsid w:val="002A38BF"/>
    <w:rsid w:val="002B7D0D"/>
    <w:rsid w:val="002C2A60"/>
    <w:rsid w:val="002D1B12"/>
    <w:rsid w:val="002D527F"/>
    <w:rsid w:val="002E035E"/>
    <w:rsid w:val="002F0BDE"/>
    <w:rsid w:val="002F22DC"/>
    <w:rsid w:val="002F3112"/>
    <w:rsid w:val="002F7040"/>
    <w:rsid w:val="00301FA0"/>
    <w:rsid w:val="00302DA6"/>
    <w:rsid w:val="00305732"/>
    <w:rsid w:val="00313F47"/>
    <w:rsid w:val="0031512A"/>
    <w:rsid w:val="00316E44"/>
    <w:rsid w:val="0033312E"/>
    <w:rsid w:val="00341F8A"/>
    <w:rsid w:val="0034381D"/>
    <w:rsid w:val="00350C17"/>
    <w:rsid w:val="00354AA0"/>
    <w:rsid w:val="00357A85"/>
    <w:rsid w:val="00376730"/>
    <w:rsid w:val="003779D4"/>
    <w:rsid w:val="00382355"/>
    <w:rsid w:val="00382D1F"/>
    <w:rsid w:val="003839AF"/>
    <w:rsid w:val="00383E43"/>
    <w:rsid w:val="003858F8"/>
    <w:rsid w:val="00387236"/>
    <w:rsid w:val="003913F2"/>
    <w:rsid w:val="0039144F"/>
    <w:rsid w:val="0039160C"/>
    <w:rsid w:val="00392908"/>
    <w:rsid w:val="003A56B7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27034"/>
    <w:rsid w:val="00432703"/>
    <w:rsid w:val="00444531"/>
    <w:rsid w:val="00444A3F"/>
    <w:rsid w:val="0045308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6209"/>
    <w:rsid w:val="004C7730"/>
    <w:rsid w:val="004D77E1"/>
    <w:rsid w:val="004E2C13"/>
    <w:rsid w:val="004F2B70"/>
    <w:rsid w:val="005025FE"/>
    <w:rsid w:val="00510CFC"/>
    <w:rsid w:val="005123E0"/>
    <w:rsid w:val="00521799"/>
    <w:rsid w:val="00522597"/>
    <w:rsid w:val="005254CD"/>
    <w:rsid w:val="00527AD2"/>
    <w:rsid w:val="00535B46"/>
    <w:rsid w:val="0053782D"/>
    <w:rsid w:val="00540E71"/>
    <w:rsid w:val="00544DB3"/>
    <w:rsid w:val="00546543"/>
    <w:rsid w:val="005636DE"/>
    <w:rsid w:val="00573AA6"/>
    <w:rsid w:val="0057757D"/>
    <w:rsid w:val="005A1C74"/>
    <w:rsid w:val="005B5F89"/>
    <w:rsid w:val="005D5DAA"/>
    <w:rsid w:val="005E1CB7"/>
    <w:rsid w:val="005E1F97"/>
    <w:rsid w:val="005E283F"/>
    <w:rsid w:val="005F3F29"/>
    <w:rsid w:val="005F6B7B"/>
    <w:rsid w:val="0060012D"/>
    <w:rsid w:val="00605C86"/>
    <w:rsid w:val="0062039B"/>
    <w:rsid w:val="00626AF6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738"/>
    <w:rsid w:val="00682B54"/>
    <w:rsid w:val="006870ED"/>
    <w:rsid w:val="00694433"/>
    <w:rsid w:val="006A4F2F"/>
    <w:rsid w:val="006A7FE3"/>
    <w:rsid w:val="006B54CF"/>
    <w:rsid w:val="006E09CE"/>
    <w:rsid w:val="006E347E"/>
    <w:rsid w:val="006E5BC3"/>
    <w:rsid w:val="006E74F3"/>
    <w:rsid w:val="006E7C16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A0378"/>
    <w:rsid w:val="007A4ECB"/>
    <w:rsid w:val="007A5322"/>
    <w:rsid w:val="007A5928"/>
    <w:rsid w:val="007B1F25"/>
    <w:rsid w:val="007B56CB"/>
    <w:rsid w:val="007B6765"/>
    <w:rsid w:val="007C7CFE"/>
    <w:rsid w:val="007E1782"/>
    <w:rsid w:val="007E4FB1"/>
    <w:rsid w:val="007F6801"/>
    <w:rsid w:val="00801598"/>
    <w:rsid w:val="008142EE"/>
    <w:rsid w:val="00815117"/>
    <w:rsid w:val="00825F4F"/>
    <w:rsid w:val="008471B7"/>
    <w:rsid w:val="00874A20"/>
    <w:rsid w:val="00884634"/>
    <w:rsid w:val="008A0FA1"/>
    <w:rsid w:val="008A726E"/>
    <w:rsid w:val="008B0C0B"/>
    <w:rsid w:val="008B2125"/>
    <w:rsid w:val="008B3D1F"/>
    <w:rsid w:val="008B40F9"/>
    <w:rsid w:val="008C2D7D"/>
    <w:rsid w:val="008C61B4"/>
    <w:rsid w:val="008D26C6"/>
    <w:rsid w:val="008D3039"/>
    <w:rsid w:val="008D5B73"/>
    <w:rsid w:val="008D636D"/>
    <w:rsid w:val="008D7242"/>
    <w:rsid w:val="008E2329"/>
    <w:rsid w:val="008E7A21"/>
    <w:rsid w:val="008F1A6E"/>
    <w:rsid w:val="008F5C51"/>
    <w:rsid w:val="008F7537"/>
    <w:rsid w:val="00901E5B"/>
    <w:rsid w:val="00902DC5"/>
    <w:rsid w:val="0090370C"/>
    <w:rsid w:val="009049C4"/>
    <w:rsid w:val="00910EB6"/>
    <w:rsid w:val="00915761"/>
    <w:rsid w:val="00917144"/>
    <w:rsid w:val="00934B6F"/>
    <w:rsid w:val="009415B3"/>
    <w:rsid w:val="00942E09"/>
    <w:rsid w:val="00945BD9"/>
    <w:rsid w:val="009512E0"/>
    <w:rsid w:val="00957EEF"/>
    <w:rsid w:val="00960F0B"/>
    <w:rsid w:val="00970912"/>
    <w:rsid w:val="009776CB"/>
    <w:rsid w:val="00987E81"/>
    <w:rsid w:val="009A245F"/>
    <w:rsid w:val="009A66C5"/>
    <w:rsid w:val="009B2B6E"/>
    <w:rsid w:val="009C1BD0"/>
    <w:rsid w:val="009C3732"/>
    <w:rsid w:val="009C71F6"/>
    <w:rsid w:val="009D7921"/>
    <w:rsid w:val="009F0A93"/>
    <w:rsid w:val="009F5720"/>
    <w:rsid w:val="009F584C"/>
    <w:rsid w:val="00A05DA3"/>
    <w:rsid w:val="00A2120B"/>
    <w:rsid w:val="00A24292"/>
    <w:rsid w:val="00A25AA2"/>
    <w:rsid w:val="00A36C64"/>
    <w:rsid w:val="00A428D6"/>
    <w:rsid w:val="00A47341"/>
    <w:rsid w:val="00A52D7A"/>
    <w:rsid w:val="00A53680"/>
    <w:rsid w:val="00A6325D"/>
    <w:rsid w:val="00A65A05"/>
    <w:rsid w:val="00A72EF7"/>
    <w:rsid w:val="00A8118C"/>
    <w:rsid w:val="00A823D6"/>
    <w:rsid w:val="00A84B38"/>
    <w:rsid w:val="00AA596D"/>
    <w:rsid w:val="00AB4682"/>
    <w:rsid w:val="00AC3C50"/>
    <w:rsid w:val="00AC4E78"/>
    <w:rsid w:val="00AD103F"/>
    <w:rsid w:val="00AD5FE6"/>
    <w:rsid w:val="00AD6F62"/>
    <w:rsid w:val="00AE48B3"/>
    <w:rsid w:val="00AF24F9"/>
    <w:rsid w:val="00AF3E8E"/>
    <w:rsid w:val="00B00057"/>
    <w:rsid w:val="00B01157"/>
    <w:rsid w:val="00B07407"/>
    <w:rsid w:val="00B2326C"/>
    <w:rsid w:val="00B23353"/>
    <w:rsid w:val="00B25861"/>
    <w:rsid w:val="00B262CF"/>
    <w:rsid w:val="00B31ADE"/>
    <w:rsid w:val="00B3254F"/>
    <w:rsid w:val="00B35562"/>
    <w:rsid w:val="00B36A3E"/>
    <w:rsid w:val="00B400D8"/>
    <w:rsid w:val="00B43051"/>
    <w:rsid w:val="00B43DAB"/>
    <w:rsid w:val="00B4777C"/>
    <w:rsid w:val="00B66A36"/>
    <w:rsid w:val="00B80A46"/>
    <w:rsid w:val="00B82E80"/>
    <w:rsid w:val="00B92E4F"/>
    <w:rsid w:val="00B93F91"/>
    <w:rsid w:val="00B95CEE"/>
    <w:rsid w:val="00BA4802"/>
    <w:rsid w:val="00BD15B3"/>
    <w:rsid w:val="00BD5877"/>
    <w:rsid w:val="00BE4E2E"/>
    <w:rsid w:val="00BF427D"/>
    <w:rsid w:val="00C110CA"/>
    <w:rsid w:val="00C11926"/>
    <w:rsid w:val="00C1233D"/>
    <w:rsid w:val="00C12D33"/>
    <w:rsid w:val="00C12D8F"/>
    <w:rsid w:val="00C1364F"/>
    <w:rsid w:val="00C23FF2"/>
    <w:rsid w:val="00C26FB5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55FC"/>
    <w:rsid w:val="00C76545"/>
    <w:rsid w:val="00C85B34"/>
    <w:rsid w:val="00C97C2D"/>
    <w:rsid w:val="00C97FFB"/>
    <w:rsid w:val="00CA309B"/>
    <w:rsid w:val="00CA6A57"/>
    <w:rsid w:val="00CB05D8"/>
    <w:rsid w:val="00CB6511"/>
    <w:rsid w:val="00CC4F71"/>
    <w:rsid w:val="00CD7CFE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2325"/>
    <w:rsid w:val="00DD30D9"/>
    <w:rsid w:val="00DD7EF0"/>
    <w:rsid w:val="00DE3878"/>
    <w:rsid w:val="00DF015A"/>
    <w:rsid w:val="00DF10B6"/>
    <w:rsid w:val="00DF18CB"/>
    <w:rsid w:val="00E33CED"/>
    <w:rsid w:val="00E34110"/>
    <w:rsid w:val="00E4183E"/>
    <w:rsid w:val="00E47AEF"/>
    <w:rsid w:val="00E55DEF"/>
    <w:rsid w:val="00E573A4"/>
    <w:rsid w:val="00E60DF9"/>
    <w:rsid w:val="00E61626"/>
    <w:rsid w:val="00E80870"/>
    <w:rsid w:val="00E85063"/>
    <w:rsid w:val="00E905C7"/>
    <w:rsid w:val="00E92E0E"/>
    <w:rsid w:val="00EA22DE"/>
    <w:rsid w:val="00EB5970"/>
    <w:rsid w:val="00EB6340"/>
    <w:rsid w:val="00EC15E1"/>
    <w:rsid w:val="00EC19BD"/>
    <w:rsid w:val="00EC3855"/>
    <w:rsid w:val="00ED31DB"/>
    <w:rsid w:val="00ED34C8"/>
    <w:rsid w:val="00EF2529"/>
    <w:rsid w:val="00EF4B03"/>
    <w:rsid w:val="00EF5CD6"/>
    <w:rsid w:val="00F11F6B"/>
    <w:rsid w:val="00F133B9"/>
    <w:rsid w:val="00F156EB"/>
    <w:rsid w:val="00F20508"/>
    <w:rsid w:val="00F21F41"/>
    <w:rsid w:val="00F27CF1"/>
    <w:rsid w:val="00F30D89"/>
    <w:rsid w:val="00F31EDD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3701"/>
    <w:rsid w:val="00FE0FD4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651F-41E9-47AF-9E21-788948C0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4117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Lina Karpaviciene</cp:lastModifiedBy>
  <cp:revision>39</cp:revision>
  <cp:lastPrinted>2020-11-24T11:55:00Z</cp:lastPrinted>
  <dcterms:created xsi:type="dcterms:W3CDTF">2020-11-24T12:53:00Z</dcterms:created>
  <dcterms:modified xsi:type="dcterms:W3CDTF">2020-11-26T14:08:00Z</dcterms:modified>
</cp:coreProperties>
</file>