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A02430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751A87">
      <w:pPr>
        <w:pStyle w:val="Pagrindinistekstas"/>
      </w:pPr>
      <w:r>
        <w:t>DĖL PANEVĖŽIO RAJONO SAVIVALDYBĖS</w:t>
      </w:r>
      <w:r w:rsidR="004D59C1">
        <w:t xml:space="preserve"> TARYBOS</w:t>
      </w:r>
      <w:r>
        <w:t xml:space="preserve"> 2019 M.</w:t>
      </w:r>
      <w:r w:rsidR="00D96C2E">
        <w:t xml:space="preserve"> </w:t>
      </w:r>
      <w:r>
        <w:t>RUGSĖJO 26 D. SPRENDIMO   NR. T-190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751A87" w:rsidRDefault="00751A87">
      <w:pPr>
        <w:rPr>
          <w:sz w:val="24"/>
          <w:lang w:val="lt-LT"/>
        </w:rPr>
      </w:pPr>
    </w:p>
    <w:p w:rsidR="00B07407" w:rsidRDefault="00F735E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27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E92E0E">
        <w:rPr>
          <w:sz w:val="24"/>
          <w:lang w:val="lt-LT"/>
        </w:rPr>
        <w:t xml:space="preserve">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C3384C" w:rsidRPr="00751A87" w:rsidRDefault="00751A87" w:rsidP="00751A87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 w:rsidR="001133AE">
        <w:rPr>
          <w:sz w:val="24"/>
        </w:rPr>
        <w:t xml:space="preserve"> 2019 m. </w:t>
      </w:r>
      <w:proofErr w:type="spellStart"/>
      <w:r w:rsidR="001133AE">
        <w:rPr>
          <w:sz w:val="24"/>
        </w:rPr>
        <w:t>rugsėjo</w:t>
      </w:r>
      <w:proofErr w:type="spellEnd"/>
      <w:r w:rsidR="001133AE">
        <w:rPr>
          <w:sz w:val="24"/>
        </w:rPr>
        <w:t xml:space="preserve"> 26 d. </w:t>
      </w:r>
      <w:proofErr w:type="spellStart"/>
      <w:r w:rsidR="001133AE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T-190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r w:rsidR="005166ED">
        <w:rPr>
          <w:sz w:val="24"/>
        </w:rPr>
        <w:t>eigybių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skaičiaus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nustatymo</w:t>
      </w:r>
      <w:proofErr w:type="spellEnd"/>
      <w:r w:rsidR="005166ED">
        <w:rPr>
          <w:sz w:val="24"/>
        </w:rPr>
        <w:t>“,</w:t>
      </w:r>
      <w:r w:rsidR="000E3DCE">
        <w:rPr>
          <w:sz w:val="24"/>
        </w:rPr>
        <w:t xml:space="preserve"> 18,</w:t>
      </w:r>
      <w:r w:rsidR="005166ED">
        <w:rPr>
          <w:sz w:val="24"/>
        </w:rPr>
        <w:t xml:space="preserve"> </w:t>
      </w:r>
      <w:r w:rsidR="00F735E8">
        <w:rPr>
          <w:sz w:val="24"/>
        </w:rPr>
        <w:t xml:space="preserve">30 </w:t>
      </w:r>
      <w:proofErr w:type="spellStart"/>
      <w:r w:rsidR="00F735E8">
        <w:rPr>
          <w:sz w:val="24"/>
        </w:rPr>
        <w:t>ir</w:t>
      </w:r>
      <w:proofErr w:type="spellEnd"/>
      <w:r w:rsidR="00F735E8">
        <w:rPr>
          <w:sz w:val="24"/>
        </w:rPr>
        <w:t xml:space="preserve"> 42 </w:t>
      </w:r>
      <w:proofErr w:type="spellStart"/>
      <w:r>
        <w:rPr>
          <w:sz w:val="24"/>
        </w:rPr>
        <w:t>eilutes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475B92" w:rsidRPr="00C3384C" w:rsidTr="0091576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75B92" w:rsidRPr="00C3384C" w:rsidRDefault="00475B92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75B92" w:rsidRPr="00E92E0E" w:rsidRDefault="00475B92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475B92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2A38BF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="002A38BF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75B92" w:rsidRPr="00915761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0E3DCE" w:rsidRPr="00C3384C" w:rsidTr="002A38BF">
        <w:tc>
          <w:tcPr>
            <w:tcW w:w="797" w:type="dxa"/>
            <w:shd w:val="clear" w:color="auto" w:fill="auto"/>
          </w:tcPr>
          <w:p w:rsidR="000E3DCE" w:rsidRDefault="000E3DC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18. </w:t>
            </w:r>
          </w:p>
        </w:tc>
        <w:tc>
          <w:tcPr>
            <w:tcW w:w="3119" w:type="dxa"/>
            <w:shd w:val="clear" w:color="auto" w:fill="auto"/>
          </w:tcPr>
          <w:p w:rsidR="000E3DCE" w:rsidRDefault="000E3DCE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4,74</w:t>
            </w:r>
          </w:p>
        </w:tc>
        <w:tc>
          <w:tcPr>
            <w:tcW w:w="992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0E3DCE" w:rsidRDefault="000E3DCE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F735E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</w:t>
            </w:r>
            <w:r w:rsidR="00475B92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F735E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</w:p>
        </w:tc>
        <w:tc>
          <w:tcPr>
            <w:tcW w:w="1130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F735E8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5F50D4" w:rsidRPr="00C3384C" w:rsidTr="002A38BF">
        <w:tc>
          <w:tcPr>
            <w:tcW w:w="797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Vaikų globos namai</w:t>
            </w:r>
          </w:p>
        </w:tc>
        <w:tc>
          <w:tcPr>
            <w:tcW w:w="1130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F50D4" w:rsidRDefault="0028209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</w:tbl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282097" w:rsidP="00AE309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751A87" w:rsidRPr="00F570B4" w:rsidRDefault="00F570B4" w:rsidP="00F570B4">
      <w:pPr>
        <w:rPr>
          <w:sz w:val="24"/>
          <w:szCs w:val="24"/>
        </w:rPr>
      </w:pPr>
      <w:proofErr w:type="spellStart"/>
      <w:r w:rsidRPr="00F570B4">
        <w:rPr>
          <w:sz w:val="24"/>
          <w:szCs w:val="24"/>
        </w:rPr>
        <w:t>Stasė</w:t>
      </w:r>
      <w:proofErr w:type="spellEnd"/>
      <w:r w:rsidRPr="00F570B4">
        <w:rPr>
          <w:sz w:val="24"/>
          <w:szCs w:val="24"/>
        </w:rPr>
        <w:t xml:space="preserve"> </w:t>
      </w:r>
      <w:proofErr w:type="spellStart"/>
      <w:r w:rsidRPr="00F570B4">
        <w:rPr>
          <w:sz w:val="24"/>
          <w:szCs w:val="24"/>
        </w:rPr>
        <w:t>Venslavičienė</w:t>
      </w:r>
      <w:proofErr w:type="spellEnd"/>
    </w:p>
    <w:p w:rsidR="00751A87" w:rsidRPr="00F570B4" w:rsidRDefault="00282097" w:rsidP="00F570B4">
      <w:pPr>
        <w:rPr>
          <w:sz w:val="24"/>
          <w:szCs w:val="24"/>
        </w:rPr>
      </w:pPr>
      <w:r>
        <w:rPr>
          <w:sz w:val="24"/>
          <w:szCs w:val="24"/>
        </w:rPr>
        <w:t>2020-02-</w:t>
      </w:r>
      <w:r w:rsidR="00A34768">
        <w:rPr>
          <w:sz w:val="24"/>
          <w:szCs w:val="24"/>
        </w:rPr>
        <w:t>20</w:t>
      </w:r>
      <w:bookmarkStart w:id="0" w:name="_GoBack"/>
      <w:bookmarkEnd w:id="0"/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F570B4">
        <w:t xml:space="preserve">DĖL PANEVĖŽIO RAJONO SAVIVALDYBĖS </w:t>
      </w:r>
      <w:r w:rsidR="004D59C1">
        <w:t xml:space="preserve">TARYBOS </w:t>
      </w:r>
      <w:r w:rsidR="00F570B4">
        <w:t>2019 M.</w:t>
      </w:r>
      <w:r w:rsidR="004C3C64">
        <w:t xml:space="preserve"> </w:t>
      </w:r>
      <w:r w:rsidR="00F570B4">
        <w:t>RUGSĖJO 26 D. SPRENDIMO   NR. T-190 „DĖL PANEVĖŽIO RAJONO SAVIVALDYBĖS BIUDŽETINIŲ ĮSTAIGŲ DIDŽIAUSIO LEISTINO PAREIGYBIŲ SKAIČIAUS NUSTATYMO</w:t>
      </w:r>
      <w:proofErr w:type="gramStart"/>
      <w:r w:rsidR="00F570B4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282097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2020-02-</w:t>
      </w:r>
      <w:r w:rsidR="00A34768">
        <w:rPr>
          <w:sz w:val="24"/>
          <w:lang w:val="lt-LT"/>
        </w:rPr>
        <w:t>20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282097">
        <w:rPr>
          <w:bCs/>
          <w:sz w:val="24"/>
          <w:lang w:val="lt-LT"/>
        </w:rPr>
        <w:t>Padidėjęs pareigybių skaičiaus poreikis dėl įstaigų vykdomų veiklų.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260034" w:rsidRDefault="00B43051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Šiuo sprendimo projektu siūloma p</w:t>
      </w:r>
      <w:r w:rsidR="00F570B4">
        <w:rPr>
          <w:sz w:val="24"/>
          <w:lang w:val="lt-LT"/>
        </w:rPr>
        <w:t>akeisti</w:t>
      </w:r>
      <w:r>
        <w:rPr>
          <w:sz w:val="24"/>
          <w:lang w:val="lt-LT"/>
        </w:rPr>
        <w:t xml:space="preserve"> </w:t>
      </w:r>
      <w:r w:rsidR="00F31EDD">
        <w:rPr>
          <w:sz w:val="24"/>
          <w:lang w:val="lt-LT"/>
        </w:rPr>
        <w:t xml:space="preserve">Panevėžio rajono savivaldybės biudžetinių įstaigų </w:t>
      </w:r>
      <w:r>
        <w:rPr>
          <w:sz w:val="24"/>
          <w:lang w:val="lt-LT"/>
        </w:rPr>
        <w:t>didžiausią le</w:t>
      </w:r>
      <w:r w:rsidR="00F31EDD">
        <w:rPr>
          <w:sz w:val="24"/>
          <w:lang w:val="lt-LT"/>
        </w:rPr>
        <w:t>istiną pareigybių,</w:t>
      </w:r>
      <w:r w:rsidR="00282097">
        <w:rPr>
          <w:sz w:val="24"/>
          <w:lang w:val="lt-LT"/>
        </w:rPr>
        <w:t xml:space="preserve"> finansuojamų</w:t>
      </w:r>
      <w:r>
        <w:rPr>
          <w:sz w:val="24"/>
          <w:lang w:val="lt-LT"/>
        </w:rPr>
        <w:t xml:space="preserve"> Savivaldybės biudžeto</w:t>
      </w:r>
      <w:r w:rsidR="00F31EDD">
        <w:rPr>
          <w:sz w:val="24"/>
          <w:lang w:val="lt-LT"/>
        </w:rPr>
        <w:t xml:space="preserve"> lėšomis</w:t>
      </w:r>
      <w:r>
        <w:rPr>
          <w:sz w:val="24"/>
          <w:lang w:val="lt-LT"/>
        </w:rPr>
        <w:t xml:space="preserve">, skaičių, </w:t>
      </w:r>
      <w:r w:rsidR="00F570B4">
        <w:rPr>
          <w:sz w:val="24"/>
          <w:lang w:val="lt-LT"/>
        </w:rPr>
        <w:t>patvirtintą</w:t>
      </w:r>
      <w:r w:rsidRPr="003B2AE8">
        <w:rPr>
          <w:sz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>Savivaldybės t</w:t>
      </w:r>
      <w:r w:rsidR="00F570B4">
        <w:rPr>
          <w:sz w:val="24"/>
          <w:szCs w:val="24"/>
          <w:lang w:val="lt-LT"/>
        </w:rPr>
        <w:t>arybos 2019</w:t>
      </w:r>
      <w:r w:rsidRPr="003B2AE8">
        <w:rPr>
          <w:sz w:val="24"/>
          <w:szCs w:val="24"/>
          <w:lang w:val="lt-LT"/>
        </w:rPr>
        <w:t xml:space="preserve"> m. </w:t>
      </w:r>
      <w:r w:rsidR="00F570B4">
        <w:rPr>
          <w:sz w:val="24"/>
          <w:szCs w:val="24"/>
          <w:lang w:val="lt-LT"/>
        </w:rPr>
        <w:t>rugsėjo 26 d. sprendimu</w:t>
      </w:r>
      <w:r w:rsidR="00E92E0E" w:rsidRPr="003B2AE8">
        <w:rPr>
          <w:sz w:val="24"/>
          <w:szCs w:val="24"/>
          <w:lang w:val="lt-LT"/>
        </w:rPr>
        <w:t xml:space="preserve"> </w:t>
      </w:r>
      <w:r w:rsidR="00F570B4">
        <w:rPr>
          <w:sz w:val="24"/>
          <w:szCs w:val="24"/>
          <w:lang w:val="lt-LT"/>
        </w:rPr>
        <w:t xml:space="preserve"> </w:t>
      </w:r>
      <w:r w:rsidR="00E92E0E" w:rsidRPr="003B2AE8">
        <w:rPr>
          <w:sz w:val="24"/>
          <w:szCs w:val="24"/>
          <w:lang w:val="lt-LT"/>
        </w:rPr>
        <w:t>Nr. T-</w:t>
      </w:r>
      <w:r w:rsidR="00F570B4">
        <w:rPr>
          <w:sz w:val="24"/>
          <w:szCs w:val="24"/>
          <w:lang w:val="lt-LT"/>
        </w:rPr>
        <w:t>190</w:t>
      </w:r>
      <w:r w:rsidRPr="003B2AE8">
        <w:rPr>
          <w:sz w:val="24"/>
          <w:szCs w:val="24"/>
          <w:lang w:val="lt-LT"/>
        </w:rPr>
        <w:t xml:space="preserve"> „Dėl </w:t>
      </w:r>
      <w:r w:rsidR="00522597">
        <w:rPr>
          <w:sz w:val="24"/>
          <w:szCs w:val="24"/>
          <w:lang w:val="lt-LT"/>
        </w:rPr>
        <w:t>Panevėžio rajono savivaldybės biudžetinių įstaigų didžiausio leistino pareigybių skaičiaus nustatymo</w:t>
      </w:r>
      <w:r w:rsidRPr="003B2AE8">
        <w:rPr>
          <w:sz w:val="24"/>
          <w:szCs w:val="24"/>
          <w:lang w:val="lt-LT"/>
        </w:rPr>
        <w:t>“</w:t>
      </w:r>
      <w:r w:rsidR="00F570B4">
        <w:rPr>
          <w:sz w:val="24"/>
          <w:szCs w:val="24"/>
          <w:lang w:val="lt-LT"/>
        </w:rPr>
        <w:t>.</w:t>
      </w:r>
    </w:p>
    <w:p w:rsidR="000E3DCE" w:rsidRDefault="00282097" w:rsidP="00282097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F570B4">
        <w:rPr>
          <w:sz w:val="24"/>
          <w:szCs w:val="24"/>
          <w:lang w:val="lt-LT"/>
        </w:rPr>
        <w:t xml:space="preserve">iūloma </w:t>
      </w:r>
      <w:r>
        <w:rPr>
          <w:sz w:val="24"/>
          <w:szCs w:val="24"/>
          <w:lang w:val="lt-LT"/>
        </w:rPr>
        <w:t>padidinti</w:t>
      </w:r>
      <w:r w:rsidR="000E3DCE">
        <w:rPr>
          <w:sz w:val="24"/>
          <w:szCs w:val="24"/>
          <w:lang w:val="lt-LT"/>
        </w:rPr>
        <w:t xml:space="preserve"> pareigybių skaičių:</w:t>
      </w:r>
      <w:r>
        <w:rPr>
          <w:sz w:val="24"/>
          <w:szCs w:val="24"/>
          <w:lang w:val="lt-LT"/>
        </w:rPr>
        <w:t xml:space="preserve"> </w:t>
      </w:r>
    </w:p>
    <w:p w:rsidR="000E3DCE" w:rsidRDefault="000E3DCE" w:rsidP="00282097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proofErr w:type="spellStart"/>
      <w:r>
        <w:rPr>
          <w:sz w:val="24"/>
          <w:szCs w:val="24"/>
          <w:lang w:val="lt-LT"/>
        </w:rPr>
        <w:t>Pažagienių</w:t>
      </w:r>
      <w:proofErr w:type="spellEnd"/>
      <w:r>
        <w:rPr>
          <w:sz w:val="24"/>
          <w:szCs w:val="24"/>
          <w:lang w:val="lt-LT"/>
        </w:rPr>
        <w:t xml:space="preserve"> mokykloje-darželyje</w:t>
      </w:r>
      <w:r w:rsidR="005C20EC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vadovaujantis Savivaldybės tarybos 2017 m. gegužės 4 d. sprendimu Nr. T-95 „Dėl biudžetinių įstaigų valomų patalpų vidaus ir lauko plotų normatyvų nustatymo“</w:t>
      </w:r>
      <w:r w:rsidR="005C20EC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="005C20EC">
        <w:rPr>
          <w:sz w:val="24"/>
          <w:szCs w:val="24"/>
          <w:lang w:val="lt-LT"/>
        </w:rPr>
        <w:t xml:space="preserve">siūloma </w:t>
      </w:r>
      <w:r>
        <w:rPr>
          <w:sz w:val="24"/>
          <w:szCs w:val="24"/>
          <w:lang w:val="lt-LT"/>
        </w:rPr>
        <w:t>įsteigti valytojo pareigybės 0,5 etato</w:t>
      </w:r>
      <w:r w:rsidR="005C20EC">
        <w:rPr>
          <w:sz w:val="24"/>
          <w:szCs w:val="24"/>
          <w:lang w:val="lt-LT"/>
        </w:rPr>
        <w:t xml:space="preserve">, nes įgyvendinus projektą „Viešosios infrastruktūros atnaujinimas ir plėtra </w:t>
      </w:r>
      <w:proofErr w:type="spellStart"/>
      <w:r w:rsidR="005C20EC">
        <w:rPr>
          <w:sz w:val="24"/>
          <w:szCs w:val="24"/>
          <w:lang w:val="lt-LT"/>
        </w:rPr>
        <w:t>Pažagienių</w:t>
      </w:r>
      <w:proofErr w:type="spellEnd"/>
      <w:r w:rsidR="005C20EC">
        <w:rPr>
          <w:sz w:val="24"/>
          <w:szCs w:val="24"/>
          <w:lang w:val="lt-LT"/>
        </w:rPr>
        <w:t xml:space="preserve"> kaime, Panevėžio rajone“ pastatytas priestatas.</w:t>
      </w:r>
    </w:p>
    <w:p w:rsidR="001B3849" w:rsidRDefault="000E3DCE" w:rsidP="00282097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5C20EC">
        <w:rPr>
          <w:sz w:val="24"/>
          <w:szCs w:val="24"/>
          <w:lang w:val="lt-LT"/>
        </w:rPr>
        <w:t xml:space="preserve">2. </w:t>
      </w:r>
      <w:r w:rsidR="00282097">
        <w:rPr>
          <w:sz w:val="24"/>
          <w:szCs w:val="24"/>
          <w:lang w:val="lt-LT"/>
        </w:rPr>
        <w:t>Ėriškių kul</w:t>
      </w:r>
      <w:r w:rsidR="005C20EC">
        <w:rPr>
          <w:sz w:val="24"/>
          <w:szCs w:val="24"/>
          <w:lang w:val="lt-LT"/>
        </w:rPr>
        <w:t>tūros centre</w:t>
      </w:r>
      <w:r w:rsidR="00EE4B0D">
        <w:rPr>
          <w:sz w:val="24"/>
          <w:szCs w:val="24"/>
          <w:lang w:val="lt-LT"/>
        </w:rPr>
        <w:t xml:space="preserve"> </w:t>
      </w:r>
      <w:r w:rsidR="005C20EC">
        <w:rPr>
          <w:sz w:val="24"/>
          <w:szCs w:val="24"/>
          <w:lang w:val="lt-LT"/>
        </w:rPr>
        <w:t>siūloma įsteigti</w:t>
      </w:r>
      <w:r w:rsidR="00282097">
        <w:rPr>
          <w:sz w:val="24"/>
          <w:szCs w:val="24"/>
          <w:lang w:val="lt-LT"/>
        </w:rPr>
        <w:t xml:space="preserve"> </w:t>
      </w:r>
      <w:proofErr w:type="spellStart"/>
      <w:r w:rsidR="00EE4B0D">
        <w:rPr>
          <w:sz w:val="24"/>
          <w:szCs w:val="24"/>
          <w:lang w:val="lt-LT"/>
        </w:rPr>
        <w:t>edukatoriaus</w:t>
      </w:r>
      <w:proofErr w:type="spellEnd"/>
      <w:r w:rsidR="00EE4B0D">
        <w:rPr>
          <w:sz w:val="24"/>
          <w:szCs w:val="24"/>
          <w:lang w:val="lt-LT"/>
        </w:rPr>
        <w:t xml:space="preserve"> pareigybės 1 etatą</w:t>
      </w:r>
      <w:r w:rsidR="00E62B30">
        <w:rPr>
          <w:sz w:val="24"/>
          <w:szCs w:val="24"/>
          <w:lang w:val="lt-LT"/>
        </w:rPr>
        <w:t xml:space="preserve">, nes baigiamas projekto „Upytės dvaro svirno tvarkyba ir aktualizavimas“ įgyvendinimas ir naujoje erdvėje bus vykdomos teatrinės, edukacinės bei kitos kultūrinės veiklos. </w:t>
      </w:r>
    </w:p>
    <w:p w:rsidR="006D132E" w:rsidRPr="003B2AE8" w:rsidRDefault="005C20EC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6D132E">
        <w:rPr>
          <w:sz w:val="24"/>
          <w:szCs w:val="24"/>
          <w:lang w:val="lt-LT"/>
        </w:rPr>
        <w:t xml:space="preserve">Vaikų globos namuose siūloma </w:t>
      </w:r>
      <w:r w:rsidR="00282097">
        <w:rPr>
          <w:sz w:val="24"/>
          <w:szCs w:val="24"/>
          <w:lang w:val="lt-LT"/>
        </w:rPr>
        <w:t>padidinti socialinio darbuotojo</w:t>
      </w:r>
      <w:r w:rsidR="006D132E">
        <w:rPr>
          <w:sz w:val="24"/>
          <w:szCs w:val="24"/>
          <w:lang w:val="lt-LT"/>
        </w:rPr>
        <w:t xml:space="preserve"> </w:t>
      </w:r>
      <w:r w:rsidR="00282097">
        <w:rPr>
          <w:sz w:val="24"/>
          <w:szCs w:val="24"/>
          <w:lang w:val="lt-LT"/>
        </w:rPr>
        <w:t xml:space="preserve">padėjėjo </w:t>
      </w:r>
      <w:r w:rsidR="00B115C2">
        <w:rPr>
          <w:sz w:val="24"/>
          <w:szCs w:val="24"/>
          <w:lang w:val="lt-LT"/>
        </w:rPr>
        <w:t xml:space="preserve">pareigybių skaičių </w:t>
      </w:r>
      <w:r w:rsidR="00282097">
        <w:rPr>
          <w:sz w:val="24"/>
          <w:szCs w:val="24"/>
          <w:lang w:val="lt-LT"/>
        </w:rPr>
        <w:t xml:space="preserve">  3,5</w:t>
      </w:r>
      <w:r w:rsidR="00EE4B0D">
        <w:rPr>
          <w:sz w:val="24"/>
          <w:szCs w:val="24"/>
          <w:lang w:val="lt-LT"/>
        </w:rPr>
        <w:t xml:space="preserve"> etato</w:t>
      </w:r>
      <w:r w:rsidR="00B115C2">
        <w:rPr>
          <w:sz w:val="24"/>
          <w:szCs w:val="24"/>
          <w:lang w:val="lt-LT"/>
        </w:rPr>
        <w:t xml:space="preserve"> </w:t>
      </w:r>
      <w:r w:rsidR="00282097">
        <w:rPr>
          <w:sz w:val="24"/>
          <w:szCs w:val="24"/>
          <w:lang w:val="lt-LT"/>
        </w:rPr>
        <w:t>dėl padidėjusio vaikų skaičiaus</w:t>
      </w:r>
      <w:r w:rsidR="00EE4B0D">
        <w:rPr>
          <w:sz w:val="24"/>
          <w:szCs w:val="24"/>
          <w:lang w:val="lt-LT"/>
        </w:rPr>
        <w:t>.</w:t>
      </w:r>
    </w:p>
    <w:p w:rsidR="00B43051" w:rsidRPr="003B2AE8" w:rsidRDefault="00B43051" w:rsidP="00B43051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EE4B0D">
        <w:rPr>
          <w:sz w:val="24"/>
          <w:lang w:val="lt-LT"/>
        </w:rPr>
        <w:t>Vykdomos įstaigai numatytos veiklos.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8A726E" w:rsidRDefault="00B43051" w:rsidP="0091576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444A3F" w:rsidRDefault="008A726E" w:rsidP="00B262CF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1B3849" w:rsidRDefault="00915761" w:rsidP="00EE4B0D">
      <w:pPr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ab/>
      </w:r>
      <w:r w:rsidR="00EE4B0D">
        <w:rPr>
          <w:sz w:val="24"/>
          <w:lang w:val="lt-LT"/>
        </w:rPr>
        <w:t xml:space="preserve">Sprendimo finansavimui papildomai </w:t>
      </w:r>
      <w:r w:rsidR="00AA4C0F">
        <w:rPr>
          <w:sz w:val="24"/>
          <w:lang w:val="lt-LT"/>
        </w:rPr>
        <w:t xml:space="preserve">mėnesiui </w:t>
      </w:r>
      <w:r w:rsidR="00EE4B0D">
        <w:rPr>
          <w:sz w:val="24"/>
          <w:lang w:val="lt-LT"/>
        </w:rPr>
        <w:t>reikės</w:t>
      </w:r>
      <w:r w:rsidR="00AA4C0F">
        <w:rPr>
          <w:sz w:val="24"/>
          <w:lang w:val="lt-LT"/>
        </w:rPr>
        <w:t xml:space="preserve"> </w:t>
      </w:r>
      <w:r w:rsidR="005C20EC">
        <w:rPr>
          <w:sz w:val="24"/>
          <w:lang w:val="lt-LT"/>
        </w:rPr>
        <w:t>5 020</w:t>
      </w:r>
      <w:r w:rsidR="00AA4C0F">
        <w:rPr>
          <w:sz w:val="24"/>
          <w:lang w:val="lt-LT"/>
        </w:rPr>
        <w:t xml:space="preserve"> eurų.</w:t>
      </w:r>
      <w:r w:rsidR="00EE4B0D">
        <w:rPr>
          <w:sz w:val="24"/>
          <w:lang w:val="lt-LT"/>
        </w:rPr>
        <w:t xml:space="preserve"> </w:t>
      </w:r>
    </w:p>
    <w:p w:rsidR="00223315" w:rsidRDefault="00223315" w:rsidP="007F6801">
      <w:pPr>
        <w:jc w:val="both"/>
        <w:rPr>
          <w:sz w:val="24"/>
          <w:szCs w:val="24"/>
          <w:lang w:val="lt-LT"/>
        </w:rPr>
      </w:pPr>
    </w:p>
    <w:p w:rsidR="00FC664E" w:rsidRPr="008F7537" w:rsidRDefault="00FC664E" w:rsidP="007F680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B43051" w:rsidRPr="008A726E" w:rsidRDefault="00F46473" w:rsidP="00B43051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1886"/>
    <w:rsid w:val="0007241E"/>
    <w:rsid w:val="00074427"/>
    <w:rsid w:val="00090F20"/>
    <w:rsid w:val="000A23F8"/>
    <w:rsid w:val="000A69A1"/>
    <w:rsid w:val="000C1F71"/>
    <w:rsid w:val="000C22B0"/>
    <w:rsid w:val="000D063A"/>
    <w:rsid w:val="000E3DCE"/>
    <w:rsid w:val="000F03A3"/>
    <w:rsid w:val="000F42B4"/>
    <w:rsid w:val="000F6C87"/>
    <w:rsid w:val="0010269E"/>
    <w:rsid w:val="001133AE"/>
    <w:rsid w:val="0012406D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B2E2E"/>
    <w:rsid w:val="001B384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3315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82097"/>
    <w:rsid w:val="002A3748"/>
    <w:rsid w:val="002A38BF"/>
    <w:rsid w:val="002B7D0D"/>
    <w:rsid w:val="002C2A60"/>
    <w:rsid w:val="002C3927"/>
    <w:rsid w:val="002D1B12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3C64"/>
    <w:rsid w:val="004C7730"/>
    <w:rsid w:val="004D59C1"/>
    <w:rsid w:val="004E2C13"/>
    <w:rsid w:val="005025FE"/>
    <w:rsid w:val="005123E0"/>
    <w:rsid w:val="005166ED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C20EC"/>
    <w:rsid w:val="005C6F61"/>
    <w:rsid w:val="005F3F29"/>
    <w:rsid w:val="005F50D4"/>
    <w:rsid w:val="0060012D"/>
    <w:rsid w:val="00605C86"/>
    <w:rsid w:val="006131B4"/>
    <w:rsid w:val="00634550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B54CF"/>
    <w:rsid w:val="006D132E"/>
    <w:rsid w:val="006E347E"/>
    <w:rsid w:val="006E5BC3"/>
    <w:rsid w:val="006E74F3"/>
    <w:rsid w:val="006E7C16"/>
    <w:rsid w:val="007253F2"/>
    <w:rsid w:val="00736A97"/>
    <w:rsid w:val="007476F6"/>
    <w:rsid w:val="00751A87"/>
    <w:rsid w:val="007548A4"/>
    <w:rsid w:val="0076329A"/>
    <w:rsid w:val="00764A57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33F6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1E13"/>
    <w:rsid w:val="00934B6F"/>
    <w:rsid w:val="009415B3"/>
    <w:rsid w:val="009512E0"/>
    <w:rsid w:val="0095431F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2430"/>
    <w:rsid w:val="00A05DA3"/>
    <w:rsid w:val="00A2120B"/>
    <w:rsid w:val="00A24292"/>
    <w:rsid w:val="00A25AA2"/>
    <w:rsid w:val="00A34768"/>
    <w:rsid w:val="00A36C64"/>
    <w:rsid w:val="00A428D6"/>
    <w:rsid w:val="00A47341"/>
    <w:rsid w:val="00A52D7A"/>
    <w:rsid w:val="00A61F88"/>
    <w:rsid w:val="00A6325D"/>
    <w:rsid w:val="00A72EF7"/>
    <w:rsid w:val="00A8118C"/>
    <w:rsid w:val="00A823D6"/>
    <w:rsid w:val="00AA4C0F"/>
    <w:rsid w:val="00AA596D"/>
    <w:rsid w:val="00AB4682"/>
    <w:rsid w:val="00AC4E78"/>
    <w:rsid w:val="00AD103F"/>
    <w:rsid w:val="00AD5FE6"/>
    <w:rsid w:val="00AE309D"/>
    <w:rsid w:val="00AE48B3"/>
    <w:rsid w:val="00AF24F9"/>
    <w:rsid w:val="00AF3E8E"/>
    <w:rsid w:val="00B07407"/>
    <w:rsid w:val="00B115C2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96C2E"/>
    <w:rsid w:val="00DB663E"/>
    <w:rsid w:val="00DD30D9"/>
    <w:rsid w:val="00DF18CB"/>
    <w:rsid w:val="00E4183E"/>
    <w:rsid w:val="00E47AEF"/>
    <w:rsid w:val="00E55DEF"/>
    <w:rsid w:val="00E62B30"/>
    <w:rsid w:val="00E905C7"/>
    <w:rsid w:val="00E92E0E"/>
    <w:rsid w:val="00EA22DE"/>
    <w:rsid w:val="00EC19BD"/>
    <w:rsid w:val="00EC3855"/>
    <w:rsid w:val="00ED31DB"/>
    <w:rsid w:val="00ED34C8"/>
    <w:rsid w:val="00EE4B0D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570B4"/>
    <w:rsid w:val="00F658B1"/>
    <w:rsid w:val="00F707EE"/>
    <w:rsid w:val="00F71EA5"/>
    <w:rsid w:val="00F726F7"/>
    <w:rsid w:val="00F735E8"/>
    <w:rsid w:val="00F738E4"/>
    <w:rsid w:val="00F754A9"/>
    <w:rsid w:val="00F8050B"/>
    <w:rsid w:val="00FC664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859C-805D-49BD-99FC-C1D86B2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2020-02-20T09:09:00Z</cp:lastPrinted>
  <dcterms:created xsi:type="dcterms:W3CDTF">2020-02-12T09:10:00Z</dcterms:created>
  <dcterms:modified xsi:type="dcterms:W3CDTF">2020-02-20T09:46:00Z</dcterms:modified>
</cp:coreProperties>
</file>