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4DD" w:rsidRDefault="00D574DD" w:rsidP="00D574DD">
      <w:pPr>
        <w:jc w:val="center"/>
        <w:rPr>
          <w:b/>
          <w:sz w:val="24"/>
        </w:rPr>
      </w:pPr>
      <w:bookmarkStart w:id="0" w:name="_Hlk33108513"/>
      <w:bookmarkStart w:id="1" w:name="_GoBack"/>
      <w:bookmarkEnd w:id="1"/>
      <w:r>
        <w:rPr>
          <w:b/>
          <w:sz w:val="24"/>
        </w:rPr>
        <w:t>DĖL PANEVĖŽIO RAJONO SAVIVALD</w:t>
      </w:r>
      <w:r w:rsidR="00C729A9">
        <w:rPr>
          <w:b/>
          <w:sz w:val="24"/>
        </w:rPr>
        <w:t>YBĖS TARYBOS 2019 M. GRUODŽIO 6</w:t>
      </w:r>
      <w:r>
        <w:rPr>
          <w:b/>
          <w:sz w:val="24"/>
        </w:rPr>
        <w:t xml:space="preserve"> D. SPRENDIMO NR. T-247 „DĖL VŠĮ PANEVĖŽIO RAJONO SAVIVALDYBĖS POLIKLINIKOS STEBĖTOJŲ TARYBOS SUDARYMO IR JOS DARBO REGLAMENTO PATVIRTINIMO“ PAKEITIMO</w:t>
      </w:r>
    </w:p>
    <w:bookmarkEnd w:id="0"/>
    <w:p w:rsidR="00D574DD" w:rsidRDefault="00D574DD" w:rsidP="00D574DD">
      <w:pPr>
        <w:jc w:val="center"/>
        <w:rPr>
          <w:sz w:val="24"/>
        </w:rPr>
      </w:pPr>
    </w:p>
    <w:p w:rsidR="00D574DD" w:rsidRDefault="00D574DD" w:rsidP="00D574DD">
      <w:pPr>
        <w:jc w:val="center"/>
        <w:rPr>
          <w:sz w:val="24"/>
        </w:rPr>
      </w:pPr>
      <w:r>
        <w:rPr>
          <w:sz w:val="24"/>
        </w:rPr>
        <w:t>2020 m. balandžio 2 d. Nr. T-projektas</w:t>
      </w:r>
    </w:p>
    <w:p w:rsidR="00D574DD" w:rsidRDefault="00D574DD" w:rsidP="00D574DD">
      <w:pPr>
        <w:jc w:val="center"/>
        <w:rPr>
          <w:sz w:val="24"/>
          <w:szCs w:val="24"/>
        </w:rPr>
      </w:pPr>
      <w:r w:rsidRPr="006A5C08">
        <w:rPr>
          <w:sz w:val="24"/>
          <w:szCs w:val="24"/>
        </w:rPr>
        <w:t>Panevėžys</w:t>
      </w:r>
    </w:p>
    <w:p w:rsidR="00D574DD" w:rsidRPr="00AB1FF7" w:rsidRDefault="00D574DD" w:rsidP="00D574DD">
      <w:pPr>
        <w:jc w:val="center"/>
        <w:rPr>
          <w:sz w:val="24"/>
          <w:szCs w:val="24"/>
        </w:rPr>
      </w:pPr>
    </w:p>
    <w:p w:rsidR="00D574DD" w:rsidRPr="00117B34" w:rsidRDefault="00D574DD" w:rsidP="00D574DD">
      <w:pPr>
        <w:suppressAutoHyphens/>
        <w:ind w:firstLine="720"/>
        <w:jc w:val="both"/>
        <w:rPr>
          <w:sz w:val="24"/>
          <w:szCs w:val="24"/>
          <w:lang w:eastAsia="ar-SA"/>
        </w:rPr>
      </w:pPr>
      <w:r w:rsidRPr="00117B34">
        <w:rPr>
          <w:sz w:val="24"/>
          <w:szCs w:val="24"/>
          <w:lang w:eastAsia="ar-SA"/>
        </w:rPr>
        <w:t>Vadovaudamasi Lietuvos Respublikos vietos sa</w:t>
      </w:r>
      <w:r>
        <w:rPr>
          <w:sz w:val="24"/>
          <w:szCs w:val="24"/>
          <w:lang w:eastAsia="ar-SA"/>
        </w:rPr>
        <w:t xml:space="preserve">vivaldos įstatymo 18 straipsnio 1 dalimi, </w:t>
      </w:r>
      <w:r w:rsidRPr="00117B34">
        <w:rPr>
          <w:sz w:val="24"/>
          <w:szCs w:val="24"/>
          <w:lang w:eastAsia="ar-SA"/>
        </w:rPr>
        <w:t>Panevėžio rajono savivaldybės taryba n u s p r e n d ž i a:</w:t>
      </w:r>
    </w:p>
    <w:p w:rsidR="00D574DD" w:rsidRDefault="00C729A9" w:rsidP="00D574DD">
      <w:pPr>
        <w:suppressAutoHyphens/>
        <w:jc w:val="both"/>
        <w:rPr>
          <w:sz w:val="24"/>
          <w:szCs w:val="24"/>
          <w:lang w:eastAsia="ar-SA"/>
        </w:rPr>
      </w:pPr>
      <w:r>
        <w:rPr>
          <w:sz w:val="24"/>
          <w:szCs w:val="24"/>
          <w:lang w:eastAsia="ar-SA"/>
        </w:rPr>
        <w:tab/>
        <w:t>Pakeis</w:t>
      </w:r>
      <w:r w:rsidR="00D574DD">
        <w:rPr>
          <w:sz w:val="24"/>
          <w:szCs w:val="24"/>
          <w:lang w:eastAsia="ar-SA"/>
        </w:rPr>
        <w:t xml:space="preserve">ti </w:t>
      </w:r>
      <w:r w:rsidR="00D574DD" w:rsidRPr="00A808EB">
        <w:rPr>
          <w:color w:val="000000"/>
          <w:sz w:val="24"/>
          <w:szCs w:val="24"/>
          <w:lang w:eastAsia="lt-LT"/>
        </w:rPr>
        <w:t>P</w:t>
      </w:r>
      <w:r w:rsidR="00D574DD" w:rsidRPr="00A808EB">
        <w:rPr>
          <w:bCs/>
          <w:color w:val="000000"/>
          <w:sz w:val="24"/>
          <w:szCs w:val="24"/>
          <w:lang w:eastAsia="lt-LT"/>
        </w:rPr>
        <w:t>anevėžio rajono savivaldybės tarybos</w:t>
      </w:r>
      <w:r w:rsidR="00D574DD">
        <w:rPr>
          <w:sz w:val="24"/>
          <w:szCs w:val="24"/>
          <w:lang w:eastAsia="ar-SA"/>
        </w:rPr>
        <w:t xml:space="preserve"> 2</w:t>
      </w:r>
      <w:r>
        <w:rPr>
          <w:sz w:val="24"/>
          <w:szCs w:val="24"/>
          <w:lang w:eastAsia="ar-SA"/>
        </w:rPr>
        <w:t xml:space="preserve">019 m. gruodžio 6 d. sprendimo </w:t>
      </w:r>
      <w:r w:rsidR="00D574DD">
        <w:rPr>
          <w:sz w:val="24"/>
          <w:szCs w:val="24"/>
          <w:lang w:eastAsia="ar-SA"/>
        </w:rPr>
        <w:t>Nr. T-247 „Dėl VšĮ Panevėžio rajono savivaldybės poliklinikos stebėtojų tarybos sudarymo ir jos darbo reglamento patvirtinimo“ 1.3–1.4 papunkčius ir juos išdėstyti taip:</w:t>
      </w:r>
    </w:p>
    <w:p w:rsidR="00D574DD" w:rsidRDefault="00C729A9" w:rsidP="00D574DD">
      <w:pPr>
        <w:suppressAutoHyphens/>
        <w:jc w:val="both"/>
        <w:rPr>
          <w:sz w:val="24"/>
          <w:szCs w:val="24"/>
          <w:lang w:eastAsia="ar-SA"/>
        </w:rPr>
      </w:pPr>
      <w:r>
        <w:rPr>
          <w:sz w:val="24"/>
          <w:szCs w:val="24"/>
          <w:lang w:eastAsia="ar-SA"/>
        </w:rPr>
        <w:tab/>
        <w:t>„</w:t>
      </w:r>
      <w:r w:rsidR="00D574DD">
        <w:rPr>
          <w:sz w:val="24"/>
          <w:szCs w:val="24"/>
          <w:lang w:eastAsia="ar-SA"/>
        </w:rPr>
        <w:t>1.3. .....................................................................................................</w:t>
      </w:r>
      <w:r>
        <w:rPr>
          <w:sz w:val="24"/>
          <w:szCs w:val="24"/>
          <w:lang w:eastAsia="ar-SA"/>
        </w:rPr>
        <w:t>;</w:t>
      </w:r>
    </w:p>
    <w:p w:rsidR="00D574DD" w:rsidRDefault="00C729A9" w:rsidP="00D574DD">
      <w:pPr>
        <w:suppressAutoHyphens/>
        <w:jc w:val="both"/>
        <w:rPr>
          <w:sz w:val="24"/>
          <w:szCs w:val="24"/>
          <w:lang w:eastAsia="ar-SA"/>
        </w:rPr>
      </w:pPr>
      <w:r>
        <w:rPr>
          <w:sz w:val="24"/>
          <w:szCs w:val="24"/>
          <w:lang w:eastAsia="ar-SA"/>
        </w:rPr>
        <w:tab/>
      </w:r>
      <w:r w:rsidR="00D574DD">
        <w:rPr>
          <w:sz w:val="24"/>
          <w:szCs w:val="24"/>
          <w:lang w:eastAsia="ar-SA"/>
        </w:rPr>
        <w:t>1.4. .....................................................................................................</w:t>
      </w:r>
      <w:r>
        <w:rPr>
          <w:sz w:val="24"/>
          <w:szCs w:val="24"/>
          <w:lang w:eastAsia="ar-SA"/>
        </w:rPr>
        <w:t>.</w:t>
      </w:r>
      <w:r w:rsidR="00D574DD">
        <w:rPr>
          <w:sz w:val="24"/>
          <w:szCs w:val="24"/>
          <w:lang w:eastAsia="ar-SA"/>
        </w:rPr>
        <w:t>“.</w:t>
      </w:r>
    </w:p>
    <w:p w:rsidR="00CD1988" w:rsidRDefault="00D574DD" w:rsidP="00D574DD">
      <w:pPr>
        <w:suppressAutoHyphens/>
        <w:jc w:val="both"/>
        <w:rPr>
          <w:sz w:val="24"/>
          <w:szCs w:val="24"/>
        </w:rPr>
      </w:pPr>
      <w:r>
        <w:rPr>
          <w:sz w:val="24"/>
          <w:szCs w:val="24"/>
          <w:lang w:eastAsia="ar-SA"/>
        </w:rPr>
        <w:tab/>
      </w:r>
    </w:p>
    <w:p w:rsidR="00552E79" w:rsidRDefault="00552E79" w:rsidP="00C3676E">
      <w:pPr>
        <w:ind w:firstLine="720"/>
        <w:jc w:val="both"/>
        <w:rPr>
          <w:sz w:val="24"/>
          <w:szCs w:val="24"/>
        </w:rPr>
      </w:pPr>
    </w:p>
    <w:p w:rsidR="00552E79" w:rsidRDefault="00552E79"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r>
        <w:rPr>
          <w:sz w:val="24"/>
          <w:szCs w:val="24"/>
        </w:rPr>
        <w:t>Renata Valantinienė</w:t>
      </w:r>
    </w:p>
    <w:p w:rsidR="00A16BF1" w:rsidRDefault="00A16BF1" w:rsidP="00C3676E">
      <w:pPr>
        <w:ind w:firstLine="720"/>
        <w:jc w:val="both"/>
        <w:rPr>
          <w:sz w:val="24"/>
          <w:szCs w:val="24"/>
        </w:rPr>
      </w:pPr>
      <w:r>
        <w:rPr>
          <w:sz w:val="24"/>
          <w:szCs w:val="24"/>
        </w:rPr>
        <w:t>2020-03-20</w:t>
      </w:r>
    </w:p>
    <w:p w:rsidR="00552E79" w:rsidRDefault="00552E79" w:rsidP="00C3676E">
      <w:pPr>
        <w:ind w:firstLine="720"/>
        <w:jc w:val="both"/>
        <w:rPr>
          <w:sz w:val="24"/>
          <w:szCs w:val="24"/>
        </w:rPr>
      </w:pPr>
    </w:p>
    <w:p w:rsidR="00C44501" w:rsidRDefault="00C44501">
      <w:pPr>
        <w:rPr>
          <w:sz w:val="24"/>
          <w:szCs w:val="24"/>
        </w:rPr>
        <w:sectPr w:rsidR="00C44501" w:rsidSect="00C44501">
          <w:headerReference w:type="even" r:id="rId8"/>
          <w:headerReference w:type="default" r:id="rId9"/>
          <w:footerReference w:type="even" r:id="rId10"/>
          <w:headerReference w:type="first" r:id="rId11"/>
          <w:type w:val="continuous"/>
          <w:pgSz w:w="11900" w:h="16820" w:code="9"/>
          <w:pgMar w:top="1134" w:right="567" w:bottom="1134" w:left="1701" w:header="1134" w:footer="1055" w:gutter="0"/>
          <w:cols w:space="720"/>
          <w:noEndnote/>
          <w:titlePg/>
          <w:docGrid w:linePitch="272"/>
        </w:sectPr>
      </w:pPr>
    </w:p>
    <w:p w:rsidR="00E1329D" w:rsidRDefault="00E1329D">
      <w:pPr>
        <w:rPr>
          <w:sz w:val="24"/>
          <w:szCs w:val="24"/>
        </w:rPr>
        <w:sectPr w:rsidR="00E1329D" w:rsidSect="00C44501">
          <w:headerReference w:type="first" r:id="rId12"/>
          <w:footerReference w:type="first" r:id="rId13"/>
          <w:type w:val="continuous"/>
          <w:pgSz w:w="11900" w:h="16820" w:code="9"/>
          <w:pgMar w:top="1134" w:right="567" w:bottom="1134" w:left="1701" w:header="1134" w:footer="1055" w:gutter="0"/>
          <w:cols w:space="720"/>
          <w:noEndnote/>
          <w:titlePg/>
          <w:docGrid w:linePitch="272"/>
        </w:sectPr>
      </w:pPr>
    </w:p>
    <w:p w:rsidR="00DE76D8" w:rsidRPr="00DE76D8" w:rsidRDefault="00DE76D8" w:rsidP="00DE76D8">
      <w:pPr>
        <w:widowControl w:val="0"/>
        <w:suppressAutoHyphens/>
        <w:jc w:val="center"/>
        <w:rPr>
          <w:rFonts w:eastAsia="SimSun" w:cs="Mangal"/>
          <w:b/>
          <w:kern w:val="1"/>
          <w:sz w:val="24"/>
          <w:szCs w:val="24"/>
          <w:lang w:eastAsia="hi-IN" w:bidi="hi-IN"/>
        </w:rPr>
      </w:pPr>
      <w:r w:rsidRPr="00DE76D8">
        <w:rPr>
          <w:rFonts w:eastAsia="SimSun" w:cs="Mangal"/>
          <w:b/>
          <w:kern w:val="1"/>
          <w:sz w:val="24"/>
          <w:szCs w:val="24"/>
          <w:lang w:eastAsia="hi-IN" w:bidi="hi-IN"/>
        </w:rPr>
        <w:lastRenderedPageBreak/>
        <w:t>PANEVĖŽIO RAJONO SAVIVALDYBĖS ADMINISTRACIJOS</w:t>
      </w:r>
    </w:p>
    <w:p w:rsidR="00DE76D8" w:rsidRPr="00DE76D8" w:rsidRDefault="00DE76D8" w:rsidP="00DE76D8">
      <w:pPr>
        <w:widowControl w:val="0"/>
        <w:suppressAutoHyphens/>
        <w:jc w:val="center"/>
        <w:rPr>
          <w:rFonts w:eastAsia="SimSun" w:cs="Mangal"/>
          <w:b/>
          <w:kern w:val="1"/>
          <w:sz w:val="24"/>
          <w:szCs w:val="24"/>
          <w:lang w:eastAsia="hi-IN" w:bidi="hi-IN"/>
        </w:rPr>
      </w:pPr>
      <w:r w:rsidRPr="00DE76D8">
        <w:rPr>
          <w:rFonts w:eastAsia="SimSun" w:cs="Mangal"/>
          <w:b/>
          <w:kern w:val="1"/>
          <w:sz w:val="24"/>
          <w:szCs w:val="24"/>
          <w:lang w:eastAsia="hi-IN" w:bidi="hi-IN"/>
        </w:rPr>
        <w:t>SAVIVALDYBĖS GYDYTOJA (VYR. SPECIALISTĖ)</w:t>
      </w:r>
    </w:p>
    <w:p w:rsidR="00DE76D8" w:rsidRPr="00DE76D8" w:rsidRDefault="00DE76D8" w:rsidP="00DE76D8">
      <w:pPr>
        <w:widowControl w:val="0"/>
        <w:suppressAutoHyphens/>
        <w:jc w:val="center"/>
        <w:rPr>
          <w:rFonts w:eastAsia="SimSun" w:cs="Mangal"/>
          <w:b/>
          <w:kern w:val="1"/>
          <w:sz w:val="24"/>
          <w:szCs w:val="24"/>
          <w:lang w:eastAsia="hi-IN" w:bidi="hi-IN"/>
        </w:rPr>
      </w:pPr>
    </w:p>
    <w:p w:rsidR="00DE76D8" w:rsidRPr="00DE76D8" w:rsidRDefault="00DE76D8" w:rsidP="00DE76D8">
      <w:pPr>
        <w:widowControl w:val="0"/>
        <w:suppressAutoHyphens/>
        <w:rPr>
          <w:rFonts w:eastAsia="SimSun" w:cs="Mangal"/>
          <w:kern w:val="1"/>
          <w:sz w:val="24"/>
          <w:szCs w:val="24"/>
          <w:lang w:eastAsia="hi-IN" w:bidi="hi-IN"/>
        </w:rPr>
      </w:pPr>
      <w:r w:rsidRPr="00DE76D8">
        <w:rPr>
          <w:rFonts w:eastAsia="SimSun" w:cs="Mangal"/>
          <w:kern w:val="1"/>
          <w:sz w:val="24"/>
          <w:szCs w:val="24"/>
          <w:lang w:eastAsia="hi-IN" w:bidi="hi-IN"/>
        </w:rPr>
        <w:t>Panevėžio rajono savivaldybės tarybai</w:t>
      </w:r>
    </w:p>
    <w:p w:rsidR="00DE76D8" w:rsidRPr="00DE76D8" w:rsidRDefault="00DE76D8" w:rsidP="00DE76D8">
      <w:pPr>
        <w:widowControl w:val="0"/>
        <w:suppressAutoHyphens/>
        <w:rPr>
          <w:rFonts w:eastAsia="SimSun" w:cs="Mangal"/>
          <w:kern w:val="1"/>
          <w:sz w:val="24"/>
          <w:szCs w:val="24"/>
          <w:lang w:eastAsia="hi-IN" w:bidi="hi-IN"/>
        </w:rPr>
      </w:pPr>
    </w:p>
    <w:p w:rsidR="00DE76D8" w:rsidRPr="00DE76D8" w:rsidRDefault="00DE76D8" w:rsidP="00A16BF1">
      <w:pPr>
        <w:jc w:val="center"/>
        <w:rPr>
          <w:rFonts w:eastAsia="SimSun" w:cs="Mangal"/>
          <w:b/>
          <w:kern w:val="1"/>
          <w:sz w:val="24"/>
          <w:szCs w:val="24"/>
          <w:lang w:eastAsia="hi-IN" w:bidi="hi-IN"/>
        </w:rPr>
      </w:pPr>
      <w:r w:rsidRPr="00DE76D8">
        <w:rPr>
          <w:rFonts w:eastAsia="SimSun" w:cs="Mangal"/>
          <w:b/>
          <w:kern w:val="1"/>
          <w:sz w:val="24"/>
          <w:szCs w:val="24"/>
          <w:lang w:eastAsia="hi-IN" w:bidi="hi-IN"/>
        </w:rPr>
        <w:t>AIŠKINAMASIS RAŠTAS DĖL SPRENDIMO „</w:t>
      </w:r>
      <w:r w:rsidR="00D574DD">
        <w:rPr>
          <w:b/>
          <w:sz w:val="24"/>
        </w:rPr>
        <w:t>DĖL PANEVĖŽIO RAJONO SAVIVALD</w:t>
      </w:r>
      <w:r w:rsidR="00C729A9">
        <w:rPr>
          <w:b/>
          <w:sz w:val="24"/>
        </w:rPr>
        <w:t>YBĖS TARYBOS 2019 M. GRUODŽIO 6</w:t>
      </w:r>
      <w:r w:rsidR="00D574DD">
        <w:rPr>
          <w:b/>
          <w:sz w:val="24"/>
        </w:rPr>
        <w:t xml:space="preserve"> D. SPRENDIMO NR. T-247 „DĖL VŠĮ PANEVĖŽIO RAJONO SAVIVALDYBĖS POLIKLINIKOS STEBĖTOJŲ TARYBOS SUDARYMO IR JOS DARBO REGLAMENTO PATVIRTINIMO“ PAKEITIMO</w:t>
      </w:r>
      <w:r w:rsidRPr="00DE76D8">
        <w:rPr>
          <w:rFonts w:eastAsia="SimSun" w:cs="Mangal"/>
          <w:b/>
          <w:kern w:val="1"/>
          <w:sz w:val="24"/>
          <w:szCs w:val="24"/>
          <w:lang w:eastAsia="hi-IN" w:bidi="hi-IN"/>
        </w:rPr>
        <w:t>“ PROJEKTO</w:t>
      </w:r>
    </w:p>
    <w:p w:rsidR="00DE76D8" w:rsidRPr="00DE76D8" w:rsidRDefault="00DE76D8" w:rsidP="00DE76D8">
      <w:pPr>
        <w:widowControl w:val="0"/>
        <w:suppressAutoHyphens/>
        <w:rPr>
          <w:rFonts w:eastAsia="SimSun" w:cs="Mangal"/>
          <w:b/>
          <w:kern w:val="1"/>
          <w:sz w:val="24"/>
          <w:szCs w:val="24"/>
          <w:lang w:eastAsia="hi-IN" w:bidi="hi-IN"/>
        </w:rPr>
      </w:pPr>
    </w:p>
    <w:p w:rsidR="00DE76D8" w:rsidRPr="00DE76D8" w:rsidRDefault="00A16BF1" w:rsidP="00DE76D8">
      <w:pPr>
        <w:widowControl w:val="0"/>
        <w:suppressAutoHyphens/>
        <w:jc w:val="center"/>
        <w:rPr>
          <w:rFonts w:eastAsia="SimSun" w:cs="Mangal"/>
          <w:kern w:val="1"/>
          <w:sz w:val="24"/>
          <w:szCs w:val="24"/>
          <w:lang w:eastAsia="hi-IN" w:bidi="hi-IN"/>
        </w:rPr>
      </w:pPr>
      <w:r>
        <w:rPr>
          <w:rFonts w:eastAsia="SimSun" w:cs="Mangal"/>
          <w:kern w:val="1"/>
          <w:sz w:val="24"/>
          <w:szCs w:val="24"/>
          <w:lang w:eastAsia="hi-IN" w:bidi="hi-IN"/>
        </w:rPr>
        <w:t>2020 m. kovo 20</w:t>
      </w:r>
      <w:r w:rsidR="00DE76D8" w:rsidRPr="00DE76D8">
        <w:rPr>
          <w:rFonts w:eastAsia="SimSun" w:cs="Mangal"/>
          <w:kern w:val="1"/>
          <w:sz w:val="24"/>
          <w:szCs w:val="24"/>
          <w:lang w:eastAsia="hi-IN" w:bidi="hi-IN"/>
        </w:rPr>
        <w:t xml:space="preserve"> d.</w:t>
      </w:r>
    </w:p>
    <w:p w:rsidR="00DE76D8" w:rsidRPr="00DE76D8" w:rsidRDefault="00DE76D8" w:rsidP="00DE76D8">
      <w:pPr>
        <w:widowControl w:val="0"/>
        <w:suppressAutoHyphens/>
        <w:jc w:val="center"/>
        <w:rPr>
          <w:rFonts w:eastAsia="SimSun" w:cs="Mangal"/>
          <w:kern w:val="1"/>
          <w:sz w:val="24"/>
          <w:szCs w:val="24"/>
          <w:lang w:eastAsia="hi-IN" w:bidi="hi-IN"/>
        </w:rPr>
      </w:pPr>
      <w:r w:rsidRPr="00DE76D8">
        <w:rPr>
          <w:rFonts w:eastAsia="SimSun" w:cs="Mangal"/>
          <w:kern w:val="1"/>
          <w:sz w:val="24"/>
          <w:szCs w:val="24"/>
          <w:lang w:eastAsia="hi-IN" w:bidi="hi-IN"/>
        </w:rPr>
        <w:t>Panevėžys</w:t>
      </w:r>
    </w:p>
    <w:p w:rsidR="00DE76D8" w:rsidRPr="00DE76D8" w:rsidRDefault="00DE76D8" w:rsidP="00DE76D8">
      <w:pPr>
        <w:widowControl w:val="0"/>
        <w:suppressAutoHyphens/>
        <w:spacing w:line="360" w:lineRule="auto"/>
        <w:jc w:val="center"/>
        <w:rPr>
          <w:rFonts w:eastAsia="SimSun" w:cs="Mangal"/>
          <w:kern w:val="1"/>
          <w:sz w:val="24"/>
          <w:szCs w:val="24"/>
          <w:lang w:eastAsia="hi-IN" w:bidi="hi-IN"/>
        </w:rPr>
      </w:pPr>
    </w:p>
    <w:p w:rsidR="00DE76D8" w:rsidRPr="00DE76D8" w:rsidRDefault="00DE76D8" w:rsidP="00C729A9">
      <w:pPr>
        <w:widowControl w:val="0"/>
        <w:suppressAutoHyphens/>
        <w:ind w:firstLine="720"/>
        <w:jc w:val="both"/>
        <w:rPr>
          <w:rFonts w:eastAsia="SimSun" w:cs="Mangal"/>
          <w:kern w:val="1"/>
          <w:sz w:val="24"/>
          <w:szCs w:val="24"/>
          <w:lang w:eastAsia="hi-IN" w:bidi="hi-IN"/>
        </w:rPr>
      </w:pPr>
      <w:r w:rsidRPr="00DE76D8">
        <w:rPr>
          <w:rFonts w:eastAsia="SimSun" w:cs="Mangal"/>
          <w:b/>
          <w:kern w:val="1"/>
          <w:sz w:val="24"/>
          <w:szCs w:val="24"/>
          <w:lang w:eastAsia="hi-IN" w:bidi="hi-IN"/>
        </w:rPr>
        <w:t>Projekto rengimą paskatinusios priežastys</w:t>
      </w:r>
      <w:r w:rsidR="00C729A9">
        <w:rPr>
          <w:rFonts w:eastAsia="SimSun" w:cs="Mangal"/>
          <w:b/>
          <w:kern w:val="1"/>
          <w:sz w:val="24"/>
          <w:szCs w:val="24"/>
          <w:lang w:eastAsia="hi-IN" w:bidi="hi-IN"/>
        </w:rPr>
        <w:t xml:space="preserve">. </w:t>
      </w:r>
      <w:r w:rsidR="00C729A9">
        <w:rPr>
          <w:rFonts w:eastAsia="SimSun" w:cs="Mangal"/>
          <w:kern w:val="1"/>
          <w:sz w:val="24"/>
          <w:szCs w:val="24"/>
          <w:lang w:eastAsia="hi-IN" w:bidi="hi-IN"/>
        </w:rPr>
        <w:t>Vadovauj</w:t>
      </w:r>
      <w:r w:rsidR="00427CE6">
        <w:rPr>
          <w:rFonts w:eastAsia="SimSun" w:cs="Mangal"/>
          <w:kern w:val="1"/>
          <w:sz w:val="24"/>
          <w:szCs w:val="24"/>
          <w:lang w:eastAsia="hi-IN" w:bidi="hi-IN"/>
        </w:rPr>
        <w:t>amasi</w:t>
      </w:r>
      <w:r>
        <w:rPr>
          <w:rFonts w:eastAsia="SimSun" w:cs="Mangal"/>
          <w:kern w:val="1"/>
          <w:sz w:val="24"/>
          <w:szCs w:val="24"/>
          <w:lang w:eastAsia="hi-IN" w:bidi="hi-IN"/>
        </w:rPr>
        <w:t xml:space="preserve"> </w:t>
      </w:r>
      <w:r w:rsidRPr="00DE76D8">
        <w:rPr>
          <w:rFonts w:eastAsia="SimSun" w:cs="Mangal"/>
          <w:kern w:val="1"/>
          <w:sz w:val="24"/>
          <w:szCs w:val="24"/>
          <w:lang w:eastAsia="hi-IN" w:bidi="hi-IN"/>
        </w:rPr>
        <w:t>L</w:t>
      </w:r>
      <w:r>
        <w:rPr>
          <w:rFonts w:eastAsia="SimSun" w:cs="Mangal"/>
          <w:kern w:val="1"/>
          <w:sz w:val="24"/>
          <w:szCs w:val="24"/>
          <w:lang w:eastAsia="hi-IN" w:bidi="hi-IN"/>
        </w:rPr>
        <w:t xml:space="preserve">ietuvos </w:t>
      </w:r>
      <w:r w:rsidRPr="00DE76D8">
        <w:rPr>
          <w:rFonts w:eastAsia="SimSun" w:cs="Mangal"/>
          <w:kern w:val="1"/>
          <w:sz w:val="24"/>
          <w:szCs w:val="24"/>
          <w:lang w:eastAsia="hi-IN" w:bidi="hi-IN"/>
        </w:rPr>
        <w:t>R</w:t>
      </w:r>
      <w:r>
        <w:rPr>
          <w:rFonts w:eastAsia="SimSun" w:cs="Mangal"/>
          <w:kern w:val="1"/>
          <w:sz w:val="24"/>
          <w:szCs w:val="24"/>
          <w:lang w:eastAsia="hi-IN" w:bidi="hi-IN"/>
        </w:rPr>
        <w:t>espublikos</w:t>
      </w:r>
      <w:r w:rsidRPr="00DE76D8">
        <w:rPr>
          <w:rFonts w:eastAsia="SimSun" w:cs="Mangal"/>
          <w:kern w:val="1"/>
          <w:sz w:val="24"/>
          <w:szCs w:val="24"/>
          <w:lang w:eastAsia="hi-IN" w:bidi="hi-IN"/>
        </w:rPr>
        <w:t xml:space="preserve"> </w:t>
      </w:r>
      <w:r>
        <w:rPr>
          <w:rFonts w:eastAsia="SimSun" w:cs="Mangal"/>
          <w:kern w:val="1"/>
          <w:sz w:val="24"/>
          <w:szCs w:val="24"/>
          <w:lang w:eastAsia="hi-IN" w:bidi="hi-IN"/>
        </w:rPr>
        <w:t>viešųjų įstaigų įstatymo</w:t>
      </w:r>
      <w:r w:rsidRPr="00DE76D8">
        <w:rPr>
          <w:rFonts w:eastAsia="SimSun" w:cs="Mangal"/>
          <w:kern w:val="1"/>
          <w:sz w:val="24"/>
          <w:szCs w:val="24"/>
          <w:lang w:eastAsia="hi-IN" w:bidi="hi-IN"/>
        </w:rPr>
        <w:t xml:space="preserve"> 9 str. 6 d.</w:t>
      </w:r>
      <w:r w:rsidR="00427CE6">
        <w:rPr>
          <w:rFonts w:eastAsia="SimSun" w:cs="Mangal"/>
          <w:kern w:val="1"/>
          <w:sz w:val="24"/>
          <w:szCs w:val="24"/>
          <w:lang w:eastAsia="hi-IN" w:bidi="hi-IN"/>
        </w:rPr>
        <w:t>, kurioje</w:t>
      </w:r>
      <w:r w:rsidR="00462BC2">
        <w:rPr>
          <w:rFonts w:eastAsia="SimSun" w:cs="Mangal"/>
          <w:kern w:val="1"/>
          <w:sz w:val="24"/>
          <w:szCs w:val="24"/>
          <w:lang w:eastAsia="hi-IN" w:bidi="hi-IN"/>
        </w:rPr>
        <w:t xml:space="preserve"> teigiama, kad v</w:t>
      </w:r>
      <w:r w:rsidRPr="00DE76D8">
        <w:rPr>
          <w:rFonts w:eastAsia="SimSun" w:cs="Mangal"/>
          <w:kern w:val="1"/>
          <w:sz w:val="24"/>
          <w:szCs w:val="24"/>
          <w:lang w:eastAsia="hi-IN" w:bidi="hi-IN"/>
        </w:rPr>
        <w:t xml:space="preserve">iešosios įstaigos įstatuose gali būti numatytas ir kolegialus viešosios įstaigos valdymo organas, taip pat kiti kolegialūs organai. Kolegialūs viešosios įstaigos valdymo organai veikia pagal jų patvirtintus darbo </w:t>
      </w:r>
      <w:r w:rsidR="00D574DD">
        <w:rPr>
          <w:rFonts w:eastAsia="SimSun" w:cs="Mangal"/>
          <w:kern w:val="1"/>
          <w:sz w:val="24"/>
          <w:szCs w:val="24"/>
          <w:lang w:eastAsia="hi-IN" w:bidi="hi-IN"/>
        </w:rPr>
        <w:t>reglamentus. VšĮ Panevėžio rajono savivaldybės poliklinikos</w:t>
      </w:r>
      <w:r w:rsidRPr="00DE76D8">
        <w:rPr>
          <w:rFonts w:eastAsia="SimSun" w:cs="Mangal"/>
          <w:kern w:val="1"/>
          <w:sz w:val="24"/>
          <w:szCs w:val="24"/>
          <w:lang w:eastAsia="hi-IN" w:bidi="hi-IN"/>
        </w:rPr>
        <w:t xml:space="preserve"> įstatuose yra numatytas kolegialus organas – stebėtojų taryba, kuri turi būti sudaroma visuotinio dalininkų (savininko) susirinkimo sprendimu. Tokia susirinkimo funkcija numatyta L</w:t>
      </w:r>
      <w:r w:rsidR="00C729A9">
        <w:rPr>
          <w:rFonts w:eastAsia="SimSun" w:cs="Mangal"/>
          <w:kern w:val="1"/>
          <w:sz w:val="24"/>
          <w:szCs w:val="24"/>
          <w:lang w:eastAsia="hi-IN" w:bidi="hi-IN"/>
        </w:rPr>
        <w:t xml:space="preserve">ietuvos </w:t>
      </w:r>
      <w:r w:rsidRPr="00DE76D8">
        <w:rPr>
          <w:rFonts w:eastAsia="SimSun" w:cs="Mangal"/>
          <w:kern w:val="1"/>
          <w:sz w:val="24"/>
          <w:szCs w:val="24"/>
          <w:lang w:eastAsia="hi-IN" w:bidi="hi-IN"/>
        </w:rPr>
        <w:t>R</w:t>
      </w:r>
      <w:r w:rsidR="00C729A9">
        <w:rPr>
          <w:rFonts w:eastAsia="SimSun" w:cs="Mangal"/>
          <w:kern w:val="1"/>
          <w:sz w:val="24"/>
          <w:szCs w:val="24"/>
          <w:lang w:eastAsia="hi-IN" w:bidi="hi-IN"/>
        </w:rPr>
        <w:t>espublikos</w:t>
      </w:r>
      <w:r w:rsidRPr="00DE76D8">
        <w:rPr>
          <w:rFonts w:eastAsia="SimSun" w:cs="Mangal"/>
          <w:kern w:val="1"/>
          <w:sz w:val="24"/>
          <w:szCs w:val="24"/>
          <w:lang w:eastAsia="hi-IN" w:bidi="hi-IN"/>
        </w:rPr>
        <w:t xml:space="preserve"> viešųjų įstaigų įstatymo 10 str. 1 d. 5 p.</w:t>
      </w:r>
    </w:p>
    <w:p w:rsidR="00DE76D8" w:rsidRDefault="00C729A9" w:rsidP="00DE76D8">
      <w:pPr>
        <w:widowControl w:val="0"/>
        <w:suppressAutoHyphens/>
        <w:jc w:val="both"/>
        <w:rPr>
          <w:rFonts w:eastAsia="SimSun" w:cs="Mangal"/>
          <w:kern w:val="1"/>
          <w:sz w:val="24"/>
          <w:szCs w:val="24"/>
          <w:lang w:eastAsia="hi-IN" w:bidi="hi-IN"/>
        </w:rPr>
      </w:pPr>
      <w:r>
        <w:rPr>
          <w:rFonts w:eastAsia="SimSun" w:cs="Mangal"/>
          <w:kern w:val="1"/>
          <w:sz w:val="24"/>
          <w:szCs w:val="24"/>
          <w:lang w:eastAsia="hi-IN" w:bidi="hi-IN"/>
        </w:rPr>
        <w:tab/>
      </w:r>
      <w:r w:rsidR="00DE76D8" w:rsidRPr="00DE76D8">
        <w:rPr>
          <w:rFonts w:eastAsia="SimSun" w:cs="Mangal"/>
          <w:kern w:val="1"/>
          <w:sz w:val="24"/>
          <w:szCs w:val="24"/>
          <w:lang w:eastAsia="hi-IN" w:bidi="hi-IN"/>
        </w:rPr>
        <w:t>Be to, L</w:t>
      </w:r>
      <w:r w:rsidR="00462BC2">
        <w:rPr>
          <w:rFonts w:eastAsia="SimSun" w:cs="Mangal"/>
          <w:kern w:val="1"/>
          <w:sz w:val="24"/>
          <w:szCs w:val="24"/>
          <w:lang w:eastAsia="hi-IN" w:bidi="hi-IN"/>
        </w:rPr>
        <w:t xml:space="preserve">ietuvos </w:t>
      </w:r>
      <w:r w:rsidR="00DE76D8" w:rsidRPr="00DE76D8">
        <w:rPr>
          <w:rFonts w:eastAsia="SimSun" w:cs="Mangal"/>
          <w:kern w:val="1"/>
          <w:sz w:val="24"/>
          <w:szCs w:val="24"/>
          <w:lang w:eastAsia="hi-IN" w:bidi="hi-IN"/>
        </w:rPr>
        <w:t>R</w:t>
      </w:r>
      <w:r w:rsidR="00462BC2">
        <w:rPr>
          <w:rFonts w:eastAsia="SimSun" w:cs="Mangal"/>
          <w:kern w:val="1"/>
          <w:sz w:val="24"/>
          <w:szCs w:val="24"/>
          <w:lang w:eastAsia="hi-IN" w:bidi="hi-IN"/>
        </w:rPr>
        <w:t>espublikos</w:t>
      </w:r>
      <w:r w:rsidR="00DE76D8" w:rsidRPr="00DE76D8">
        <w:rPr>
          <w:rFonts w:eastAsia="SimSun" w:cs="Mangal"/>
          <w:kern w:val="1"/>
          <w:sz w:val="24"/>
          <w:szCs w:val="24"/>
          <w:lang w:eastAsia="hi-IN" w:bidi="hi-IN"/>
        </w:rPr>
        <w:t xml:space="preserve"> sveikatos priežiūros įstaigų įstatyme numatyt</w:t>
      </w:r>
      <w:r>
        <w:rPr>
          <w:rFonts w:eastAsia="SimSun" w:cs="Mangal"/>
          <w:kern w:val="1"/>
          <w:sz w:val="24"/>
          <w:szCs w:val="24"/>
          <w:lang w:eastAsia="hi-IN" w:bidi="hi-IN"/>
        </w:rPr>
        <w:t>a, kad įstaigos privalo turėti s</w:t>
      </w:r>
      <w:r w:rsidR="00DE76D8" w:rsidRPr="00DE76D8">
        <w:rPr>
          <w:rFonts w:eastAsia="SimSun" w:cs="Mangal"/>
          <w:kern w:val="1"/>
          <w:sz w:val="24"/>
          <w:szCs w:val="24"/>
          <w:lang w:eastAsia="hi-IN" w:bidi="hi-IN"/>
        </w:rPr>
        <w:t>tebėtojų tarybą, kuri yra patariamasis organas, sudaromas penkeriems metams. Stebėtojų taryba sudaroma iš dviejų įstaigos steigėjo (steigėjų) bendru sprendimu paskirtų atstovų, vieno savivaldybės, kurios teritorijoje yra įstaiga, tarybos paskirto tarybos nario, vieno savivaldybės, kurios teritorijoje yra įstaiga, tarybos paskirto visuomenės atstovo ir įstaigos sveikatos priežiūros specialistų profesinių sąj</w:t>
      </w:r>
      <w:r>
        <w:rPr>
          <w:rFonts w:eastAsia="SimSun" w:cs="Mangal"/>
          <w:kern w:val="1"/>
          <w:sz w:val="24"/>
          <w:szCs w:val="24"/>
          <w:lang w:eastAsia="hi-IN" w:bidi="hi-IN"/>
        </w:rPr>
        <w:t>ungų paskirto vieno atstovo. Į s</w:t>
      </w:r>
      <w:r w:rsidR="00DE76D8" w:rsidRPr="00DE76D8">
        <w:rPr>
          <w:rFonts w:eastAsia="SimSun" w:cs="Mangal"/>
          <w:kern w:val="1"/>
          <w:sz w:val="24"/>
          <w:szCs w:val="24"/>
          <w:lang w:eastAsia="hi-IN" w:bidi="hi-IN"/>
        </w:rPr>
        <w:t>tebėtojų tarybą negali įeiti asmenys, kurie di</w:t>
      </w:r>
      <w:r w:rsidR="00427CE6">
        <w:rPr>
          <w:rFonts w:eastAsia="SimSun" w:cs="Mangal"/>
          <w:kern w:val="1"/>
          <w:sz w:val="24"/>
          <w:szCs w:val="24"/>
          <w:lang w:eastAsia="hi-IN" w:bidi="hi-IN"/>
        </w:rPr>
        <w:t>rba įstaigos administracijoje, v</w:t>
      </w:r>
      <w:r w:rsidR="00DE76D8" w:rsidRPr="00DE76D8">
        <w:rPr>
          <w:rFonts w:eastAsia="SimSun" w:cs="Mangal"/>
          <w:kern w:val="1"/>
          <w:sz w:val="24"/>
          <w:szCs w:val="24"/>
          <w:lang w:eastAsia="hi-IN" w:bidi="hi-IN"/>
        </w:rPr>
        <w:t>alstybinėje ar teritorinėje ligonių kasoje, taip pat sveikatos draudimo įmonėje.</w:t>
      </w:r>
      <w:r w:rsidR="00A70F66">
        <w:rPr>
          <w:rFonts w:eastAsia="SimSun" w:cs="Mangal"/>
          <w:kern w:val="1"/>
          <w:sz w:val="24"/>
          <w:szCs w:val="24"/>
          <w:lang w:eastAsia="hi-IN" w:bidi="hi-IN"/>
        </w:rPr>
        <w:t xml:space="preserve"> </w:t>
      </w:r>
    </w:p>
    <w:p w:rsidR="000A2945" w:rsidRPr="00DD2B1F" w:rsidRDefault="000A2945" w:rsidP="000A2945">
      <w:pPr>
        <w:widowControl w:val="0"/>
        <w:suppressAutoHyphens/>
        <w:ind w:firstLine="720"/>
        <w:jc w:val="both"/>
        <w:rPr>
          <w:rFonts w:eastAsia="SimSun" w:cs="Mangal"/>
          <w:kern w:val="1"/>
          <w:sz w:val="24"/>
          <w:szCs w:val="24"/>
          <w:lang w:eastAsia="hi-IN" w:bidi="hi-IN"/>
        </w:rPr>
      </w:pPr>
      <w:r>
        <w:rPr>
          <w:rFonts w:eastAsia="SimSun" w:cs="Mangal"/>
          <w:bCs/>
          <w:kern w:val="1"/>
          <w:sz w:val="24"/>
          <w:szCs w:val="24"/>
          <w:lang w:eastAsia="hi-IN" w:bidi="hi-IN"/>
        </w:rPr>
        <w:t>Pakeistas L</w:t>
      </w:r>
      <w:r w:rsidRPr="00B67098">
        <w:rPr>
          <w:rFonts w:eastAsia="SimSun" w:cs="Mangal"/>
          <w:bCs/>
          <w:kern w:val="1"/>
          <w:sz w:val="24"/>
          <w:szCs w:val="24"/>
          <w:lang w:eastAsia="hi-IN" w:bidi="hi-IN"/>
        </w:rPr>
        <w:t>ietuvos</w:t>
      </w:r>
      <w:r>
        <w:rPr>
          <w:rFonts w:eastAsia="SimSun" w:cs="Mangal"/>
          <w:bCs/>
          <w:kern w:val="1"/>
          <w:sz w:val="24"/>
          <w:szCs w:val="24"/>
          <w:lang w:eastAsia="hi-IN" w:bidi="hi-IN"/>
        </w:rPr>
        <w:t xml:space="preserve"> Respublikos savivaldybių tarybų rinkimų įstatymo 91 straipsnis, kuris reglamentuoja pareigas, nesuderinamas su savivaldybės tarybos nario pareigomis, t. y. nuo 2020 m. vasario 1 d. įsigaliojusi nuostata, kad su savivaldybės tarybos nario pareigomis nesude</w:t>
      </w:r>
      <w:r w:rsidR="00C729A9">
        <w:rPr>
          <w:rFonts w:eastAsia="SimSun" w:cs="Mangal"/>
          <w:bCs/>
          <w:kern w:val="1"/>
          <w:sz w:val="24"/>
          <w:szCs w:val="24"/>
          <w:lang w:eastAsia="hi-IN" w:bidi="hi-IN"/>
        </w:rPr>
        <w:t>rinamos tapo pareigos bet kurioj</w:t>
      </w:r>
      <w:r>
        <w:rPr>
          <w:rFonts w:eastAsia="SimSun" w:cs="Mangal"/>
          <w:bCs/>
          <w:kern w:val="1"/>
          <w:sz w:val="24"/>
          <w:szCs w:val="24"/>
          <w:lang w:eastAsia="hi-IN" w:bidi="hi-IN"/>
        </w:rPr>
        <w:t>e viešosi</w:t>
      </w:r>
      <w:r w:rsidR="00C729A9">
        <w:rPr>
          <w:rFonts w:eastAsia="SimSun" w:cs="Mangal"/>
          <w:bCs/>
          <w:kern w:val="1"/>
          <w:sz w:val="24"/>
          <w:szCs w:val="24"/>
          <w:lang w:eastAsia="hi-IN" w:bidi="hi-IN"/>
        </w:rPr>
        <w:t>os įstaigos arba bendrovės taryboj</w:t>
      </w:r>
      <w:r>
        <w:rPr>
          <w:rFonts w:eastAsia="SimSun" w:cs="Mangal"/>
          <w:bCs/>
          <w:kern w:val="1"/>
          <w:sz w:val="24"/>
          <w:szCs w:val="24"/>
          <w:lang w:eastAsia="hi-IN" w:bidi="hi-IN"/>
        </w:rPr>
        <w:t>e. Taigi, atsižvelgiant į</w:t>
      </w:r>
      <w:r>
        <w:rPr>
          <w:rFonts w:eastAsia="SimSun" w:cs="Mangal"/>
          <w:kern w:val="1"/>
          <w:sz w:val="24"/>
          <w:szCs w:val="24"/>
          <w:lang w:eastAsia="hi-IN" w:bidi="hi-IN"/>
        </w:rPr>
        <w:t xml:space="preserve"> Savivaldybės tarybos narių 2020 m. vasario 20 d. prašymus, kuriais </w:t>
      </w:r>
      <w:r w:rsidR="00C729A9">
        <w:rPr>
          <w:rFonts w:eastAsia="SimSun" w:cs="Mangal"/>
          <w:kern w:val="1"/>
          <w:sz w:val="24"/>
          <w:szCs w:val="24"/>
          <w:lang w:eastAsia="hi-IN" w:bidi="hi-IN"/>
        </w:rPr>
        <w:t>jie atsisakė viešosios įstai</w:t>
      </w:r>
      <w:r w:rsidR="00D574DD">
        <w:rPr>
          <w:rFonts w:eastAsia="SimSun" w:cs="Mangal"/>
          <w:kern w:val="1"/>
          <w:sz w:val="24"/>
          <w:szCs w:val="24"/>
          <w:lang w:eastAsia="hi-IN" w:bidi="hi-IN"/>
        </w:rPr>
        <w:t>gos Panevėžio rajono savivaldybės poliklinikos</w:t>
      </w:r>
      <w:r>
        <w:rPr>
          <w:rFonts w:eastAsia="SimSun" w:cs="Mangal"/>
          <w:kern w:val="1"/>
          <w:sz w:val="24"/>
          <w:szCs w:val="24"/>
          <w:lang w:eastAsia="hi-IN" w:bidi="hi-IN"/>
        </w:rPr>
        <w:t xml:space="preserve"> stebėtojų tarybos nario pareigų, si</w:t>
      </w:r>
      <w:r w:rsidR="00C729A9">
        <w:rPr>
          <w:rFonts w:eastAsia="SimSun" w:cs="Mangal"/>
          <w:kern w:val="1"/>
          <w:sz w:val="24"/>
          <w:szCs w:val="24"/>
          <w:lang w:eastAsia="hi-IN" w:bidi="hi-IN"/>
        </w:rPr>
        <w:t>ūloma sprendimo projektu pakeisti 1.3–1.4 papunkčiu</w:t>
      </w:r>
      <w:r>
        <w:rPr>
          <w:rFonts w:eastAsia="SimSun" w:cs="Mangal"/>
          <w:kern w:val="1"/>
          <w:sz w:val="24"/>
          <w:szCs w:val="24"/>
          <w:lang w:eastAsia="hi-IN" w:bidi="hi-IN"/>
        </w:rPr>
        <w:t>s.</w:t>
      </w:r>
    </w:p>
    <w:p w:rsidR="00DE76D8" w:rsidRPr="00C729A9" w:rsidRDefault="00DE76D8" w:rsidP="00C729A9">
      <w:pPr>
        <w:widowControl w:val="0"/>
        <w:suppressAutoHyphens/>
        <w:ind w:firstLine="720"/>
        <w:jc w:val="both"/>
        <w:rPr>
          <w:rFonts w:eastAsia="SimSun" w:cs="Mangal"/>
          <w:kern w:val="1"/>
          <w:sz w:val="24"/>
          <w:szCs w:val="24"/>
          <w:lang w:eastAsia="hi-IN" w:bidi="hi-IN"/>
        </w:rPr>
      </w:pPr>
      <w:r w:rsidRPr="00DE76D8">
        <w:rPr>
          <w:rFonts w:eastAsia="SimSun" w:cs="Mangal"/>
          <w:b/>
          <w:kern w:val="1"/>
          <w:sz w:val="24"/>
          <w:szCs w:val="24"/>
          <w:lang w:eastAsia="hi-IN" w:bidi="hi-IN"/>
        </w:rPr>
        <w:t>Sprendimo projekto esmė ir tikslai</w:t>
      </w:r>
      <w:r w:rsidR="00C729A9">
        <w:rPr>
          <w:rFonts w:eastAsia="SimSun" w:cs="Mangal"/>
          <w:b/>
          <w:kern w:val="1"/>
          <w:sz w:val="24"/>
          <w:szCs w:val="24"/>
          <w:lang w:eastAsia="hi-IN" w:bidi="hi-IN"/>
        </w:rPr>
        <w:t xml:space="preserve">. </w:t>
      </w:r>
      <w:r w:rsidRPr="00DE76D8">
        <w:rPr>
          <w:rFonts w:eastAsia="SimSun" w:cs="Mangal"/>
          <w:kern w:val="1"/>
          <w:sz w:val="24"/>
          <w:szCs w:val="24"/>
          <w:lang w:eastAsia="hi-IN" w:bidi="hi-IN"/>
        </w:rPr>
        <w:t>Sprendim</w:t>
      </w:r>
      <w:r w:rsidR="00427CE6">
        <w:rPr>
          <w:rFonts w:eastAsia="SimSun" w:cs="Mangal"/>
          <w:kern w:val="1"/>
          <w:sz w:val="24"/>
          <w:szCs w:val="24"/>
          <w:lang w:eastAsia="hi-IN" w:bidi="hi-IN"/>
        </w:rPr>
        <w:t>o projekto tikslas – sudaryti</w:t>
      </w:r>
      <w:r w:rsidR="00D574DD">
        <w:rPr>
          <w:rFonts w:eastAsia="SimSun" w:cs="Mangal"/>
          <w:kern w:val="1"/>
          <w:sz w:val="24"/>
          <w:szCs w:val="24"/>
          <w:lang w:eastAsia="hi-IN" w:bidi="hi-IN"/>
        </w:rPr>
        <w:t xml:space="preserve"> viešosios įstaigos Panevėžio rajono savivaldybės</w:t>
      </w:r>
      <w:r w:rsidR="00427CE6">
        <w:rPr>
          <w:rFonts w:eastAsia="SimSun" w:cs="Mangal"/>
          <w:kern w:val="1"/>
          <w:sz w:val="24"/>
          <w:szCs w:val="24"/>
          <w:lang w:eastAsia="hi-IN" w:bidi="hi-IN"/>
        </w:rPr>
        <w:t xml:space="preserve"> </w:t>
      </w:r>
      <w:r w:rsidR="00C729A9">
        <w:rPr>
          <w:rFonts w:eastAsia="SimSun" w:cs="Mangal"/>
          <w:kern w:val="1"/>
          <w:sz w:val="24"/>
          <w:szCs w:val="24"/>
          <w:lang w:eastAsia="hi-IN" w:bidi="hi-IN"/>
        </w:rPr>
        <w:t xml:space="preserve">poliklinikos </w:t>
      </w:r>
      <w:r w:rsidR="00427CE6">
        <w:rPr>
          <w:rFonts w:eastAsia="SimSun" w:cs="Mangal"/>
          <w:kern w:val="1"/>
          <w:sz w:val="24"/>
          <w:szCs w:val="24"/>
          <w:lang w:eastAsia="hi-IN" w:bidi="hi-IN"/>
        </w:rPr>
        <w:t>stebėtojų tarybą</w:t>
      </w:r>
      <w:r w:rsidR="000A2945">
        <w:rPr>
          <w:rFonts w:eastAsia="SimSun" w:cs="Mangal"/>
          <w:kern w:val="1"/>
          <w:sz w:val="24"/>
          <w:szCs w:val="24"/>
          <w:lang w:eastAsia="hi-IN" w:bidi="hi-IN"/>
        </w:rPr>
        <w:t>.</w:t>
      </w:r>
    </w:p>
    <w:p w:rsidR="00DE76D8" w:rsidRPr="00C729A9" w:rsidRDefault="00DE76D8" w:rsidP="00C729A9">
      <w:pPr>
        <w:widowControl w:val="0"/>
        <w:suppressAutoHyphens/>
        <w:ind w:firstLine="720"/>
        <w:jc w:val="both"/>
        <w:rPr>
          <w:rFonts w:eastAsia="SimSun" w:cs="Mangal"/>
          <w:kern w:val="1"/>
          <w:sz w:val="24"/>
          <w:szCs w:val="24"/>
          <w:lang w:val="pt-PT" w:eastAsia="hi-IN" w:bidi="hi-IN"/>
        </w:rPr>
      </w:pPr>
      <w:r w:rsidRPr="00DE76D8">
        <w:rPr>
          <w:rFonts w:eastAsia="SimSun" w:cs="Mangal"/>
          <w:b/>
          <w:kern w:val="1"/>
          <w:sz w:val="24"/>
          <w:szCs w:val="24"/>
          <w:lang w:eastAsia="hi-IN" w:bidi="hi-IN"/>
        </w:rPr>
        <w:t>Kokių pozityvių rezultatų laukiama</w:t>
      </w:r>
      <w:r w:rsidR="00C729A9">
        <w:rPr>
          <w:rFonts w:eastAsia="SimSun" w:cs="Mangal"/>
          <w:b/>
          <w:kern w:val="1"/>
          <w:sz w:val="24"/>
          <w:szCs w:val="24"/>
          <w:lang w:eastAsia="hi-IN" w:bidi="hi-IN"/>
        </w:rPr>
        <w:t xml:space="preserve">. </w:t>
      </w:r>
      <w:r w:rsidR="00427CE6">
        <w:rPr>
          <w:rFonts w:eastAsia="SimSun" w:cs="Mangal"/>
          <w:kern w:val="1"/>
          <w:sz w:val="24"/>
          <w:szCs w:val="24"/>
          <w:lang w:val="pt-PT" w:eastAsia="hi-IN" w:bidi="hi-IN"/>
        </w:rPr>
        <w:t>Laukiami teigiami rezultatai – sudarius</w:t>
      </w:r>
      <w:r w:rsidRPr="00DE76D8">
        <w:rPr>
          <w:rFonts w:eastAsia="SimSun" w:cs="Mangal"/>
          <w:kern w:val="1"/>
          <w:sz w:val="24"/>
          <w:szCs w:val="24"/>
          <w:lang w:eastAsia="hi-IN" w:bidi="hi-IN"/>
        </w:rPr>
        <w:t xml:space="preserve"> viešosios įstaigos </w:t>
      </w:r>
      <w:r w:rsidR="00C729A9">
        <w:rPr>
          <w:rFonts w:eastAsia="SimSun" w:cs="Mangal"/>
          <w:kern w:val="1"/>
          <w:sz w:val="24"/>
          <w:szCs w:val="24"/>
          <w:lang w:eastAsia="hi-IN" w:bidi="hi-IN"/>
        </w:rPr>
        <w:t>Panevėžio rajono savivaldybės poliklinikos</w:t>
      </w:r>
      <w:r w:rsidRPr="00DE76D8">
        <w:rPr>
          <w:rFonts w:eastAsia="SimSun" w:cs="Mangal"/>
          <w:kern w:val="1"/>
          <w:sz w:val="24"/>
          <w:szCs w:val="24"/>
          <w:lang w:eastAsia="hi-IN" w:bidi="hi-IN"/>
        </w:rPr>
        <w:t xml:space="preserve"> </w:t>
      </w:r>
      <w:r w:rsidR="00C729A9">
        <w:rPr>
          <w:rFonts w:eastAsia="SimSun" w:cs="Mangal"/>
          <w:kern w:val="1"/>
          <w:sz w:val="24"/>
          <w:szCs w:val="24"/>
          <w:lang w:val="pt-PT" w:eastAsia="hi-IN" w:bidi="hi-IN"/>
        </w:rPr>
        <w:t>stebėtojų tarybą bus įgyvendintas</w:t>
      </w:r>
      <w:r w:rsidRPr="00DE76D8">
        <w:rPr>
          <w:rFonts w:eastAsia="SimSun" w:cs="Mangal"/>
          <w:kern w:val="1"/>
          <w:sz w:val="24"/>
          <w:szCs w:val="24"/>
          <w:lang w:val="pt-PT" w:eastAsia="hi-IN" w:bidi="hi-IN"/>
        </w:rPr>
        <w:t xml:space="preserve"> Lietuvos Respublikos sveikatos pr</w:t>
      </w:r>
      <w:r w:rsidR="00427CE6">
        <w:rPr>
          <w:rFonts w:eastAsia="SimSun" w:cs="Mangal"/>
          <w:kern w:val="1"/>
          <w:sz w:val="24"/>
          <w:szCs w:val="24"/>
          <w:lang w:val="pt-PT" w:eastAsia="hi-IN" w:bidi="hi-IN"/>
        </w:rPr>
        <w:t xml:space="preserve">iežiūros įstaigų įstatymo </w:t>
      </w:r>
      <w:r w:rsidRPr="00DE76D8">
        <w:rPr>
          <w:rFonts w:eastAsia="SimSun" w:cs="Mangal"/>
          <w:kern w:val="1"/>
          <w:sz w:val="24"/>
          <w:szCs w:val="24"/>
          <w:lang w:val="pt-PT" w:eastAsia="hi-IN" w:bidi="hi-IN"/>
        </w:rPr>
        <w:t>33 str.</w:t>
      </w:r>
    </w:p>
    <w:p w:rsidR="00DE76D8" w:rsidRPr="00C729A9" w:rsidRDefault="00DE76D8" w:rsidP="00C729A9">
      <w:pPr>
        <w:widowControl w:val="0"/>
        <w:suppressAutoHyphens/>
        <w:ind w:firstLine="720"/>
        <w:jc w:val="both"/>
        <w:rPr>
          <w:rFonts w:eastAsia="SimSun" w:cs="Mangal"/>
          <w:kern w:val="1"/>
          <w:sz w:val="24"/>
          <w:szCs w:val="24"/>
          <w:lang w:eastAsia="hi-IN" w:bidi="hi-IN"/>
        </w:rPr>
      </w:pPr>
      <w:r w:rsidRPr="00DE76D8">
        <w:rPr>
          <w:rFonts w:eastAsia="SimSun" w:cs="Mangal"/>
          <w:b/>
          <w:kern w:val="1"/>
          <w:sz w:val="24"/>
          <w:szCs w:val="24"/>
          <w:lang w:eastAsia="hi-IN" w:bidi="hi-IN"/>
        </w:rPr>
        <w:t>Galimos neigiamos pasekmės priėmus projektą, kokių priemonių reikėtų imtis, kad tokių pasekmių būtų išvengta</w:t>
      </w:r>
      <w:r w:rsidR="00C729A9">
        <w:rPr>
          <w:rFonts w:eastAsia="SimSun" w:cs="Mangal"/>
          <w:kern w:val="1"/>
          <w:sz w:val="24"/>
          <w:szCs w:val="24"/>
          <w:lang w:eastAsia="hi-IN" w:bidi="hi-IN"/>
        </w:rPr>
        <w:t xml:space="preserve">. </w:t>
      </w:r>
      <w:r w:rsidRPr="00DE76D8">
        <w:rPr>
          <w:rFonts w:eastAsia="SimSun" w:cs="Mangal"/>
          <w:kern w:val="1"/>
          <w:sz w:val="24"/>
          <w:szCs w:val="24"/>
          <w:lang w:eastAsia="hi-IN" w:bidi="hi-IN"/>
        </w:rPr>
        <w:t>Nėra.</w:t>
      </w:r>
    </w:p>
    <w:p w:rsidR="00DE76D8" w:rsidRPr="00C729A9" w:rsidRDefault="00DE76D8" w:rsidP="00C729A9">
      <w:pPr>
        <w:widowControl w:val="0"/>
        <w:suppressAutoHyphens/>
        <w:ind w:firstLine="720"/>
        <w:jc w:val="both"/>
        <w:rPr>
          <w:rFonts w:eastAsia="SimSun" w:cs="Mangal"/>
          <w:kern w:val="1"/>
          <w:sz w:val="24"/>
          <w:szCs w:val="24"/>
          <w:lang w:eastAsia="hi-IN" w:bidi="hi-IN"/>
        </w:rPr>
      </w:pPr>
      <w:r w:rsidRPr="00DE76D8">
        <w:rPr>
          <w:rFonts w:eastAsia="SimSun" w:cs="Mangal"/>
          <w:b/>
          <w:kern w:val="1"/>
          <w:sz w:val="24"/>
          <w:szCs w:val="24"/>
          <w:lang w:eastAsia="hi-IN" w:bidi="hi-IN"/>
        </w:rPr>
        <w:t>Kokius galiojančius teisės aktus būtina pakeisti ar panaikinti, priėmus teikiamą projektą</w:t>
      </w:r>
      <w:r w:rsidR="00C729A9">
        <w:rPr>
          <w:rFonts w:eastAsia="SimSun" w:cs="Mangal"/>
          <w:b/>
          <w:kern w:val="1"/>
          <w:sz w:val="24"/>
          <w:szCs w:val="24"/>
          <w:lang w:eastAsia="hi-IN" w:bidi="hi-IN"/>
        </w:rPr>
        <w:t xml:space="preserve">. </w:t>
      </w:r>
      <w:r w:rsidRPr="00DE76D8">
        <w:rPr>
          <w:rFonts w:eastAsia="SimSun" w:cs="Mangal"/>
          <w:kern w:val="1"/>
          <w:sz w:val="24"/>
          <w:szCs w:val="24"/>
          <w:lang w:eastAsia="hi-IN" w:bidi="hi-IN"/>
        </w:rPr>
        <w:t>Nėra galiojančių teisės aktų, kuriuos būtina pakeisti ar panaikinti, priėmus teikiamą projektą.</w:t>
      </w:r>
    </w:p>
    <w:p w:rsidR="00DE76D8" w:rsidRPr="00C729A9" w:rsidRDefault="00DE76D8" w:rsidP="00C729A9">
      <w:pPr>
        <w:widowControl w:val="0"/>
        <w:suppressAutoHyphens/>
        <w:ind w:firstLine="720"/>
        <w:jc w:val="both"/>
        <w:rPr>
          <w:rFonts w:eastAsia="SimSun" w:cs="Mangal"/>
          <w:kern w:val="1"/>
          <w:sz w:val="24"/>
          <w:szCs w:val="24"/>
          <w:lang w:eastAsia="hi-IN" w:bidi="hi-IN"/>
        </w:rPr>
      </w:pPr>
      <w:r w:rsidRPr="00DE76D8">
        <w:rPr>
          <w:rFonts w:eastAsia="SimSun" w:cs="Mangal"/>
          <w:b/>
          <w:kern w:val="1"/>
          <w:sz w:val="24"/>
          <w:szCs w:val="24"/>
          <w:lang w:eastAsia="hi-IN" w:bidi="hi-IN"/>
        </w:rPr>
        <w:t>Reikiami paskaičiavimai, išlaidų sąmatos bei finansavimo šaltiniai, reikalingi sprendimui įgyvendinti</w:t>
      </w:r>
      <w:r w:rsidR="00C729A9">
        <w:rPr>
          <w:rFonts w:eastAsia="SimSun" w:cs="Mangal"/>
          <w:kern w:val="1"/>
          <w:sz w:val="24"/>
          <w:szCs w:val="24"/>
          <w:lang w:eastAsia="hi-IN" w:bidi="hi-IN"/>
        </w:rPr>
        <w:t xml:space="preserve">. </w:t>
      </w:r>
      <w:r w:rsidRPr="00DE76D8">
        <w:rPr>
          <w:rFonts w:eastAsia="SimSun" w:cs="Mangal"/>
          <w:kern w:val="1"/>
          <w:sz w:val="24"/>
          <w:szCs w:val="24"/>
          <w:lang w:eastAsia="hi-IN" w:bidi="hi-IN"/>
        </w:rPr>
        <w:t>Sprendimo įgyvendinimui lėšos nereikalingos.</w:t>
      </w:r>
    </w:p>
    <w:p w:rsidR="00462BC2" w:rsidRPr="00C729A9" w:rsidRDefault="00DE76D8" w:rsidP="00C729A9">
      <w:pPr>
        <w:widowControl w:val="0"/>
        <w:suppressAutoHyphens/>
        <w:ind w:firstLine="720"/>
        <w:jc w:val="both"/>
        <w:rPr>
          <w:rFonts w:eastAsia="SimSun" w:cs="Mangal"/>
          <w:kern w:val="1"/>
          <w:sz w:val="24"/>
          <w:szCs w:val="24"/>
          <w:lang w:eastAsia="hi-IN" w:bidi="hi-IN"/>
        </w:rPr>
      </w:pPr>
      <w:r w:rsidRPr="00DE76D8">
        <w:rPr>
          <w:rFonts w:eastAsia="SimSun" w:cs="Mangal"/>
          <w:b/>
          <w:kern w:val="1"/>
          <w:sz w:val="24"/>
          <w:szCs w:val="24"/>
          <w:lang w:eastAsia="hi-IN" w:bidi="hi-IN"/>
        </w:rPr>
        <w:t>Kiti, sprendimo rengėjo nuomone, reikalingi paaiškinimai</w:t>
      </w:r>
      <w:r w:rsidR="00C729A9">
        <w:rPr>
          <w:rFonts w:eastAsia="SimSun" w:cs="Mangal"/>
          <w:b/>
          <w:kern w:val="1"/>
          <w:sz w:val="24"/>
          <w:szCs w:val="24"/>
          <w:lang w:eastAsia="hi-IN" w:bidi="hi-IN"/>
        </w:rPr>
        <w:t xml:space="preserve">. </w:t>
      </w:r>
      <w:r w:rsidRPr="00DE76D8">
        <w:rPr>
          <w:rFonts w:eastAsia="SimSun" w:cs="Mangal"/>
          <w:kern w:val="1"/>
          <w:sz w:val="24"/>
          <w:szCs w:val="24"/>
          <w:lang w:eastAsia="hi-IN" w:bidi="hi-IN"/>
        </w:rPr>
        <w:t>Sprendimo projektui nereikalingas antikorupcinis įvertinimas.</w:t>
      </w:r>
    </w:p>
    <w:p w:rsidR="000126AA" w:rsidRDefault="00DE76D8" w:rsidP="00DE76D8">
      <w:pPr>
        <w:jc w:val="center"/>
        <w:rPr>
          <w:sz w:val="24"/>
          <w:szCs w:val="24"/>
        </w:rPr>
      </w:pPr>
      <w:r w:rsidRPr="00DE76D8">
        <w:rPr>
          <w:rFonts w:eastAsia="SimSun" w:cs="Mangal"/>
          <w:color w:val="000000"/>
          <w:kern w:val="1"/>
          <w:sz w:val="24"/>
          <w:szCs w:val="24"/>
          <w:lang/>
        </w:rPr>
        <w:t>Savivaldybės gydytoja (vyr. specialistė)</w:t>
      </w:r>
      <w:r w:rsidRPr="00DE76D8">
        <w:rPr>
          <w:rFonts w:eastAsia="SimSun" w:cs="Mangal"/>
          <w:color w:val="000000"/>
          <w:kern w:val="1"/>
          <w:sz w:val="24"/>
          <w:szCs w:val="24"/>
          <w:lang/>
        </w:rPr>
        <w:tab/>
      </w:r>
      <w:r w:rsidRPr="00DE76D8">
        <w:rPr>
          <w:rFonts w:eastAsia="SimSun" w:cs="Mangal"/>
          <w:color w:val="000000"/>
          <w:kern w:val="1"/>
          <w:sz w:val="24"/>
          <w:szCs w:val="24"/>
          <w:lang/>
        </w:rPr>
        <w:tab/>
      </w:r>
      <w:r w:rsidRPr="00DE76D8">
        <w:rPr>
          <w:rFonts w:eastAsia="SimSun" w:cs="Mangal"/>
          <w:color w:val="000000"/>
          <w:kern w:val="1"/>
          <w:sz w:val="24"/>
          <w:szCs w:val="24"/>
          <w:lang/>
        </w:rPr>
        <w:tab/>
      </w:r>
      <w:r w:rsidRPr="00DE76D8">
        <w:rPr>
          <w:rFonts w:eastAsia="SimSun" w:cs="Mangal"/>
          <w:color w:val="000000"/>
          <w:kern w:val="1"/>
          <w:sz w:val="24"/>
          <w:szCs w:val="24"/>
          <w:lang/>
        </w:rPr>
        <w:tab/>
      </w:r>
      <w:r w:rsidRPr="00DE76D8">
        <w:rPr>
          <w:rFonts w:eastAsia="SimSun" w:cs="Mangal"/>
          <w:color w:val="000000"/>
          <w:kern w:val="1"/>
          <w:sz w:val="24"/>
          <w:szCs w:val="24"/>
          <w:lang/>
        </w:rPr>
        <w:tab/>
        <w:t>Renata Valantini</w:t>
      </w:r>
      <w:r w:rsidR="00427CE6">
        <w:rPr>
          <w:rFonts w:eastAsia="SimSun" w:cs="Mangal"/>
          <w:color w:val="000000"/>
          <w:kern w:val="1"/>
          <w:sz w:val="24"/>
          <w:szCs w:val="24"/>
          <w:lang/>
        </w:rPr>
        <w:t>enė</w:t>
      </w:r>
    </w:p>
    <w:sectPr w:rsidR="000126AA" w:rsidSect="00C44501">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5" w:h="16837"/>
      <w:pgMar w:top="1134" w:right="567"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68B" w:rsidRDefault="00D1168B">
      <w:r>
        <w:separator/>
      </w:r>
    </w:p>
  </w:endnote>
  <w:endnote w:type="continuationSeparator" w:id="0">
    <w:p w:rsidR="00D1168B" w:rsidRDefault="00D1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C08" w:rsidRDefault="006A5C0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A5C08" w:rsidRDefault="006A5C0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4D2" w:rsidRDefault="008D64D2">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2C" w:rsidRDefault="00F3552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2C" w:rsidRDefault="00F3552C" w:rsidP="00F3552C">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2C" w:rsidRDefault="00F355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68B" w:rsidRDefault="00D1168B">
      <w:r>
        <w:separator/>
      </w:r>
    </w:p>
  </w:footnote>
  <w:footnote w:type="continuationSeparator" w:id="0">
    <w:p w:rsidR="00D1168B" w:rsidRDefault="00D116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C08" w:rsidRDefault="006A5C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rsidR="006A5C08" w:rsidRDefault="006A5C0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501" w:rsidRDefault="00C44501" w:rsidP="00C44501">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75pt;height:51pt" o:ole="">
          <v:imagedata r:id="rId1" o:title=""/>
        </v:shape>
        <o:OLEObject Type="Embed" ProgID="PI3.Image" ShapeID="_x0000_i1026" DrawAspect="Content" ObjectID="_1646654138" r:id="rId2"/>
      </w:object>
    </w:r>
  </w:p>
  <w:p w:rsidR="00C44501" w:rsidRPr="0010559C" w:rsidRDefault="00C44501" w:rsidP="00C44501">
    <w:pPr>
      <w:pStyle w:val="Antrats"/>
      <w:jc w:val="center"/>
      <w:rPr>
        <w:b/>
        <w:sz w:val="24"/>
        <w:szCs w:val="24"/>
      </w:rPr>
    </w:pPr>
    <w:r>
      <w:t xml:space="preserve">                                                                                                                                                                            </w:t>
    </w:r>
    <w:r w:rsidRPr="0010559C">
      <w:rPr>
        <w:b/>
        <w:sz w:val="24"/>
        <w:szCs w:val="24"/>
      </w:rPr>
      <w:t>Projektas</w:t>
    </w:r>
  </w:p>
  <w:p w:rsidR="00C44501" w:rsidRDefault="00C44501" w:rsidP="00C44501">
    <w:pPr>
      <w:pStyle w:val="Antrats"/>
      <w:jc w:val="center"/>
      <w:rPr>
        <w:b/>
        <w:sz w:val="28"/>
      </w:rPr>
    </w:pPr>
    <w:r>
      <w:rPr>
        <w:b/>
        <w:sz w:val="28"/>
      </w:rPr>
      <w:t xml:space="preserve">PANEVĖŽIO RAJONO SAVIVALDYBĖS TARYBA </w:t>
    </w:r>
  </w:p>
  <w:p w:rsidR="00C44501" w:rsidRDefault="00C44501" w:rsidP="00C44501">
    <w:pPr>
      <w:pStyle w:val="Antrats"/>
      <w:jc w:val="center"/>
      <w:rPr>
        <w:b/>
        <w:sz w:val="28"/>
      </w:rPr>
    </w:pPr>
  </w:p>
  <w:p w:rsidR="006A5C08" w:rsidRPr="00C44501" w:rsidRDefault="00C44501" w:rsidP="00C44501">
    <w:pPr>
      <w:pStyle w:val="Antrats"/>
      <w:jc w:val="center"/>
      <w:rPr>
        <w:sz w:val="24"/>
      </w:rPr>
    </w:pPr>
    <w:r>
      <w:rPr>
        <w:b/>
        <w:sz w:val="28"/>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501" w:rsidRDefault="00C44501" w:rsidP="00C44501">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646654139" r:id="rId2"/>
      </w:object>
    </w:r>
  </w:p>
  <w:p w:rsidR="00C44501" w:rsidRPr="0010559C" w:rsidRDefault="00C44501" w:rsidP="00C44501">
    <w:pPr>
      <w:pStyle w:val="Antrats"/>
      <w:jc w:val="center"/>
      <w:rPr>
        <w:b/>
        <w:sz w:val="24"/>
        <w:szCs w:val="24"/>
      </w:rPr>
    </w:pPr>
    <w:r>
      <w:t xml:space="preserve">                                                                                                                                                                            </w:t>
    </w:r>
    <w:r w:rsidRPr="0010559C">
      <w:rPr>
        <w:b/>
        <w:sz w:val="24"/>
        <w:szCs w:val="24"/>
      </w:rPr>
      <w:t>Projektas</w:t>
    </w:r>
  </w:p>
  <w:p w:rsidR="00C44501" w:rsidRDefault="00C44501" w:rsidP="00C44501">
    <w:pPr>
      <w:pStyle w:val="Antrats"/>
      <w:jc w:val="center"/>
      <w:rPr>
        <w:b/>
        <w:sz w:val="28"/>
      </w:rPr>
    </w:pPr>
    <w:r>
      <w:rPr>
        <w:b/>
        <w:sz w:val="28"/>
      </w:rPr>
      <w:t xml:space="preserve">PANEVĖŽIO RAJONO SAVIVALDYBĖS TARYBA </w:t>
    </w:r>
  </w:p>
  <w:p w:rsidR="00C44501" w:rsidRDefault="00C44501" w:rsidP="00C44501">
    <w:pPr>
      <w:pStyle w:val="Antrats"/>
      <w:jc w:val="center"/>
      <w:rPr>
        <w:b/>
        <w:sz w:val="28"/>
      </w:rPr>
    </w:pPr>
  </w:p>
  <w:p w:rsidR="006F3F10" w:rsidRPr="00C44501" w:rsidRDefault="00C44501" w:rsidP="00C44501">
    <w:pPr>
      <w:pStyle w:val="Antrats"/>
      <w:jc w:val="center"/>
      <w:rPr>
        <w:sz w:val="24"/>
      </w:rPr>
    </w:pPr>
    <w:r>
      <w:rPr>
        <w:b/>
        <w:sz w:val="28"/>
      </w:rPr>
      <w:t>SPRENDIMAS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4D2" w:rsidRPr="00C44501" w:rsidRDefault="008D64D2" w:rsidP="00CE5750">
    <w:pPr>
      <w:pStyle w:val="Antrats"/>
      <w:rPr>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2C" w:rsidRDefault="00F3552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2C" w:rsidRDefault="00F3552C">
    <w:pPr>
      <w:pStyle w:val="Antrat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2C" w:rsidRDefault="00F355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B35BB"/>
    <w:multiLevelType w:val="hybridMultilevel"/>
    <w:tmpl w:val="B8DED67A"/>
    <w:lvl w:ilvl="0" w:tplc="C5CA63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D6"/>
    <w:rsid w:val="000126AA"/>
    <w:rsid w:val="0002267B"/>
    <w:rsid w:val="00023F15"/>
    <w:rsid w:val="00030C4D"/>
    <w:rsid w:val="000379F3"/>
    <w:rsid w:val="000429BE"/>
    <w:rsid w:val="000639D1"/>
    <w:rsid w:val="000A2232"/>
    <w:rsid w:val="000A2945"/>
    <w:rsid w:val="000A4FF4"/>
    <w:rsid w:val="000B0752"/>
    <w:rsid w:val="000B7462"/>
    <w:rsid w:val="000E3B4A"/>
    <w:rsid w:val="000F505C"/>
    <w:rsid w:val="000F5494"/>
    <w:rsid w:val="001002E2"/>
    <w:rsid w:val="0010559C"/>
    <w:rsid w:val="00117B34"/>
    <w:rsid w:val="00121408"/>
    <w:rsid w:val="00142AD6"/>
    <w:rsid w:val="00186F91"/>
    <w:rsid w:val="001A144C"/>
    <w:rsid w:val="001A37D0"/>
    <w:rsid w:val="001A5A81"/>
    <w:rsid w:val="001D3D50"/>
    <w:rsid w:val="001F5D0A"/>
    <w:rsid w:val="002006F6"/>
    <w:rsid w:val="002117BC"/>
    <w:rsid w:val="002140CE"/>
    <w:rsid w:val="00215440"/>
    <w:rsid w:val="00233E42"/>
    <w:rsid w:val="002670D6"/>
    <w:rsid w:val="0027567A"/>
    <w:rsid w:val="00276864"/>
    <w:rsid w:val="00276951"/>
    <w:rsid w:val="002B48CB"/>
    <w:rsid w:val="002B5494"/>
    <w:rsid w:val="002D3F03"/>
    <w:rsid w:val="002D7943"/>
    <w:rsid w:val="002F64FE"/>
    <w:rsid w:val="00305BF7"/>
    <w:rsid w:val="00310470"/>
    <w:rsid w:val="0031540E"/>
    <w:rsid w:val="00321788"/>
    <w:rsid w:val="0039170A"/>
    <w:rsid w:val="003A67E7"/>
    <w:rsid w:val="003B500E"/>
    <w:rsid w:val="003F0E9D"/>
    <w:rsid w:val="003F3AB9"/>
    <w:rsid w:val="00412E0F"/>
    <w:rsid w:val="00413665"/>
    <w:rsid w:val="00427CE6"/>
    <w:rsid w:val="0044094A"/>
    <w:rsid w:val="00462BC2"/>
    <w:rsid w:val="004814CE"/>
    <w:rsid w:val="004D7011"/>
    <w:rsid w:val="004E6D01"/>
    <w:rsid w:val="00520F44"/>
    <w:rsid w:val="00522891"/>
    <w:rsid w:val="00541BB5"/>
    <w:rsid w:val="00543774"/>
    <w:rsid w:val="00552E79"/>
    <w:rsid w:val="005865E2"/>
    <w:rsid w:val="0059145C"/>
    <w:rsid w:val="00591E6B"/>
    <w:rsid w:val="005E269C"/>
    <w:rsid w:val="005E4ECC"/>
    <w:rsid w:val="005F66AA"/>
    <w:rsid w:val="00645242"/>
    <w:rsid w:val="00647F47"/>
    <w:rsid w:val="0065624C"/>
    <w:rsid w:val="00665AC4"/>
    <w:rsid w:val="00665E6E"/>
    <w:rsid w:val="00677541"/>
    <w:rsid w:val="00683E21"/>
    <w:rsid w:val="00696B62"/>
    <w:rsid w:val="006A5C08"/>
    <w:rsid w:val="006B3B9D"/>
    <w:rsid w:val="006B5298"/>
    <w:rsid w:val="006C3AB6"/>
    <w:rsid w:val="006E4C04"/>
    <w:rsid w:val="006F3F10"/>
    <w:rsid w:val="00742646"/>
    <w:rsid w:val="00745218"/>
    <w:rsid w:val="007502DF"/>
    <w:rsid w:val="007527E5"/>
    <w:rsid w:val="00757356"/>
    <w:rsid w:val="007728EA"/>
    <w:rsid w:val="00773D6A"/>
    <w:rsid w:val="00777858"/>
    <w:rsid w:val="0078129C"/>
    <w:rsid w:val="00785A12"/>
    <w:rsid w:val="007948F2"/>
    <w:rsid w:val="007C42C7"/>
    <w:rsid w:val="007D6B59"/>
    <w:rsid w:val="007E35E8"/>
    <w:rsid w:val="007E5A63"/>
    <w:rsid w:val="007F1AB3"/>
    <w:rsid w:val="008067F6"/>
    <w:rsid w:val="0082080A"/>
    <w:rsid w:val="00820C6C"/>
    <w:rsid w:val="008342D8"/>
    <w:rsid w:val="00842FDF"/>
    <w:rsid w:val="00870E4E"/>
    <w:rsid w:val="00881FD7"/>
    <w:rsid w:val="008869A6"/>
    <w:rsid w:val="00891B06"/>
    <w:rsid w:val="008B1571"/>
    <w:rsid w:val="008D64D2"/>
    <w:rsid w:val="008F18D4"/>
    <w:rsid w:val="00914392"/>
    <w:rsid w:val="009240D8"/>
    <w:rsid w:val="00945F2F"/>
    <w:rsid w:val="00946EB2"/>
    <w:rsid w:val="00985643"/>
    <w:rsid w:val="00996D81"/>
    <w:rsid w:val="009B67DB"/>
    <w:rsid w:val="009D600C"/>
    <w:rsid w:val="009D613D"/>
    <w:rsid w:val="009F5F1A"/>
    <w:rsid w:val="00A16BF1"/>
    <w:rsid w:val="00A279E9"/>
    <w:rsid w:val="00A30A34"/>
    <w:rsid w:val="00A45E61"/>
    <w:rsid w:val="00A47AC3"/>
    <w:rsid w:val="00A567DE"/>
    <w:rsid w:val="00A62E17"/>
    <w:rsid w:val="00A70F66"/>
    <w:rsid w:val="00A81809"/>
    <w:rsid w:val="00AB1D6D"/>
    <w:rsid w:val="00AB1FF7"/>
    <w:rsid w:val="00AD26B2"/>
    <w:rsid w:val="00AE017D"/>
    <w:rsid w:val="00AE7B1A"/>
    <w:rsid w:val="00AF36FA"/>
    <w:rsid w:val="00B105C8"/>
    <w:rsid w:val="00B43D75"/>
    <w:rsid w:val="00B4770A"/>
    <w:rsid w:val="00B6294D"/>
    <w:rsid w:val="00B72552"/>
    <w:rsid w:val="00B73B15"/>
    <w:rsid w:val="00B766A4"/>
    <w:rsid w:val="00B8279C"/>
    <w:rsid w:val="00B9075A"/>
    <w:rsid w:val="00BF5027"/>
    <w:rsid w:val="00BF7401"/>
    <w:rsid w:val="00C14179"/>
    <w:rsid w:val="00C27FCB"/>
    <w:rsid w:val="00C3676E"/>
    <w:rsid w:val="00C44501"/>
    <w:rsid w:val="00C46E58"/>
    <w:rsid w:val="00C477FC"/>
    <w:rsid w:val="00C729A9"/>
    <w:rsid w:val="00C92AB3"/>
    <w:rsid w:val="00CA6FAC"/>
    <w:rsid w:val="00CA6FE1"/>
    <w:rsid w:val="00CB348A"/>
    <w:rsid w:val="00CC6861"/>
    <w:rsid w:val="00CD1988"/>
    <w:rsid w:val="00CD3D8F"/>
    <w:rsid w:val="00CE5750"/>
    <w:rsid w:val="00CE6EDC"/>
    <w:rsid w:val="00D0455E"/>
    <w:rsid w:val="00D1168B"/>
    <w:rsid w:val="00D2206A"/>
    <w:rsid w:val="00D446DB"/>
    <w:rsid w:val="00D5157C"/>
    <w:rsid w:val="00D574DD"/>
    <w:rsid w:val="00D6026D"/>
    <w:rsid w:val="00D66150"/>
    <w:rsid w:val="00D97C86"/>
    <w:rsid w:val="00DB0255"/>
    <w:rsid w:val="00DC55C5"/>
    <w:rsid w:val="00DE76D8"/>
    <w:rsid w:val="00DF0680"/>
    <w:rsid w:val="00E008DF"/>
    <w:rsid w:val="00E1329D"/>
    <w:rsid w:val="00E15458"/>
    <w:rsid w:val="00E2298A"/>
    <w:rsid w:val="00E24105"/>
    <w:rsid w:val="00E50D3F"/>
    <w:rsid w:val="00E735CE"/>
    <w:rsid w:val="00E846F5"/>
    <w:rsid w:val="00E90BC7"/>
    <w:rsid w:val="00EC31E4"/>
    <w:rsid w:val="00EC52BB"/>
    <w:rsid w:val="00ED1501"/>
    <w:rsid w:val="00ED7681"/>
    <w:rsid w:val="00EE4229"/>
    <w:rsid w:val="00F30A6E"/>
    <w:rsid w:val="00F3552C"/>
    <w:rsid w:val="00F52EA5"/>
    <w:rsid w:val="00F6049B"/>
    <w:rsid w:val="00F65F25"/>
    <w:rsid w:val="00F67250"/>
    <w:rsid w:val="00FC1A5F"/>
    <w:rsid w:val="00FC4668"/>
    <w:rsid w:val="00FD211E"/>
    <w:rsid w:val="00FD3171"/>
    <w:rsid w:val="00FE5C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1E582A0-2B31-4C0D-BF5A-2ADB363E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ru-RU"/>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link w:val="PoratDiagrama"/>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Debesliotekstas">
    <w:name w:val="Balloon Text"/>
    <w:basedOn w:val="prastasis"/>
    <w:semiHidden/>
    <w:rsid w:val="00FD211E"/>
    <w:rPr>
      <w:rFonts w:ascii="Tahoma" w:hAnsi="Tahoma" w:cs="Tahoma"/>
      <w:sz w:val="16"/>
      <w:szCs w:val="16"/>
    </w:rPr>
  </w:style>
  <w:style w:type="table" w:styleId="Lentelstinklelis">
    <w:name w:val="Table Grid"/>
    <w:basedOn w:val="prastojilentel"/>
    <w:rsid w:val="009F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6B5298"/>
    <w:pPr>
      <w:widowControl w:val="0"/>
      <w:suppressLineNumbers/>
      <w:suppressAutoHyphens/>
    </w:pPr>
    <w:rPr>
      <w:rFonts w:eastAsia="Lucida Sans Unicode"/>
      <w:kern w:val="1"/>
      <w:sz w:val="24"/>
      <w:szCs w:val="24"/>
      <w:lang w:eastAsia="ar-SA"/>
    </w:rPr>
  </w:style>
  <w:style w:type="character" w:customStyle="1" w:styleId="AntratsDiagrama">
    <w:name w:val="Antraštės Diagrama"/>
    <w:link w:val="Antrats"/>
    <w:uiPriority w:val="99"/>
    <w:rsid w:val="006B5298"/>
    <w:rPr>
      <w:lang w:eastAsia="ru-RU"/>
    </w:rPr>
  </w:style>
  <w:style w:type="character" w:customStyle="1" w:styleId="PoratDiagrama">
    <w:name w:val="Poraštė Diagrama"/>
    <w:link w:val="Porat"/>
    <w:rsid w:val="006B5298"/>
    <w:rPr>
      <w:lang w:eastAsia="ru-RU"/>
    </w:rPr>
  </w:style>
  <w:style w:type="paragraph" w:styleId="Pagrindinistekstas2">
    <w:name w:val="Body Text 2"/>
    <w:basedOn w:val="prastasis"/>
    <w:link w:val="Pagrindinistekstas2Diagrama"/>
    <w:rsid w:val="000126AA"/>
    <w:pPr>
      <w:spacing w:after="120" w:line="480" w:lineRule="auto"/>
    </w:pPr>
    <w:rPr>
      <w:sz w:val="24"/>
      <w:szCs w:val="24"/>
      <w:lang w:eastAsia="lt-LT"/>
    </w:rPr>
  </w:style>
  <w:style w:type="character" w:customStyle="1" w:styleId="Pagrindinistekstas2Diagrama">
    <w:name w:val="Pagrindinis tekstas 2 Diagrama"/>
    <w:link w:val="Pagrindinistekstas2"/>
    <w:rsid w:val="000126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540580">
      <w:bodyDiv w:val="1"/>
      <w:marLeft w:val="0"/>
      <w:marRight w:val="0"/>
      <w:marTop w:val="0"/>
      <w:marBottom w:val="0"/>
      <w:divBdr>
        <w:top w:val="none" w:sz="0" w:space="0" w:color="auto"/>
        <w:left w:val="none" w:sz="0" w:space="0" w:color="auto"/>
        <w:bottom w:val="none" w:sz="0" w:space="0" w:color="auto"/>
        <w:right w:val="none" w:sz="0" w:space="0" w:color="auto"/>
      </w:divBdr>
    </w:div>
    <w:div w:id="63729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nata\Desktop\firminiai%20blankai%202\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90B5B-92EF-467E-9796-2A9C47C5A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sprendimas.dot</Template>
  <TotalTime>0</TotalTime>
  <Pages>2</Pages>
  <Words>2767</Words>
  <Characters>1578</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Renata</dc:creator>
  <cp:keywords/>
  <cp:lastModifiedBy>Renata Valantiniene</cp:lastModifiedBy>
  <cp:revision>2</cp:revision>
  <cp:lastPrinted>2019-06-07T11:53:00Z</cp:lastPrinted>
  <dcterms:created xsi:type="dcterms:W3CDTF">2020-03-25T13:09:00Z</dcterms:created>
  <dcterms:modified xsi:type="dcterms:W3CDTF">2020-03-25T13:09:00Z</dcterms:modified>
</cp:coreProperties>
</file>