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4" w:rsidRDefault="00466CD4" w:rsidP="00A97B85">
      <w:pPr>
        <w:ind w:left="5184" w:firstLine="1296"/>
        <w:jc w:val="center"/>
      </w:pPr>
      <w:r>
        <w:rPr>
          <w:noProof/>
          <w:lang w:eastAsia="lt-LT"/>
        </w:rPr>
        <w:drawing>
          <wp:anchor distT="0" distB="0" distL="114300" distR="114300" simplePos="0" relativeHeight="251658240" behindDoc="0" locked="0" layoutInCell="1" allowOverlap="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D3503" w:rsidRDefault="002D3503" w:rsidP="00C367C8">
      <w:pPr>
        <w:pStyle w:val="Header"/>
        <w:jc w:val="right"/>
        <w:rPr>
          <w:b/>
        </w:rPr>
      </w:pPr>
    </w:p>
    <w:p w:rsidR="008537DC" w:rsidRDefault="00C367C8" w:rsidP="00C367C8">
      <w:pPr>
        <w:pStyle w:val="Header"/>
        <w:jc w:val="right"/>
        <w:rPr>
          <w:b/>
          <w:sz w:val="28"/>
          <w:szCs w:val="28"/>
        </w:rPr>
      </w:pPr>
      <w:r>
        <w:rPr>
          <w:b/>
        </w:rPr>
        <w:t>Projektas</w:t>
      </w:r>
    </w:p>
    <w:p w:rsidR="00466CD4" w:rsidRPr="009F6676" w:rsidRDefault="00466CD4" w:rsidP="00A97B85">
      <w:pPr>
        <w:pStyle w:val="Header"/>
        <w:jc w:val="center"/>
        <w:rPr>
          <w:b/>
          <w:sz w:val="28"/>
          <w:szCs w:val="28"/>
        </w:rPr>
      </w:pPr>
      <w:r w:rsidRPr="009F6676">
        <w:rPr>
          <w:b/>
          <w:sz w:val="28"/>
          <w:szCs w:val="28"/>
        </w:rPr>
        <w:t>PANEVĖŽIO RAJONO SAVIVALDYBĖS TARYBA</w:t>
      </w:r>
    </w:p>
    <w:p w:rsidR="00E50557" w:rsidRDefault="00E50557" w:rsidP="00A97B85">
      <w:pPr>
        <w:pStyle w:val="Header"/>
        <w:jc w:val="center"/>
        <w:rPr>
          <w:b/>
        </w:rPr>
      </w:pPr>
    </w:p>
    <w:p w:rsidR="00EE27E6" w:rsidRPr="00DE0B87" w:rsidRDefault="00DA7604" w:rsidP="00DA7604">
      <w:pPr>
        <w:pStyle w:val="PlainText"/>
        <w:jc w:val="center"/>
        <w:rPr>
          <w:rFonts w:ascii="Times New Roman" w:hAnsi="Times New Roman" w:cs="Times New Roman"/>
          <w:b/>
          <w:sz w:val="28"/>
          <w:szCs w:val="28"/>
        </w:rPr>
      </w:pPr>
      <w:r w:rsidRPr="00DE0B87">
        <w:rPr>
          <w:rFonts w:ascii="Times New Roman" w:hAnsi="Times New Roman" w:cs="Times New Roman"/>
          <w:b/>
          <w:sz w:val="28"/>
          <w:szCs w:val="28"/>
        </w:rPr>
        <w:t xml:space="preserve">SPRENDIMAS </w:t>
      </w:r>
    </w:p>
    <w:p w:rsidR="00DA7604" w:rsidRPr="00DA7604" w:rsidRDefault="00DA7604" w:rsidP="00DA7604">
      <w:pPr>
        <w:pStyle w:val="PlainText"/>
        <w:jc w:val="center"/>
        <w:rPr>
          <w:rFonts w:ascii="Times New Roman" w:hAnsi="Times New Roman" w:cs="Times New Roman"/>
          <w:b/>
          <w:sz w:val="24"/>
          <w:szCs w:val="24"/>
        </w:rPr>
      </w:pPr>
      <w:r w:rsidRPr="0074302F">
        <w:rPr>
          <w:rFonts w:ascii="Times New Roman" w:hAnsi="Times New Roman" w:cs="Times New Roman"/>
          <w:b/>
          <w:sz w:val="24"/>
          <w:szCs w:val="24"/>
        </w:rPr>
        <w:t>DĖL PANEVĖŽIO RAJONO SAVIVALDYBĖS TARYBOS 2020 M. S</w:t>
      </w:r>
      <w:r w:rsidR="00EE27E6" w:rsidRPr="0074302F">
        <w:rPr>
          <w:rFonts w:ascii="Times New Roman" w:hAnsi="Times New Roman" w:cs="Times New Roman"/>
          <w:b/>
          <w:sz w:val="24"/>
          <w:szCs w:val="24"/>
        </w:rPr>
        <w:t>AUSIO 23 D. SPRENDIMO NR. T-16 „</w:t>
      </w:r>
      <w:r w:rsidRPr="00DA7604">
        <w:rPr>
          <w:rFonts w:ascii="Times New Roman" w:hAnsi="Times New Roman" w:cs="Times New Roman"/>
          <w:b/>
          <w:sz w:val="24"/>
          <w:szCs w:val="24"/>
        </w:rPr>
        <w:t xml:space="preserve">DĖL PANEVĖŽIO RAJONO SAVIVALDYBĖS TARYBOS </w:t>
      </w:r>
      <w:r w:rsidR="00EE27E6">
        <w:rPr>
          <w:rFonts w:ascii="Times New Roman" w:hAnsi="Times New Roman" w:cs="Times New Roman"/>
          <w:b/>
          <w:sz w:val="24"/>
          <w:szCs w:val="24"/>
        </w:rPr>
        <w:br/>
      </w:r>
      <w:r w:rsidRPr="00DA7604">
        <w:rPr>
          <w:rFonts w:ascii="Times New Roman" w:hAnsi="Times New Roman" w:cs="Times New Roman"/>
          <w:b/>
          <w:sz w:val="24"/>
          <w:szCs w:val="24"/>
        </w:rPr>
        <w:t>2014 M. KOVO 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w:t>
      </w:r>
      <w:r w:rsidR="00EE27E6">
        <w:rPr>
          <w:rFonts w:ascii="Times New Roman" w:hAnsi="Times New Roman" w:cs="Times New Roman"/>
          <w:b/>
          <w:sz w:val="24"/>
          <w:szCs w:val="24"/>
        </w:rPr>
        <w:t xml:space="preserve"> </w:t>
      </w:r>
      <w:r w:rsidRPr="00DA7604">
        <w:rPr>
          <w:rFonts w:ascii="Times New Roman" w:hAnsi="Times New Roman" w:cs="Times New Roman"/>
          <w:b/>
          <w:sz w:val="24"/>
          <w:szCs w:val="24"/>
        </w:rPr>
        <w:t>TAISYKLIŲ PATVIRTINIMO“ PAKEITIMO“ PAKEITIMO</w:t>
      </w:r>
    </w:p>
    <w:p w:rsidR="00466CD4" w:rsidRDefault="00466CD4" w:rsidP="00A97B85">
      <w:pPr>
        <w:tabs>
          <w:tab w:val="center" w:pos="4153"/>
          <w:tab w:val="right" w:pos="8306"/>
        </w:tabs>
        <w:jc w:val="center"/>
      </w:pPr>
    </w:p>
    <w:p w:rsidR="00C367C8" w:rsidRPr="00BC55D7" w:rsidRDefault="00C367C8" w:rsidP="00A97B85">
      <w:pPr>
        <w:tabs>
          <w:tab w:val="center" w:pos="4153"/>
          <w:tab w:val="right" w:pos="8306"/>
        </w:tabs>
        <w:jc w:val="center"/>
      </w:pPr>
    </w:p>
    <w:p w:rsidR="00466CD4" w:rsidRDefault="0068628B" w:rsidP="00A97B85">
      <w:pPr>
        <w:tabs>
          <w:tab w:val="center" w:pos="4153"/>
          <w:tab w:val="right" w:pos="8306"/>
        </w:tabs>
        <w:jc w:val="center"/>
      </w:pPr>
      <w:r>
        <w:t>2020</w:t>
      </w:r>
      <w:r w:rsidR="00466CD4">
        <w:t xml:space="preserve"> m. </w:t>
      </w:r>
      <w:r w:rsidR="000B17B5">
        <w:t>balandžio</w:t>
      </w:r>
      <w:r w:rsidR="00EE27E6">
        <w:t xml:space="preserve"> 30</w:t>
      </w:r>
      <w:r w:rsidR="005C40B1">
        <w:t xml:space="preserve"> </w:t>
      </w:r>
      <w:r w:rsidR="00466CD4">
        <w:t>d. Nr. T-</w:t>
      </w:r>
    </w:p>
    <w:p w:rsidR="00466CD4" w:rsidRDefault="00466CD4" w:rsidP="00A97B85">
      <w:pPr>
        <w:jc w:val="center"/>
      </w:pPr>
      <w:r>
        <w:t>Panevėžys</w:t>
      </w:r>
    </w:p>
    <w:p w:rsidR="00466CD4" w:rsidRDefault="00466CD4" w:rsidP="00A97B85">
      <w:pPr>
        <w:ind w:firstLine="709"/>
        <w:jc w:val="both"/>
      </w:pPr>
    </w:p>
    <w:p w:rsidR="00C367C8" w:rsidRDefault="00C367C8" w:rsidP="00A97B85">
      <w:pPr>
        <w:ind w:firstLine="709"/>
        <w:jc w:val="both"/>
      </w:pPr>
    </w:p>
    <w:p w:rsidR="00EE27E6" w:rsidRDefault="003D5D9E" w:rsidP="00EE27E6">
      <w:pPr>
        <w:shd w:val="clear" w:color="auto" w:fill="FFFFFF"/>
        <w:tabs>
          <w:tab w:val="left" w:pos="851"/>
        </w:tabs>
        <w:ind w:firstLine="720"/>
        <w:jc w:val="both"/>
        <w:rPr>
          <w:bCs/>
          <w:color w:val="000000"/>
        </w:rPr>
      </w:pPr>
      <w:r w:rsidRPr="00827708">
        <w:rPr>
          <w:color w:val="000000"/>
        </w:rPr>
        <w:t>Vadovaudamasi Lietuvos Respublikos vietos savivaldos įstatymo 1</w:t>
      </w:r>
      <w:r>
        <w:rPr>
          <w:color w:val="000000"/>
        </w:rPr>
        <w:t>8</w:t>
      </w:r>
      <w:r w:rsidRPr="00827708">
        <w:rPr>
          <w:color w:val="000000"/>
        </w:rPr>
        <w:t xml:space="preserve"> straipsnio </w:t>
      </w:r>
      <w:r>
        <w:rPr>
          <w:color w:val="000000"/>
        </w:rPr>
        <w:t>1</w:t>
      </w:r>
      <w:r w:rsidRPr="00827708">
        <w:rPr>
          <w:color w:val="000000"/>
        </w:rPr>
        <w:t xml:space="preserve"> dal</w:t>
      </w:r>
      <w:r w:rsidR="000B17B5">
        <w:rPr>
          <w:color w:val="000000"/>
        </w:rPr>
        <w:t xml:space="preserve">imi, </w:t>
      </w:r>
      <w:r w:rsidR="00EE27E6">
        <w:rPr>
          <w:color w:val="000000"/>
        </w:rPr>
        <w:br/>
      </w:r>
      <w:r w:rsidR="00DA7604">
        <w:rPr>
          <w:color w:val="000000"/>
        </w:rPr>
        <w:t xml:space="preserve">16 straipsnio 2 dalies 36 punktu ir </w:t>
      </w:r>
      <w:r>
        <w:rPr>
          <w:color w:val="000000"/>
        </w:rPr>
        <w:t>Lietuvos Respublikos aplinkos minis</w:t>
      </w:r>
      <w:r w:rsidR="00EE27E6">
        <w:rPr>
          <w:color w:val="000000"/>
        </w:rPr>
        <w:t>tro 2014 m. liepos 24 d. įsakymu</w:t>
      </w:r>
      <w:r>
        <w:rPr>
          <w:color w:val="000000"/>
        </w:rPr>
        <w:t xml:space="preserve"> Nr. D1-612 „Dėl B</w:t>
      </w:r>
      <w:r>
        <w:rPr>
          <w:bCs/>
          <w:color w:val="000000"/>
        </w:rPr>
        <w:t xml:space="preserve">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(2019 m. birželio 11 d. įsakymo Nr. D1-358 redakcija), </w:t>
      </w:r>
      <w:r w:rsidR="00DA7604">
        <w:rPr>
          <w:bCs/>
          <w:color w:val="000000"/>
        </w:rPr>
        <w:t xml:space="preserve">Panevėžio </w:t>
      </w:r>
      <w:r>
        <w:rPr>
          <w:bCs/>
          <w:color w:val="000000"/>
        </w:rPr>
        <w:t xml:space="preserve">rajono savivaldybės taryba </w:t>
      </w:r>
      <w:r w:rsidRPr="00776C5E">
        <w:rPr>
          <w:bCs/>
          <w:color w:val="000000"/>
          <w:spacing w:val="40"/>
        </w:rPr>
        <w:t>nusprendžia</w:t>
      </w:r>
      <w:r>
        <w:rPr>
          <w:bCs/>
          <w:color w:val="000000"/>
        </w:rPr>
        <w:t>:</w:t>
      </w:r>
    </w:p>
    <w:p w:rsidR="003D5D9E" w:rsidRPr="00EE27E6" w:rsidRDefault="000B17B5" w:rsidP="00EE27E6">
      <w:pPr>
        <w:shd w:val="clear" w:color="auto" w:fill="FFFFFF"/>
        <w:tabs>
          <w:tab w:val="left" w:pos="851"/>
        </w:tabs>
        <w:ind w:firstLine="720"/>
        <w:jc w:val="both"/>
        <w:rPr>
          <w:rFonts w:ascii="Calibri" w:hAnsi="Calibri"/>
          <w:color w:val="000000"/>
        </w:rPr>
      </w:pPr>
      <w:r w:rsidRPr="000B17B5">
        <w:rPr>
          <w:szCs w:val="24"/>
        </w:rPr>
        <w:t xml:space="preserve">Pakeisti Butų ir kitų patalpų savininkų bendrijų valdymo organų, jungtinės veiklos sutartimi įgaliotų asmenų ir </w:t>
      </w:r>
      <w:r w:rsidRPr="00DE0B87">
        <w:rPr>
          <w:szCs w:val="24"/>
        </w:rPr>
        <w:t xml:space="preserve">savivaldybės vykdomosios </w:t>
      </w:r>
      <w:r w:rsidRPr="000B17B5">
        <w:rPr>
          <w:szCs w:val="24"/>
        </w:rPr>
        <w:t>institucijos paskirtų bendrojo naudojimo objektų administratorių veiklos, susijusios su įstatymų ir kitų teisės aktų jiems priskirtų funkcijų vykdymu, priežiūros ir kontrolės taisykles, patvirtintas Panevėžio rajono savivaldybės tarybos 2014 m. kovo</w:t>
      </w:r>
      <w:r>
        <w:rPr>
          <w:szCs w:val="24"/>
        </w:rPr>
        <w:t xml:space="preserve"> </w:t>
      </w:r>
      <w:r w:rsidR="00EE27E6">
        <w:rPr>
          <w:szCs w:val="24"/>
        </w:rPr>
        <w:br/>
      </w:r>
      <w:r w:rsidRPr="000B17B5">
        <w:rPr>
          <w:szCs w:val="24"/>
        </w:rPr>
        <w:t xml:space="preserve">27 d. sprendimu Nr. T-53 „Dėl Butų ir kitų patalpų savininkų bendrijų valdymo organų, jungtinės veiklos sutartimi įgaliotų asmenų </w:t>
      </w:r>
      <w:r w:rsidRPr="00DE0B87">
        <w:rPr>
          <w:szCs w:val="24"/>
        </w:rPr>
        <w:t xml:space="preserve">ir Lietuvos Respublikos civilinio kodekso 4.84 straipsnyje </w:t>
      </w:r>
      <w:r w:rsidRPr="000B17B5">
        <w:rPr>
          <w:szCs w:val="24"/>
        </w:rPr>
        <w:t>nustatyta tvarka paskirtų bendrojo naudojimo objektų administratorių veiklos, susijusios su įstatymų ir kitų teisės aktų jiems priskirtų funkcijų vykdymu, priežiūros ir kontrolės vykdymo taisyklių patvirtinimo“</w:t>
      </w:r>
      <w:r>
        <w:rPr>
          <w:szCs w:val="24"/>
        </w:rPr>
        <w:t xml:space="preserve"> </w:t>
      </w:r>
      <w:r w:rsidR="008D742C">
        <w:rPr>
          <w:szCs w:val="24"/>
        </w:rPr>
        <w:t>(2020</w:t>
      </w:r>
      <w:r w:rsidR="003D5D9E">
        <w:rPr>
          <w:szCs w:val="24"/>
        </w:rPr>
        <w:t xml:space="preserve"> m. </w:t>
      </w:r>
      <w:r w:rsidR="008D742C">
        <w:rPr>
          <w:szCs w:val="24"/>
        </w:rPr>
        <w:t>sausio 23</w:t>
      </w:r>
      <w:r w:rsidR="003D5D9E">
        <w:rPr>
          <w:szCs w:val="24"/>
        </w:rPr>
        <w:t xml:space="preserve"> d. sprendimo Nr. T</w:t>
      </w:r>
      <w:r w:rsidR="008D742C">
        <w:rPr>
          <w:szCs w:val="24"/>
        </w:rPr>
        <w:t xml:space="preserve">-16 </w:t>
      </w:r>
      <w:r w:rsidR="003D5D9E">
        <w:rPr>
          <w:szCs w:val="24"/>
        </w:rPr>
        <w:t>redakcija):</w:t>
      </w:r>
    </w:p>
    <w:p w:rsidR="003D5D9E" w:rsidRDefault="000B17B5" w:rsidP="000B17B5">
      <w:pPr>
        <w:pStyle w:val="HTMLPreformatted1"/>
        <w:tabs>
          <w:tab w:val="clear" w:pos="916"/>
          <w:tab w:val="left" w:pos="0"/>
          <w:tab w:val="left" w:pos="851"/>
          <w:tab w:val="left" w:pos="1276"/>
          <w:tab w:val="left" w:pos="1560"/>
        </w:tabs>
        <w:jc w:val="both"/>
        <w:rPr>
          <w:rFonts w:ascii="Times New Roman" w:hAnsi="Times New Roman" w:cs="Times New Roman"/>
          <w:sz w:val="24"/>
          <w:szCs w:val="24"/>
        </w:rPr>
      </w:pPr>
      <w:r>
        <w:rPr>
          <w:rFonts w:ascii="Times New Roman" w:hAnsi="Times New Roman" w:cs="Times New Roman"/>
          <w:sz w:val="24"/>
          <w:szCs w:val="24"/>
        </w:rPr>
        <w:tab/>
      </w:r>
      <w:r w:rsidR="003D5D9E">
        <w:rPr>
          <w:rFonts w:ascii="Times New Roman" w:hAnsi="Times New Roman" w:cs="Times New Roman"/>
          <w:sz w:val="24"/>
          <w:szCs w:val="24"/>
        </w:rPr>
        <w:t>1. pakeisti 13</w:t>
      </w:r>
      <w:r w:rsidR="00EE27E6">
        <w:rPr>
          <w:rFonts w:ascii="Times New Roman" w:hAnsi="Times New Roman" w:cs="Times New Roman"/>
          <w:sz w:val="24"/>
          <w:szCs w:val="24"/>
        </w:rPr>
        <w:t>–14 punktus ir juos</w:t>
      </w:r>
      <w:r w:rsidR="003D5D9E">
        <w:rPr>
          <w:rFonts w:ascii="Times New Roman" w:hAnsi="Times New Roman" w:cs="Times New Roman"/>
          <w:sz w:val="24"/>
          <w:szCs w:val="24"/>
        </w:rPr>
        <w:t xml:space="preserve"> išdėstyti taip:</w:t>
      </w:r>
    </w:p>
    <w:p w:rsidR="003D5D9E" w:rsidRDefault="003D5D9E" w:rsidP="003D5D9E">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„13. </w:t>
      </w:r>
      <w:r w:rsidRPr="009A29E5">
        <w:rPr>
          <w:rFonts w:ascii="Times New Roman" w:hAnsi="Times New Roman" w:cs="Times New Roman"/>
          <w:bCs/>
          <w:color w:val="000000"/>
          <w:sz w:val="24"/>
          <w:szCs w:val="24"/>
        </w:rPr>
        <w:t xml:space="preserve">Planinis patikrinimas užbaigiamas </w:t>
      </w:r>
      <w:r w:rsidRPr="009A29E5">
        <w:rPr>
          <w:rFonts w:ascii="Times New Roman" w:hAnsi="Times New Roman" w:cs="Times New Roman"/>
          <w:color w:val="000000"/>
          <w:sz w:val="24"/>
          <w:szCs w:val="24"/>
        </w:rPr>
        <w:t>Daugiabučio namo bendrojo naudojimo objektų valdytojo veiklos patikrinimo akto (toliau – aktas) surašymu,</w:t>
      </w:r>
      <w:r w:rsidR="00EE27E6">
        <w:rPr>
          <w:rFonts w:ascii="Times New Roman" w:hAnsi="Times New Roman" w:cs="Times New Roman"/>
          <w:color w:val="000000"/>
          <w:sz w:val="24"/>
          <w:szCs w:val="24"/>
        </w:rPr>
        <w:t xml:space="preserve"> kurio pavyzdinė forma pateikta</w:t>
      </w:r>
      <w:r w:rsidRPr="009A29E5">
        <w:rPr>
          <w:rFonts w:ascii="Times New Roman" w:hAnsi="Times New Roman" w:cs="Times New Roman"/>
          <w:color w:val="000000"/>
          <w:sz w:val="24"/>
          <w:szCs w:val="24"/>
        </w:rPr>
        <w:t xml:space="preserve"> </w:t>
      </w:r>
      <w:r w:rsidR="00DE0B87" w:rsidRPr="00DE0B87">
        <w:rPr>
          <w:rFonts w:ascii="Times New Roman" w:hAnsi="Times New Roman" w:cs="Times New Roman"/>
          <w:sz w:val="24"/>
          <w:szCs w:val="24"/>
        </w:rPr>
        <w:t>T</w:t>
      </w:r>
      <w:r w:rsidRPr="00DE0B87">
        <w:rPr>
          <w:rFonts w:ascii="Times New Roman" w:hAnsi="Times New Roman" w:cs="Times New Roman"/>
          <w:sz w:val="24"/>
          <w:szCs w:val="24"/>
        </w:rPr>
        <w:t>aisyklių priede</w:t>
      </w:r>
      <w:r w:rsidRPr="009A29E5">
        <w:rPr>
          <w:rFonts w:ascii="Times New Roman" w:hAnsi="Times New Roman" w:cs="Times New Roman"/>
          <w:color w:val="000000"/>
          <w:sz w:val="24"/>
          <w:szCs w:val="24"/>
        </w:rPr>
        <w:t xml:space="preserve">. Akte nurodomi </w:t>
      </w:r>
      <w:r w:rsidRPr="009A29E5">
        <w:rPr>
          <w:rFonts w:ascii="Times New Roman" w:hAnsi="Times New Roman" w:cs="Times New Roman"/>
          <w:sz w:val="24"/>
          <w:szCs w:val="24"/>
        </w:rPr>
        <w:t>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Pr="00EE27E6">
        <w:rPr>
          <w:rFonts w:ascii="Times New Roman" w:hAnsi="Times New Roman" w:cs="Times New Roman"/>
          <w:sz w:val="24"/>
          <w:szCs w:val="24"/>
        </w:rPr>
        <w:t xml:space="preserve"> </w:t>
      </w:r>
      <w:r w:rsidRPr="009A29E5">
        <w:rPr>
          <w:rFonts w:ascii="Times New Roman" w:hAnsi="Times New Roman" w:cs="Times New Roman"/>
          <w:color w:val="000000"/>
          <w:sz w:val="24"/>
          <w:szCs w:val="24"/>
        </w:rPr>
        <w:t xml:space="preserve">Aktas surašomas 2 egzemplioriais. Vienas pasirašytinai įteikiamas valdytojui, antras saugomas savivaldybės </w:t>
      </w:r>
      <w:r>
        <w:rPr>
          <w:rFonts w:ascii="Times New Roman" w:hAnsi="Times New Roman" w:cs="Times New Roman"/>
          <w:color w:val="000000"/>
          <w:sz w:val="24"/>
          <w:szCs w:val="24"/>
        </w:rPr>
        <w:t>administracijos</w:t>
      </w:r>
      <w:r w:rsidR="00EE27E6">
        <w:rPr>
          <w:rFonts w:ascii="Times New Roman" w:hAnsi="Times New Roman" w:cs="Times New Roman"/>
          <w:color w:val="000000"/>
          <w:sz w:val="24"/>
          <w:szCs w:val="24"/>
        </w:rPr>
        <w:t xml:space="preserve"> teisės aktų nustatyta tvarka.</w:t>
      </w:r>
    </w:p>
    <w:p w:rsidR="003D5D9E" w:rsidRDefault="003D5D9E" w:rsidP="00EE27E6">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Pr="009A29E5">
        <w:rPr>
          <w:rFonts w:ascii="Times New Roman" w:hAnsi="Times New Roman" w:cs="Times New Roman"/>
          <w:color w:val="000000"/>
          <w:sz w:val="24"/>
          <w:szCs w:val="24"/>
        </w:rPr>
        <w:t>Kai valdytojas (atstovas) atsisako aktą pasirašyti, savivaldybės</w:t>
      </w:r>
      <w:r>
        <w:rPr>
          <w:rFonts w:ascii="Times New Roman" w:hAnsi="Times New Roman" w:cs="Times New Roman"/>
          <w:color w:val="000000"/>
          <w:sz w:val="24"/>
          <w:szCs w:val="24"/>
        </w:rPr>
        <w:t xml:space="preserve"> administracija</w:t>
      </w:r>
      <w:r w:rsidRPr="009A29E5">
        <w:rPr>
          <w:rFonts w:ascii="Times New Roman" w:hAnsi="Times New Roman" w:cs="Times New Roman"/>
          <w:color w:val="000000"/>
          <w:sz w:val="24"/>
          <w:szCs w:val="24"/>
        </w:rPr>
        <w:t xml:space="preserve"> ne vėliau kaip per 3 darbo dienas nuo akto surašymo dienos aktą valdytojui išsiunčia </w:t>
      </w:r>
      <w:r w:rsidR="00DE0B87" w:rsidRPr="00DE0B87">
        <w:rPr>
          <w:rFonts w:ascii="Times New Roman" w:hAnsi="Times New Roman" w:cs="Times New Roman"/>
          <w:sz w:val="24"/>
          <w:szCs w:val="24"/>
        </w:rPr>
        <w:t>T</w:t>
      </w:r>
      <w:r w:rsidRPr="00DE0B87">
        <w:rPr>
          <w:rFonts w:ascii="Times New Roman" w:hAnsi="Times New Roman" w:cs="Times New Roman"/>
          <w:sz w:val="24"/>
          <w:szCs w:val="24"/>
        </w:rPr>
        <w:t>aisyklių</w:t>
      </w:r>
      <w:r w:rsidRPr="009A29E5">
        <w:rPr>
          <w:rFonts w:ascii="Times New Roman" w:hAnsi="Times New Roman" w:cs="Times New Roman"/>
          <w:color w:val="000000"/>
          <w:sz w:val="24"/>
          <w:szCs w:val="24"/>
        </w:rPr>
        <w:t xml:space="preserve"> 26 punkte nustatytu būdu.“</w:t>
      </w:r>
      <w:r>
        <w:rPr>
          <w:rFonts w:ascii="Times New Roman" w:hAnsi="Times New Roman" w:cs="Times New Roman"/>
          <w:color w:val="000000"/>
          <w:sz w:val="24"/>
          <w:szCs w:val="24"/>
        </w:rPr>
        <w:t>;</w:t>
      </w:r>
    </w:p>
    <w:p w:rsidR="003D5D9E" w:rsidRDefault="00EE27E6" w:rsidP="003D5D9E">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3D5D9E">
        <w:rPr>
          <w:rFonts w:ascii="Times New Roman" w:hAnsi="Times New Roman" w:cs="Times New Roman"/>
          <w:color w:val="000000"/>
          <w:sz w:val="24"/>
          <w:szCs w:val="24"/>
        </w:rPr>
        <w:t>. pakeisti 30 punktą ir jį išdėstyti taip:</w:t>
      </w:r>
    </w:p>
    <w:p w:rsidR="003D5D9E" w:rsidRDefault="003D5D9E" w:rsidP="003D5D9E">
      <w:pPr>
        <w:pStyle w:val="HTMLPreformatted1"/>
        <w:tabs>
          <w:tab w:val="clear" w:pos="916"/>
          <w:tab w:val="left" w:pos="0"/>
          <w:tab w:val="left" w:pos="1276"/>
          <w:tab w:val="left" w:pos="1560"/>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„30. </w:t>
      </w:r>
      <w:r w:rsidR="00C0633D" w:rsidRPr="00C0633D">
        <w:rPr>
          <w:rFonts w:ascii="Times New Roman" w:hAnsi="Times New Roman" w:cs="Times New Roman"/>
          <w:color w:val="000000"/>
          <w:sz w:val="24"/>
          <w:szCs w:val="24"/>
        </w:rPr>
        <w:t xml:space="preserve">Savivaldybės administracijos direktoriaus ar jo įgalioto asmens, taip pat kontrolieriaus veiksmai ar neveikimas gali būti skundžiami Lietuvos Respublikos administracinių bylų teisenos </w:t>
      </w:r>
      <w:r w:rsidR="00C0633D" w:rsidRPr="00C0633D">
        <w:rPr>
          <w:rFonts w:ascii="Times New Roman" w:hAnsi="Times New Roman" w:cs="Times New Roman"/>
          <w:color w:val="000000"/>
          <w:sz w:val="24"/>
          <w:szCs w:val="24"/>
        </w:rPr>
        <w:lastRenderedPageBreak/>
        <w:t>įstatymo nustatyta tvarka</w:t>
      </w:r>
      <w:r w:rsidRPr="00B64A0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3D5D9E" w:rsidRDefault="00EE27E6" w:rsidP="00C367C8">
      <w:pPr>
        <w:pStyle w:val="HTMLPreformatted1"/>
        <w:tabs>
          <w:tab w:val="clear" w:pos="916"/>
          <w:tab w:val="clear" w:pos="1832"/>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 pakeisti</w:t>
      </w:r>
      <w:r w:rsidR="003D5D9E">
        <w:rPr>
          <w:rFonts w:ascii="Times New Roman" w:hAnsi="Times New Roman" w:cs="Times New Roman"/>
          <w:color w:val="000000"/>
          <w:sz w:val="24"/>
          <w:szCs w:val="24"/>
        </w:rPr>
        <w:t xml:space="preserve"> priedą </w:t>
      </w:r>
      <w:r>
        <w:rPr>
          <w:rFonts w:ascii="Times New Roman" w:hAnsi="Times New Roman" w:cs="Times New Roman"/>
          <w:color w:val="000000"/>
          <w:sz w:val="24"/>
          <w:szCs w:val="24"/>
        </w:rPr>
        <w:t>ir jį išdėstyti nauja redakcija (pridedama).</w:t>
      </w: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Ernesta Žiaunienė</w:t>
      </w:r>
    </w:p>
    <w:p w:rsidR="00C367C8" w:rsidRDefault="001D5431" w:rsidP="00C367C8">
      <w:pPr>
        <w:pStyle w:val="HTMLPreformatted1"/>
        <w:tabs>
          <w:tab w:val="clear" w:pos="916"/>
          <w:tab w:val="clear" w:pos="1832"/>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2020-04-16</w:t>
      </w:r>
    </w:p>
    <w:p w:rsidR="00C367C8" w:rsidRDefault="00C367C8" w:rsidP="00C367C8">
      <w:pPr>
        <w:pStyle w:val="HTMLPreformatted1"/>
        <w:tabs>
          <w:tab w:val="clear" w:pos="916"/>
          <w:tab w:val="clear" w:pos="1832"/>
        </w:tabs>
        <w:ind w:firstLine="851"/>
        <w:jc w:val="both"/>
        <w:rPr>
          <w:rFonts w:ascii="Times New Roman" w:hAnsi="Times New Roman" w:cs="Times New Roman"/>
          <w:color w:val="000000"/>
          <w:sz w:val="24"/>
          <w:szCs w:val="24"/>
        </w:rPr>
        <w:sectPr w:rsidR="00C367C8" w:rsidSect="002D3503">
          <w:headerReference w:type="default" r:id="rId9"/>
          <w:headerReference w:type="first" r:id="rId10"/>
          <w:pgSz w:w="11906" w:h="16838" w:code="9"/>
          <w:pgMar w:top="1021" w:right="567" w:bottom="1134" w:left="1701" w:header="964" w:footer="720" w:gutter="0"/>
          <w:pgNumType w:start="1"/>
          <w:cols w:space="720"/>
          <w:formProt w:val="0"/>
          <w:titlePg/>
          <w:docGrid w:linePitch="326"/>
        </w:sectPr>
      </w:pPr>
    </w:p>
    <w:p w:rsidR="003D5D9E" w:rsidRPr="00B64A0E" w:rsidRDefault="003D5D9E" w:rsidP="003D5D9E">
      <w:pPr>
        <w:ind w:firstLine="3686"/>
      </w:pPr>
      <w:r w:rsidRPr="00B64A0E">
        <w:lastRenderedPageBreak/>
        <w:t xml:space="preserve">Butų ir kitų patalpų savininkų bendrijų valdymo </w:t>
      </w:r>
      <w:r>
        <w:t>organų</w:t>
      </w:r>
      <w:r w:rsidRPr="00B64A0E">
        <w:t xml:space="preserve">, </w:t>
      </w:r>
    </w:p>
    <w:p w:rsidR="003D5D9E" w:rsidRPr="00DE0B87" w:rsidRDefault="003D5D9E" w:rsidP="003D5D9E">
      <w:pPr>
        <w:ind w:firstLine="3686"/>
      </w:pPr>
      <w:r w:rsidRPr="00B64A0E">
        <w:t>jungtinės veiklos sutartimi įgaliotų asmenų ir</w:t>
      </w:r>
      <w:r>
        <w:t xml:space="preserve"> </w:t>
      </w:r>
      <w:r w:rsidRPr="00DE0B87">
        <w:t xml:space="preserve">savivaldybės </w:t>
      </w:r>
    </w:p>
    <w:p w:rsidR="003D5D9E" w:rsidRPr="00B64A0E" w:rsidRDefault="003D5D9E" w:rsidP="003D5D9E">
      <w:pPr>
        <w:ind w:firstLine="3686"/>
      </w:pPr>
      <w:r w:rsidRPr="00DE0B87">
        <w:t>vykdomosios institucijos paskir</w:t>
      </w:r>
      <w:r w:rsidRPr="00B64A0E">
        <w:t xml:space="preserve">tų bendrojo naudojimo </w:t>
      </w:r>
    </w:p>
    <w:p w:rsidR="003D5D9E" w:rsidRPr="00B64A0E" w:rsidRDefault="003D5D9E" w:rsidP="003D5D9E">
      <w:pPr>
        <w:ind w:firstLine="3686"/>
      </w:pPr>
      <w:r w:rsidRPr="00B64A0E">
        <w:t xml:space="preserve">objektų administratorių veiklos, susijusios su įstatymų ir kitų </w:t>
      </w:r>
    </w:p>
    <w:p w:rsidR="003D5D9E" w:rsidRPr="00B64A0E" w:rsidRDefault="003D5D9E" w:rsidP="003D5D9E">
      <w:pPr>
        <w:ind w:firstLine="3686"/>
      </w:pPr>
      <w:r w:rsidRPr="00B64A0E">
        <w:t>teisės aktų jiems priskirtų funkcijų vykdymu, priežiūros ir</w:t>
      </w:r>
    </w:p>
    <w:p w:rsidR="003D5D9E" w:rsidRPr="00B64A0E" w:rsidRDefault="003D5D9E" w:rsidP="003D5D9E">
      <w:pPr>
        <w:ind w:firstLine="3686"/>
      </w:pPr>
      <w:r w:rsidRPr="00B64A0E">
        <w:t xml:space="preserve">kontrolės pavyzdinių taisyklių </w:t>
      </w:r>
    </w:p>
    <w:p w:rsidR="00DE0B87" w:rsidRDefault="003D5D9E" w:rsidP="00DE0B87">
      <w:pPr>
        <w:ind w:firstLine="3686"/>
      </w:pPr>
      <w:r w:rsidRPr="00B64A0E">
        <w:t>priedas</w:t>
      </w:r>
    </w:p>
    <w:p w:rsidR="00DE0B87" w:rsidRPr="00DE0B87" w:rsidRDefault="00DE0B87" w:rsidP="00DE0B87">
      <w:pPr>
        <w:pStyle w:val="PlainText"/>
        <w:ind w:left="3686"/>
        <w:jc w:val="both"/>
        <w:rPr>
          <w:rFonts w:ascii="Times New Roman" w:hAnsi="Times New Roman" w:cs="Times New Roman"/>
          <w:sz w:val="24"/>
          <w:szCs w:val="24"/>
        </w:rPr>
      </w:pPr>
      <w:r>
        <w:rPr>
          <w:rFonts w:ascii="Times New Roman" w:hAnsi="Times New Roman" w:cs="Times New Roman"/>
          <w:sz w:val="24"/>
          <w:szCs w:val="24"/>
        </w:rPr>
        <w:t xml:space="preserve">(Panevėžio rajono savivaldybės tarybos 2020 m. balandžio </w:t>
      </w:r>
      <w:r>
        <w:rPr>
          <w:rFonts w:ascii="Times New Roman" w:hAnsi="Times New Roman" w:cs="Times New Roman"/>
          <w:sz w:val="24"/>
          <w:szCs w:val="24"/>
        </w:rPr>
        <w:br/>
        <w:t>30 d. sprendimo „Dėl P</w:t>
      </w:r>
      <w:r w:rsidRPr="00DE0B87">
        <w:rPr>
          <w:rFonts w:ascii="Times New Roman" w:hAnsi="Times New Roman" w:cs="Times New Roman"/>
          <w:sz w:val="24"/>
          <w:szCs w:val="24"/>
        </w:rPr>
        <w:t xml:space="preserve">anevėžio rajono savivaldybės tarybos </w:t>
      </w:r>
      <w:r>
        <w:rPr>
          <w:rFonts w:ascii="Times New Roman" w:hAnsi="Times New Roman" w:cs="Times New Roman"/>
          <w:sz w:val="24"/>
          <w:szCs w:val="24"/>
        </w:rPr>
        <w:t>2020 m. sausio 23 d. sprendimo Nr. T</w:t>
      </w:r>
      <w:r w:rsidRPr="00DE0B87">
        <w:rPr>
          <w:rFonts w:ascii="Times New Roman" w:hAnsi="Times New Roman" w:cs="Times New Roman"/>
          <w:sz w:val="24"/>
          <w:szCs w:val="24"/>
        </w:rPr>
        <w:t>-16 „</w:t>
      </w:r>
      <w:r>
        <w:rPr>
          <w:rFonts w:ascii="Times New Roman" w:hAnsi="Times New Roman" w:cs="Times New Roman"/>
          <w:sz w:val="24"/>
          <w:szCs w:val="24"/>
        </w:rPr>
        <w:t>Dėl P</w:t>
      </w:r>
      <w:r w:rsidRPr="00DE0B87">
        <w:rPr>
          <w:rFonts w:ascii="Times New Roman" w:hAnsi="Times New Roman" w:cs="Times New Roman"/>
          <w:sz w:val="24"/>
          <w:szCs w:val="24"/>
        </w:rPr>
        <w:t xml:space="preserve">anevėžio rajono savivaldybės tarybos </w:t>
      </w:r>
      <w:r>
        <w:rPr>
          <w:rFonts w:ascii="Times New Roman" w:hAnsi="Times New Roman" w:cs="Times New Roman"/>
          <w:sz w:val="24"/>
          <w:szCs w:val="24"/>
        </w:rPr>
        <w:t xml:space="preserve">2014 m. kovo 27 d. sprendimo </w:t>
      </w:r>
      <w:r>
        <w:rPr>
          <w:rFonts w:ascii="Times New Roman" w:hAnsi="Times New Roman" w:cs="Times New Roman"/>
          <w:sz w:val="24"/>
          <w:szCs w:val="24"/>
        </w:rPr>
        <w:br/>
        <w:t>Nr. T-53 „Dėl B</w:t>
      </w:r>
      <w:r w:rsidRPr="00DE0B87">
        <w:rPr>
          <w:rFonts w:ascii="Times New Roman" w:hAnsi="Times New Roman" w:cs="Times New Roman"/>
          <w:sz w:val="24"/>
          <w:szCs w:val="24"/>
        </w:rPr>
        <w:t>utų ir kitų patalpų savininkų bendrijų valdymo organ</w:t>
      </w:r>
      <w:r>
        <w:rPr>
          <w:rFonts w:ascii="Times New Roman" w:hAnsi="Times New Roman" w:cs="Times New Roman"/>
          <w:sz w:val="24"/>
          <w:szCs w:val="24"/>
        </w:rPr>
        <w:t>ų, jungtinės veiklos sutartimi įgaliotų asmenų ir Lietuvos R</w:t>
      </w:r>
      <w:r w:rsidRPr="00DE0B87">
        <w:rPr>
          <w:rFonts w:ascii="Times New Roman" w:hAnsi="Times New Roman" w:cs="Times New Roman"/>
          <w:sz w:val="24"/>
          <w:szCs w:val="24"/>
        </w:rPr>
        <w:t>espublikos civilinio kodekso 4.84 straipsnyje nustatyta tvarka paskirtų bendrojo naudojimo objektų administratorių veiklos, susijusios su įstatymų ir kitų teisės aktų jiems priskirtų funkcijų vykdymu, priežiūros ir kontrolės vykdymo taisyklių patvirtinimo“ pakeitimo“ pakeitimo</w:t>
      </w:r>
      <w:r>
        <w:rPr>
          <w:rFonts w:ascii="Times New Roman" w:hAnsi="Times New Roman" w:cs="Times New Roman"/>
          <w:sz w:val="24"/>
          <w:szCs w:val="24"/>
        </w:rPr>
        <w:t>“ redakcija)</w:t>
      </w:r>
    </w:p>
    <w:p w:rsidR="003D5D9E" w:rsidRPr="00DE0B87" w:rsidRDefault="003D5D9E" w:rsidP="00DE0B87">
      <w:pPr>
        <w:ind w:firstLine="3686"/>
      </w:pPr>
    </w:p>
    <w:p w:rsidR="003D5D9E" w:rsidRDefault="003D5D9E" w:rsidP="003D5D9E">
      <w:pPr>
        <w:jc w:val="center"/>
      </w:pPr>
      <w:r>
        <w:rPr>
          <w:b/>
          <w:sz w:val="20"/>
        </w:rPr>
        <w:t>(Daugiabučio namo bendrojo naudojimo objektų valdytojo veiklos patikrinimo akto forma)</w:t>
      </w:r>
    </w:p>
    <w:p w:rsidR="003D5D9E" w:rsidRDefault="003D5D9E" w:rsidP="003D5D9E">
      <w:pPr>
        <w:jc w:val="center"/>
        <w:rPr>
          <w:b/>
          <w:sz w:val="20"/>
        </w:rPr>
      </w:pPr>
    </w:p>
    <w:p w:rsidR="003D5D9E" w:rsidRDefault="003D5D9E" w:rsidP="003D5D9E">
      <w:pPr>
        <w:jc w:val="center"/>
      </w:pPr>
      <w:r>
        <w:t>____________________________________________________________________</w:t>
      </w:r>
    </w:p>
    <w:p w:rsidR="003D5D9E" w:rsidRDefault="003D5D9E" w:rsidP="003D5D9E">
      <w:pPr>
        <w:jc w:val="center"/>
        <w:rPr>
          <w:sz w:val="20"/>
        </w:rPr>
      </w:pPr>
      <w:r>
        <w:rPr>
          <w:sz w:val="20"/>
        </w:rPr>
        <w:t>(viešojo administravimo subjekto pavadinimas)</w:t>
      </w:r>
    </w:p>
    <w:p w:rsidR="003D5D9E" w:rsidRDefault="003D5D9E" w:rsidP="00DE0B87"/>
    <w:p w:rsidR="003D5D9E" w:rsidRDefault="003D5D9E" w:rsidP="0074302F">
      <w:pPr>
        <w:jc w:val="center"/>
        <w:rPr>
          <w:b/>
        </w:rPr>
      </w:pPr>
      <w:r>
        <w:rPr>
          <w:b/>
        </w:rPr>
        <w:t xml:space="preserve">DAUGIABUČIO NAMO BENDROJO NAUDOJIMO OBJEKTŲ VALDYTOJO VEIKLOS PATIKRINIMO AKTAS </w:t>
      </w:r>
    </w:p>
    <w:p w:rsidR="003D5D9E" w:rsidRDefault="003D5D9E" w:rsidP="003D5D9E">
      <w:pPr>
        <w:jc w:val="center"/>
      </w:pPr>
    </w:p>
    <w:p w:rsidR="003D5D9E" w:rsidRDefault="003D5D9E" w:rsidP="003D5D9E">
      <w:pPr>
        <w:jc w:val="center"/>
      </w:pPr>
      <w:r>
        <w:t>20 __ m. ____________  ___ d. Nr.</w:t>
      </w:r>
    </w:p>
    <w:p w:rsidR="003D5D9E" w:rsidRDefault="003D5D9E" w:rsidP="003D5D9E">
      <w:pPr>
        <w:jc w:val="center"/>
      </w:pPr>
    </w:p>
    <w:p w:rsidR="003D5D9E" w:rsidRDefault="003D5D9E" w:rsidP="003D5D9E">
      <w:pPr>
        <w:jc w:val="center"/>
      </w:pPr>
      <w:r>
        <w:t>___________________</w:t>
      </w:r>
    </w:p>
    <w:p w:rsidR="003D5D9E" w:rsidRDefault="003D5D9E" w:rsidP="003D5D9E">
      <w:pPr>
        <w:jc w:val="center"/>
        <w:rPr>
          <w:sz w:val="20"/>
        </w:rPr>
      </w:pPr>
      <w:r>
        <w:rPr>
          <w:sz w:val="20"/>
        </w:rPr>
        <w:t>(surašymo vieta)</w:t>
      </w:r>
    </w:p>
    <w:p w:rsidR="003D5D9E" w:rsidRDefault="003D5D9E" w:rsidP="003D5D9E">
      <w:pPr>
        <w:jc w:val="center"/>
      </w:pPr>
    </w:p>
    <w:p w:rsidR="003D5D9E" w:rsidRDefault="003D5D9E" w:rsidP="003D5D9E">
      <w:pPr>
        <w:tabs>
          <w:tab w:val="left" w:pos="720"/>
        </w:tabs>
        <w:ind w:firstLine="567"/>
        <w:jc w:val="both"/>
      </w:pPr>
      <w:r>
        <w:t xml:space="preserve">Aš, daugiabučių namų bendrojo naudojimo objektų valdytojų veiklos priežiūros ir kontrolės </w:t>
      </w:r>
    </w:p>
    <w:p w:rsidR="003D5D9E" w:rsidRDefault="003D5D9E" w:rsidP="003D5D9E">
      <w:pPr>
        <w:tabs>
          <w:tab w:val="left" w:pos="720"/>
        </w:tabs>
        <w:jc w:val="both"/>
      </w:pPr>
      <w:r>
        <w:t xml:space="preserve">vykdytojas _________________________________, _____________________ patikrinimo metu </w:t>
      </w:r>
    </w:p>
    <w:p w:rsidR="003D5D9E" w:rsidRDefault="003D5D9E" w:rsidP="003D5D9E">
      <w:pPr>
        <w:tabs>
          <w:tab w:val="left" w:pos="720"/>
        </w:tabs>
        <w:ind w:firstLine="2160"/>
        <w:jc w:val="both"/>
        <w:rPr>
          <w:sz w:val="20"/>
        </w:rPr>
      </w:pPr>
      <w:r>
        <w:rPr>
          <w:sz w:val="20"/>
        </w:rPr>
        <w:t>(pareigos, vardas, pavardė)</w:t>
      </w:r>
      <w:r>
        <w:rPr>
          <w:sz w:val="20"/>
        </w:rPr>
        <w:tab/>
        <w:t xml:space="preserve">         (planinio, neplaninio)</w:t>
      </w:r>
    </w:p>
    <w:p w:rsidR="003D5D9E" w:rsidRDefault="003D5D9E" w:rsidP="003D5D9E">
      <w:pPr>
        <w:tabs>
          <w:tab w:val="left" w:pos="720"/>
        </w:tabs>
        <w:jc w:val="both"/>
      </w:pPr>
      <w:r>
        <w:t>patikrinau ______________________________________________________________________</w:t>
      </w:r>
    </w:p>
    <w:p w:rsidR="003D5D9E" w:rsidRDefault="003D5D9E" w:rsidP="003D5D9E">
      <w:pPr>
        <w:tabs>
          <w:tab w:val="left" w:pos="720"/>
        </w:tabs>
        <w:ind w:firstLine="1166"/>
        <w:jc w:val="both"/>
        <w:rPr>
          <w:sz w:val="20"/>
        </w:rPr>
      </w:pPr>
      <w:r>
        <w:rPr>
          <w:sz w:val="20"/>
        </w:rPr>
        <w:t>(valdytojo vardas, pavardė arba pavadinimas ir juridinio asmens kodas, jeigu valdytojas juridinis asmuo)</w:t>
      </w:r>
    </w:p>
    <w:p w:rsidR="003D5D9E" w:rsidRDefault="003D5D9E" w:rsidP="003D5D9E">
      <w:pPr>
        <w:tabs>
          <w:tab w:val="left" w:pos="720"/>
        </w:tabs>
        <w:jc w:val="both"/>
      </w:pPr>
      <w:r>
        <w:t>veiklą, susijusią su įstatymų ir kitų teisės aktų jam priskirtų funkcijų vykdymu, ir  n u s t a č i a u:</w:t>
      </w:r>
    </w:p>
    <w:p w:rsidR="003D5D9E" w:rsidRDefault="003D5D9E" w:rsidP="003D5D9E">
      <w:pPr>
        <w:tabs>
          <w:tab w:val="left" w:pos="720"/>
        </w:tabs>
        <w:jc w:val="both"/>
        <w:rPr>
          <w:b/>
          <w:sz w:val="22"/>
          <w:szCs w:val="22"/>
        </w:rPr>
      </w:pPr>
    </w:p>
    <w:p w:rsidR="003D5D9E" w:rsidRDefault="003D5D9E" w:rsidP="003D5D9E">
      <w:pPr>
        <w:tabs>
          <w:tab w:val="left" w:pos="851"/>
        </w:tabs>
        <w:ind w:firstLine="567"/>
        <w:jc w:val="both"/>
      </w:pPr>
      <w:r>
        <w:rPr>
          <w:b/>
        </w:rPr>
        <w:t>1. Bendrojo naudojimo objektų valdytojas atsakingas už</w:t>
      </w:r>
      <w:r>
        <w:t xml:space="preserve"> _________________________ _________________________________________________________________</w:t>
      </w:r>
      <w:r>
        <w:rPr>
          <w:b/>
          <w:sz w:val="22"/>
          <w:szCs w:val="22"/>
        </w:rPr>
        <w:t xml:space="preserve"> administravimą.</w:t>
      </w:r>
      <w:r>
        <w:rPr>
          <w:sz w:val="22"/>
          <w:szCs w:val="22"/>
        </w:rPr>
        <w:t xml:space="preserve"> </w:t>
      </w:r>
    </w:p>
    <w:p w:rsidR="003D5D9E" w:rsidRDefault="003D5D9E" w:rsidP="003D5D9E">
      <w:pPr>
        <w:tabs>
          <w:tab w:val="left" w:pos="720"/>
        </w:tabs>
        <w:ind w:firstLine="3600"/>
        <w:jc w:val="both"/>
        <w:rPr>
          <w:sz w:val="20"/>
        </w:rPr>
      </w:pPr>
      <w:r>
        <w:rPr>
          <w:sz w:val="20"/>
        </w:rPr>
        <w:t xml:space="preserve">(namo adresas) </w:t>
      </w:r>
    </w:p>
    <w:p w:rsidR="003D5D9E" w:rsidRPr="00DE0B87" w:rsidRDefault="003D5D9E" w:rsidP="00DE0B87">
      <w:pPr>
        <w:tabs>
          <w:tab w:val="left" w:pos="851"/>
        </w:tabs>
        <w:ind w:firstLine="567"/>
        <w:jc w:val="both"/>
      </w:pPr>
      <w:r>
        <w:rPr>
          <w:b/>
        </w:rPr>
        <w:t xml:space="preserve">2. Bendrojo naudojimo objektų valdytojas pateikė šiuos dokumentus </w:t>
      </w:r>
      <w:r>
        <w:t>(nereikalingą nubraukti):</w:t>
      </w:r>
      <w:r>
        <w:rPr>
          <w:b/>
        </w:rPr>
        <w:tab/>
      </w:r>
    </w:p>
    <w:tbl>
      <w:tblPr>
        <w:tblW w:w="9498" w:type="dxa"/>
        <w:tblInd w:w="108" w:type="dxa"/>
        <w:tblLayout w:type="fixed"/>
        <w:tblCellMar>
          <w:left w:w="10" w:type="dxa"/>
          <w:right w:w="10" w:type="dxa"/>
        </w:tblCellMar>
        <w:tblLook w:val="0000" w:firstRow="0" w:lastRow="0" w:firstColumn="0" w:lastColumn="0" w:noHBand="0" w:noVBand="0"/>
      </w:tblPr>
      <w:tblGrid>
        <w:gridCol w:w="5103"/>
        <w:gridCol w:w="1276"/>
        <w:gridCol w:w="1559"/>
        <w:gridCol w:w="1560"/>
      </w:tblGrid>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74302F" w:rsidP="007606EB">
            <w:pPr>
              <w:tabs>
                <w:tab w:val="left" w:pos="318"/>
              </w:tabs>
              <w:jc w:val="center"/>
            </w:pPr>
            <w:r>
              <w:t>Dokumento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pPr>
            <w:r>
              <w:t>Pateikė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Nepateikė</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74302F" w:rsidP="007606EB">
            <w:pPr>
              <w:tabs>
                <w:tab w:val="left" w:pos="851"/>
              </w:tabs>
            </w:pPr>
            <w:r>
              <w:t>Pastabos</w:t>
            </w: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74302F" w:rsidP="007606EB">
            <w:pPr>
              <w:tabs>
                <w:tab w:val="left" w:pos="318"/>
              </w:tabs>
              <w:jc w:val="both"/>
            </w:pPr>
            <w:r>
              <w:t>2.1.</w:t>
            </w:r>
            <w:r w:rsidR="003D5D9E">
              <w:t xml:space="preserve"> valdytojo paskyrimo ar išrinkimo dokumentą (paskyrimo aktas, protokolas)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2.2. butų ir kitų patalpų savininkų sąrašą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2.3. bendrijos narių sąrašą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2.4. bendrojo naudojimo objektų aprašą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2.5. metinį namo priežiūros ūkinį-finansinį planą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2.6. ilgalaikį namo atnaujinimo planą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lastRenderedPageBreak/>
              <w:t xml:space="preserve">2.7. kaupiamųjų lėšų namui atnaujinti sąskaitos sutartį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2.8. banko sąskaitos išrašą apie sukauptų lėšų naudojimą (ne mažiau kaip už vienus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2.9. dokumentus apie vykdytus pirkimus (ne mažiau kaip už vienus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both"/>
            </w:pPr>
            <w:r>
              <w:t>2.10. laisvos formos informaciją apie interneto svetainę, skelbimų lentas, taikomas kitas informacijos pateikimo butų ir kitų patalpų savininkams priemones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2.11. informaciją apie gautas butų ir kitų patalpų savininkų pretenzijas, skundus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 w:val="left" w:pos="1134"/>
              </w:tabs>
              <w:jc w:val="both"/>
            </w:pPr>
            <w:r>
              <w:t xml:space="preserve">2.12. metinę veiklos ataskaitą ir informaciją apie jos pateikimą butų ir kitų patalpų savininkams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2.13. informaciją apie einamaisiais metais šauktus butų ir kitų patalpų savininkų, bendrijos narių susirinkimus ar balsavimus raštu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2.14. bendrojo naudojimo objektų administratoriaus civilinės atsakomybės draudimą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2.15. informaciją apie taikomus tarifus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2.16. informaciją apie daugiabučio namo techninei priežiūrai skirtų lėšų panaudojimą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r w:rsidR="003D5D9E" w:rsidTr="007606EB">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993"/>
              </w:tabs>
              <w:jc w:val="both"/>
            </w:pPr>
            <w:r>
              <w:t>2.17. kitus kontrolieriaus prašomus pateikti dokumentus (nurodyti, kokius)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Taip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5D9E" w:rsidRDefault="0074302F" w:rsidP="007606EB">
            <w:pPr>
              <w:tabs>
                <w:tab w:val="left" w:pos="851"/>
              </w:tabs>
              <w:jc w:val="center"/>
            </w:pPr>
            <w:r>
              <w:t>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5D9E" w:rsidRDefault="003D5D9E" w:rsidP="007606EB">
            <w:pPr>
              <w:tabs>
                <w:tab w:val="left" w:pos="851"/>
              </w:tabs>
              <w:jc w:val="center"/>
            </w:pPr>
          </w:p>
        </w:tc>
      </w:tr>
    </w:tbl>
    <w:p w:rsidR="003D5D9E" w:rsidRDefault="003D5D9E" w:rsidP="003D5D9E">
      <w:pPr>
        <w:tabs>
          <w:tab w:val="left" w:pos="720"/>
        </w:tabs>
        <w:ind w:right="-144" w:firstLine="3600"/>
        <w:jc w:val="both"/>
        <w:rPr>
          <w:sz w:val="20"/>
        </w:rPr>
      </w:pPr>
    </w:p>
    <w:p w:rsidR="003D5D9E" w:rsidRDefault="003D5D9E" w:rsidP="003D5D9E">
      <w:pPr>
        <w:tabs>
          <w:tab w:val="left" w:pos="720"/>
        </w:tabs>
        <w:ind w:firstLine="720"/>
        <w:jc w:val="both"/>
      </w:pPr>
      <w:r>
        <w:rPr>
          <w:b/>
        </w:rPr>
        <w:t>3.</w:t>
      </w:r>
      <w:r>
        <w:t xml:space="preserve"> </w:t>
      </w:r>
      <w:r>
        <w:rPr>
          <w:b/>
        </w:rPr>
        <w:t>Bendrojo naudojimo objektų valdytojo veiklos aprašymas ir įvertinimas</w:t>
      </w:r>
      <w:r>
        <w:t xml:space="preserve"> (aprašoma, kaip valdytojas vykdo pavestas funkcijas, kokie nustatyti veiklos trūkumai): _________________ _____________________________________________________________________________.</w:t>
      </w:r>
    </w:p>
    <w:p w:rsidR="003D5D9E" w:rsidRDefault="003D5D9E" w:rsidP="003D5D9E">
      <w:pPr>
        <w:tabs>
          <w:tab w:val="left" w:pos="720"/>
        </w:tabs>
        <w:ind w:firstLine="720"/>
        <w:jc w:val="both"/>
        <w:rPr>
          <w:b/>
        </w:rPr>
      </w:pPr>
    </w:p>
    <w:p w:rsidR="003D5D9E" w:rsidRDefault="003D5D9E" w:rsidP="003D5D9E">
      <w:pPr>
        <w:tabs>
          <w:tab w:val="left" w:pos="720"/>
        </w:tabs>
        <w:ind w:firstLine="720"/>
        <w:jc w:val="both"/>
        <w:rPr>
          <w:b/>
        </w:rPr>
      </w:pPr>
      <w:r>
        <w:rPr>
          <w:b/>
        </w:rPr>
        <w:t xml:space="preserve">4. Nustatyti trūkumai, kuriuos bendrojo naudojimo objektų valdytojas nedelsdamas </w:t>
      </w:r>
    </w:p>
    <w:p w:rsidR="003D5D9E" w:rsidRDefault="003D5D9E" w:rsidP="003D5D9E">
      <w:pPr>
        <w:tabs>
          <w:tab w:val="left" w:pos="720"/>
        </w:tabs>
        <w:jc w:val="both"/>
      </w:pPr>
      <w:r>
        <w:rPr>
          <w:b/>
        </w:rPr>
        <w:t>pašalino</w:t>
      </w:r>
      <w:r>
        <w:t>:</w:t>
      </w:r>
      <w:r>
        <w:rPr>
          <w:b/>
        </w:rPr>
        <w:t xml:space="preserve"> </w:t>
      </w:r>
      <w:r>
        <w:rPr>
          <w:lang w:val="en-GB"/>
        </w:rPr>
        <w:t>___________________________________________________________</w:t>
      </w:r>
    </w:p>
    <w:p w:rsidR="003D5D9E" w:rsidRDefault="003D5D9E" w:rsidP="003D5D9E">
      <w:pPr>
        <w:tabs>
          <w:tab w:val="left" w:pos="720"/>
        </w:tabs>
        <w:jc w:val="both"/>
      </w:pPr>
      <w:r>
        <w:t>_____________________________________________________________________________.</w:t>
      </w:r>
    </w:p>
    <w:p w:rsidR="003D5D9E" w:rsidRDefault="003D5D9E" w:rsidP="003D5D9E">
      <w:pPr>
        <w:tabs>
          <w:tab w:val="left" w:pos="720"/>
        </w:tabs>
        <w:ind w:firstLine="720"/>
        <w:jc w:val="both"/>
        <w:rPr>
          <w:b/>
        </w:rPr>
      </w:pPr>
    </w:p>
    <w:p w:rsidR="003D5D9E" w:rsidRDefault="003D5D9E" w:rsidP="003D5D9E">
      <w:pPr>
        <w:tabs>
          <w:tab w:val="left" w:pos="720"/>
        </w:tabs>
        <w:ind w:firstLine="720"/>
        <w:jc w:val="both"/>
      </w:pPr>
      <w:r>
        <w:rPr>
          <w:b/>
        </w:rPr>
        <w:t>5. Rekomendacijos</w:t>
      </w:r>
      <w:r>
        <w:t>:</w:t>
      </w:r>
      <w:r>
        <w:rPr>
          <w:b/>
        </w:rPr>
        <w:t xml:space="preserve"> </w:t>
      </w:r>
      <w:r>
        <w:t>_______________________________________________________</w:t>
      </w:r>
    </w:p>
    <w:p w:rsidR="003D5D9E" w:rsidRDefault="003D5D9E" w:rsidP="003D5D9E">
      <w:pPr>
        <w:tabs>
          <w:tab w:val="left" w:pos="720"/>
        </w:tabs>
        <w:jc w:val="both"/>
      </w:pPr>
      <w:r>
        <w:t>_____________________________________________________________________________.</w:t>
      </w:r>
    </w:p>
    <w:p w:rsidR="003D5D9E" w:rsidRDefault="003D5D9E" w:rsidP="003D5D9E">
      <w:pPr>
        <w:tabs>
          <w:tab w:val="left" w:pos="720"/>
        </w:tabs>
        <w:ind w:firstLine="720"/>
        <w:jc w:val="both"/>
        <w:rPr>
          <w:b/>
        </w:rPr>
      </w:pPr>
    </w:p>
    <w:p w:rsidR="003D5D9E" w:rsidRDefault="003D5D9E" w:rsidP="003D5D9E">
      <w:pPr>
        <w:tabs>
          <w:tab w:val="left" w:pos="720"/>
        </w:tabs>
        <w:ind w:firstLine="720"/>
        <w:jc w:val="both"/>
      </w:pPr>
      <w:r>
        <w:rPr>
          <w:b/>
        </w:rPr>
        <w:t>6. Informavimas apie pradėtą administracinio nusižengimo teiseną dėl patikrinimo metu nustatytų valdytojo veiklą reglamentuojan</w:t>
      </w:r>
      <w:bookmarkStart w:id="0" w:name="_GoBack"/>
      <w:bookmarkEnd w:id="0"/>
      <w:r>
        <w:rPr>
          <w:b/>
        </w:rPr>
        <w:t>čių teisės aktų pažeidimų (ši informacija pildoma, jei patikrinimo metu nustatyta pažeidimų):</w:t>
      </w:r>
      <w:r>
        <w:t>___________________________________</w:t>
      </w:r>
    </w:p>
    <w:p w:rsidR="003D5D9E" w:rsidRDefault="003D5D9E" w:rsidP="003D5D9E">
      <w:pPr>
        <w:tabs>
          <w:tab w:val="left" w:pos="720"/>
        </w:tabs>
        <w:jc w:val="both"/>
      </w:pPr>
      <w:r>
        <w:t>_____________________________________________________________________________.</w:t>
      </w:r>
    </w:p>
    <w:p w:rsidR="003D5D9E" w:rsidRDefault="003D5D9E" w:rsidP="003D5D9E">
      <w:pPr>
        <w:tabs>
          <w:tab w:val="left" w:pos="720"/>
        </w:tabs>
        <w:jc w:val="both"/>
      </w:pPr>
    </w:p>
    <w:p w:rsidR="003D5D9E" w:rsidRDefault="003D5D9E" w:rsidP="003D5D9E">
      <w:pPr>
        <w:tabs>
          <w:tab w:val="left" w:pos="720"/>
        </w:tabs>
        <w:jc w:val="both"/>
      </w:pPr>
      <w:r>
        <w:t>Priežiūros ir kontrolės vykdytojas (kontrolierius) _______________  _______________________</w:t>
      </w:r>
    </w:p>
    <w:p w:rsidR="003D5D9E" w:rsidRDefault="003D5D9E" w:rsidP="003D5D9E">
      <w:pPr>
        <w:tabs>
          <w:tab w:val="left" w:pos="720"/>
        </w:tabs>
        <w:ind w:firstLine="5252"/>
        <w:jc w:val="both"/>
        <w:rPr>
          <w:sz w:val="20"/>
        </w:rPr>
      </w:pPr>
      <w:r>
        <w:rPr>
          <w:sz w:val="20"/>
        </w:rPr>
        <w:t>(parašas)</w:t>
      </w:r>
      <w:r>
        <w:rPr>
          <w:sz w:val="20"/>
        </w:rPr>
        <w:tab/>
      </w:r>
      <w:r>
        <w:rPr>
          <w:sz w:val="20"/>
        </w:rPr>
        <w:tab/>
        <w:t xml:space="preserve"> (vardas ir pavardė)</w:t>
      </w:r>
    </w:p>
    <w:p w:rsidR="003D5D9E" w:rsidRDefault="003D5D9E" w:rsidP="003D5D9E">
      <w:pPr>
        <w:tabs>
          <w:tab w:val="left" w:pos="720"/>
        </w:tabs>
        <w:jc w:val="both"/>
      </w:pPr>
    </w:p>
    <w:p w:rsidR="003D5D9E" w:rsidRDefault="003D5D9E" w:rsidP="003D5D9E">
      <w:pPr>
        <w:tabs>
          <w:tab w:val="left" w:pos="720"/>
        </w:tabs>
        <w:jc w:val="both"/>
      </w:pPr>
      <w:r>
        <w:t>Aktą gavau:  ______________          _________________________________________________</w:t>
      </w:r>
    </w:p>
    <w:p w:rsidR="003D5D9E" w:rsidRPr="00796A3C" w:rsidRDefault="003D5D9E" w:rsidP="003D5D9E">
      <w:pPr>
        <w:pStyle w:val="HTMLPreformatted1"/>
        <w:tabs>
          <w:tab w:val="clear" w:pos="916"/>
          <w:tab w:val="left" w:pos="0"/>
          <w:tab w:val="left" w:pos="1276"/>
          <w:tab w:val="left" w:pos="1560"/>
        </w:tabs>
        <w:ind w:firstLine="851"/>
        <w:jc w:val="both"/>
        <w:rPr>
          <w:rFonts w:ascii="Times New Roman" w:hAnsi="Times New Roman" w:cs="Times New Roman"/>
          <w:color w:val="000000"/>
        </w:rPr>
      </w:pPr>
      <w:r>
        <w:rPr>
          <w:szCs w:val="24"/>
        </w:rPr>
        <w:t xml:space="preserve">      </w:t>
      </w:r>
      <w:r w:rsidRPr="00796A3C">
        <w:rPr>
          <w:rFonts w:ascii="Times New Roman" w:hAnsi="Times New Roman" w:cs="Times New Roman"/>
          <w:szCs w:val="24"/>
        </w:rPr>
        <w:t>(parašas)</w:t>
      </w:r>
      <w:r w:rsidRPr="00796A3C">
        <w:rPr>
          <w:rFonts w:ascii="Times New Roman" w:hAnsi="Times New Roman" w:cs="Times New Roman"/>
          <w:szCs w:val="24"/>
        </w:rPr>
        <w:tab/>
        <w:t xml:space="preserve">                 (bendrojo naudojimo objektų valdytojo (atstovo) vardas ir pavardė)</w:t>
      </w:r>
      <w:r>
        <w:rPr>
          <w:rFonts w:ascii="Times New Roman" w:hAnsi="Times New Roman" w:cs="Times New Roman"/>
          <w:szCs w:val="24"/>
        </w:rPr>
        <w:t>“</w:t>
      </w:r>
      <w:r>
        <w:rPr>
          <w:rFonts w:ascii="Times New Roman" w:hAnsi="Times New Roman" w:cs="Times New Roman"/>
          <w:color w:val="000000"/>
        </w:rPr>
        <w:t>.</w:t>
      </w:r>
      <w:r w:rsidRPr="00796A3C">
        <w:rPr>
          <w:rFonts w:ascii="Times New Roman" w:hAnsi="Times New Roman" w:cs="Times New Roman"/>
          <w:color w:val="000000"/>
        </w:rPr>
        <w:t xml:space="preserve"> </w:t>
      </w:r>
    </w:p>
    <w:p w:rsidR="003D5D9E" w:rsidRPr="000C6606" w:rsidRDefault="003D5D9E" w:rsidP="003D5D9E">
      <w:pPr>
        <w:pStyle w:val="HTMLPreformatted1"/>
        <w:tabs>
          <w:tab w:val="clear" w:pos="916"/>
          <w:tab w:val="left" w:pos="0"/>
          <w:tab w:val="left" w:pos="851"/>
          <w:tab w:val="left" w:pos="1276"/>
          <w:tab w:val="left" w:pos="1560"/>
        </w:tabs>
        <w:ind w:left="993"/>
        <w:jc w:val="both"/>
        <w:rPr>
          <w:color w:val="000000"/>
        </w:rPr>
      </w:pPr>
    </w:p>
    <w:p w:rsidR="003D5D9E" w:rsidRPr="005825A3" w:rsidRDefault="003D5D9E" w:rsidP="003D5D9E">
      <w:pPr>
        <w:pStyle w:val="ListParagraph"/>
        <w:shd w:val="clear" w:color="auto" w:fill="FFFFFF"/>
        <w:tabs>
          <w:tab w:val="left" w:pos="851"/>
          <w:tab w:val="left" w:pos="1276"/>
        </w:tabs>
        <w:ind w:left="1200"/>
        <w:jc w:val="both"/>
        <w:rPr>
          <w:color w:val="000000"/>
        </w:rPr>
      </w:pPr>
    </w:p>
    <w:p w:rsidR="002D3503" w:rsidRDefault="002D3503" w:rsidP="00A97B85">
      <w:pPr>
        <w:ind w:right="-488"/>
        <w:jc w:val="center"/>
        <w:rPr>
          <w:b/>
        </w:rPr>
        <w:sectPr w:rsidR="002D3503" w:rsidSect="002D3503">
          <w:headerReference w:type="default" r:id="rId11"/>
          <w:headerReference w:type="first" r:id="rId12"/>
          <w:pgSz w:w="11909" w:h="16834"/>
          <w:pgMar w:top="1134" w:right="567" w:bottom="1134" w:left="1701" w:header="567" w:footer="567" w:gutter="0"/>
          <w:pgNumType w:start="1"/>
          <w:cols w:space="1296"/>
          <w:titlePg/>
          <w:docGrid w:linePitch="326"/>
        </w:sectPr>
      </w:pPr>
    </w:p>
    <w:p w:rsidR="001A4687" w:rsidRDefault="001A4687" w:rsidP="00A97B85">
      <w:pPr>
        <w:ind w:right="-488"/>
        <w:jc w:val="center"/>
        <w:rPr>
          <w:b/>
        </w:rPr>
      </w:pPr>
      <w:r>
        <w:rPr>
          <w:b/>
        </w:rPr>
        <w:lastRenderedPageBreak/>
        <w:t>PANEVĖŽIO RAJONO SAVIVALDYBĖS ADMINISTRACIJOS</w:t>
      </w:r>
    </w:p>
    <w:p w:rsidR="001A4687" w:rsidRDefault="00BB1D93" w:rsidP="00A97B85">
      <w:pPr>
        <w:jc w:val="center"/>
        <w:rPr>
          <w:b/>
        </w:rPr>
      </w:pPr>
      <w:r>
        <w:rPr>
          <w:b/>
        </w:rPr>
        <w:t>STATYBOS IR INFRASTRUKTŪROS SKYRIUS</w:t>
      </w:r>
    </w:p>
    <w:p w:rsidR="001A4687" w:rsidRPr="00BC55D7" w:rsidRDefault="001A4687" w:rsidP="00A97B85"/>
    <w:p w:rsidR="001A4687" w:rsidRDefault="001A4687" w:rsidP="00A97B85">
      <w:r>
        <w:t>Panevėžio rajono savivaldybės tarybai</w:t>
      </w:r>
    </w:p>
    <w:p w:rsidR="001A4687" w:rsidRPr="00BC55D7" w:rsidRDefault="001A4687" w:rsidP="00A97B85"/>
    <w:p w:rsidR="00DE1225" w:rsidRPr="0014297C" w:rsidRDefault="00EB2921" w:rsidP="00A97B85">
      <w:pPr>
        <w:jc w:val="center"/>
        <w:rPr>
          <w:b/>
          <w:caps/>
        </w:rPr>
      </w:pPr>
      <w:r>
        <w:rPr>
          <w:b/>
          <w:caps/>
        </w:rPr>
        <w:t xml:space="preserve">AIŠKINAMASIS RAŠTAS </w:t>
      </w:r>
      <w:r w:rsidR="00DE1225" w:rsidRPr="0014297C">
        <w:rPr>
          <w:b/>
          <w:caps/>
        </w:rPr>
        <w:t>Dėl</w:t>
      </w:r>
      <w:r w:rsidR="00DE1225">
        <w:rPr>
          <w:b/>
          <w:caps/>
        </w:rPr>
        <w:t xml:space="preserve"> </w:t>
      </w:r>
      <w:r w:rsidR="00814B3D">
        <w:rPr>
          <w:b/>
          <w:caps/>
        </w:rPr>
        <w:t xml:space="preserve">sprendimo „dėl panevėžio rajono </w:t>
      </w:r>
      <w:r w:rsidR="00DE1225">
        <w:rPr>
          <w:b/>
          <w:caps/>
        </w:rPr>
        <w:t xml:space="preserve">savivaldybės tarybos 2014 m. </w:t>
      </w:r>
      <w:r w:rsidR="003A3142">
        <w:rPr>
          <w:b/>
          <w:caps/>
        </w:rPr>
        <w:t>KOVO 27 d. sprendimo Nr. T-53</w:t>
      </w:r>
      <w:r w:rsidR="00DE1225">
        <w:rPr>
          <w:b/>
          <w:caps/>
        </w:rPr>
        <w:t xml:space="preserve"> „</w:t>
      </w:r>
      <w:r w:rsidR="00DE1225">
        <w:rPr>
          <w:b/>
          <w:szCs w:val="24"/>
          <w:lang w:eastAsia="lt-LT"/>
        </w:rPr>
        <w:t xml:space="preserve">DĖL </w:t>
      </w:r>
      <w:r w:rsidR="00DE1225">
        <w:rPr>
          <w:b/>
          <w:bCs/>
          <w:szCs w:val="24"/>
          <w:lang w:eastAsia="lt-LT"/>
        </w:rPr>
        <w:t>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00814B3D">
        <w:rPr>
          <w:b/>
          <w:bCs/>
          <w:szCs w:val="24"/>
          <w:lang w:eastAsia="lt-LT"/>
        </w:rPr>
        <w:t>“ PROJEKTO</w:t>
      </w:r>
    </w:p>
    <w:p w:rsidR="00DE1225" w:rsidRPr="00BC55D7" w:rsidRDefault="00DE1225" w:rsidP="00A97B85">
      <w:pPr>
        <w:ind w:left="720" w:hanging="720"/>
        <w:jc w:val="center"/>
      </w:pPr>
    </w:p>
    <w:p w:rsidR="00DE1225" w:rsidRDefault="003D5D9E" w:rsidP="00A97B85">
      <w:pPr>
        <w:jc w:val="center"/>
      </w:pPr>
      <w:r>
        <w:t>2020-04</w:t>
      </w:r>
      <w:r w:rsidR="00682F3E">
        <w:t>-15</w:t>
      </w:r>
    </w:p>
    <w:p w:rsidR="00DE1225" w:rsidRDefault="00DE1225" w:rsidP="00A97B85">
      <w:pPr>
        <w:jc w:val="center"/>
      </w:pPr>
      <w:r w:rsidRPr="009804AA">
        <w:t>P</w:t>
      </w:r>
      <w:r w:rsidR="00590D65">
        <w:t>anevėžys</w:t>
      </w:r>
    </w:p>
    <w:p w:rsidR="002D3503" w:rsidRDefault="002D3503" w:rsidP="00A97B85">
      <w:pPr>
        <w:jc w:val="center"/>
      </w:pPr>
    </w:p>
    <w:p w:rsidR="00C367C8" w:rsidRDefault="00C367C8" w:rsidP="00C367C8">
      <w:pPr>
        <w:ind w:firstLine="720"/>
        <w:rPr>
          <w:b/>
          <w:bCs/>
          <w:iCs/>
          <w:szCs w:val="24"/>
        </w:rPr>
      </w:pPr>
      <w:r w:rsidRPr="00E50557">
        <w:rPr>
          <w:b/>
          <w:bCs/>
          <w:iCs/>
          <w:szCs w:val="24"/>
        </w:rPr>
        <w:t xml:space="preserve">1. </w:t>
      </w:r>
      <w:r>
        <w:rPr>
          <w:b/>
          <w:bCs/>
          <w:iCs/>
          <w:szCs w:val="24"/>
        </w:rPr>
        <w:t>Projekto rengimą paskatinusios priežastys</w:t>
      </w:r>
      <w:r w:rsidRPr="00E50557">
        <w:rPr>
          <w:b/>
          <w:bCs/>
          <w:iCs/>
          <w:szCs w:val="24"/>
        </w:rPr>
        <w:t>.</w:t>
      </w:r>
    </w:p>
    <w:p w:rsidR="00C367C8" w:rsidRDefault="00C367C8" w:rsidP="002D3503">
      <w:pPr>
        <w:ind w:firstLine="720"/>
        <w:jc w:val="both"/>
        <w:rPr>
          <w:color w:val="000000"/>
        </w:rPr>
      </w:pPr>
      <w:r>
        <w:rPr>
          <w:szCs w:val="24"/>
        </w:rPr>
        <w:t xml:space="preserve">Pakeisti </w:t>
      </w:r>
      <w:r w:rsidRPr="00E16C70">
        <w:rPr>
          <w:szCs w:val="24"/>
        </w:rPr>
        <w:t>Butų ir kitų patalpų savininkų bendrijų valdymo organų, jungtinės</w:t>
      </w:r>
      <w:r w:rsidRPr="00E16C70">
        <w:rPr>
          <w:caps/>
          <w:szCs w:val="24"/>
        </w:rPr>
        <w:t xml:space="preserve"> </w:t>
      </w:r>
      <w:r w:rsidRPr="00E16C70">
        <w:rPr>
          <w:szCs w:val="24"/>
        </w:rPr>
        <w:t xml:space="preserve">veiklos sutartimi įgaliotų asmenų ir </w:t>
      </w:r>
      <w:r>
        <w:rPr>
          <w:szCs w:val="24"/>
        </w:rPr>
        <w:t>s</w:t>
      </w:r>
      <w:r w:rsidRPr="00E16C70">
        <w:rPr>
          <w:szCs w:val="24"/>
        </w:rPr>
        <w:t xml:space="preserve">avivaldybės </w:t>
      </w:r>
      <w:r>
        <w:rPr>
          <w:szCs w:val="24"/>
        </w:rPr>
        <w:t>vykdomosios institucijos</w:t>
      </w:r>
      <w:r w:rsidRPr="00E16C70">
        <w:rPr>
          <w:szCs w:val="24"/>
        </w:rPr>
        <w:t xml:space="preserve"> paskirtų bendrojo naudojimo objektų administratorių veiklos, susijusios su įstatymų ir kitų teisės aktų jiems priskirtų funkcijų vykdymu, priežiūros ir kontrolės taisykl</w:t>
      </w:r>
      <w:r>
        <w:rPr>
          <w:szCs w:val="24"/>
        </w:rPr>
        <w:t>ių (toliau – Taisyklės)</w:t>
      </w:r>
      <w:r w:rsidRPr="00E16C70">
        <w:rPr>
          <w:szCs w:val="24"/>
        </w:rPr>
        <w:t>,</w:t>
      </w:r>
      <w:r>
        <w:rPr>
          <w:szCs w:val="24"/>
        </w:rPr>
        <w:t xml:space="preserve"> išdėstytų nauja redakcija Panevėžio rajono savivaldybės tarybos 2020 m. sausio 23 d. sprendimu Nr. T-16</w:t>
      </w:r>
      <w:r w:rsidRPr="00E16C70">
        <w:rPr>
          <w:szCs w:val="24"/>
        </w:rPr>
        <w:t xml:space="preserve"> </w:t>
      </w:r>
      <w:r>
        <w:rPr>
          <w:szCs w:val="24"/>
        </w:rPr>
        <w:t>„Dėl Panevėžio rajono savivaldybės tarybos 2014 m. kovo 27 d. sprendimo Nr. T-53 „</w:t>
      </w:r>
      <w:r w:rsidRPr="00E16C70">
        <w:rPr>
          <w:szCs w:val="24"/>
        </w:rPr>
        <w:t xml:space="preserve">Dėl </w:t>
      </w:r>
      <w:r>
        <w:rPr>
          <w:szCs w:val="24"/>
        </w:rPr>
        <w:t>B</w:t>
      </w:r>
      <w:r w:rsidRPr="00E16C70">
        <w:rPr>
          <w:szCs w:val="24"/>
        </w:rPr>
        <w:t xml:space="preserve">utų ir kitų patalpų savininkų bendrijų valdymo organų, jungtinės veiklos sutartimi įgaliotų asmenų ir </w:t>
      </w:r>
      <w:r>
        <w:rPr>
          <w:szCs w:val="24"/>
        </w:rPr>
        <w:t>Lietuvos Respublikos</w:t>
      </w:r>
      <w:r w:rsidRPr="00E16C70">
        <w:rPr>
          <w:szCs w:val="24"/>
        </w:rPr>
        <w:t xml:space="preserve"> </w:t>
      </w:r>
      <w:r>
        <w:rPr>
          <w:szCs w:val="24"/>
        </w:rPr>
        <w:t xml:space="preserve">civilinio kodekso 4.84 straipsnyje nustatyta tvarka paskirtų </w:t>
      </w:r>
      <w:r w:rsidRPr="00E16C70">
        <w:rPr>
          <w:szCs w:val="24"/>
        </w:rPr>
        <w:t xml:space="preserve">bendrojo naudojimo objektų administratorių veiklos, susijusios su įstatymų ir kitų teisės aktų jiems priskirtų funkcijų vykdymu, priežiūros ir kontrolės </w:t>
      </w:r>
      <w:r>
        <w:rPr>
          <w:szCs w:val="24"/>
        </w:rPr>
        <w:t xml:space="preserve">vykdymo </w:t>
      </w:r>
      <w:r w:rsidRPr="00E16C70">
        <w:rPr>
          <w:szCs w:val="24"/>
        </w:rPr>
        <w:t>taisyklių patvirtinimo“</w:t>
      </w:r>
      <w:r>
        <w:rPr>
          <w:szCs w:val="24"/>
        </w:rPr>
        <w:t xml:space="preserve"> pakeitimo“, 13, 14, 30 punktus ir Taisyklių priedą išdėstyti nauja redakcija.</w:t>
      </w:r>
      <w:r w:rsidRPr="00C367C8">
        <w:t xml:space="preserve"> </w:t>
      </w:r>
      <w:r w:rsidRPr="00C8088B">
        <w:t>Atsižvelgiant į Lietuvos Respublikos aplinkos ministro</w:t>
      </w:r>
      <w:r>
        <w:t xml:space="preserve"> 2019 m. gruodžio 20 d.</w:t>
      </w:r>
      <w:r w:rsidRPr="00C8088B">
        <w:t xml:space="preserve"> įsakymą</w:t>
      </w:r>
      <w:r>
        <w:t xml:space="preserve"> Nr. D1-770,</w:t>
      </w:r>
      <w:r w:rsidRPr="00C8088B">
        <w:t xml:space="preserve"> </w:t>
      </w:r>
      <w:r>
        <w:t xml:space="preserve">Taisyklėse nebelieka nuostatų, kad akte nustatytiems trūkumams pašalinti nurodomas 20 darbo dienų terminas ir, kai </w:t>
      </w:r>
      <w:r>
        <w:rPr>
          <w:color w:val="000000"/>
        </w:rPr>
        <w:t>nustatytiems trūkumams pašalinti yra būtina sušaukti patalpų savininkų susirinkimą, akte nurodomas 40 darbo dienų terminas nustatytiems trūkumams pašalinti. Sprendimo projekte numatyta, kad Savivaldybės administracijos direktoriaus ar jo įgalioto asmens, taip pat kontrolieriaus veiksmai ar neveikimas gali būti skundžiami Lietuvos Respublikos administracinių bylų teisenos įstatymo nustatyta tvarka.</w:t>
      </w:r>
    </w:p>
    <w:p w:rsidR="00C367C8" w:rsidRDefault="00C367C8" w:rsidP="00C367C8">
      <w:pPr>
        <w:ind w:firstLine="720"/>
        <w:jc w:val="both"/>
        <w:rPr>
          <w:bCs/>
          <w:iCs/>
          <w:szCs w:val="24"/>
        </w:rPr>
      </w:pPr>
      <w:r w:rsidRPr="00E50557">
        <w:rPr>
          <w:b/>
          <w:bCs/>
          <w:iCs/>
          <w:szCs w:val="24"/>
        </w:rPr>
        <w:t xml:space="preserve">2. </w:t>
      </w:r>
      <w:r>
        <w:rPr>
          <w:b/>
          <w:bCs/>
          <w:iCs/>
          <w:szCs w:val="24"/>
        </w:rPr>
        <w:t>Sprendimo projekto esmė ir tikslai</w:t>
      </w:r>
      <w:r>
        <w:rPr>
          <w:bCs/>
          <w:iCs/>
          <w:szCs w:val="24"/>
        </w:rPr>
        <w:t>.</w:t>
      </w:r>
    </w:p>
    <w:p w:rsidR="00C367C8" w:rsidRPr="00DE0B87" w:rsidRDefault="00C367C8" w:rsidP="00C367C8">
      <w:pPr>
        <w:ind w:firstLine="720"/>
        <w:jc w:val="both"/>
      </w:pPr>
      <w:r w:rsidRPr="00DE0B87">
        <w:t xml:space="preserve">Projekto tikslas – </w:t>
      </w:r>
      <w:r>
        <w:t xml:space="preserve">tobulinant vykdomos daugiabučių namų bendrojo naudojimo objektų valdytojų veiklos priežiūros ir kontrolės teisinį reguliavimą, patikslinti Butų ir kitų patalpų savininkų bendrijų valdymo organų, jungtinės veiklos sutartimi įgaliotų asmenų </w:t>
      </w:r>
      <w:r w:rsidRPr="00DE0B87">
        <w:t xml:space="preserve">ir savivaldybės </w:t>
      </w:r>
      <w:r w:rsidRPr="00DE0B87">
        <w:rPr>
          <w:szCs w:val="24"/>
        </w:rPr>
        <w:t xml:space="preserve">vykdomosios </w:t>
      </w:r>
      <w:r w:rsidRPr="000B17B5">
        <w:rPr>
          <w:szCs w:val="24"/>
        </w:rPr>
        <w:t>institucijos</w:t>
      </w:r>
      <w:r>
        <w:t xml:space="preserve"> paskirtų bendrojo naudojimo objektų administratorių veiklos, susijusios su įstatymų ir kitų teisės aktų jiems priskirtų funkcijų vykdymu, priežiūros ir kontrolės taisykles.  </w:t>
      </w:r>
    </w:p>
    <w:p w:rsidR="00C367C8" w:rsidRDefault="00C367C8" w:rsidP="00C367C8">
      <w:pPr>
        <w:tabs>
          <w:tab w:val="left" w:pos="0"/>
        </w:tabs>
        <w:jc w:val="both"/>
        <w:rPr>
          <w:bCs/>
          <w:iCs/>
          <w:szCs w:val="24"/>
        </w:rPr>
      </w:pPr>
      <w:r>
        <w:rPr>
          <w:bCs/>
          <w:iCs/>
          <w:szCs w:val="24"/>
        </w:rPr>
        <w:t>Taisyklės tikslinamos ir papildomos atsižvelgiant į daugiabučių namų bendro naudojimo organų administravimo veiklą reglamentuojančių teisės aktų pakeitimus.</w:t>
      </w:r>
    </w:p>
    <w:p w:rsidR="00C367C8" w:rsidRDefault="00C367C8" w:rsidP="00C367C8">
      <w:pPr>
        <w:ind w:firstLine="720"/>
        <w:jc w:val="both"/>
        <w:rPr>
          <w:bCs/>
          <w:iCs/>
          <w:szCs w:val="24"/>
        </w:rPr>
      </w:pPr>
      <w:r w:rsidRPr="00E50557">
        <w:rPr>
          <w:b/>
          <w:bCs/>
          <w:iCs/>
          <w:szCs w:val="24"/>
        </w:rPr>
        <w:t>3. Kokių pozityvių rezultatų laukiama</w:t>
      </w:r>
      <w:r>
        <w:rPr>
          <w:b/>
          <w:bCs/>
          <w:iCs/>
          <w:szCs w:val="24"/>
        </w:rPr>
        <w:t>.</w:t>
      </w:r>
    </w:p>
    <w:p w:rsidR="00C367C8" w:rsidRDefault="00C367C8" w:rsidP="00C367C8">
      <w:pPr>
        <w:ind w:firstLine="720"/>
        <w:jc w:val="both"/>
        <w:rPr>
          <w:bCs/>
          <w:iCs/>
          <w:szCs w:val="24"/>
        </w:rPr>
      </w:pPr>
      <w:r w:rsidRPr="00DE0B87">
        <w:rPr>
          <w:bCs/>
          <w:iCs/>
          <w:szCs w:val="24"/>
        </w:rPr>
        <w:t xml:space="preserve">Taisyklės </w:t>
      </w:r>
      <w:r w:rsidRPr="00E50557">
        <w:rPr>
          <w:bCs/>
          <w:iCs/>
          <w:szCs w:val="24"/>
        </w:rPr>
        <w:t>atitiks teisės aktų reikalavimus.</w:t>
      </w:r>
    </w:p>
    <w:p w:rsidR="00C367C8" w:rsidRDefault="00C367C8" w:rsidP="00C367C8">
      <w:pPr>
        <w:ind w:firstLine="720"/>
        <w:jc w:val="both"/>
        <w:rPr>
          <w:bCs/>
          <w:iCs/>
          <w:szCs w:val="24"/>
        </w:rPr>
      </w:pPr>
      <w:r w:rsidRPr="00A04547">
        <w:rPr>
          <w:b/>
          <w:bCs/>
          <w:iCs/>
          <w:szCs w:val="24"/>
        </w:rPr>
        <w:t>4.</w:t>
      </w:r>
      <w:r>
        <w:rPr>
          <w:bCs/>
          <w:iCs/>
          <w:szCs w:val="24"/>
        </w:rPr>
        <w:t xml:space="preserve"> </w:t>
      </w:r>
      <w:r w:rsidRPr="002F2C15">
        <w:rPr>
          <w:b/>
        </w:rPr>
        <w:t>Galimos neigiamos pasekmės priėmus projektą, kokių priemonių reikėtų imtis, kad tokių pasekmių būtų išvengta.</w:t>
      </w:r>
    </w:p>
    <w:p w:rsidR="00C367C8" w:rsidRDefault="00C367C8" w:rsidP="00C367C8">
      <w:pPr>
        <w:ind w:firstLine="720"/>
        <w:jc w:val="both"/>
        <w:rPr>
          <w:bCs/>
          <w:iCs/>
          <w:szCs w:val="24"/>
        </w:rPr>
      </w:pPr>
      <w:r>
        <w:t>Neigiamų pasekmių nebus.</w:t>
      </w:r>
    </w:p>
    <w:p w:rsidR="00C367C8" w:rsidRDefault="00C367C8" w:rsidP="00C367C8">
      <w:pPr>
        <w:ind w:firstLine="720"/>
        <w:jc w:val="both"/>
        <w:rPr>
          <w:bCs/>
          <w:iCs/>
          <w:szCs w:val="24"/>
        </w:rPr>
      </w:pPr>
      <w:r w:rsidRPr="00A04547">
        <w:rPr>
          <w:b/>
        </w:rPr>
        <w:t>5. Kokius galiojančius teisės aktus būtina pakeisti ar panaikinti, priėmus teikiamą projektą</w:t>
      </w:r>
      <w:r>
        <w:rPr>
          <w:b/>
        </w:rPr>
        <w:t>.</w:t>
      </w:r>
    </w:p>
    <w:p w:rsidR="00C367C8" w:rsidRDefault="00C367C8" w:rsidP="00C367C8">
      <w:pPr>
        <w:ind w:firstLine="720"/>
        <w:jc w:val="both"/>
        <w:rPr>
          <w:bCs/>
          <w:iCs/>
          <w:szCs w:val="24"/>
        </w:rPr>
      </w:pPr>
      <w:r>
        <w:t>Nėra.</w:t>
      </w:r>
    </w:p>
    <w:p w:rsidR="00C367C8" w:rsidRDefault="00C367C8" w:rsidP="00C367C8">
      <w:pPr>
        <w:ind w:firstLine="720"/>
        <w:jc w:val="both"/>
        <w:rPr>
          <w:bCs/>
          <w:iCs/>
          <w:szCs w:val="24"/>
        </w:rPr>
      </w:pPr>
      <w:r>
        <w:rPr>
          <w:b/>
          <w:bCs/>
          <w:iCs/>
          <w:szCs w:val="24"/>
        </w:rPr>
        <w:lastRenderedPageBreak/>
        <w:t>6</w:t>
      </w:r>
      <w:r w:rsidRPr="00A04547">
        <w:rPr>
          <w:b/>
          <w:bCs/>
          <w:iCs/>
          <w:szCs w:val="24"/>
        </w:rPr>
        <w:t>.</w:t>
      </w:r>
      <w:r w:rsidRPr="00E50557">
        <w:rPr>
          <w:bCs/>
          <w:iCs/>
          <w:szCs w:val="24"/>
        </w:rPr>
        <w:t xml:space="preserve"> </w:t>
      </w:r>
      <w:r w:rsidRPr="002F2C15">
        <w:rPr>
          <w:b/>
          <w:bCs/>
          <w:iCs/>
          <w:szCs w:val="24"/>
        </w:rPr>
        <w:t>R</w:t>
      </w:r>
      <w:r w:rsidRPr="002F2C15">
        <w:rPr>
          <w:b/>
        </w:rPr>
        <w:t>eikiami paskaičiavimai, išlaidų sąmatos bei finansavimo šaltiniai, reikalingi sprendimui įgyvendinti</w:t>
      </w:r>
      <w:r>
        <w:rPr>
          <w:szCs w:val="24"/>
        </w:rPr>
        <w:t>.</w:t>
      </w:r>
      <w:r w:rsidRPr="00E50557">
        <w:rPr>
          <w:szCs w:val="24"/>
        </w:rPr>
        <w:t xml:space="preserve">  </w:t>
      </w:r>
    </w:p>
    <w:p w:rsidR="00C367C8" w:rsidRDefault="00C367C8" w:rsidP="00C367C8">
      <w:pPr>
        <w:ind w:firstLine="720"/>
        <w:jc w:val="both"/>
        <w:rPr>
          <w:bCs/>
          <w:iCs/>
          <w:szCs w:val="24"/>
        </w:rPr>
      </w:pP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įgyvendinti</w:t>
      </w:r>
      <w:proofErr w:type="spellEnd"/>
      <w:r w:rsidRPr="00E50557">
        <w:rPr>
          <w:color w:val="000000"/>
          <w:szCs w:val="24"/>
          <w:lang w:val="en-GB" w:eastAsia="lt-LT"/>
        </w:rPr>
        <w:t xml:space="preserve"> </w:t>
      </w:r>
      <w:proofErr w:type="spellStart"/>
      <w:r w:rsidRPr="00E50557">
        <w:rPr>
          <w:color w:val="000000"/>
          <w:szCs w:val="24"/>
          <w:lang w:val="en-GB" w:eastAsia="lt-LT"/>
        </w:rPr>
        <w:t>lėšų</w:t>
      </w:r>
      <w:proofErr w:type="spellEnd"/>
      <w:r w:rsidRPr="00E50557">
        <w:rPr>
          <w:color w:val="000000"/>
          <w:szCs w:val="24"/>
          <w:lang w:val="en-GB" w:eastAsia="lt-LT"/>
        </w:rPr>
        <w:t xml:space="preserve"> </w:t>
      </w:r>
      <w:proofErr w:type="spellStart"/>
      <w:r w:rsidRPr="00E50557">
        <w:rPr>
          <w:color w:val="000000"/>
          <w:szCs w:val="24"/>
          <w:lang w:val="en-GB" w:eastAsia="lt-LT"/>
        </w:rPr>
        <w:t>nereikia</w:t>
      </w:r>
      <w:proofErr w:type="spellEnd"/>
      <w:r w:rsidRPr="00E50557">
        <w:rPr>
          <w:color w:val="000000"/>
          <w:szCs w:val="24"/>
          <w:lang w:val="en-GB" w:eastAsia="lt-LT"/>
        </w:rPr>
        <w:t>.</w:t>
      </w:r>
    </w:p>
    <w:p w:rsidR="00C367C8" w:rsidRDefault="00C367C8" w:rsidP="00C367C8">
      <w:pPr>
        <w:ind w:firstLine="720"/>
        <w:jc w:val="both"/>
        <w:rPr>
          <w:bCs/>
          <w:iCs/>
          <w:szCs w:val="24"/>
        </w:rPr>
      </w:pPr>
      <w:r>
        <w:rPr>
          <w:b/>
          <w:color w:val="000000"/>
          <w:szCs w:val="24"/>
          <w:lang w:val="en-GB" w:eastAsia="lt-LT"/>
        </w:rPr>
        <w:t>7</w:t>
      </w:r>
      <w:r w:rsidRPr="00A04547">
        <w:rPr>
          <w:b/>
          <w:color w:val="000000"/>
          <w:szCs w:val="24"/>
          <w:lang w:val="en-GB" w:eastAsia="lt-LT"/>
        </w:rPr>
        <w:t>.</w:t>
      </w:r>
      <w:r>
        <w:rPr>
          <w:color w:val="000000"/>
          <w:szCs w:val="24"/>
          <w:lang w:val="en-GB" w:eastAsia="lt-LT"/>
        </w:rPr>
        <w:t xml:space="preserve"> </w:t>
      </w:r>
      <w:r w:rsidRPr="002F2C15">
        <w:rPr>
          <w:b/>
        </w:rPr>
        <w:t>Kiti, sprendimo projekto rengėjo nuomone, reikalingi paaiškinimai</w:t>
      </w:r>
      <w:r>
        <w:rPr>
          <w:b/>
        </w:rPr>
        <w:t>.</w:t>
      </w:r>
    </w:p>
    <w:p w:rsidR="00C367C8" w:rsidRPr="00C367C8" w:rsidRDefault="00C367C8" w:rsidP="00C367C8">
      <w:pPr>
        <w:ind w:firstLine="720"/>
        <w:jc w:val="both"/>
        <w:rPr>
          <w:bCs/>
          <w:iCs/>
          <w:szCs w:val="24"/>
        </w:rPr>
      </w:pP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reikalingas</w:t>
      </w:r>
      <w:proofErr w:type="spellEnd"/>
      <w:r>
        <w:rPr>
          <w:color w:val="000000"/>
          <w:szCs w:val="24"/>
          <w:lang w:val="en-GB" w:eastAsia="lt-LT"/>
        </w:rPr>
        <w:t xml:space="preserve"> </w:t>
      </w:r>
      <w:proofErr w:type="spellStart"/>
      <w:r>
        <w:rPr>
          <w:color w:val="000000"/>
          <w:szCs w:val="24"/>
          <w:lang w:val="en-GB" w:eastAsia="lt-LT"/>
        </w:rPr>
        <w:t>antikorupcinis</w:t>
      </w:r>
      <w:proofErr w:type="spellEnd"/>
      <w:r>
        <w:rPr>
          <w:color w:val="000000"/>
          <w:szCs w:val="24"/>
          <w:lang w:val="en-GB" w:eastAsia="lt-LT"/>
        </w:rPr>
        <w:t xml:space="preserve"> </w:t>
      </w:r>
      <w:proofErr w:type="spellStart"/>
      <w:r>
        <w:rPr>
          <w:color w:val="000000"/>
          <w:szCs w:val="24"/>
          <w:lang w:val="en-GB" w:eastAsia="lt-LT"/>
        </w:rPr>
        <w:t>vertinimas</w:t>
      </w:r>
      <w:proofErr w:type="spellEnd"/>
      <w:r>
        <w:rPr>
          <w:color w:val="000000"/>
          <w:szCs w:val="24"/>
          <w:lang w:val="en-GB" w:eastAsia="lt-LT"/>
        </w:rPr>
        <w:t xml:space="preserve">. </w:t>
      </w:r>
      <w:proofErr w:type="spellStart"/>
      <w:r>
        <w:rPr>
          <w:color w:val="000000"/>
          <w:szCs w:val="24"/>
          <w:lang w:val="en-GB" w:eastAsia="lt-LT"/>
        </w:rPr>
        <w:t>Sprendimo</w:t>
      </w:r>
      <w:proofErr w:type="spellEnd"/>
      <w:r>
        <w:rPr>
          <w:color w:val="000000"/>
          <w:szCs w:val="24"/>
          <w:lang w:val="en-GB" w:eastAsia="lt-LT"/>
        </w:rPr>
        <w:t xml:space="preserve"> </w:t>
      </w:r>
      <w:proofErr w:type="spellStart"/>
      <w:r>
        <w:rPr>
          <w:color w:val="000000"/>
          <w:szCs w:val="24"/>
          <w:lang w:val="en-GB" w:eastAsia="lt-LT"/>
        </w:rPr>
        <w:t>projektui</w:t>
      </w:r>
      <w:proofErr w:type="spellEnd"/>
      <w:r>
        <w:rPr>
          <w:color w:val="000000"/>
          <w:szCs w:val="24"/>
          <w:lang w:val="en-GB" w:eastAsia="lt-LT"/>
        </w:rPr>
        <w:t xml:space="preserve"> </w:t>
      </w:r>
      <w:proofErr w:type="spellStart"/>
      <w:r>
        <w:rPr>
          <w:color w:val="000000"/>
          <w:szCs w:val="24"/>
          <w:lang w:val="en-GB" w:eastAsia="lt-LT"/>
        </w:rPr>
        <w:t>atliktas</w:t>
      </w:r>
      <w:proofErr w:type="spellEnd"/>
      <w:r>
        <w:rPr>
          <w:color w:val="000000"/>
          <w:szCs w:val="24"/>
          <w:lang w:val="en-GB" w:eastAsia="lt-LT"/>
        </w:rPr>
        <w:t xml:space="preserve"> </w:t>
      </w:r>
      <w:proofErr w:type="spellStart"/>
      <w:r>
        <w:rPr>
          <w:color w:val="000000"/>
          <w:szCs w:val="24"/>
          <w:lang w:val="en-GB" w:eastAsia="lt-LT"/>
        </w:rPr>
        <w:t>antikorupcinis</w:t>
      </w:r>
      <w:proofErr w:type="spellEnd"/>
      <w:r>
        <w:rPr>
          <w:color w:val="000000"/>
          <w:szCs w:val="24"/>
          <w:lang w:val="en-GB" w:eastAsia="lt-LT"/>
        </w:rPr>
        <w:t xml:space="preserve"> </w:t>
      </w:r>
      <w:proofErr w:type="spellStart"/>
      <w:r>
        <w:rPr>
          <w:color w:val="000000"/>
          <w:szCs w:val="24"/>
          <w:lang w:val="en-GB" w:eastAsia="lt-LT"/>
        </w:rPr>
        <w:t>vertinimas</w:t>
      </w:r>
      <w:proofErr w:type="spellEnd"/>
      <w:r>
        <w:rPr>
          <w:color w:val="000000"/>
          <w:szCs w:val="24"/>
          <w:lang w:val="en-GB" w:eastAsia="lt-LT"/>
        </w:rPr>
        <w:t>.</w:t>
      </w:r>
    </w:p>
    <w:p w:rsidR="00C367C8" w:rsidRDefault="00C367C8" w:rsidP="00C367C8">
      <w:pPr>
        <w:ind w:right="-15"/>
        <w:jc w:val="both"/>
      </w:pPr>
    </w:p>
    <w:p w:rsidR="00C367C8" w:rsidRDefault="00C367C8" w:rsidP="00C367C8">
      <w:pPr>
        <w:ind w:right="-15"/>
        <w:jc w:val="both"/>
      </w:pPr>
    </w:p>
    <w:p w:rsidR="00C367C8" w:rsidRDefault="00C367C8" w:rsidP="00C367C8">
      <w:pPr>
        <w:tabs>
          <w:tab w:val="left" w:pos="0"/>
        </w:tabs>
        <w:jc w:val="both"/>
        <w:rPr>
          <w:bCs/>
          <w:iCs/>
          <w:szCs w:val="24"/>
        </w:rPr>
      </w:pPr>
      <w:r>
        <w:t>Vyriausioji specialistė</w:t>
      </w:r>
      <w:r>
        <w:tab/>
      </w:r>
      <w:r>
        <w:tab/>
      </w:r>
      <w:r>
        <w:tab/>
      </w:r>
      <w:r>
        <w:tab/>
      </w:r>
      <w:r w:rsidR="00F80304">
        <w:tab/>
      </w:r>
      <w:r>
        <w:t xml:space="preserve">Ernesta </w:t>
      </w:r>
      <w:proofErr w:type="spellStart"/>
      <w:r>
        <w:t>Žiaunienė</w:t>
      </w:r>
      <w:proofErr w:type="spellEnd"/>
    </w:p>
    <w:p w:rsidR="00C367C8" w:rsidRDefault="00C367C8" w:rsidP="00C367C8">
      <w:pPr>
        <w:tabs>
          <w:tab w:val="left" w:pos="0"/>
        </w:tabs>
        <w:jc w:val="both"/>
        <w:rPr>
          <w:bCs/>
          <w:iCs/>
          <w:szCs w:val="24"/>
        </w:rPr>
      </w:pPr>
    </w:p>
    <w:p w:rsidR="00C367C8" w:rsidRDefault="00C367C8" w:rsidP="00C367C8">
      <w:pPr>
        <w:tabs>
          <w:tab w:val="left" w:pos="0"/>
        </w:tabs>
        <w:jc w:val="both"/>
        <w:rPr>
          <w:bCs/>
          <w:iCs/>
          <w:szCs w:val="24"/>
        </w:rPr>
      </w:pPr>
    </w:p>
    <w:p w:rsidR="00C367C8" w:rsidRDefault="00C367C8" w:rsidP="00C367C8">
      <w:pPr>
        <w:tabs>
          <w:tab w:val="left" w:pos="0"/>
        </w:tabs>
        <w:jc w:val="both"/>
        <w:rPr>
          <w:bCs/>
          <w:iCs/>
          <w:szCs w:val="24"/>
        </w:rPr>
      </w:pPr>
    </w:p>
    <w:p w:rsidR="00DE1225" w:rsidRDefault="00DE1225" w:rsidP="00A97B85">
      <w:pPr>
        <w:jc w:val="center"/>
      </w:pPr>
    </w:p>
    <w:sectPr w:rsidR="00DE1225" w:rsidSect="002D3503">
      <w:pgSz w:w="11909" w:h="16834"/>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4C5" w:rsidRDefault="00A554C5">
      <w:r>
        <w:separator/>
      </w:r>
    </w:p>
  </w:endnote>
  <w:endnote w:type="continuationSeparator" w:id="0">
    <w:p w:rsidR="00A554C5" w:rsidRDefault="00A5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C5" w:rsidRDefault="00A554C5">
      <w:r>
        <w:separator/>
      </w:r>
    </w:p>
  </w:footnote>
  <w:footnote w:type="continuationSeparator" w:id="0">
    <w:p w:rsidR="00A554C5" w:rsidRDefault="00A5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10098"/>
      <w:docPartObj>
        <w:docPartGallery w:val="Page Numbers (Top of Page)"/>
        <w:docPartUnique/>
      </w:docPartObj>
    </w:sdtPr>
    <w:sdtEndPr>
      <w:rPr>
        <w:noProof/>
      </w:rPr>
    </w:sdtEndPr>
    <w:sdtContent>
      <w:p w:rsidR="002D3503" w:rsidRDefault="002D3503">
        <w:pPr>
          <w:pStyle w:val="Header"/>
          <w:jc w:val="center"/>
        </w:pPr>
        <w:r>
          <w:fldChar w:fldCharType="begin"/>
        </w:r>
        <w:r>
          <w:instrText xml:space="preserve"> PAGE   \* MERGEFORMAT </w:instrText>
        </w:r>
        <w:r>
          <w:fldChar w:fldCharType="separate"/>
        </w:r>
        <w:r w:rsidR="00F80304">
          <w:rPr>
            <w:noProof/>
          </w:rPr>
          <w:t>2</w:t>
        </w:r>
        <w:r>
          <w:rPr>
            <w:noProof/>
          </w:rPr>
          <w:fldChar w:fldCharType="end"/>
        </w:r>
      </w:p>
    </w:sdtContent>
  </w:sdt>
  <w:p w:rsidR="00903FAE" w:rsidRDefault="00903FA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191129"/>
      <w:docPartObj>
        <w:docPartGallery w:val="Page Numbers (Top of Page)"/>
        <w:docPartUnique/>
      </w:docPartObj>
    </w:sdtPr>
    <w:sdtEndPr>
      <w:rPr>
        <w:noProof/>
      </w:rPr>
    </w:sdtEndPr>
    <w:sdtContent>
      <w:p w:rsidR="00C367C8" w:rsidRDefault="00A554C5">
        <w:pPr>
          <w:pStyle w:val="Header"/>
          <w:jc w:val="center"/>
        </w:pPr>
      </w:p>
    </w:sdtContent>
  </w:sdt>
  <w:p w:rsidR="00903FAE" w:rsidRDefault="00903FAE">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061554"/>
      <w:docPartObj>
        <w:docPartGallery w:val="Page Numbers (Top of Page)"/>
        <w:docPartUnique/>
      </w:docPartObj>
    </w:sdtPr>
    <w:sdtEndPr>
      <w:rPr>
        <w:noProof/>
      </w:rPr>
    </w:sdtEndPr>
    <w:sdtContent>
      <w:p w:rsidR="002D3503" w:rsidRDefault="002D3503">
        <w:pPr>
          <w:pStyle w:val="Header"/>
          <w:jc w:val="center"/>
        </w:pPr>
        <w:r>
          <w:fldChar w:fldCharType="begin"/>
        </w:r>
        <w:r>
          <w:instrText xml:space="preserve"> PAGE   \* MERGEFORMAT </w:instrText>
        </w:r>
        <w:r>
          <w:fldChar w:fldCharType="separate"/>
        </w:r>
        <w:r w:rsidR="00F80304">
          <w:rPr>
            <w:noProof/>
          </w:rPr>
          <w:t>2</w:t>
        </w:r>
        <w:r>
          <w:rPr>
            <w:noProof/>
          </w:rPr>
          <w:fldChar w:fldCharType="end"/>
        </w:r>
      </w:p>
    </w:sdtContent>
  </w:sdt>
  <w:p w:rsidR="00C462D7" w:rsidRDefault="00C462D7">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D8F4CAB"/>
    <w:multiLevelType w:val="multilevel"/>
    <w:tmpl w:val="CF68588E"/>
    <w:lvl w:ilvl="0">
      <w:start w:val="1"/>
      <w:numFmt w:val="decimal"/>
      <w:lvlText w:val="%1."/>
      <w:lvlJc w:val="left"/>
      <w:pPr>
        <w:ind w:left="1353" w:hanging="360"/>
      </w:pPr>
      <w:rPr>
        <w:rFonts w:ascii="Times New Roman" w:hAnsi="Times New Roman" w:cs="Times New Roman" w:hint="default"/>
        <w:color w:val="auto"/>
        <w:sz w:val="24"/>
      </w:rPr>
    </w:lvl>
    <w:lvl w:ilvl="1">
      <w:start w:val="1"/>
      <w:numFmt w:val="decimal"/>
      <w:isLgl/>
      <w:lvlText w:val="%1.%2."/>
      <w:lvlJc w:val="left"/>
      <w:pPr>
        <w:ind w:left="1713" w:hanging="720"/>
      </w:pPr>
      <w:rPr>
        <w:rFonts w:ascii="Times New Roman" w:hAnsi="Times New Roman" w:cs="Times New Roman" w:hint="default"/>
        <w:color w:val="auto"/>
        <w:sz w:val="24"/>
      </w:rPr>
    </w:lvl>
    <w:lvl w:ilvl="2">
      <w:start w:val="1"/>
      <w:numFmt w:val="decimal"/>
      <w:isLgl/>
      <w:lvlText w:val="%1.%2.%3."/>
      <w:lvlJc w:val="left"/>
      <w:pPr>
        <w:ind w:left="1713" w:hanging="720"/>
      </w:pPr>
      <w:rPr>
        <w:rFonts w:ascii="Times New Roman" w:hAnsi="Times New Roman" w:cs="Times New Roman" w:hint="default"/>
        <w:color w:val="auto"/>
        <w:sz w:val="24"/>
      </w:rPr>
    </w:lvl>
    <w:lvl w:ilvl="3">
      <w:start w:val="1"/>
      <w:numFmt w:val="decimal"/>
      <w:isLgl/>
      <w:lvlText w:val="%1.%2.%3.%4."/>
      <w:lvlJc w:val="left"/>
      <w:pPr>
        <w:ind w:left="2073" w:hanging="1080"/>
      </w:pPr>
      <w:rPr>
        <w:rFonts w:ascii="Times New Roman" w:hAnsi="Times New Roman" w:cs="Times New Roman" w:hint="default"/>
        <w:color w:val="auto"/>
        <w:sz w:val="24"/>
      </w:rPr>
    </w:lvl>
    <w:lvl w:ilvl="4">
      <w:start w:val="1"/>
      <w:numFmt w:val="decimal"/>
      <w:isLgl/>
      <w:lvlText w:val="%1.%2.%3.%4.%5."/>
      <w:lvlJc w:val="left"/>
      <w:pPr>
        <w:ind w:left="2433" w:hanging="1440"/>
      </w:pPr>
      <w:rPr>
        <w:rFonts w:ascii="Times New Roman" w:hAnsi="Times New Roman" w:cs="Times New Roman" w:hint="default"/>
        <w:color w:val="auto"/>
        <w:sz w:val="24"/>
      </w:rPr>
    </w:lvl>
    <w:lvl w:ilvl="5">
      <w:start w:val="1"/>
      <w:numFmt w:val="decimal"/>
      <w:isLgl/>
      <w:lvlText w:val="%1.%2.%3.%4.%5.%6."/>
      <w:lvlJc w:val="left"/>
      <w:pPr>
        <w:ind w:left="2433" w:hanging="1440"/>
      </w:pPr>
      <w:rPr>
        <w:rFonts w:ascii="Times New Roman" w:hAnsi="Times New Roman" w:cs="Times New Roman" w:hint="default"/>
        <w:color w:val="auto"/>
        <w:sz w:val="24"/>
      </w:rPr>
    </w:lvl>
    <w:lvl w:ilvl="6">
      <w:start w:val="1"/>
      <w:numFmt w:val="decimal"/>
      <w:isLgl/>
      <w:lvlText w:val="%1.%2.%3.%4.%5.%6.%7."/>
      <w:lvlJc w:val="left"/>
      <w:pPr>
        <w:ind w:left="2793" w:hanging="1800"/>
      </w:pPr>
      <w:rPr>
        <w:rFonts w:ascii="Times New Roman" w:hAnsi="Times New Roman" w:cs="Times New Roman" w:hint="default"/>
        <w:color w:val="auto"/>
        <w:sz w:val="24"/>
      </w:rPr>
    </w:lvl>
    <w:lvl w:ilvl="7">
      <w:start w:val="1"/>
      <w:numFmt w:val="decimal"/>
      <w:isLgl/>
      <w:lvlText w:val="%1.%2.%3.%4.%5.%6.%7.%8."/>
      <w:lvlJc w:val="left"/>
      <w:pPr>
        <w:ind w:left="3153" w:hanging="2160"/>
      </w:pPr>
      <w:rPr>
        <w:rFonts w:ascii="Times New Roman" w:hAnsi="Times New Roman" w:cs="Times New Roman" w:hint="default"/>
        <w:color w:val="auto"/>
        <w:sz w:val="24"/>
      </w:rPr>
    </w:lvl>
    <w:lvl w:ilvl="8">
      <w:start w:val="1"/>
      <w:numFmt w:val="decimal"/>
      <w:isLgl/>
      <w:lvlText w:val="%1.%2.%3.%4.%5.%6.%7.%8.%9."/>
      <w:lvlJc w:val="left"/>
      <w:pPr>
        <w:ind w:left="3153" w:hanging="2160"/>
      </w:pPr>
      <w:rPr>
        <w:rFonts w:ascii="Times New Roman" w:hAnsi="Times New Roman" w:cs="Times New Roman" w:hint="default"/>
        <w:color w:val="auto"/>
        <w:sz w:val="24"/>
      </w:rPr>
    </w:lvl>
  </w:abstractNum>
  <w:abstractNum w:abstractNumId="3"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07CF5"/>
    <w:rsid w:val="000118F5"/>
    <w:rsid w:val="00022E19"/>
    <w:rsid w:val="00042A9A"/>
    <w:rsid w:val="0004360B"/>
    <w:rsid w:val="00050EF0"/>
    <w:rsid w:val="000677DB"/>
    <w:rsid w:val="00073925"/>
    <w:rsid w:val="00083DCA"/>
    <w:rsid w:val="000A47E3"/>
    <w:rsid w:val="000B17B5"/>
    <w:rsid w:val="000B39C3"/>
    <w:rsid w:val="000B4828"/>
    <w:rsid w:val="000B4B68"/>
    <w:rsid w:val="000C2D8C"/>
    <w:rsid w:val="001210CC"/>
    <w:rsid w:val="00135F59"/>
    <w:rsid w:val="0014205B"/>
    <w:rsid w:val="001425BA"/>
    <w:rsid w:val="00165583"/>
    <w:rsid w:val="00170F05"/>
    <w:rsid w:val="0018051D"/>
    <w:rsid w:val="001876DD"/>
    <w:rsid w:val="001925E2"/>
    <w:rsid w:val="001A4687"/>
    <w:rsid w:val="001B740F"/>
    <w:rsid w:val="001B7826"/>
    <w:rsid w:val="001C457D"/>
    <w:rsid w:val="001D5431"/>
    <w:rsid w:val="001E2AA4"/>
    <w:rsid w:val="00200C6C"/>
    <w:rsid w:val="0022075A"/>
    <w:rsid w:val="00253418"/>
    <w:rsid w:val="0027164C"/>
    <w:rsid w:val="00275864"/>
    <w:rsid w:val="00276C92"/>
    <w:rsid w:val="00294CEE"/>
    <w:rsid w:val="002C12FE"/>
    <w:rsid w:val="002C2EE2"/>
    <w:rsid w:val="002D3503"/>
    <w:rsid w:val="002E13E3"/>
    <w:rsid w:val="002E2BD8"/>
    <w:rsid w:val="002F2C15"/>
    <w:rsid w:val="00304F40"/>
    <w:rsid w:val="003373B7"/>
    <w:rsid w:val="003518E1"/>
    <w:rsid w:val="00371F05"/>
    <w:rsid w:val="0037411B"/>
    <w:rsid w:val="003959AE"/>
    <w:rsid w:val="003A3142"/>
    <w:rsid w:val="003A3A59"/>
    <w:rsid w:val="003C40DA"/>
    <w:rsid w:val="003D5D9E"/>
    <w:rsid w:val="003E215C"/>
    <w:rsid w:val="003F7BE8"/>
    <w:rsid w:val="004065FC"/>
    <w:rsid w:val="004368AD"/>
    <w:rsid w:val="00451D43"/>
    <w:rsid w:val="0045470D"/>
    <w:rsid w:val="00466CD4"/>
    <w:rsid w:val="0047033C"/>
    <w:rsid w:val="00475B93"/>
    <w:rsid w:val="004A50B2"/>
    <w:rsid w:val="004C1D6D"/>
    <w:rsid w:val="004C2B61"/>
    <w:rsid w:val="004C2CD5"/>
    <w:rsid w:val="004C2FD9"/>
    <w:rsid w:val="004D221A"/>
    <w:rsid w:val="005252AF"/>
    <w:rsid w:val="005333DB"/>
    <w:rsid w:val="00543D73"/>
    <w:rsid w:val="00553898"/>
    <w:rsid w:val="0055597D"/>
    <w:rsid w:val="00556873"/>
    <w:rsid w:val="00590D65"/>
    <w:rsid w:val="005B275C"/>
    <w:rsid w:val="005C1E13"/>
    <w:rsid w:val="005C40B1"/>
    <w:rsid w:val="005D6051"/>
    <w:rsid w:val="005E7485"/>
    <w:rsid w:val="005F0527"/>
    <w:rsid w:val="00602D23"/>
    <w:rsid w:val="006034D8"/>
    <w:rsid w:val="006155EE"/>
    <w:rsid w:val="00643BA0"/>
    <w:rsid w:val="00667152"/>
    <w:rsid w:val="00667B7F"/>
    <w:rsid w:val="006734A8"/>
    <w:rsid w:val="00682F3E"/>
    <w:rsid w:val="0068628B"/>
    <w:rsid w:val="006A1539"/>
    <w:rsid w:val="006A2D62"/>
    <w:rsid w:val="006A4FBC"/>
    <w:rsid w:val="006C22AC"/>
    <w:rsid w:val="006C4667"/>
    <w:rsid w:val="006D2BDF"/>
    <w:rsid w:val="007077CE"/>
    <w:rsid w:val="007139A6"/>
    <w:rsid w:val="0074302F"/>
    <w:rsid w:val="00745127"/>
    <w:rsid w:val="00772DFC"/>
    <w:rsid w:val="00785405"/>
    <w:rsid w:val="007B3AD2"/>
    <w:rsid w:val="007B5019"/>
    <w:rsid w:val="007C32DA"/>
    <w:rsid w:val="00814B3D"/>
    <w:rsid w:val="00831B6C"/>
    <w:rsid w:val="00845518"/>
    <w:rsid w:val="008537DC"/>
    <w:rsid w:val="008642E7"/>
    <w:rsid w:val="00870AF5"/>
    <w:rsid w:val="008C512D"/>
    <w:rsid w:val="008D742C"/>
    <w:rsid w:val="008E3F58"/>
    <w:rsid w:val="008E719E"/>
    <w:rsid w:val="00903FAE"/>
    <w:rsid w:val="00912877"/>
    <w:rsid w:val="009206E1"/>
    <w:rsid w:val="00932065"/>
    <w:rsid w:val="00937076"/>
    <w:rsid w:val="00943042"/>
    <w:rsid w:val="009579C5"/>
    <w:rsid w:val="00967048"/>
    <w:rsid w:val="00987A01"/>
    <w:rsid w:val="009949CF"/>
    <w:rsid w:val="009A7A96"/>
    <w:rsid w:val="009E72F3"/>
    <w:rsid w:val="009E745B"/>
    <w:rsid w:val="009E76F7"/>
    <w:rsid w:val="009F6676"/>
    <w:rsid w:val="00A02390"/>
    <w:rsid w:val="00A04547"/>
    <w:rsid w:val="00A554C5"/>
    <w:rsid w:val="00A63FB5"/>
    <w:rsid w:val="00A8518C"/>
    <w:rsid w:val="00A97B85"/>
    <w:rsid w:val="00AB402C"/>
    <w:rsid w:val="00AD6A45"/>
    <w:rsid w:val="00AD7F66"/>
    <w:rsid w:val="00AF0431"/>
    <w:rsid w:val="00AF253B"/>
    <w:rsid w:val="00AF4928"/>
    <w:rsid w:val="00B051C5"/>
    <w:rsid w:val="00B114DC"/>
    <w:rsid w:val="00B20A81"/>
    <w:rsid w:val="00B31106"/>
    <w:rsid w:val="00B546FD"/>
    <w:rsid w:val="00B75F0D"/>
    <w:rsid w:val="00BA2440"/>
    <w:rsid w:val="00BB1D93"/>
    <w:rsid w:val="00BC55D7"/>
    <w:rsid w:val="00BE1E90"/>
    <w:rsid w:val="00BF0D82"/>
    <w:rsid w:val="00BF3EAC"/>
    <w:rsid w:val="00C0633D"/>
    <w:rsid w:val="00C15032"/>
    <w:rsid w:val="00C367C8"/>
    <w:rsid w:val="00C462D7"/>
    <w:rsid w:val="00C501CE"/>
    <w:rsid w:val="00C550EA"/>
    <w:rsid w:val="00C757A2"/>
    <w:rsid w:val="00C84BDA"/>
    <w:rsid w:val="00CC69AB"/>
    <w:rsid w:val="00CF26F8"/>
    <w:rsid w:val="00CF2C32"/>
    <w:rsid w:val="00D32F6C"/>
    <w:rsid w:val="00D34E97"/>
    <w:rsid w:val="00D40A47"/>
    <w:rsid w:val="00D44461"/>
    <w:rsid w:val="00D6029F"/>
    <w:rsid w:val="00D77297"/>
    <w:rsid w:val="00DA7604"/>
    <w:rsid w:val="00DE0B87"/>
    <w:rsid w:val="00DE1225"/>
    <w:rsid w:val="00DE473A"/>
    <w:rsid w:val="00DF2138"/>
    <w:rsid w:val="00DF4216"/>
    <w:rsid w:val="00DF433D"/>
    <w:rsid w:val="00E1210E"/>
    <w:rsid w:val="00E24182"/>
    <w:rsid w:val="00E50557"/>
    <w:rsid w:val="00E52D5C"/>
    <w:rsid w:val="00E80549"/>
    <w:rsid w:val="00E82D5C"/>
    <w:rsid w:val="00E96EBB"/>
    <w:rsid w:val="00EA05A8"/>
    <w:rsid w:val="00EB2921"/>
    <w:rsid w:val="00EE27E6"/>
    <w:rsid w:val="00EF7C99"/>
    <w:rsid w:val="00F206EB"/>
    <w:rsid w:val="00F521AF"/>
    <w:rsid w:val="00F53D20"/>
    <w:rsid w:val="00F543F1"/>
    <w:rsid w:val="00F54BAA"/>
    <w:rsid w:val="00F669D5"/>
    <w:rsid w:val="00F70139"/>
    <w:rsid w:val="00F71DE8"/>
    <w:rsid w:val="00F76208"/>
    <w:rsid w:val="00F80304"/>
    <w:rsid w:val="00FC337F"/>
    <w:rsid w:val="00FD375F"/>
    <w:rsid w:val="00FE1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D4487"/>
  <w15:docId w15:val="{9B9F8A56-CEF9-4958-B824-2840FAE7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1">
    <w:name w:val="Įprastasis1"/>
    <w:rsid w:val="00932065"/>
    <w:pPr>
      <w:suppressAutoHyphens/>
      <w:autoSpaceDN w:val="0"/>
      <w:textAlignment w:val="baseline"/>
    </w:pPr>
    <w:rPr>
      <w:rFonts w:eastAsia="Times New Roman"/>
      <w:sz w:val="24"/>
    </w:rPr>
  </w:style>
  <w:style w:type="character" w:customStyle="1" w:styleId="Numatytasispastraiposriftas1">
    <w:name w:val="Numatytasis pastraipos šriftas1"/>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 w:type="paragraph" w:styleId="NoSpacing">
    <w:name w:val="No Spacing"/>
    <w:uiPriority w:val="1"/>
    <w:qFormat/>
    <w:rsid w:val="00BB1D93"/>
    <w:pPr>
      <w:suppressAutoHyphens/>
      <w:jc w:val="center"/>
    </w:pPr>
    <w:rPr>
      <w:rFonts w:ascii="Calibri" w:eastAsia="Calibri" w:hAnsi="Calibri"/>
      <w:color w:val="00000A"/>
      <w:sz w:val="22"/>
      <w:szCs w:val="22"/>
    </w:rPr>
  </w:style>
  <w:style w:type="paragraph" w:customStyle="1" w:styleId="HTMLPreformatted1">
    <w:name w:val="HTML Preformatted1"/>
    <w:basedOn w:val="Normal"/>
    <w:rsid w:val="003D5D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paragraph" w:styleId="PlainText">
    <w:name w:val="Plain Text"/>
    <w:basedOn w:val="Normal"/>
    <w:link w:val="PlainTextChar"/>
    <w:uiPriority w:val="99"/>
    <w:semiHidden/>
    <w:unhideWhenUsed/>
    <w:rsid w:val="00DA7604"/>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DA760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868908250">
      <w:bodyDiv w:val="1"/>
      <w:marLeft w:val="0"/>
      <w:marRight w:val="0"/>
      <w:marTop w:val="0"/>
      <w:marBottom w:val="0"/>
      <w:divBdr>
        <w:top w:val="none" w:sz="0" w:space="0" w:color="auto"/>
        <w:left w:val="none" w:sz="0" w:space="0" w:color="auto"/>
        <w:bottom w:val="none" w:sz="0" w:space="0" w:color="auto"/>
        <w:right w:val="none" w:sz="0" w:space="0" w:color="auto"/>
      </w:divBdr>
    </w:div>
    <w:div w:id="165120837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B3752-0590-48C8-9B0A-52DAFFB0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7686</Words>
  <Characters>4382</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 Ziauniene</dc:creator>
  <cp:lastModifiedBy>Ernesta Ziauniene</cp:lastModifiedBy>
  <cp:revision>5</cp:revision>
  <cp:lastPrinted>2020-04-17T07:20:00Z</cp:lastPrinted>
  <dcterms:created xsi:type="dcterms:W3CDTF">2020-04-17T07:16:00Z</dcterms:created>
  <dcterms:modified xsi:type="dcterms:W3CDTF">2020-04-17T07:21:00Z</dcterms:modified>
</cp:coreProperties>
</file>