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A07A39">
      <w:pPr>
        <w:pStyle w:val="Antrat2"/>
      </w:pPr>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F130D8">
        <w:rPr>
          <w:b/>
          <w:bCs/>
          <w:spacing w:val="-2"/>
          <w:sz w:val="24"/>
          <w:szCs w:val="24"/>
        </w:rPr>
        <w:t>13</w:t>
      </w:r>
    </w:p>
    <w:p w:rsidR="005B3B32" w:rsidRPr="00430512" w:rsidRDefault="005B3B32" w:rsidP="005B3B32">
      <w:pPr>
        <w:shd w:val="clear" w:color="auto" w:fill="FFFFFF"/>
        <w:ind w:left="14"/>
        <w:rPr>
          <w:spacing w:val="-1"/>
          <w:sz w:val="24"/>
          <w:szCs w:val="24"/>
        </w:rPr>
      </w:pPr>
    </w:p>
    <w:p w:rsidR="00F130D8" w:rsidRPr="008F0F59" w:rsidRDefault="005B3B32" w:rsidP="00E55ED2">
      <w:pPr>
        <w:pStyle w:val="Standard"/>
        <w:jc w:val="both"/>
      </w:pPr>
      <w:r w:rsidRPr="00430512">
        <w:rPr>
          <w:spacing w:val="-1"/>
        </w:rPr>
        <w:t>Teisės akto projekto pavadinimas:</w:t>
      </w:r>
      <w:r w:rsidRPr="00430512">
        <w:rPr>
          <w:b/>
          <w:bCs/>
        </w:rPr>
        <w:t xml:space="preserve"> </w:t>
      </w:r>
      <w:r w:rsidR="00F130D8">
        <w:rPr>
          <w:b/>
          <w:bCs/>
        </w:rPr>
        <w:t xml:space="preserve">DĖL </w:t>
      </w:r>
      <w:r w:rsidR="00E55ED2">
        <w:rPr>
          <w:b/>
          <w:bCs/>
        </w:rPr>
        <w:t xml:space="preserve">PANEVĖŽIO RAJONO SAVIVALDYBĖS TARYBOS SPRENDIMO „DĖL </w:t>
      </w:r>
      <w:r w:rsidR="00F130D8">
        <w:rPr>
          <w:b/>
          <w:bCs/>
        </w:rPr>
        <w:t>PASTATŲ AR KITŲ NEKILNOJAMŲJŲ DAIKTŲ PIRKIMO PANEVĖŽIO RAJON</w:t>
      </w:r>
      <w:r w:rsidR="00D43937">
        <w:rPr>
          <w:b/>
          <w:bCs/>
        </w:rPr>
        <w:t xml:space="preserve">O </w:t>
      </w:r>
      <w:r w:rsidR="00F130D8">
        <w:rPr>
          <w:b/>
          <w:bCs/>
        </w:rPr>
        <w:t>SAVIVALDYBĖS VARDU TVARKOS APRAŠO PATVIRTINIMO</w:t>
      </w:r>
      <w:r w:rsidR="00E55ED2">
        <w:rPr>
          <w:b/>
          <w:bCs/>
        </w:rPr>
        <w:t>“ PROJEKTO</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8C3C3C">
        <w:rPr>
          <w:spacing w:val="-1"/>
          <w:sz w:val="24"/>
          <w:szCs w:val="24"/>
        </w:rPr>
        <w:t xml:space="preserve">Panevėžio rajono savivaldybės administracijos </w:t>
      </w:r>
      <w:r w:rsidR="00F130D8">
        <w:rPr>
          <w:spacing w:val="-1"/>
          <w:sz w:val="24"/>
          <w:szCs w:val="24"/>
        </w:rPr>
        <w:t>Ekonomikos ir turto valdymo skyriaus vedėja Aldona Čiegytė</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tarpinstitucinio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ED5F7F">
        <w:trPr>
          <w:trHeight w:hRule="exact" w:val="19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ED5F7F">
        <w:trPr>
          <w:trHeight w:hRule="exact" w:val="9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CE3329" w:rsidRDefault="00627647" w:rsidP="00CE3329">
            <w:pPr>
              <w:shd w:val="clear" w:color="auto" w:fill="FFFFFF"/>
              <w:jc w:val="both"/>
            </w:pPr>
            <w:r w:rsidRPr="00CE3329">
              <w:t>Galutinį sprendimą dėl nekilnojamojo daikto įsigijimo  savivaldybės nuosavybėn</w:t>
            </w:r>
            <w:r w:rsidR="00ED5F7F">
              <w:t xml:space="preserve"> priima S</w:t>
            </w:r>
            <w:r w:rsidRPr="00CE3329">
              <w:t>aviva</w:t>
            </w:r>
            <w:r w:rsidR="00F00D3B" w:rsidRPr="00CE3329">
              <w:t>l</w:t>
            </w:r>
            <w:r w:rsidRPr="00CE3329">
              <w:t>dybė</w:t>
            </w:r>
            <w:r w:rsidR="00B73A42" w:rsidRPr="00CE3329">
              <w:t>s taryba (Tvarkos aprašo 5 p.). Nors sprendimo teisėtumą kontroliuojantis subjektas nenustatytas, tačiau Lietuvos Respublikos vietos</w:t>
            </w:r>
            <w:r w:rsidR="00CE3329">
              <w:t xml:space="preserve"> savivaldos įstatymo 27 str.</w:t>
            </w:r>
            <w:r w:rsidR="00B73A42" w:rsidRPr="00CE3329">
              <w:t xml:space="preserve"> numatyta, kad Savivaldybės kontrolės ir audito tarnyba prižiūri, ar teisėtai, efektyviai, ekonomiškai ir rezultatyviai valdomas ir naudojamas savivaldybės turtas</w:t>
            </w:r>
            <w:r w:rsidR="00CE3329">
              <w:t xml:space="preserve"> </w:t>
            </w:r>
            <w:r w:rsidR="00B73A42" w:rsidRPr="00CE3329">
              <w:t>ir patikėjimo teise valdomas valstybės turtas, ka</w:t>
            </w:r>
            <w:r w:rsidR="00CE3329">
              <w:t>ip vykdomas savivaldybės biudže</w:t>
            </w:r>
            <w:r w:rsidR="00B73A42" w:rsidRPr="00CE3329">
              <w:t>tas</w:t>
            </w:r>
            <w:r w:rsidR="00CE3329">
              <w:t xml:space="preserve"> </w:t>
            </w:r>
            <w:r w:rsidR="00B73A42" w:rsidRPr="00CE3329">
              <w:t>ir naudojami kiti piniginia</w:t>
            </w:r>
            <w:r w:rsidR="00CE3329">
              <w:t>i</w:t>
            </w:r>
            <w:r w:rsidR="00B73A42" w:rsidRPr="00CE3329">
              <w:t xml:space="preserve"> ištekliai.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C4897" w:rsidP="008C3C3C">
            <w:pPr>
              <w:jc w:val="both"/>
            </w:pPr>
            <w:r>
              <w:t>Nenustatytas.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ED5F7F">
        <w:trPr>
          <w:trHeight w:hRule="exact" w:val="18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A44CD7" w:rsidRDefault="00F00D3B" w:rsidP="00ED5F7F">
            <w:pPr>
              <w:jc w:val="both"/>
              <w:rPr>
                <w:lang w:val="en-US"/>
              </w:rPr>
            </w:pPr>
            <w:proofErr w:type="spellStart"/>
            <w:r>
              <w:rPr>
                <w:lang w:val="en-US"/>
              </w:rPr>
              <w:t>Tvarkos</w:t>
            </w:r>
            <w:proofErr w:type="spellEnd"/>
            <w:r>
              <w:rPr>
                <w:lang w:val="en-US"/>
              </w:rPr>
              <w:t xml:space="preserve"> </w:t>
            </w:r>
            <w:proofErr w:type="spellStart"/>
            <w:r>
              <w:rPr>
                <w:lang w:val="en-US"/>
              </w:rPr>
              <w:t>apra</w:t>
            </w:r>
            <w:r>
              <w:t>šo</w:t>
            </w:r>
            <w:proofErr w:type="spellEnd"/>
            <w:r>
              <w:t xml:space="preserve"> </w:t>
            </w:r>
            <w:r>
              <w:rPr>
                <w:lang w:val="en-US"/>
              </w:rPr>
              <w:t xml:space="preserve">4 p. </w:t>
            </w:r>
            <w:proofErr w:type="spellStart"/>
            <w:r>
              <w:rPr>
                <w:lang w:val="en-US"/>
              </w:rPr>
              <w:t>numatyta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Pirkimo</w:t>
            </w:r>
            <w:proofErr w:type="spellEnd"/>
            <w:r>
              <w:rPr>
                <w:lang w:val="en-US"/>
              </w:rPr>
              <w:t xml:space="preserve"> </w:t>
            </w:r>
            <w:proofErr w:type="spellStart"/>
            <w:r>
              <w:rPr>
                <w:lang w:val="en-US"/>
              </w:rPr>
              <w:t>komisij</w:t>
            </w:r>
            <w:r w:rsidR="00A44CD7">
              <w:rPr>
                <w:lang w:val="en-US"/>
              </w:rPr>
              <w:t>a</w:t>
            </w:r>
            <w:proofErr w:type="spellEnd"/>
            <w:r w:rsidR="00A44CD7">
              <w:rPr>
                <w:lang w:val="en-US"/>
              </w:rPr>
              <w:t xml:space="preserve"> </w:t>
            </w:r>
            <w:proofErr w:type="spellStart"/>
            <w:r w:rsidR="00ED5F7F">
              <w:rPr>
                <w:lang w:val="en-US"/>
              </w:rPr>
              <w:t>pateikia</w:t>
            </w:r>
            <w:proofErr w:type="spellEnd"/>
            <w:r w:rsidR="00ED5F7F">
              <w:rPr>
                <w:lang w:val="en-US"/>
              </w:rPr>
              <w:t xml:space="preserve"> </w:t>
            </w:r>
            <w:proofErr w:type="spellStart"/>
            <w:r w:rsidR="00ED5F7F">
              <w:rPr>
                <w:lang w:val="en-US"/>
              </w:rPr>
              <w:t>pirkimo</w:t>
            </w:r>
            <w:proofErr w:type="spellEnd"/>
            <w:r w:rsidR="00ED5F7F">
              <w:rPr>
                <w:lang w:val="en-US"/>
              </w:rPr>
              <w:t xml:space="preserve"> </w:t>
            </w:r>
            <w:proofErr w:type="spellStart"/>
            <w:r w:rsidR="00ED5F7F">
              <w:rPr>
                <w:lang w:val="en-US"/>
              </w:rPr>
              <w:t>ataskaitą</w:t>
            </w:r>
            <w:proofErr w:type="spellEnd"/>
            <w:r w:rsidR="00ED5F7F">
              <w:rPr>
                <w:lang w:val="en-US"/>
              </w:rPr>
              <w:t xml:space="preserve"> </w:t>
            </w:r>
            <w:proofErr w:type="spellStart"/>
            <w:r w:rsidR="00ED5F7F">
              <w:rPr>
                <w:lang w:val="en-US"/>
              </w:rPr>
              <w:t>S</w:t>
            </w:r>
            <w:r>
              <w:rPr>
                <w:lang w:val="en-US"/>
              </w:rPr>
              <w:t>vivaldybės</w:t>
            </w:r>
            <w:proofErr w:type="spellEnd"/>
            <w:r>
              <w:rPr>
                <w:lang w:val="en-US"/>
              </w:rPr>
              <w:t xml:space="preserve"> </w:t>
            </w:r>
            <w:proofErr w:type="spellStart"/>
            <w:r>
              <w:rPr>
                <w:lang w:val="en-US"/>
              </w:rPr>
              <w:t>administracijos</w:t>
            </w:r>
            <w:proofErr w:type="spellEnd"/>
            <w:r>
              <w:rPr>
                <w:lang w:val="en-US"/>
              </w:rPr>
              <w:t xml:space="preserve"> </w:t>
            </w:r>
            <w:proofErr w:type="spellStart"/>
            <w:r>
              <w:rPr>
                <w:lang w:val="en-US"/>
              </w:rPr>
              <w:t>direktoriu</w:t>
            </w:r>
            <w:r w:rsidR="00ED5F7F">
              <w:rPr>
                <w:lang w:val="en-US"/>
              </w:rPr>
              <w:t>i</w:t>
            </w:r>
            <w:proofErr w:type="spellEnd"/>
            <w:r w:rsidR="00ED5F7F">
              <w:rPr>
                <w:lang w:val="en-US"/>
              </w:rPr>
              <w:t xml:space="preserve">, kuris, </w:t>
            </w:r>
            <w:proofErr w:type="spellStart"/>
            <w:r w:rsidR="00ED5F7F">
              <w:rPr>
                <w:lang w:val="en-US"/>
              </w:rPr>
              <w:t>atsižvelgęs</w:t>
            </w:r>
            <w:proofErr w:type="spellEnd"/>
            <w:r w:rsidR="00ED5F7F">
              <w:rPr>
                <w:lang w:val="en-US"/>
              </w:rPr>
              <w:t xml:space="preserve"> į </w:t>
            </w:r>
            <w:proofErr w:type="spellStart"/>
            <w:r w:rsidR="00ED5F7F">
              <w:rPr>
                <w:lang w:val="en-US"/>
              </w:rPr>
              <w:t>Pirkimo</w:t>
            </w:r>
            <w:proofErr w:type="spellEnd"/>
            <w:r w:rsidR="00ED5F7F">
              <w:rPr>
                <w:lang w:val="en-US"/>
              </w:rPr>
              <w:t xml:space="preserve"> </w:t>
            </w:r>
            <w:proofErr w:type="spellStart"/>
            <w:r w:rsidR="00ED5F7F">
              <w:rPr>
                <w:lang w:val="en-US"/>
              </w:rPr>
              <w:t>komisijos</w:t>
            </w:r>
            <w:proofErr w:type="spellEnd"/>
            <w:r w:rsidR="00ED5F7F">
              <w:rPr>
                <w:lang w:val="en-US"/>
              </w:rPr>
              <w:t xml:space="preserve"> </w:t>
            </w:r>
            <w:proofErr w:type="spellStart"/>
            <w:r w:rsidR="00ED5F7F">
              <w:rPr>
                <w:lang w:val="en-US"/>
              </w:rPr>
              <w:t>ataskaitą</w:t>
            </w:r>
            <w:proofErr w:type="spellEnd"/>
            <w:r w:rsidR="00ED5F7F">
              <w:rPr>
                <w:lang w:val="en-US"/>
              </w:rPr>
              <w:t xml:space="preserve">, </w:t>
            </w:r>
            <w:proofErr w:type="spellStart"/>
            <w:r>
              <w:rPr>
                <w:lang w:val="en-US"/>
              </w:rPr>
              <w:t>teikia</w:t>
            </w:r>
            <w:proofErr w:type="spellEnd"/>
            <w:r>
              <w:rPr>
                <w:lang w:val="en-US"/>
              </w:rPr>
              <w:t xml:space="preserve"> </w:t>
            </w:r>
            <w:proofErr w:type="spellStart"/>
            <w:r>
              <w:rPr>
                <w:lang w:val="en-US"/>
              </w:rPr>
              <w:t>Savivaldybės</w:t>
            </w:r>
            <w:proofErr w:type="spellEnd"/>
            <w:r>
              <w:rPr>
                <w:lang w:val="en-US"/>
              </w:rPr>
              <w:t xml:space="preserve"> </w:t>
            </w:r>
            <w:proofErr w:type="spellStart"/>
            <w:r>
              <w:rPr>
                <w:lang w:val="en-US"/>
              </w:rPr>
              <w:t>tarybai</w:t>
            </w:r>
            <w:proofErr w:type="spellEnd"/>
            <w:r>
              <w:rPr>
                <w:lang w:val="en-US"/>
              </w:rPr>
              <w:t xml:space="preserve"> </w:t>
            </w:r>
            <w:proofErr w:type="spellStart"/>
            <w:r w:rsidR="00A44CD7">
              <w:rPr>
                <w:lang w:val="en-US"/>
              </w:rPr>
              <w:t>tvirtinti</w:t>
            </w:r>
            <w:proofErr w:type="spellEnd"/>
            <w:r w:rsidR="00A44CD7">
              <w:rPr>
                <w:lang w:val="en-US"/>
              </w:rPr>
              <w:t xml:space="preserve"> </w:t>
            </w:r>
            <w:proofErr w:type="spellStart"/>
            <w:r>
              <w:rPr>
                <w:lang w:val="en-US"/>
              </w:rPr>
              <w:t>sprendimo</w:t>
            </w:r>
            <w:proofErr w:type="spellEnd"/>
            <w:r>
              <w:rPr>
                <w:lang w:val="en-US"/>
              </w:rPr>
              <w:t xml:space="preserve"> </w:t>
            </w:r>
            <w:proofErr w:type="spellStart"/>
            <w:r>
              <w:rPr>
                <w:lang w:val="en-US"/>
              </w:rPr>
              <w:t>projektą</w:t>
            </w:r>
            <w:proofErr w:type="spellEnd"/>
            <w:r w:rsidR="004C1DF2">
              <w:rPr>
                <w:lang w:val="en-US"/>
              </w:rPr>
              <w:t>.</w:t>
            </w:r>
            <w:r w:rsidR="00A44CD7">
              <w:rPr>
                <w:lang w:val="en-US"/>
              </w:rPr>
              <w:t xml:space="preserve"> </w:t>
            </w:r>
            <w:proofErr w:type="spellStart"/>
            <w:r w:rsidR="00A44CD7">
              <w:rPr>
                <w:lang w:val="en-US"/>
              </w:rPr>
              <w:t>Saviv</w:t>
            </w:r>
            <w:r w:rsidR="00ED5F7F">
              <w:rPr>
                <w:lang w:val="en-US"/>
              </w:rPr>
              <w:t>aldybės</w:t>
            </w:r>
            <w:proofErr w:type="spellEnd"/>
            <w:r w:rsidR="00ED5F7F">
              <w:rPr>
                <w:lang w:val="en-US"/>
              </w:rPr>
              <w:t xml:space="preserve"> </w:t>
            </w:r>
            <w:proofErr w:type="spellStart"/>
            <w:r w:rsidR="00ED5F7F">
              <w:rPr>
                <w:lang w:val="en-US"/>
              </w:rPr>
              <w:t>taryba</w:t>
            </w:r>
            <w:proofErr w:type="spellEnd"/>
            <w:r w:rsidR="00ED5F7F">
              <w:rPr>
                <w:lang w:val="en-US"/>
              </w:rPr>
              <w:t xml:space="preserve"> </w:t>
            </w:r>
            <w:proofErr w:type="spellStart"/>
            <w:r w:rsidR="00ED5F7F">
              <w:rPr>
                <w:lang w:val="en-US"/>
              </w:rPr>
              <w:t>priima</w:t>
            </w:r>
            <w:proofErr w:type="spellEnd"/>
            <w:r w:rsidR="00ED5F7F">
              <w:rPr>
                <w:lang w:val="en-US"/>
              </w:rPr>
              <w:t xml:space="preserve"> </w:t>
            </w:r>
            <w:proofErr w:type="spellStart"/>
            <w:r w:rsidR="00ED5F7F">
              <w:rPr>
                <w:lang w:val="en-US"/>
              </w:rPr>
              <w:t>sprendimą</w:t>
            </w:r>
            <w:proofErr w:type="spellEnd"/>
            <w:r w:rsidR="004C1DF2">
              <w:rPr>
                <w:lang w:val="en-US"/>
              </w:rPr>
              <w:t xml:space="preserve"> (</w:t>
            </w:r>
            <w:proofErr w:type="spellStart"/>
            <w:r w:rsidR="004C1DF2">
              <w:rPr>
                <w:lang w:val="en-US"/>
              </w:rPr>
              <w:t>Tvarkos</w:t>
            </w:r>
            <w:proofErr w:type="spellEnd"/>
            <w:r w:rsidR="004C1DF2">
              <w:rPr>
                <w:lang w:val="en-US"/>
              </w:rPr>
              <w:t xml:space="preserve"> </w:t>
            </w:r>
            <w:proofErr w:type="spellStart"/>
            <w:r w:rsidR="004C1DF2">
              <w:rPr>
                <w:lang w:val="en-US"/>
              </w:rPr>
              <w:t>aprašo</w:t>
            </w:r>
            <w:proofErr w:type="spellEnd"/>
            <w:r w:rsidR="004C1DF2">
              <w:rPr>
                <w:lang w:val="en-US"/>
              </w:rPr>
              <w:t xml:space="preserve"> 5 p.)</w:t>
            </w:r>
            <w:r w:rsidR="00ED5F7F">
              <w:rPr>
                <w:lang w:val="en-US"/>
              </w:rPr>
              <w:t xml:space="preserve">, </w:t>
            </w:r>
            <w:bookmarkStart w:id="0" w:name="_GoBack"/>
            <w:bookmarkEnd w:id="0"/>
            <w:proofErr w:type="spellStart"/>
            <w:proofErr w:type="gramStart"/>
            <w:r w:rsidR="00ED5F7F">
              <w:rPr>
                <w:lang w:val="en-US"/>
              </w:rPr>
              <w:t>jų</w:t>
            </w:r>
            <w:proofErr w:type="spellEnd"/>
            <w:r w:rsidR="00ED5F7F">
              <w:rPr>
                <w:lang w:val="en-US"/>
              </w:rPr>
              <w:t xml:space="preserve"> </w:t>
            </w:r>
            <w:r w:rsidR="00A44CD7">
              <w:rPr>
                <w:lang w:val="en-US"/>
              </w:rPr>
              <w:t xml:space="preserve"> </w:t>
            </w:r>
            <w:r w:rsidR="00627647">
              <w:t>įforminimo</w:t>
            </w:r>
            <w:proofErr w:type="gramEnd"/>
            <w:r w:rsidR="00627647">
              <w:t xml:space="preserve"> tvarką nustato kiti teisės aktai. </w:t>
            </w:r>
            <w:r w:rsidR="00A44CD7">
              <w:t xml:space="preserve">Su derybas laimėjusiu kandidatu pasirašoma nekilnojamojo daikto pirkimo sutartis (Tvarkos aprašo  </w:t>
            </w:r>
            <w:r w:rsidR="00A44CD7">
              <w:rPr>
                <w:lang w:val="en-US"/>
              </w:rPr>
              <w:t>6 p.).</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44CD7">
        <w:trPr>
          <w:trHeight w:hRule="exact" w:val="112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w:t>
            </w:r>
            <w:r w:rsidR="004A733A">
              <w:t>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1B68E1" w:rsidRDefault="001B68E1" w:rsidP="0062488D">
            <w:pPr>
              <w:shd w:val="clear" w:color="auto" w:fill="FFFFFF"/>
              <w:jc w:val="both"/>
              <w:rPr>
                <w:lang w:val="en-US"/>
              </w:rPr>
            </w:pPr>
            <w:r>
              <w:t>Iš</w:t>
            </w:r>
            <w:r>
              <w:rPr>
                <w:lang w:val="en-US"/>
              </w:rPr>
              <w:t xml:space="preserve"> </w:t>
            </w:r>
            <w:proofErr w:type="spellStart"/>
            <w:r>
              <w:rPr>
                <w:lang w:val="en-US"/>
              </w:rPr>
              <w:t>dalies</w:t>
            </w:r>
            <w:proofErr w:type="spellEnd"/>
            <w:r>
              <w:rPr>
                <w:lang w:val="en-US"/>
              </w:rPr>
              <w:t xml:space="preserve"> </w:t>
            </w:r>
            <w:proofErr w:type="spellStart"/>
            <w:r>
              <w:rPr>
                <w:lang w:val="en-US"/>
              </w:rPr>
              <w:t>aptarta</w:t>
            </w:r>
            <w:proofErr w:type="spellEnd"/>
            <w:r>
              <w:rPr>
                <w:lang w:val="en-US"/>
              </w:rPr>
              <w:t xml:space="preserve"> </w:t>
            </w:r>
            <w:proofErr w:type="spellStart"/>
            <w:r>
              <w:rPr>
                <w:lang w:val="en-US"/>
              </w:rPr>
              <w:t>T</w:t>
            </w:r>
            <w:r w:rsidR="00D43937">
              <w:rPr>
                <w:lang w:val="en-US"/>
              </w:rPr>
              <w:t>varkos</w:t>
            </w:r>
            <w:proofErr w:type="spellEnd"/>
            <w:r w:rsidR="00D43937">
              <w:rPr>
                <w:lang w:val="en-US"/>
              </w:rPr>
              <w:t xml:space="preserve"> </w:t>
            </w:r>
            <w:proofErr w:type="spellStart"/>
            <w:r w:rsidR="00D43937">
              <w:rPr>
                <w:lang w:val="en-US"/>
              </w:rPr>
              <w:t>apra</w:t>
            </w:r>
            <w:r w:rsidR="00D43937">
              <w:t>šo</w:t>
            </w:r>
            <w:proofErr w:type="spellEnd"/>
            <w:r w:rsidR="00D43937">
              <w:t xml:space="preserve"> </w:t>
            </w:r>
            <w:r w:rsidR="00D43937">
              <w:rPr>
                <w:lang w:val="en-US"/>
              </w:rPr>
              <w:t>3 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D43937" w:rsidP="00374690">
            <w:pPr>
              <w:shd w:val="clear" w:color="auto" w:fill="FFFFFF"/>
            </w:pPr>
            <w:r>
              <w:t xml:space="preserve">Procedūros numatytos Tvarkos aprašo II–III skyriuose.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163CCE">
            <w:pPr>
              <w:shd w:val="clear" w:color="auto" w:fill="FFFFFF"/>
            </w:pPr>
            <w:r>
              <w:t>Ne</w:t>
            </w:r>
            <w:r w:rsidR="00163CCE">
              <w:t>nustatyta</w:t>
            </w:r>
            <w:r w:rsidR="00FC4897">
              <w:t>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1B68E1" w:rsidRDefault="00D43937" w:rsidP="0090788E">
            <w:pPr>
              <w:jc w:val="both"/>
            </w:pPr>
            <w:r>
              <w:t>Te</w:t>
            </w:r>
            <w:r w:rsidR="00AA04BF">
              <w:t>rmin</w:t>
            </w:r>
            <w:r w:rsidR="00E55ED2">
              <w:t>ai numatyti</w:t>
            </w:r>
            <w:r w:rsidR="00AA04BF">
              <w:t xml:space="preserve"> Tvarkos aprašo </w:t>
            </w:r>
            <w:r w:rsidR="00AA04BF">
              <w:rPr>
                <w:lang w:val="en-US"/>
              </w:rPr>
              <w:t>5 p.</w:t>
            </w:r>
            <w:r w:rsidR="00AA04BF">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B68E1" w:rsidP="00BE7485">
            <w:r>
              <w:t>Nenustatyta.</w:t>
            </w:r>
            <w:r w:rsidR="00BE7485">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BE7485">
            <w:r>
              <w:t>Nenustato.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E3329" w:rsidP="00163CCE">
            <w:pPr>
              <w:jc w:val="both"/>
            </w:pPr>
            <w:r>
              <w:t>Dėl kontrolės žiūrėti į lentelės 3 eilutę.</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163CCE">
            <w:r>
              <w:t>Ne</w:t>
            </w:r>
            <w:r w:rsidR="00627647">
              <w:t>aktualu, tai reglamentuoja kiti teisės aktai.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831699" w:rsidRDefault="008C1D5E" w:rsidP="004D1E27">
            <w:pPr>
              <w:rPr>
                <w:lang w:val="en-US"/>
              </w:rPr>
            </w:pPr>
            <w: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8C1D5E" w:rsidP="004D1E27">
            <w:r>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Nėra</w:t>
            </w:r>
            <w:r w:rsidR="00831699">
              <w:t>.</w:t>
            </w:r>
            <w:r w:rsidRPr="004C6247">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AA04BF">
      <w:pPr>
        <w:shd w:val="clear" w:color="auto" w:fill="FFFFFF"/>
        <w:tabs>
          <w:tab w:val="left" w:pos="7349"/>
        </w:tabs>
        <w:spacing w:before="518" w:line="259" w:lineRule="exact"/>
      </w:pPr>
      <w:r w:rsidRPr="004C6247">
        <w:rPr>
          <w:spacing w:val="-2"/>
        </w:rPr>
        <w:t>Teisės akto projekto</w:t>
      </w:r>
      <w:r w:rsidRPr="004C6247">
        <w:tab/>
      </w:r>
      <w:r w:rsidR="003A5E2A" w:rsidRPr="004C6247">
        <w:t xml:space="preserve">      </w:t>
      </w:r>
      <w:r w:rsidR="00831699">
        <w:t xml:space="preserve">                            </w:t>
      </w:r>
      <w:r w:rsidRPr="004C6247">
        <w:rPr>
          <w:spacing w:val="-1"/>
        </w:rPr>
        <w:t>Teisės akto projekto</w:t>
      </w:r>
    </w:p>
    <w:p w:rsidR="005B3B32" w:rsidRPr="004C6247" w:rsidRDefault="005B3B32" w:rsidP="00BE7485">
      <w:pPr>
        <w:shd w:val="clear" w:color="auto" w:fill="FFFFFF"/>
        <w:ind w:left="14"/>
        <w:jc w:val="both"/>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003529">
        <w:rPr>
          <w:spacing w:val="-2"/>
          <w:u w:val="single"/>
        </w:rPr>
        <w:t xml:space="preserve"> </w:t>
      </w:r>
      <w:r w:rsidR="00AA04BF">
        <w:rPr>
          <w:spacing w:val="-2"/>
          <w:u w:val="single"/>
        </w:rPr>
        <w:t xml:space="preserve">Ekonomikos ir turto </w:t>
      </w:r>
      <w:r w:rsidR="00AA04BF">
        <w:rPr>
          <w:u w:val="single"/>
        </w:rPr>
        <w:t xml:space="preserve">valdymo </w:t>
      </w:r>
      <w:r w:rsidR="00831699">
        <w:rPr>
          <w:spacing w:val="-1"/>
          <w:u w:val="single"/>
        </w:rPr>
        <w:t xml:space="preserve">skyriaus vedėja </w:t>
      </w:r>
      <w:r w:rsidR="00AA04BF">
        <w:rPr>
          <w:spacing w:val="-1"/>
          <w:u w:val="single"/>
        </w:rPr>
        <w:t>Aldona Čiegytė</w:t>
      </w:r>
      <w:r w:rsidRPr="004C6247">
        <w:rPr>
          <w:u w:val="single"/>
        </w:rPr>
        <w:t xml:space="preserve">         </w:t>
      </w:r>
      <w:r w:rsidR="00003529">
        <w:rPr>
          <w:u w:val="single"/>
        </w:rPr>
        <w:t xml:space="preserve">   </w:t>
      </w:r>
      <w:r w:rsidR="00831699">
        <w:rPr>
          <w:spacing w:val="-2"/>
          <w:u w:val="single"/>
        </w:rPr>
        <w:t xml:space="preserve">                                   </w:t>
      </w:r>
      <w:r w:rsidR="00AA04BF">
        <w:rPr>
          <w:spacing w:val="-2"/>
          <w:u w:val="single"/>
        </w:rPr>
        <w:t xml:space="preserve">     </w:t>
      </w:r>
      <w:r w:rsidR="00831699">
        <w:rPr>
          <w:spacing w:val="-2"/>
          <w:u w:val="single"/>
        </w:rPr>
        <w:t>vertintojas</w:t>
      </w:r>
      <w:r w:rsidRPr="004C6247">
        <w:rPr>
          <w:spacing w:val="-2"/>
          <w:u w:val="single"/>
        </w:rPr>
        <w:t>:</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AA04BF" w:rsidRDefault="005B3B32" w:rsidP="005B3B32">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AA04BF">
        <w:t>________</w:t>
      </w:r>
    </w:p>
    <w:p w:rsidR="005B3B32" w:rsidRPr="00AA04BF" w:rsidRDefault="005B3B32" w:rsidP="005B3B32"/>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4C1DF2"/>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D04D0"/>
    <w:rsid w:val="00163CCE"/>
    <w:rsid w:val="001B4870"/>
    <w:rsid w:val="001B68E1"/>
    <w:rsid w:val="001E5225"/>
    <w:rsid w:val="00210CFA"/>
    <w:rsid w:val="0021316F"/>
    <w:rsid w:val="00235F17"/>
    <w:rsid w:val="002377D7"/>
    <w:rsid w:val="002A1577"/>
    <w:rsid w:val="002B795A"/>
    <w:rsid w:val="002C69DC"/>
    <w:rsid w:val="002E10A1"/>
    <w:rsid w:val="00374690"/>
    <w:rsid w:val="003A5E2A"/>
    <w:rsid w:val="003D1148"/>
    <w:rsid w:val="003D2122"/>
    <w:rsid w:val="00471D72"/>
    <w:rsid w:val="004A052B"/>
    <w:rsid w:val="004A733A"/>
    <w:rsid w:val="004B0852"/>
    <w:rsid w:val="004C1DF2"/>
    <w:rsid w:val="004C6247"/>
    <w:rsid w:val="0054158F"/>
    <w:rsid w:val="00544126"/>
    <w:rsid w:val="005504C7"/>
    <w:rsid w:val="005B3B32"/>
    <w:rsid w:val="005D7AB5"/>
    <w:rsid w:val="0062488D"/>
    <w:rsid w:val="00626B40"/>
    <w:rsid w:val="00627647"/>
    <w:rsid w:val="006557E4"/>
    <w:rsid w:val="00693BBA"/>
    <w:rsid w:val="0071184C"/>
    <w:rsid w:val="00717A7B"/>
    <w:rsid w:val="0076466C"/>
    <w:rsid w:val="007A30AE"/>
    <w:rsid w:val="00812920"/>
    <w:rsid w:val="00831699"/>
    <w:rsid w:val="0083289F"/>
    <w:rsid w:val="008B4368"/>
    <w:rsid w:val="008C1D5E"/>
    <w:rsid w:val="008C3C3C"/>
    <w:rsid w:val="0090788E"/>
    <w:rsid w:val="009206D1"/>
    <w:rsid w:val="00930E7F"/>
    <w:rsid w:val="00992A24"/>
    <w:rsid w:val="00A04898"/>
    <w:rsid w:val="00A07A39"/>
    <w:rsid w:val="00A137BB"/>
    <w:rsid w:val="00A15F42"/>
    <w:rsid w:val="00A44CD7"/>
    <w:rsid w:val="00A568EA"/>
    <w:rsid w:val="00A66AED"/>
    <w:rsid w:val="00AA04BF"/>
    <w:rsid w:val="00AA70A2"/>
    <w:rsid w:val="00AB0ECB"/>
    <w:rsid w:val="00B40D92"/>
    <w:rsid w:val="00B73A42"/>
    <w:rsid w:val="00BE7485"/>
    <w:rsid w:val="00BF72C2"/>
    <w:rsid w:val="00C0146B"/>
    <w:rsid w:val="00C307AB"/>
    <w:rsid w:val="00C63BDB"/>
    <w:rsid w:val="00CD07A5"/>
    <w:rsid w:val="00CE3329"/>
    <w:rsid w:val="00D43937"/>
    <w:rsid w:val="00DF6B43"/>
    <w:rsid w:val="00E23254"/>
    <w:rsid w:val="00E328C4"/>
    <w:rsid w:val="00E55ED2"/>
    <w:rsid w:val="00E75C91"/>
    <w:rsid w:val="00EA4559"/>
    <w:rsid w:val="00EA546C"/>
    <w:rsid w:val="00ED5F7F"/>
    <w:rsid w:val="00F00D3B"/>
    <w:rsid w:val="00F130D8"/>
    <w:rsid w:val="00F41361"/>
    <w:rsid w:val="00F47703"/>
    <w:rsid w:val="00FC3A83"/>
    <w:rsid w:val="00FC4897"/>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E328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A07A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E328C4"/>
    <w:rPr>
      <w:rFonts w:asciiTheme="majorHAnsi" w:eastAsiaTheme="majorEastAsia" w:hAnsiTheme="majorHAnsi" w:cstheme="majorBidi"/>
      <w:color w:val="2E74B5" w:themeColor="accent1" w:themeShade="BF"/>
      <w:sz w:val="32"/>
      <w:szCs w:val="32"/>
      <w:lang w:eastAsia="lt-LT"/>
    </w:rPr>
  </w:style>
  <w:style w:type="character" w:customStyle="1" w:styleId="Antrat2Diagrama">
    <w:name w:val="Antraštė 2 Diagrama"/>
    <w:basedOn w:val="Numatytasispastraiposriftas"/>
    <w:link w:val="Antrat2"/>
    <w:uiPriority w:val="9"/>
    <w:rsid w:val="00A07A39"/>
    <w:rPr>
      <w:rFonts w:asciiTheme="majorHAnsi" w:eastAsiaTheme="majorEastAsia" w:hAnsiTheme="majorHAnsi" w:cstheme="majorBidi"/>
      <w:color w:val="2E74B5" w:themeColor="accent1" w:themeShade="BF"/>
      <w:sz w:val="26"/>
      <w:szCs w:val="26"/>
      <w:lang w:eastAsia="lt-LT"/>
    </w:rPr>
  </w:style>
  <w:style w:type="paragraph" w:styleId="Betarp">
    <w:name w:val="No Spacing"/>
    <w:uiPriority w:val="1"/>
    <w:qFormat/>
    <w:rsid w:val="00F130D8"/>
    <w:pPr>
      <w:spacing w:after="0" w:line="240" w:lineRule="auto"/>
    </w:pPr>
    <w:rPr>
      <w:rFonts w:ascii="Times New Roman" w:eastAsia="Times New Roman" w:hAnsi="Times New Roman" w:cs="Times New Roman"/>
      <w:sz w:val="20"/>
      <w:szCs w:val="20"/>
      <w:lang w:eastAsia="lt-LT"/>
    </w:rPr>
  </w:style>
  <w:style w:type="paragraph" w:customStyle="1" w:styleId="Standard">
    <w:name w:val="Standard"/>
    <w:rsid w:val="00F130D8"/>
    <w:pPr>
      <w:suppressAutoHyphens/>
      <w:autoSpaceDN w:val="0"/>
      <w:spacing w:after="0" w:line="240" w:lineRule="auto"/>
    </w:pPr>
    <w:rPr>
      <w:rFonts w:ascii="Times New Roman" w:eastAsia="Times New Roman" w:hAnsi="Times New Roman" w:cs="Times New Roman"/>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054F5-B1FF-4368-8833-5E0A780E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6021</Words>
  <Characters>3433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6</cp:revision>
  <cp:lastPrinted>2020-03-26T09:26:00Z</cp:lastPrinted>
  <dcterms:created xsi:type="dcterms:W3CDTF">2020-03-25T14:16:00Z</dcterms:created>
  <dcterms:modified xsi:type="dcterms:W3CDTF">2020-03-26T09:29:00Z</dcterms:modified>
</cp:coreProperties>
</file>