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92" w:rsidRDefault="00A57192" w:rsidP="00592FD5">
      <w:pPr>
        <w:pStyle w:val="Pagrindiniotekstotrauka"/>
        <w:ind w:left="0"/>
        <w:jc w:val="center"/>
      </w:pPr>
      <w:r>
        <w:tab/>
      </w:r>
      <w:r>
        <w:tab/>
      </w:r>
      <w:r>
        <w:tab/>
      </w:r>
      <w:r w:rsidR="006B332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tab/>
      </w:r>
      <w:r>
        <w:tab/>
      </w:r>
      <w:r>
        <w:tab/>
        <w:t>Projektas</w:t>
      </w:r>
    </w:p>
    <w:p w:rsidR="00A57192" w:rsidRDefault="00A57192">
      <w:pPr>
        <w:pStyle w:val="Antrats"/>
        <w:jc w:val="center"/>
        <w:rPr>
          <w:b/>
          <w:caps/>
          <w:sz w:val="28"/>
        </w:rPr>
      </w:pPr>
      <w:r>
        <w:rPr>
          <w:b/>
          <w:caps/>
          <w:sz w:val="28"/>
        </w:rPr>
        <w:t>panevėžio rajono savivaldybės taryba</w:t>
      </w:r>
    </w:p>
    <w:p w:rsidR="00A57192" w:rsidRPr="0064765C" w:rsidRDefault="00A57192">
      <w:pPr>
        <w:pStyle w:val="Antrats"/>
        <w:jc w:val="center"/>
        <w:rPr>
          <w:caps/>
          <w:sz w:val="24"/>
          <w:szCs w:val="24"/>
        </w:rPr>
      </w:pPr>
    </w:p>
    <w:p w:rsidR="00A57192" w:rsidRDefault="00A57192">
      <w:pPr>
        <w:pStyle w:val="Antrats"/>
        <w:jc w:val="center"/>
        <w:rPr>
          <w:b/>
          <w:caps/>
          <w:sz w:val="28"/>
          <w:szCs w:val="28"/>
        </w:rPr>
      </w:pPr>
      <w:r>
        <w:rPr>
          <w:b/>
          <w:caps/>
          <w:sz w:val="28"/>
          <w:szCs w:val="28"/>
        </w:rPr>
        <w:t>sprendimas</w:t>
      </w:r>
    </w:p>
    <w:p w:rsidR="00A57192" w:rsidRDefault="00A57192">
      <w:pPr>
        <w:jc w:val="center"/>
        <w:rPr>
          <w:b/>
          <w:sz w:val="24"/>
        </w:rPr>
      </w:pPr>
      <w:r>
        <w:rPr>
          <w:b/>
          <w:bCs/>
          <w:sz w:val="24"/>
          <w:szCs w:val="24"/>
        </w:rPr>
        <w:t>DĖL</w:t>
      </w:r>
      <w:r w:rsidR="003069EC">
        <w:rPr>
          <w:b/>
          <w:bCs/>
          <w:sz w:val="24"/>
          <w:szCs w:val="24"/>
        </w:rPr>
        <w:t xml:space="preserve"> TURTO </w:t>
      </w:r>
      <w:r>
        <w:rPr>
          <w:b/>
          <w:sz w:val="24"/>
        </w:rPr>
        <w:t>NURAŠYMO</w:t>
      </w:r>
      <w:r w:rsidR="003069EC">
        <w:rPr>
          <w:b/>
          <w:sz w:val="24"/>
        </w:rPr>
        <w:t xml:space="preserve"> </w:t>
      </w:r>
    </w:p>
    <w:p w:rsidR="00A57192" w:rsidRPr="00F851DD" w:rsidRDefault="00A57192">
      <w:pPr>
        <w:jc w:val="center"/>
        <w:rPr>
          <w:sz w:val="24"/>
          <w:szCs w:val="24"/>
        </w:rPr>
      </w:pPr>
    </w:p>
    <w:p w:rsidR="00A57192" w:rsidRDefault="00A57192">
      <w:pPr>
        <w:jc w:val="center"/>
        <w:rPr>
          <w:sz w:val="24"/>
        </w:rPr>
      </w:pPr>
      <w:r>
        <w:rPr>
          <w:sz w:val="24"/>
        </w:rPr>
        <w:t>20</w:t>
      </w:r>
      <w:r w:rsidR="003069EC">
        <w:rPr>
          <w:sz w:val="24"/>
        </w:rPr>
        <w:t>20</w:t>
      </w:r>
      <w:r>
        <w:rPr>
          <w:sz w:val="24"/>
        </w:rPr>
        <w:t xml:space="preserve"> m. </w:t>
      </w:r>
      <w:r w:rsidR="00D02CB3">
        <w:rPr>
          <w:sz w:val="24"/>
        </w:rPr>
        <w:t>balandžio 2</w:t>
      </w:r>
      <w:r w:rsidR="007F23E4">
        <w:rPr>
          <w:sz w:val="24"/>
        </w:rPr>
        <w:t xml:space="preserve"> </w:t>
      </w:r>
      <w:r w:rsidR="00A22A02">
        <w:rPr>
          <w:sz w:val="24"/>
        </w:rPr>
        <w:t>d</w:t>
      </w:r>
      <w:r>
        <w:rPr>
          <w:sz w:val="24"/>
        </w:rPr>
        <w:t>. Nr. T-</w:t>
      </w:r>
    </w:p>
    <w:p w:rsidR="00A57192" w:rsidRDefault="00B7644C">
      <w:pPr>
        <w:jc w:val="center"/>
        <w:rPr>
          <w:sz w:val="24"/>
        </w:rPr>
      </w:pPr>
      <w:r>
        <w:rPr>
          <w:sz w:val="24"/>
        </w:rPr>
        <w:t>Panevėžys</w:t>
      </w:r>
    </w:p>
    <w:p w:rsidR="00A57192" w:rsidRDefault="00A57192">
      <w:pPr>
        <w:jc w:val="center"/>
        <w:rPr>
          <w:sz w:val="24"/>
        </w:rPr>
      </w:pPr>
    </w:p>
    <w:p w:rsidR="00A57192" w:rsidRDefault="00A57192" w:rsidP="008E3927">
      <w:pPr>
        <w:ind w:right="-30" w:firstLine="720"/>
        <w:jc w:val="both"/>
        <w:rPr>
          <w:sz w:val="24"/>
          <w:szCs w:val="24"/>
        </w:rPr>
      </w:pPr>
      <w:r>
        <w:rPr>
          <w:sz w:val="24"/>
          <w:szCs w:val="24"/>
        </w:rPr>
        <w:t>Vadovaudamasi Lietuvos Respublikos valstybės ir savivaldybių turto valdymo, naudojimo ir disponavimo juo įstatymo 26 ir 27 straipsniais, Pripažinto nereikalingu arba netinkamu (negalimu) naudoti valstybės ir savivaldybių turto nurašymo, išardymo ir likvidav</w:t>
      </w:r>
      <w:r w:rsidR="00F851DD">
        <w:rPr>
          <w:sz w:val="24"/>
          <w:szCs w:val="24"/>
        </w:rPr>
        <w:t>imo tvarkos aprašu, patvirtintu</w:t>
      </w:r>
      <w:r>
        <w:rPr>
          <w:sz w:val="24"/>
          <w:szCs w:val="24"/>
        </w:rPr>
        <w:t xml:space="preserve"> Lietuvos Respublikos Vyriausybės 2001 m. spalio 19 d. nutarimu Nr. 1250 </w:t>
      </w:r>
      <w:r>
        <w:rPr>
          <w:color w:val="000000"/>
          <w:sz w:val="24"/>
          <w:szCs w:val="24"/>
        </w:rPr>
        <w:t xml:space="preserve">„Dėl Pripažinto nereikalingu arba netinkamu (negalimu) naudoti valstybės ir savivaldybių turto nurašymo, išardymo ir likvidavimo tvarkos aprašo patvirtinimo“, </w:t>
      </w:r>
      <w:r>
        <w:rPr>
          <w:sz w:val="24"/>
          <w:szCs w:val="24"/>
        </w:rPr>
        <w:t>bei atsižvelgdama</w:t>
      </w:r>
      <w:r w:rsidR="0037017F">
        <w:rPr>
          <w:sz w:val="24"/>
          <w:szCs w:val="24"/>
        </w:rPr>
        <w:t xml:space="preserve"> į Panevėžio rajono savivaldybės administracijos direktoriaus </w:t>
      </w:r>
      <w:r w:rsidR="00D02CB3">
        <w:rPr>
          <w:sz w:val="24"/>
          <w:szCs w:val="24"/>
        </w:rPr>
        <w:t>2020</w:t>
      </w:r>
      <w:r w:rsidR="0037017F">
        <w:rPr>
          <w:sz w:val="24"/>
          <w:szCs w:val="24"/>
        </w:rPr>
        <w:t xml:space="preserve"> m. </w:t>
      </w:r>
      <w:r w:rsidR="00D02CB3">
        <w:rPr>
          <w:sz w:val="24"/>
          <w:szCs w:val="24"/>
        </w:rPr>
        <w:t>kovo 4</w:t>
      </w:r>
      <w:r w:rsidR="0037017F">
        <w:rPr>
          <w:sz w:val="24"/>
          <w:szCs w:val="24"/>
        </w:rPr>
        <w:t xml:space="preserve"> d. įsakymą Nr. A1-</w:t>
      </w:r>
      <w:r w:rsidR="00D02CB3">
        <w:rPr>
          <w:sz w:val="24"/>
          <w:szCs w:val="24"/>
        </w:rPr>
        <w:t>109</w:t>
      </w:r>
      <w:r w:rsidR="0037017F">
        <w:rPr>
          <w:sz w:val="24"/>
          <w:szCs w:val="24"/>
        </w:rPr>
        <w:t xml:space="preserve"> „Dėl turto pripažinimo netinkamu (negalimu) naudoti ir tolesnio jo panaudojimo“,</w:t>
      </w:r>
      <w:r w:rsidR="00D02CB3">
        <w:rPr>
          <w:sz w:val="24"/>
          <w:szCs w:val="24"/>
        </w:rPr>
        <w:t xml:space="preserve"> Priešgaisrinės apsaugos ir gelbėjimo departamento prie Vidaus reikalų minist</w:t>
      </w:r>
      <w:r w:rsidR="0017416C">
        <w:rPr>
          <w:sz w:val="24"/>
          <w:szCs w:val="24"/>
        </w:rPr>
        <w:t>erijos M</w:t>
      </w:r>
      <w:r w:rsidR="00D02CB3">
        <w:rPr>
          <w:sz w:val="24"/>
          <w:szCs w:val="24"/>
        </w:rPr>
        <w:t>aterialinių išteklių ir logistikos grupės 2</w:t>
      </w:r>
      <w:r w:rsidR="008E3927">
        <w:rPr>
          <w:sz w:val="24"/>
          <w:szCs w:val="24"/>
        </w:rPr>
        <w:t>0</w:t>
      </w:r>
      <w:r w:rsidR="009118B0">
        <w:rPr>
          <w:sz w:val="24"/>
          <w:szCs w:val="24"/>
        </w:rPr>
        <w:t>20-0</w:t>
      </w:r>
      <w:r w:rsidR="00D02CB3">
        <w:rPr>
          <w:sz w:val="24"/>
          <w:szCs w:val="24"/>
        </w:rPr>
        <w:t>3</w:t>
      </w:r>
      <w:r w:rsidR="009118B0">
        <w:rPr>
          <w:sz w:val="24"/>
          <w:szCs w:val="24"/>
        </w:rPr>
        <w:t>-</w:t>
      </w:r>
      <w:r w:rsidR="00D02CB3">
        <w:rPr>
          <w:sz w:val="24"/>
          <w:szCs w:val="24"/>
        </w:rPr>
        <w:t>18</w:t>
      </w:r>
      <w:r w:rsidR="0037017F">
        <w:rPr>
          <w:sz w:val="24"/>
          <w:szCs w:val="24"/>
        </w:rPr>
        <w:t xml:space="preserve"> </w:t>
      </w:r>
      <w:r w:rsidR="008E3927">
        <w:rPr>
          <w:sz w:val="24"/>
          <w:szCs w:val="24"/>
        </w:rPr>
        <w:t xml:space="preserve">raštą </w:t>
      </w:r>
      <w:r w:rsidR="0017416C">
        <w:rPr>
          <w:sz w:val="24"/>
          <w:szCs w:val="24"/>
        </w:rPr>
        <w:br/>
      </w:r>
      <w:r w:rsidR="008E3927">
        <w:rPr>
          <w:sz w:val="24"/>
          <w:szCs w:val="24"/>
        </w:rPr>
        <w:t xml:space="preserve">Nr. </w:t>
      </w:r>
      <w:r w:rsidR="00D02CB3">
        <w:rPr>
          <w:sz w:val="24"/>
          <w:szCs w:val="24"/>
        </w:rPr>
        <w:t>9.4-535(6.2E)</w:t>
      </w:r>
      <w:r w:rsidR="00592FD5">
        <w:rPr>
          <w:sz w:val="24"/>
          <w:szCs w:val="24"/>
        </w:rPr>
        <w:t>,</w:t>
      </w:r>
      <w:r w:rsidR="00B7644C">
        <w:rPr>
          <w:sz w:val="24"/>
          <w:szCs w:val="24"/>
        </w:rPr>
        <w:t xml:space="preserve"> </w:t>
      </w:r>
      <w:r w:rsidR="00D02CB3">
        <w:rPr>
          <w:sz w:val="24"/>
          <w:szCs w:val="24"/>
        </w:rPr>
        <w:t xml:space="preserve">Panevėžio r. Naujamiesčio gimnazijos 2020-02-14 raštą Nr. (1.7)SD-58, Lietuvos Respublikos švietimo, mokslo ir sporto ministerijos 2020-02-28 raštą Nr. SR-1044, </w:t>
      </w:r>
      <w:r w:rsidR="00EC7C2B">
        <w:rPr>
          <w:sz w:val="24"/>
          <w:szCs w:val="24"/>
        </w:rPr>
        <w:t>S</w:t>
      </w:r>
      <w:r>
        <w:rPr>
          <w:sz w:val="24"/>
          <w:szCs w:val="24"/>
        </w:rPr>
        <w:t>avivaldybės taryba</w:t>
      </w:r>
      <w:r w:rsidR="008E3927">
        <w:rPr>
          <w:sz w:val="24"/>
          <w:szCs w:val="24"/>
        </w:rPr>
        <w:t xml:space="preserve"> </w:t>
      </w:r>
      <w:r w:rsidR="00F851DD">
        <w:rPr>
          <w:sz w:val="24"/>
          <w:szCs w:val="24"/>
        </w:rPr>
        <w:t>n u s p r e n d ž i a:</w:t>
      </w:r>
    </w:p>
    <w:p w:rsidR="0037017F" w:rsidRDefault="00A57192" w:rsidP="00765438">
      <w:pPr>
        <w:ind w:left="30" w:firstLine="690"/>
        <w:jc w:val="both"/>
        <w:rPr>
          <w:spacing w:val="-1"/>
          <w:sz w:val="24"/>
          <w:szCs w:val="24"/>
        </w:rPr>
      </w:pPr>
      <w:r>
        <w:rPr>
          <w:spacing w:val="-1"/>
          <w:sz w:val="24"/>
          <w:szCs w:val="24"/>
        </w:rPr>
        <w:t xml:space="preserve">1. </w:t>
      </w:r>
      <w:r w:rsidR="009C06EE">
        <w:rPr>
          <w:spacing w:val="-1"/>
          <w:sz w:val="24"/>
          <w:szCs w:val="24"/>
        </w:rPr>
        <w:t>Nurašyti ir likviduoti</w:t>
      </w:r>
      <w:r w:rsidR="00D02CB3">
        <w:rPr>
          <w:spacing w:val="-1"/>
          <w:sz w:val="24"/>
          <w:szCs w:val="24"/>
        </w:rPr>
        <w:t>:</w:t>
      </w:r>
    </w:p>
    <w:p w:rsidR="00C14695" w:rsidRDefault="0037017F" w:rsidP="00765438">
      <w:pPr>
        <w:ind w:left="30" w:firstLine="690"/>
        <w:jc w:val="both"/>
        <w:rPr>
          <w:sz w:val="24"/>
          <w:szCs w:val="24"/>
        </w:rPr>
      </w:pPr>
      <w:r>
        <w:rPr>
          <w:spacing w:val="-1"/>
          <w:sz w:val="24"/>
          <w:szCs w:val="24"/>
        </w:rPr>
        <w:t>1.1.</w:t>
      </w:r>
      <w:r w:rsidR="009C06EE">
        <w:rPr>
          <w:spacing w:val="-1"/>
          <w:sz w:val="24"/>
          <w:szCs w:val="24"/>
        </w:rPr>
        <w:t xml:space="preserve"> pripažintą</w:t>
      </w:r>
      <w:r w:rsidR="009C06EE" w:rsidRPr="00092DF7">
        <w:rPr>
          <w:color w:val="000000"/>
          <w:sz w:val="24"/>
          <w:szCs w:val="24"/>
        </w:rPr>
        <w:t xml:space="preserve"> </w:t>
      </w:r>
      <w:r w:rsidR="009C06EE">
        <w:rPr>
          <w:color w:val="000000"/>
          <w:sz w:val="24"/>
          <w:szCs w:val="24"/>
        </w:rPr>
        <w:t xml:space="preserve">netinkamu (negalimu) naudoti dėl </w:t>
      </w:r>
      <w:r w:rsidR="00F76C4C">
        <w:rPr>
          <w:color w:val="000000"/>
          <w:sz w:val="24"/>
          <w:szCs w:val="24"/>
        </w:rPr>
        <w:t xml:space="preserve">fizinio ir </w:t>
      </w:r>
      <w:r w:rsidR="009C06EE">
        <w:rPr>
          <w:color w:val="000000"/>
          <w:sz w:val="24"/>
          <w:szCs w:val="24"/>
        </w:rPr>
        <w:t>funkcinio nusidėvėjimo,</w:t>
      </w:r>
      <w:r w:rsidR="008050C9">
        <w:rPr>
          <w:color w:val="000000"/>
          <w:sz w:val="24"/>
          <w:szCs w:val="24"/>
        </w:rPr>
        <w:t xml:space="preserve"> </w:t>
      </w:r>
      <w:r w:rsidR="009C06EE">
        <w:rPr>
          <w:color w:val="000000"/>
          <w:sz w:val="24"/>
          <w:szCs w:val="24"/>
        </w:rPr>
        <w:t xml:space="preserve">sugedimo </w:t>
      </w:r>
      <w:r w:rsidR="009C06EE">
        <w:rPr>
          <w:color w:val="000000"/>
          <w:spacing w:val="-1"/>
          <w:sz w:val="24"/>
          <w:szCs w:val="24"/>
        </w:rPr>
        <w:t>valstybei nuosavybės teise priklausan</w:t>
      </w:r>
      <w:r w:rsidR="00395370">
        <w:rPr>
          <w:color w:val="000000"/>
          <w:spacing w:val="-1"/>
          <w:sz w:val="24"/>
          <w:szCs w:val="24"/>
        </w:rPr>
        <w:t xml:space="preserve">tį </w:t>
      </w:r>
      <w:r w:rsidR="00395370" w:rsidRPr="00182CAC">
        <w:rPr>
          <w:spacing w:val="-1"/>
          <w:sz w:val="24"/>
          <w:szCs w:val="24"/>
        </w:rPr>
        <w:t>ir šiuo metu</w:t>
      </w:r>
      <w:r w:rsidR="00395370">
        <w:rPr>
          <w:color w:val="000000"/>
          <w:spacing w:val="-1"/>
          <w:sz w:val="24"/>
          <w:szCs w:val="24"/>
        </w:rPr>
        <w:t xml:space="preserve"> patikėjimo teise </w:t>
      </w:r>
      <w:r w:rsidR="00CE3D0D">
        <w:rPr>
          <w:color w:val="000000"/>
          <w:spacing w:val="-1"/>
          <w:sz w:val="24"/>
          <w:szCs w:val="24"/>
        </w:rPr>
        <w:t>Panevėžio rajono</w:t>
      </w:r>
      <w:r w:rsidR="008E3927">
        <w:rPr>
          <w:color w:val="000000"/>
          <w:spacing w:val="-1"/>
          <w:sz w:val="24"/>
          <w:szCs w:val="24"/>
        </w:rPr>
        <w:t xml:space="preserve"> savi</w:t>
      </w:r>
      <w:r w:rsidR="00592FD5">
        <w:rPr>
          <w:color w:val="000000"/>
          <w:spacing w:val="-1"/>
          <w:sz w:val="24"/>
          <w:szCs w:val="24"/>
        </w:rPr>
        <w:t>valdybės administracijos</w:t>
      </w:r>
      <w:r w:rsidR="008E3927">
        <w:rPr>
          <w:color w:val="000000"/>
          <w:spacing w:val="-1"/>
          <w:sz w:val="24"/>
          <w:szCs w:val="24"/>
        </w:rPr>
        <w:t xml:space="preserve"> </w:t>
      </w:r>
      <w:r w:rsidR="00592FD5">
        <w:rPr>
          <w:color w:val="000000"/>
          <w:spacing w:val="-1"/>
          <w:sz w:val="24"/>
          <w:szCs w:val="24"/>
        </w:rPr>
        <w:t xml:space="preserve">valdomą </w:t>
      </w:r>
      <w:r w:rsidR="008E3927">
        <w:rPr>
          <w:color w:val="000000"/>
          <w:spacing w:val="-1"/>
          <w:sz w:val="24"/>
          <w:szCs w:val="24"/>
        </w:rPr>
        <w:t xml:space="preserve">turtą </w:t>
      </w:r>
      <w:r w:rsidR="00C27FC2">
        <w:rPr>
          <w:sz w:val="24"/>
          <w:szCs w:val="24"/>
        </w:rPr>
        <w:t>(</w:t>
      </w:r>
      <w:r w:rsidR="008E6BC9">
        <w:rPr>
          <w:sz w:val="24"/>
          <w:szCs w:val="24"/>
        </w:rPr>
        <w:t>pridedama</w:t>
      </w:r>
      <w:r w:rsidR="00C27FC2">
        <w:rPr>
          <w:sz w:val="24"/>
          <w:szCs w:val="24"/>
        </w:rPr>
        <w:t>)</w:t>
      </w:r>
      <w:r w:rsidR="009118B0">
        <w:rPr>
          <w:sz w:val="24"/>
          <w:szCs w:val="24"/>
        </w:rPr>
        <w:t>;</w:t>
      </w:r>
    </w:p>
    <w:p w:rsidR="008E6BC9" w:rsidRDefault="008E6BC9" w:rsidP="00765438">
      <w:pPr>
        <w:ind w:left="30" w:firstLine="690"/>
        <w:jc w:val="both"/>
        <w:rPr>
          <w:sz w:val="24"/>
          <w:szCs w:val="24"/>
        </w:rPr>
      </w:pPr>
      <w:r>
        <w:rPr>
          <w:sz w:val="24"/>
          <w:szCs w:val="24"/>
        </w:rPr>
        <w:t xml:space="preserve">1.2. </w:t>
      </w:r>
      <w:r>
        <w:rPr>
          <w:spacing w:val="-1"/>
          <w:sz w:val="24"/>
          <w:szCs w:val="24"/>
        </w:rPr>
        <w:t>pripažintą</w:t>
      </w:r>
      <w:r w:rsidRPr="00092DF7">
        <w:rPr>
          <w:color w:val="000000"/>
          <w:sz w:val="24"/>
          <w:szCs w:val="24"/>
        </w:rPr>
        <w:t xml:space="preserve"> </w:t>
      </w:r>
      <w:r>
        <w:rPr>
          <w:color w:val="000000"/>
          <w:sz w:val="24"/>
          <w:szCs w:val="24"/>
        </w:rPr>
        <w:t xml:space="preserve">netinkamu (negalimu) naudoti dėl fizinio ir funkcinio nusidėvėjimo, sugedimo </w:t>
      </w:r>
      <w:r>
        <w:rPr>
          <w:color w:val="000000"/>
          <w:spacing w:val="-1"/>
          <w:sz w:val="24"/>
          <w:szCs w:val="24"/>
        </w:rPr>
        <w:t xml:space="preserve">valstybei nuosavybės teise priklausančią </w:t>
      </w:r>
      <w:r w:rsidRPr="00182CAC">
        <w:rPr>
          <w:spacing w:val="-1"/>
          <w:sz w:val="24"/>
          <w:szCs w:val="24"/>
        </w:rPr>
        <w:t>ir šiuo metu</w:t>
      </w:r>
      <w:r>
        <w:rPr>
          <w:color w:val="000000"/>
          <w:spacing w:val="-1"/>
          <w:sz w:val="24"/>
          <w:szCs w:val="24"/>
        </w:rPr>
        <w:t xml:space="preserve"> patikėjimo teise Panevėžio r. Naujamiesčio gimnazijos valdomą </w:t>
      </w:r>
      <w:r>
        <w:rPr>
          <w:sz w:val="24"/>
        </w:rPr>
        <w:t xml:space="preserve">kompiuterių klasės įrangą (komplektas K2, asmeninis kompiuteris (2) „VectorSK-AK08“ </w:t>
      </w:r>
      <w:r>
        <w:rPr>
          <w:color w:val="000000"/>
          <w:sz w:val="24"/>
          <w:szCs w:val="24"/>
        </w:rPr>
        <w:t xml:space="preserve">– 4 </w:t>
      </w:r>
      <w:r>
        <w:rPr>
          <w:sz w:val="24"/>
        </w:rPr>
        <w:t>vnt., monitorius „LGF20P17“</w:t>
      </w:r>
      <w:r w:rsidRPr="00FF7C79">
        <w:rPr>
          <w:color w:val="000000"/>
          <w:sz w:val="24"/>
          <w:szCs w:val="24"/>
        </w:rPr>
        <w:t xml:space="preserve"> </w:t>
      </w:r>
      <w:r>
        <w:rPr>
          <w:color w:val="000000"/>
          <w:sz w:val="24"/>
          <w:szCs w:val="24"/>
        </w:rPr>
        <w:t>–</w:t>
      </w:r>
      <w:r>
        <w:rPr>
          <w:sz w:val="24"/>
        </w:rPr>
        <w:t xml:space="preserve"> 4 vnt., tinklo komutatorius (</w:t>
      </w:r>
      <w:proofErr w:type="spellStart"/>
      <w:r>
        <w:rPr>
          <w:sz w:val="24"/>
        </w:rPr>
        <w:t>Switch</w:t>
      </w:r>
      <w:proofErr w:type="spellEnd"/>
      <w:r>
        <w:rPr>
          <w:sz w:val="24"/>
        </w:rPr>
        <w:t xml:space="preserve"> 1) „SMC-EZ6516TX“</w:t>
      </w:r>
      <w:r>
        <w:rPr>
          <w:color w:val="000000"/>
          <w:sz w:val="24"/>
          <w:szCs w:val="24"/>
        </w:rPr>
        <w:t xml:space="preserve"> – 1 </w:t>
      </w:r>
      <w:r>
        <w:rPr>
          <w:sz w:val="24"/>
        </w:rPr>
        <w:t xml:space="preserve">vnt., lazerinis brūkšninių kodų skaitytuvas „BitatekPLS-2100“ </w:t>
      </w:r>
      <w:r>
        <w:rPr>
          <w:color w:val="000000"/>
          <w:sz w:val="24"/>
          <w:szCs w:val="24"/>
        </w:rPr>
        <w:t>−</w:t>
      </w:r>
      <w:r>
        <w:rPr>
          <w:sz w:val="24"/>
        </w:rPr>
        <w:t xml:space="preserve"> 1 vnt., įsigijimo vertė 2 192,42 </w:t>
      </w:r>
      <w:proofErr w:type="spellStart"/>
      <w:r>
        <w:rPr>
          <w:sz w:val="24"/>
        </w:rPr>
        <w:t>Eur</w:t>
      </w:r>
      <w:proofErr w:type="spellEnd"/>
      <w:r>
        <w:rPr>
          <w:sz w:val="24"/>
        </w:rPr>
        <w:t xml:space="preserve">, likutinė vertė 0 </w:t>
      </w:r>
      <w:proofErr w:type="spellStart"/>
      <w:r>
        <w:rPr>
          <w:sz w:val="24"/>
        </w:rPr>
        <w:t>Eur</w:t>
      </w:r>
      <w:proofErr w:type="spellEnd"/>
      <w:r>
        <w:rPr>
          <w:sz w:val="24"/>
        </w:rPr>
        <w:t>, įsigijimo data  2005-12-29).</w:t>
      </w:r>
    </w:p>
    <w:p w:rsidR="0037017F" w:rsidRDefault="0037017F" w:rsidP="00592FD5">
      <w:pPr>
        <w:ind w:left="30" w:firstLine="690"/>
        <w:jc w:val="both"/>
        <w:rPr>
          <w:spacing w:val="-1"/>
          <w:sz w:val="24"/>
          <w:szCs w:val="24"/>
        </w:rPr>
      </w:pPr>
      <w:r>
        <w:rPr>
          <w:color w:val="000000"/>
          <w:sz w:val="24"/>
          <w:szCs w:val="24"/>
        </w:rPr>
        <w:t>2</w:t>
      </w:r>
      <w:r w:rsidR="00F851DD" w:rsidRPr="008245D7">
        <w:rPr>
          <w:spacing w:val="-1"/>
          <w:sz w:val="24"/>
          <w:szCs w:val="24"/>
        </w:rPr>
        <w:t xml:space="preserve">. </w:t>
      </w:r>
      <w:r w:rsidR="00032DA0" w:rsidRPr="008245D7">
        <w:rPr>
          <w:spacing w:val="-1"/>
          <w:sz w:val="24"/>
          <w:szCs w:val="24"/>
        </w:rPr>
        <w:t>Įgalioti</w:t>
      </w:r>
      <w:r>
        <w:rPr>
          <w:spacing w:val="-1"/>
          <w:sz w:val="24"/>
          <w:szCs w:val="24"/>
        </w:rPr>
        <w:t>:</w:t>
      </w:r>
    </w:p>
    <w:p w:rsidR="00032DA0" w:rsidRDefault="0037017F" w:rsidP="00592FD5">
      <w:pPr>
        <w:ind w:left="30" w:firstLine="690"/>
        <w:jc w:val="both"/>
        <w:rPr>
          <w:sz w:val="24"/>
          <w:szCs w:val="24"/>
        </w:rPr>
      </w:pPr>
      <w:r>
        <w:rPr>
          <w:color w:val="000000"/>
          <w:sz w:val="24"/>
          <w:szCs w:val="24"/>
        </w:rPr>
        <w:t>2</w:t>
      </w:r>
      <w:r w:rsidRPr="0037017F">
        <w:rPr>
          <w:spacing w:val="-1"/>
          <w:sz w:val="24"/>
          <w:szCs w:val="24"/>
        </w:rPr>
        <w:t>.</w:t>
      </w:r>
      <w:r>
        <w:rPr>
          <w:spacing w:val="-1"/>
          <w:sz w:val="24"/>
          <w:szCs w:val="24"/>
        </w:rPr>
        <w:t xml:space="preserve">1. </w:t>
      </w:r>
      <w:r w:rsidR="007D5E50">
        <w:rPr>
          <w:spacing w:val="-1"/>
          <w:sz w:val="24"/>
          <w:szCs w:val="24"/>
        </w:rPr>
        <w:t>Panevėžio rajono</w:t>
      </w:r>
      <w:r w:rsidR="003069EC">
        <w:rPr>
          <w:spacing w:val="-1"/>
          <w:sz w:val="24"/>
          <w:szCs w:val="24"/>
        </w:rPr>
        <w:t xml:space="preserve"> savivaldybės administracijos</w:t>
      </w:r>
      <w:r w:rsidR="007D5E50">
        <w:rPr>
          <w:spacing w:val="-1"/>
          <w:sz w:val="24"/>
          <w:szCs w:val="24"/>
        </w:rPr>
        <w:t xml:space="preserve"> </w:t>
      </w:r>
      <w:r w:rsidR="008E6BC9">
        <w:rPr>
          <w:spacing w:val="-1"/>
          <w:sz w:val="24"/>
          <w:szCs w:val="24"/>
        </w:rPr>
        <w:t xml:space="preserve">Ramygalos </w:t>
      </w:r>
      <w:r w:rsidR="006A2A31">
        <w:rPr>
          <w:spacing w:val="-1"/>
          <w:sz w:val="24"/>
          <w:szCs w:val="24"/>
        </w:rPr>
        <w:t xml:space="preserve">seniūnijos </w:t>
      </w:r>
      <w:r w:rsidR="008E6BC9">
        <w:rPr>
          <w:spacing w:val="-1"/>
          <w:sz w:val="24"/>
          <w:szCs w:val="24"/>
        </w:rPr>
        <w:t>seniūną</w:t>
      </w:r>
      <w:r w:rsidR="004E5D7E">
        <w:rPr>
          <w:spacing w:val="-1"/>
          <w:sz w:val="24"/>
          <w:szCs w:val="24"/>
        </w:rPr>
        <w:t xml:space="preserve"> šio sprendimo 1</w:t>
      </w:r>
      <w:r w:rsidR="008E6BC9">
        <w:rPr>
          <w:spacing w:val="-1"/>
          <w:sz w:val="24"/>
          <w:szCs w:val="24"/>
        </w:rPr>
        <w:t>.1 papunktyje</w:t>
      </w:r>
      <w:r w:rsidR="00032DA0" w:rsidRPr="008245D7">
        <w:rPr>
          <w:spacing w:val="-1"/>
          <w:sz w:val="24"/>
          <w:szCs w:val="24"/>
        </w:rPr>
        <w:t xml:space="preserve"> nurodytą turtą</w:t>
      </w:r>
      <w:r w:rsidR="00F17388">
        <w:rPr>
          <w:spacing w:val="-1"/>
          <w:sz w:val="24"/>
          <w:szCs w:val="24"/>
        </w:rPr>
        <w:t xml:space="preserve"> </w:t>
      </w:r>
      <w:r w:rsidR="008245D7" w:rsidRPr="008245D7">
        <w:rPr>
          <w:spacing w:val="-1"/>
          <w:sz w:val="24"/>
          <w:szCs w:val="24"/>
        </w:rPr>
        <w:t>iki 20</w:t>
      </w:r>
      <w:r w:rsidR="00C27FC2">
        <w:rPr>
          <w:spacing w:val="-1"/>
          <w:sz w:val="24"/>
          <w:szCs w:val="24"/>
        </w:rPr>
        <w:t>20</w:t>
      </w:r>
      <w:r w:rsidR="008245D7" w:rsidRPr="008245D7">
        <w:rPr>
          <w:spacing w:val="-1"/>
          <w:sz w:val="24"/>
          <w:szCs w:val="24"/>
        </w:rPr>
        <w:t xml:space="preserve"> m.</w:t>
      </w:r>
      <w:r w:rsidR="00C27FC2">
        <w:rPr>
          <w:spacing w:val="-1"/>
          <w:sz w:val="24"/>
          <w:szCs w:val="24"/>
        </w:rPr>
        <w:t xml:space="preserve"> </w:t>
      </w:r>
      <w:r>
        <w:rPr>
          <w:spacing w:val="-1"/>
          <w:sz w:val="24"/>
          <w:szCs w:val="24"/>
        </w:rPr>
        <w:t>b</w:t>
      </w:r>
      <w:r w:rsidR="008E6BC9">
        <w:rPr>
          <w:spacing w:val="-1"/>
          <w:sz w:val="24"/>
          <w:szCs w:val="24"/>
        </w:rPr>
        <w:t>irželio</w:t>
      </w:r>
      <w:r>
        <w:rPr>
          <w:spacing w:val="-1"/>
          <w:sz w:val="24"/>
          <w:szCs w:val="24"/>
        </w:rPr>
        <w:t xml:space="preserve"> 30</w:t>
      </w:r>
      <w:r w:rsidR="008245D7" w:rsidRPr="008245D7">
        <w:rPr>
          <w:spacing w:val="-1"/>
          <w:sz w:val="24"/>
          <w:szCs w:val="24"/>
        </w:rPr>
        <w:t xml:space="preserve"> d. likviduot</w:t>
      </w:r>
      <w:r w:rsidR="00F76C4C">
        <w:rPr>
          <w:spacing w:val="-1"/>
          <w:sz w:val="24"/>
          <w:szCs w:val="24"/>
        </w:rPr>
        <w:t>i teisės aktų nustatyta tvarka</w:t>
      </w:r>
      <w:r w:rsidR="001E5C41">
        <w:rPr>
          <w:sz w:val="24"/>
          <w:szCs w:val="24"/>
        </w:rPr>
        <w:t>;</w:t>
      </w:r>
    </w:p>
    <w:p w:rsidR="008A0286" w:rsidRDefault="0037017F" w:rsidP="008A0286">
      <w:pPr>
        <w:ind w:left="30" w:firstLine="690"/>
        <w:jc w:val="both"/>
        <w:rPr>
          <w:sz w:val="24"/>
          <w:szCs w:val="24"/>
        </w:rPr>
      </w:pPr>
      <w:r>
        <w:rPr>
          <w:color w:val="000000"/>
          <w:sz w:val="24"/>
          <w:szCs w:val="24"/>
        </w:rPr>
        <w:t>2</w:t>
      </w:r>
      <w:r w:rsidRPr="0037017F">
        <w:rPr>
          <w:sz w:val="24"/>
          <w:szCs w:val="24"/>
        </w:rPr>
        <w:t>.</w:t>
      </w:r>
      <w:r>
        <w:rPr>
          <w:sz w:val="24"/>
          <w:szCs w:val="24"/>
        </w:rPr>
        <w:t xml:space="preserve">2. </w:t>
      </w:r>
      <w:r w:rsidR="008E6BC9">
        <w:rPr>
          <w:sz w:val="24"/>
          <w:szCs w:val="24"/>
        </w:rPr>
        <w:t>Panevėžio r. Naujamiesčio gimnazijos direktorių</w:t>
      </w:r>
      <w:r w:rsidR="008A0286">
        <w:rPr>
          <w:sz w:val="24"/>
          <w:szCs w:val="24"/>
        </w:rPr>
        <w:t xml:space="preserve"> </w:t>
      </w:r>
      <w:r w:rsidR="008A0286" w:rsidRPr="008245D7">
        <w:rPr>
          <w:spacing w:val="-1"/>
          <w:sz w:val="24"/>
          <w:szCs w:val="24"/>
        </w:rPr>
        <w:t>šio sprendimo</w:t>
      </w:r>
      <w:r w:rsidR="004E5D7E">
        <w:rPr>
          <w:spacing w:val="-1"/>
          <w:sz w:val="24"/>
          <w:szCs w:val="24"/>
        </w:rPr>
        <w:t xml:space="preserve"> </w:t>
      </w:r>
      <w:r w:rsidR="008A0286">
        <w:rPr>
          <w:spacing w:val="-1"/>
          <w:sz w:val="24"/>
          <w:szCs w:val="24"/>
        </w:rPr>
        <w:t>1.2</w:t>
      </w:r>
      <w:r w:rsidR="00E434DD">
        <w:rPr>
          <w:spacing w:val="-1"/>
          <w:sz w:val="24"/>
          <w:szCs w:val="24"/>
        </w:rPr>
        <w:t xml:space="preserve"> </w:t>
      </w:r>
      <w:r w:rsidR="008A0286" w:rsidRPr="008245D7">
        <w:rPr>
          <w:spacing w:val="-1"/>
          <w:sz w:val="24"/>
          <w:szCs w:val="24"/>
        </w:rPr>
        <w:t>p</w:t>
      </w:r>
      <w:r w:rsidR="008A0286">
        <w:rPr>
          <w:spacing w:val="-1"/>
          <w:sz w:val="24"/>
          <w:szCs w:val="24"/>
        </w:rPr>
        <w:t>apunktyje</w:t>
      </w:r>
      <w:r w:rsidR="008A0286" w:rsidRPr="008245D7">
        <w:rPr>
          <w:spacing w:val="-1"/>
          <w:sz w:val="24"/>
          <w:szCs w:val="24"/>
        </w:rPr>
        <w:t xml:space="preserve"> nurodytą turtą</w:t>
      </w:r>
      <w:r w:rsidR="008A0286">
        <w:rPr>
          <w:spacing w:val="-1"/>
          <w:sz w:val="24"/>
          <w:szCs w:val="24"/>
        </w:rPr>
        <w:t xml:space="preserve"> </w:t>
      </w:r>
      <w:r w:rsidR="008A0286" w:rsidRPr="008245D7">
        <w:rPr>
          <w:spacing w:val="-1"/>
          <w:sz w:val="24"/>
          <w:szCs w:val="24"/>
        </w:rPr>
        <w:t>iki 20</w:t>
      </w:r>
      <w:r w:rsidR="008A0286">
        <w:rPr>
          <w:spacing w:val="-1"/>
          <w:sz w:val="24"/>
          <w:szCs w:val="24"/>
        </w:rPr>
        <w:t>20</w:t>
      </w:r>
      <w:r w:rsidR="008A0286" w:rsidRPr="008245D7">
        <w:rPr>
          <w:spacing w:val="-1"/>
          <w:sz w:val="24"/>
          <w:szCs w:val="24"/>
        </w:rPr>
        <w:t xml:space="preserve"> m.</w:t>
      </w:r>
      <w:r w:rsidR="008A0286">
        <w:rPr>
          <w:spacing w:val="-1"/>
          <w:sz w:val="24"/>
          <w:szCs w:val="24"/>
        </w:rPr>
        <w:t xml:space="preserve"> birželio 30</w:t>
      </w:r>
      <w:r w:rsidR="008A0286" w:rsidRPr="008245D7">
        <w:rPr>
          <w:spacing w:val="-1"/>
          <w:sz w:val="24"/>
          <w:szCs w:val="24"/>
        </w:rPr>
        <w:t xml:space="preserve"> d. likviduot</w:t>
      </w:r>
      <w:r w:rsidR="008A0286">
        <w:rPr>
          <w:spacing w:val="-1"/>
          <w:sz w:val="24"/>
          <w:szCs w:val="24"/>
        </w:rPr>
        <w:t>i teisės aktų nustatyta tvarka</w:t>
      </w:r>
      <w:r w:rsidR="001E5C41">
        <w:rPr>
          <w:sz w:val="24"/>
          <w:szCs w:val="24"/>
        </w:rPr>
        <w:t>;</w:t>
      </w: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D76604">
      <w:pPr>
        <w:jc w:val="both"/>
        <w:rPr>
          <w:sz w:val="24"/>
          <w:szCs w:val="24"/>
        </w:rPr>
      </w:pPr>
    </w:p>
    <w:p w:rsidR="00AD176E" w:rsidRPr="008245D7" w:rsidRDefault="00AD176E" w:rsidP="00551C5F">
      <w:pPr>
        <w:ind w:firstLine="720"/>
        <w:jc w:val="both"/>
        <w:rPr>
          <w:spacing w:val="-1"/>
          <w:sz w:val="24"/>
          <w:szCs w:val="24"/>
        </w:rPr>
      </w:pPr>
    </w:p>
    <w:p w:rsidR="00571284" w:rsidRDefault="00571284" w:rsidP="00BC2DAD">
      <w:pPr>
        <w:jc w:val="both"/>
        <w:rPr>
          <w:spacing w:val="-1"/>
          <w:sz w:val="24"/>
          <w:szCs w:val="24"/>
        </w:rPr>
        <w:sectPr w:rsidR="00571284" w:rsidSect="00673D8E">
          <w:type w:val="continuous"/>
          <w:pgSz w:w="11905" w:h="16837" w:code="9"/>
          <w:pgMar w:top="1077" w:right="567" w:bottom="1134" w:left="1701" w:header="567" w:footer="567" w:gutter="0"/>
          <w:cols w:space="1296"/>
          <w:titlePg/>
          <w:docGrid w:linePitch="360"/>
        </w:sectPr>
      </w:pPr>
    </w:p>
    <w:p w:rsidR="00AD176E" w:rsidRDefault="00AD176E" w:rsidP="00BC2DAD">
      <w:pPr>
        <w:jc w:val="both"/>
        <w:rPr>
          <w:spacing w:val="-1"/>
          <w:sz w:val="24"/>
          <w:szCs w:val="24"/>
        </w:rPr>
      </w:pPr>
    </w:p>
    <w:p w:rsidR="009B29F7" w:rsidRPr="00611F20" w:rsidRDefault="009B29F7" w:rsidP="00592FD5">
      <w:pPr>
        <w:ind w:left="5040"/>
        <w:rPr>
          <w:sz w:val="24"/>
          <w:szCs w:val="24"/>
          <w:lang w:eastAsia="lt-LT"/>
        </w:rPr>
      </w:pPr>
      <w:r w:rsidRPr="00611F20">
        <w:rPr>
          <w:sz w:val="24"/>
          <w:szCs w:val="24"/>
        </w:rPr>
        <w:t>Panevėžio rajono savivaldybės tarybos</w:t>
      </w:r>
    </w:p>
    <w:p w:rsidR="009B29F7" w:rsidRDefault="009502C7" w:rsidP="009B29F7">
      <w:pPr>
        <w:pStyle w:val="Standard"/>
        <w:ind w:left="4320" w:firstLine="720"/>
        <w:rPr>
          <w:sz w:val="24"/>
          <w:szCs w:val="24"/>
        </w:rPr>
      </w:pPr>
      <w:r>
        <w:rPr>
          <w:sz w:val="24"/>
          <w:szCs w:val="24"/>
        </w:rPr>
        <w:t>20</w:t>
      </w:r>
      <w:r w:rsidR="008E3927">
        <w:rPr>
          <w:sz w:val="24"/>
          <w:szCs w:val="24"/>
        </w:rPr>
        <w:t>20</w:t>
      </w:r>
      <w:r>
        <w:rPr>
          <w:sz w:val="24"/>
          <w:szCs w:val="24"/>
        </w:rPr>
        <w:t xml:space="preserve"> m. </w:t>
      </w:r>
      <w:r w:rsidR="004775FE">
        <w:rPr>
          <w:sz w:val="24"/>
          <w:szCs w:val="24"/>
        </w:rPr>
        <w:t>balandžio</w:t>
      </w:r>
      <w:r w:rsidR="004E5D7E">
        <w:rPr>
          <w:sz w:val="24"/>
          <w:szCs w:val="24"/>
        </w:rPr>
        <w:t xml:space="preserve"> 2</w:t>
      </w:r>
      <w:r w:rsidR="00592FD5">
        <w:rPr>
          <w:sz w:val="24"/>
          <w:szCs w:val="24"/>
        </w:rPr>
        <w:t xml:space="preserve"> d. sprendimo</w:t>
      </w:r>
      <w:r w:rsidR="009B29F7" w:rsidRPr="00611F20">
        <w:rPr>
          <w:sz w:val="24"/>
          <w:szCs w:val="24"/>
        </w:rPr>
        <w:t xml:space="preserve"> Nr. T-</w:t>
      </w:r>
    </w:p>
    <w:p w:rsidR="009B29F7" w:rsidRDefault="004E5D7E" w:rsidP="004E5D7E">
      <w:pPr>
        <w:pStyle w:val="Standard"/>
        <w:ind w:left="4320" w:firstLine="720"/>
        <w:rPr>
          <w:sz w:val="24"/>
          <w:szCs w:val="24"/>
        </w:rPr>
      </w:pPr>
      <w:r>
        <w:rPr>
          <w:sz w:val="24"/>
          <w:szCs w:val="24"/>
        </w:rPr>
        <w:t>p</w:t>
      </w:r>
      <w:r w:rsidR="00592FD5">
        <w:rPr>
          <w:sz w:val="24"/>
          <w:szCs w:val="24"/>
        </w:rPr>
        <w:t>riedas</w:t>
      </w:r>
    </w:p>
    <w:p w:rsidR="004E5D7E" w:rsidRPr="00BE6D2D" w:rsidRDefault="004E5D7E" w:rsidP="004E5D7E">
      <w:pPr>
        <w:pStyle w:val="Standard"/>
        <w:ind w:left="4320" w:firstLine="720"/>
        <w:rPr>
          <w:sz w:val="24"/>
          <w:szCs w:val="24"/>
        </w:rPr>
      </w:pPr>
    </w:p>
    <w:p w:rsidR="009B29F7" w:rsidRDefault="009B29F7" w:rsidP="009B29F7">
      <w:pPr>
        <w:jc w:val="center"/>
        <w:rPr>
          <w:b/>
          <w:sz w:val="24"/>
          <w:szCs w:val="24"/>
        </w:rPr>
      </w:pPr>
      <w:r w:rsidRPr="006601E8">
        <w:rPr>
          <w:b/>
          <w:sz w:val="24"/>
          <w:szCs w:val="24"/>
        </w:rPr>
        <w:t>NETINKAMO (NEGALIMO) NAUDOTI DĖL FUN</w:t>
      </w:r>
      <w:r w:rsidR="00592FD5">
        <w:rPr>
          <w:b/>
          <w:sz w:val="24"/>
          <w:szCs w:val="24"/>
        </w:rPr>
        <w:t xml:space="preserve">KCINIO IR FIZINIO NUSIDĖVĖJIMO, </w:t>
      </w:r>
      <w:r w:rsidR="00592FD5" w:rsidRPr="00592FD5">
        <w:rPr>
          <w:b/>
          <w:color w:val="000000"/>
          <w:sz w:val="24"/>
          <w:szCs w:val="24"/>
        </w:rPr>
        <w:t xml:space="preserve">SUGEDIMO </w:t>
      </w:r>
      <w:r w:rsidR="00592FD5" w:rsidRPr="00592FD5">
        <w:rPr>
          <w:b/>
          <w:color w:val="000000"/>
          <w:spacing w:val="-1"/>
          <w:sz w:val="24"/>
          <w:szCs w:val="24"/>
        </w:rPr>
        <w:t>VALSTYB</w:t>
      </w:r>
      <w:r w:rsidR="00592FD5">
        <w:rPr>
          <w:b/>
          <w:color w:val="000000"/>
          <w:spacing w:val="-1"/>
          <w:sz w:val="24"/>
          <w:szCs w:val="24"/>
        </w:rPr>
        <w:t>EI NUOSAVYBĖS TEISE PRIKLAUSANČIO</w:t>
      </w:r>
      <w:r w:rsidR="00592FD5" w:rsidRPr="00592FD5">
        <w:rPr>
          <w:b/>
          <w:color w:val="000000"/>
          <w:spacing w:val="-1"/>
          <w:sz w:val="24"/>
          <w:szCs w:val="24"/>
        </w:rPr>
        <w:t xml:space="preserve"> </w:t>
      </w:r>
      <w:r w:rsidR="00592FD5" w:rsidRPr="00592FD5">
        <w:rPr>
          <w:b/>
          <w:spacing w:val="-1"/>
          <w:sz w:val="24"/>
          <w:szCs w:val="24"/>
        </w:rPr>
        <w:t>IR ŠIUO METU</w:t>
      </w:r>
      <w:r w:rsidR="00592FD5" w:rsidRPr="00592FD5">
        <w:rPr>
          <w:b/>
          <w:color w:val="000000"/>
          <w:spacing w:val="-1"/>
          <w:sz w:val="24"/>
          <w:szCs w:val="24"/>
        </w:rPr>
        <w:t xml:space="preserve"> PATIKĖJIMO TEISE PANEVĖŽIO RAJONO SAVI</w:t>
      </w:r>
      <w:r w:rsidR="00432ADD">
        <w:rPr>
          <w:b/>
          <w:color w:val="000000"/>
          <w:spacing w:val="-1"/>
          <w:sz w:val="24"/>
          <w:szCs w:val="24"/>
        </w:rPr>
        <w:t>VALDYBĖS ADMINISTRACIJOS VALDOMAS</w:t>
      </w:r>
      <w:r w:rsidR="00592FD5">
        <w:rPr>
          <w:b/>
          <w:sz w:val="24"/>
          <w:szCs w:val="24"/>
        </w:rPr>
        <w:t xml:space="preserve"> </w:t>
      </w:r>
      <w:r w:rsidR="00432ADD">
        <w:rPr>
          <w:b/>
          <w:sz w:val="24"/>
          <w:szCs w:val="24"/>
        </w:rPr>
        <w:t>TURT</w:t>
      </w:r>
      <w:r w:rsidRPr="006601E8">
        <w:rPr>
          <w:b/>
          <w:sz w:val="24"/>
          <w:szCs w:val="24"/>
        </w:rPr>
        <w:t>AS</w:t>
      </w:r>
    </w:p>
    <w:p w:rsidR="004775FE" w:rsidRDefault="004775FE" w:rsidP="004775FE">
      <w:pPr>
        <w:rPr>
          <w:sz w:val="24"/>
          <w:szCs w:val="24"/>
        </w:rPr>
      </w:pPr>
      <w:r w:rsidRPr="00FC36FB">
        <w:rPr>
          <w:sz w:val="24"/>
          <w:szCs w:val="24"/>
        </w:rPr>
        <w:tab/>
      </w:r>
      <w:r w:rsidRPr="00FC36FB">
        <w:rPr>
          <w:sz w:val="24"/>
          <w:szCs w:val="24"/>
        </w:rPr>
        <w:tab/>
      </w:r>
      <w:r w:rsidRPr="00FC36FB">
        <w:rPr>
          <w:sz w:val="24"/>
          <w:szCs w:val="24"/>
        </w:rPr>
        <w:tab/>
      </w:r>
      <w:r w:rsidRPr="00FC36FB">
        <w:rPr>
          <w:sz w:val="24"/>
          <w:szCs w:val="24"/>
        </w:rPr>
        <w:tab/>
      </w:r>
      <w:r w:rsidRPr="00FC36FB">
        <w:rPr>
          <w:sz w:val="24"/>
          <w:szCs w:val="24"/>
        </w:rPr>
        <w:tab/>
      </w:r>
    </w:p>
    <w:p w:rsidR="004775FE" w:rsidRPr="00000C8D" w:rsidRDefault="004775FE" w:rsidP="004775FE">
      <w:pPr>
        <w:jc w:val="center"/>
        <w:rPr>
          <w:spacing w:val="-1"/>
          <w:sz w:val="24"/>
          <w:szCs w:val="24"/>
        </w:rPr>
      </w:pPr>
      <w:r w:rsidRPr="00000C8D">
        <w:rPr>
          <w:b/>
          <w:sz w:val="24"/>
          <w:szCs w:val="24"/>
        </w:rPr>
        <w:t>ILGALAIKIO TURTO SĄRAŠAS</w:t>
      </w:r>
    </w:p>
    <w:p w:rsidR="004775FE" w:rsidRDefault="004775FE" w:rsidP="004775FE">
      <w:pPr>
        <w:rPr>
          <w:sz w:val="24"/>
          <w:szCs w:val="24"/>
        </w:rPr>
      </w:pPr>
    </w:p>
    <w:tbl>
      <w:tblPr>
        <w:tblW w:w="9781" w:type="dxa"/>
        <w:tblInd w:w="108" w:type="dxa"/>
        <w:tblLayout w:type="fixed"/>
        <w:tblLook w:val="04A0" w:firstRow="1" w:lastRow="0" w:firstColumn="1" w:lastColumn="0" w:noHBand="0" w:noVBand="1"/>
      </w:tblPr>
      <w:tblGrid>
        <w:gridCol w:w="738"/>
        <w:gridCol w:w="3716"/>
        <w:gridCol w:w="1269"/>
        <w:gridCol w:w="1432"/>
        <w:gridCol w:w="1440"/>
        <w:gridCol w:w="1186"/>
      </w:tblGrid>
      <w:tr w:rsidR="004775FE" w:rsidTr="00432ADD">
        <w:trPr>
          <w:cantSplit/>
          <w:tblHeader/>
        </w:trPr>
        <w:tc>
          <w:tcPr>
            <w:tcW w:w="738" w:type="dxa"/>
            <w:tcBorders>
              <w:top w:val="single" w:sz="4" w:space="0" w:color="000000"/>
              <w:left w:val="single" w:sz="4" w:space="0" w:color="000000"/>
              <w:bottom w:val="single" w:sz="4" w:space="0" w:color="000000"/>
              <w:right w:val="nil"/>
            </w:tcBorders>
            <w:vAlign w:val="center"/>
            <w:hideMark/>
          </w:tcPr>
          <w:p w:rsidR="004775FE" w:rsidRDefault="004775FE" w:rsidP="0036009E">
            <w:pPr>
              <w:snapToGrid w:val="0"/>
              <w:ind w:left="-57" w:right="-57"/>
              <w:jc w:val="center"/>
              <w:rPr>
                <w:sz w:val="24"/>
              </w:rPr>
            </w:pPr>
            <w:r>
              <w:rPr>
                <w:sz w:val="24"/>
              </w:rPr>
              <w:t>Eil. Nr.</w:t>
            </w:r>
          </w:p>
        </w:tc>
        <w:tc>
          <w:tcPr>
            <w:tcW w:w="3716" w:type="dxa"/>
            <w:tcBorders>
              <w:top w:val="single" w:sz="4" w:space="0" w:color="000000"/>
              <w:left w:val="single" w:sz="4" w:space="0" w:color="000000"/>
              <w:bottom w:val="single" w:sz="4" w:space="0" w:color="000000"/>
              <w:right w:val="nil"/>
            </w:tcBorders>
            <w:vAlign w:val="center"/>
            <w:hideMark/>
          </w:tcPr>
          <w:p w:rsidR="004775FE" w:rsidRDefault="004775FE" w:rsidP="0036009E">
            <w:pPr>
              <w:snapToGrid w:val="0"/>
              <w:ind w:left="-57" w:right="-57"/>
              <w:jc w:val="center"/>
              <w:rPr>
                <w:sz w:val="24"/>
              </w:rPr>
            </w:pPr>
            <w:r>
              <w:rPr>
                <w:sz w:val="24"/>
              </w:rPr>
              <w:t>Turto pavadinimas</w:t>
            </w:r>
          </w:p>
        </w:tc>
        <w:tc>
          <w:tcPr>
            <w:tcW w:w="1269" w:type="dxa"/>
            <w:tcBorders>
              <w:top w:val="single" w:sz="4" w:space="0" w:color="000000"/>
              <w:left w:val="single" w:sz="4" w:space="0" w:color="000000"/>
              <w:bottom w:val="single" w:sz="4" w:space="0" w:color="000000"/>
              <w:right w:val="nil"/>
            </w:tcBorders>
            <w:vAlign w:val="center"/>
            <w:hideMark/>
          </w:tcPr>
          <w:p w:rsidR="004775FE" w:rsidRDefault="004775FE" w:rsidP="0036009E">
            <w:pPr>
              <w:snapToGrid w:val="0"/>
              <w:ind w:left="-57" w:right="-57"/>
              <w:jc w:val="center"/>
              <w:rPr>
                <w:sz w:val="24"/>
              </w:rPr>
            </w:pPr>
            <w:r>
              <w:rPr>
                <w:sz w:val="24"/>
              </w:rPr>
              <w:t>Inventorinis numeris</w:t>
            </w:r>
          </w:p>
        </w:tc>
        <w:tc>
          <w:tcPr>
            <w:tcW w:w="1432" w:type="dxa"/>
            <w:tcBorders>
              <w:top w:val="single" w:sz="4" w:space="0" w:color="000000"/>
              <w:left w:val="single" w:sz="4" w:space="0" w:color="000000"/>
              <w:bottom w:val="single" w:sz="4" w:space="0" w:color="000000"/>
              <w:right w:val="nil"/>
            </w:tcBorders>
            <w:vAlign w:val="center"/>
            <w:hideMark/>
          </w:tcPr>
          <w:p w:rsidR="004775FE" w:rsidRDefault="004775FE" w:rsidP="0036009E">
            <w:pPr>
              <w:snapToGrid w:val="0"/>
              <w:ind w:left="-57" w:right="-57"/>
              <w:jc w:val="center"/>
              <w:rPr>
                <w:sz w:val="24"/>
              </w:rPr>
            </w:pPr>
            <w:r>
              <w:rPr>
                <w:sz w:val="24"/>
              </w:rPr>
              <w:t>Pagaminimo metai</w:t>
            </w:r>
          </w:p>
        </w:tc>
        <w:tc>
          <w:tcPr>
            <w:tcW w:w="1440" w:type="dxa"/>
            <w:tcBorders>
              <w:top w:val="single" w:sz="4" w:space="0" w:color="000000"/>
              <w:left w:val="single" w:sz="4" w:space="0" w:color="000000"/>
              <w:bottom w:val="single" w:sz="4" w:space="0" w:color="000000"/>
              <w:right w:val="nil"/>
            </w:tcBorders>
            <w:vAlign w:val="center"/>
            <w:hideMark/>
          </w:tcPr>
          <w:p w:rsidR="004775FE" w:rsidRDefault="004775FE" w:rsidP="0036009E">
            <w:pPr>
              <w:snapToGrid w:val="0"/>
              <w:ind w:left="-57" w:right="-57"/>
              <w:jc w:val="center"/>
              <w:rPr>
                <w:sz w:val="24"/>
              </w:rPr>
            </w:pPr>
            <w:r>
              <w:rPr>
                <w:sz w:val="24"/>
              </w:rPr>
              <w:t xml:space="preserve">Vieneto įsigijimo vertė, </w:t>
            </w:r>
            <w:proofErr w:type="spellStart"/>
            <w:r>
              <w:rPr>
                <w:sz w:val="24"/>
              </w:rPr>
              <w:t>Eur</w:t>
            </w:r>
            <w:proofErr w:type="spellEnd"/>
          </w:p>
        </w:tc>
        <w:tc>
          <w:tcPr>
            <w:tcW w:w="1186" w:type="dxa"/>
            <w:tcBorders>
              <w:top w:val="single" w:sz="4" w:space="0" w:color="000000"/>
              <w:left w:val="single" w:sz="4" w:space="0" w:color="000000"/>
              <w:bottom w:val="single" w:sz="4" w:space="0" w:color="000000"/>
              <w:right w:val="single" w:sz="4" w:space="0" w:color="000000"/>
            </w:tcBorders>
            <w:vAlign w:val="center"/>
            <w:hideMark/>
          </w:tcPr>
          <w:p w:rsidR="004775FE" w:rsidRDefault="004775FE" w:rsidP="0036009E">
            <w:pPr>
              <w:snapToGrid w:val="0"/>
              <w:ind w:left="-57" w:right="-57"/>
              <w:jc w:val="center"/>
            </w:pPr>
            <w:r>
              <w:rPr>
                <w:sz w:val="24"/>
              </w:rPr>
              <w:t xml:space="preserve">Vieneto likutinė vertė, </w:t>
            </w:r>
            <w:proofErr w:type="spellStart"/>
            <w:r>
              <w:rPr>
                <w:sz w:val="24"/>
              </w:rPr>
              <w:t>Eur</w:t>
            </w:r>
            <w:proofErr w:type="spellEnd"/>
            <w:r>
              <w:rPr>
                <w:sz w:val="24"/>
              </w:rPr>
              <w:t xml:space="preserve"> </w:t>
            </w:r>
          </w:p>
        </w:tc>
      </w:tr>
      <w:tr w:rsidR="004775FE" w:rsidTr="00432ADD">
        <w:trPr>
          <w:cantSplit/>
          <w:trHeight w:val="516"/>
        </w:trPr>
        <w:tc>
          <w:tcPr>
            <w:tcW w:w="738" w:type="dxa"/>
            <w:tcBorders>
              <w:top w:val="single" w:sz="4" w:space="0" w:color="000000"/>
              <w:left w:val="single" w:sz="4" w:space="0" w:color="000000"/>
              <w:bottom w:val="single" w:sz="4" w:space="0" w:color="000000"/>
              <w:right w:val="nil"/>
            </w:tcBorders>
            <w:vAlign w:val="center"/>
          </w:tcPr>
          <w:p w:rsidR="004775FE" w:rsidRDefault="004775FE" w:rsidP="00432ADD">
            <w:pPr>
              <w:pStyle w:val="BodyText21"/>
              <w:snapToGrid w:val="0"/>
              <w:ind w:right="-96"/>
              <w:rPr>
                <w:b w:val="0"/>
                <w:bCs w:val="0"/>
                <w:sz w:val="20"/>
                <w:szCs w:val="20"/>
              </w:rPr>
            </w:pPr>
            <w:r>
              <w:rPr>
                <w:b w:val="0"/>
                <w:bCs w:val="0"/>
                <w:sz w:val="20"/>
                <w:szCs w:val="20"/>
              </w:rPr>
              <w:t>1.</w:t>
            </w:r>
          </w:p>
        </w:tc>
        <w:tc>
          <w:tcPr>
            <w:tcW w:w="3716" w:type="dxa"/>
            <w:tcBorders>
              <w:top w:val="single" w:sz="4" w:space="0" w:color="000000"/>
              <w:left w:val="single" w:sz="4" w:space="0" w:color="000000"/>
              <w:bottom w:val="single" w:sz="4" w:space="0" w:color="000000"/>
              <w:right w:val="nil"/>
            </w:tcBorders>
            <w:hideMark/>
          </w:tcPr>
          <w:p w:rsidR="004775FE" w:rsidRDefault="004775FE" w:rsidP="0036009E">
            <w:pPr>
              <w:snapToGrid w:val="0"/>
              <w:ind w:left="-57" w:right="-57"/>
            </w:pPr>
            <w:r>
              <w:t xml:space="preserve">Automobilinė radijo stotis </w:t>
            </w:r>
            <w:r w:rsidR="00432ADD">
              <w:t>„</w:t>
            </w:r>
            <w:r>
              <w:rPr>
                <w:iCs/>
              </w:rPr>
              <w:t>Motorola LCS2000</w:t>
            </w:r>
            <w:r w:rsidR="00432ADD">
              <w:rPr>
                <w:iCs/>
              </w:rPr>
              <w:t>“</w:t>
            </w:r>
            <w:r>
              <w:t>, s.</w:t>
            </w:r>
            <w:r w:rsidR="00432ADD">
              <w:t xml:space="preserve"> </w:t>
            </w:r>
            <w:r>
              <w:t>n.</w:t>
            </w:r>
            <w:r w:rsidR="00BC2DAD">
              <w:t xml:space="preserve"> </w:t>
            </w:r>
            <w:r>
              <w:t>760IXN0293</w:t>
            </w:r>
          </w:p>
        </w:tc>
        <w:tc>
          <w:tcPr>
            <w:tcW w:w="1269" w:type="dxa"/>
            <w:tcBorders>
              <w:top w:val="single" w:sz="4" w:space="0" w:color="000000"/>
              <w:left w:val="single" w:sz="4" w:space="0" w:color="000000"/>
              <w:bottom w:val="single" w:sz="4" w:space="0" w:color="000000"/>
              <w:right w:val="nil"/>
            </w:tcBorders>
            <w:vAlign w:val="center"/>
            <w:hideMark/>
          </w:tcPr>
          <w:p w:rsidR="004775FE" w:rsidRDefault="004775FE" w:rsidP="0036009E">
            <w:pPr>
              <w:snapToGrid w:val="0"/>
              <w:ind w:left="-57" w:right="-57"/>
              <w:jc w:val="center"/>
            </w:pPr>
            <w:r>
              <w:t>A130667</w:t>
            </w:r>
          </w:p>
        </w:tc>
        <w:tc>
          <w:tcPr>
            <w:tcW w:w="1432" w:type="dxa"/>
            <w:tcBorders>
              <w:top w:val="single" w:sz="4" w:space="0" w:color="000000"/>
              <w:left w:val="single" w:sz="4" w:space="0" w:color="000000"/>
              <w:bottom w:val="single" w:sz="4" w:space="0" w:color="000000"/>
              <w:right w:val="nil"/>
            </w:tcBorders>
            <w:vAlign w:val="center"/>
            <w:hideMark/>
          </w:tcPr>
          <w:p w:rsidR="004775FE" w:rsidRDefault="004775FE" w:rsidP="0036009E">
            <w:pPr>
              <w:pStyle w:val="Style1"/>
              <w:snapToGrid w:val="0"/>
              <w:ind w:left="-57" w:right="-57"/>
              <w:jc w:val="center"/>
              <w:rPr>
                <w:sz w:val="20"/>
                <w:szCs w:val="20"/>
              </w:rPr>
            </w:pPr>
            <w:r>
              <w:rPr>
                <w:sz w:val="20"/>
                <w:szCs w:val="20"/>
              </w:rPr>
              <w:t>1999</w:t>
            </w:r>
          </w:p>
        </w:tc>
        <w:tc>
          <w:tcPr>
            <w:tcW w:w="1440" w:type="dxa"/>
            <w:tcBorders>
              <w:top w:val="single" w:sz="4" w:space="0" w:color="000000"/>
              <w:left w:val="single" w:sz="4" w:space="0" w:color="000000"/>
              <w:bottom w:val="single" w:sz="4" w:space="0" w:color="000000"/>
              <w:right w:val="nil"/>
            </w:tcBorders>
            <w:vAlign w:val="center"/>
            <w:hideMark/>
          </w:tcPr>
          <w:p w:rsidR="004775FE" w:rsidRDefault="004775FE" w:rsidP="0036009E">
            <w:pPr>
              <w:snapToGrid w:val="0"/>
              <w:ind w:left="-57" w:right="-57"/>
              <w:jc w:val="center"/>
            </w:pPr>
            <w:r>
              <w:t>739,11</w:t>
            </w:r>
          </w:p>
        </w:tc>
        <w:tc>
          <w:tcPr>
            <w:tcW w:w="1186" w:type="dxa"/>
            <w:tcBorders>
              <w:top w:val="single" w:sz="4" w:space="0" w:color="000000"/>
              <w:left w:val="single" w:sz="4" w:space="0" w:color="000000"/>
              <w:bottom w:val="single" w:sz="4" w:space="0" w:color="000000"/>
              <w:right w:val="single" w:sz="4" w:space="0" w:color="000000"/>
            </w:tcBorders>
            <w:vAlign w:val="center"/>
            <w:hideMark/>
          </w:tcPr>
          <w:p w:rsidR="004775FE" w:rsidRDefault="004775FE" w:rsidP="0036009E">
            <w:pPr>
              <w:snapToGrid w:val="0"/>
              <w:ind w:left="-57" w:right="-57"/>
              <w:jc w:val="center"/>
            </w:pPr>
            <w:r>
              <w:t>0,00</w:t>
            </w:r>
          </w:p>
        </w:tc>
      </w:tr>
      <w:tr w:rsidR="004775FE" w:rsidTr="00432ADD">
        <w:trPr>
          <w:cantSplit/>
          <w:trHeight w:val="227"/>
        </w:trPr>
        <w:tc>
          <w:tcPr>
            <w:tcW w:w="738" w:type="dxa"/>
            <w:tcBorders>
              <w:top w:val="single" w:sz="4" w:space="0" w:color="000000"/>
              <w:left w:val="single" w:sz="4" w:space="0" w:color="000000"/>
              <w:bottom w:val="single" w:sz="4" w:space="0" w:color="000000"/>
              <w:right w:val="nil"/>
            </w:tcBorders>
          </w:tcPr>
          <w:p w:rsidR="004775FE" w:rsidRDefault="004775FE" w:rsidP="00432ADD">
            <w:pPr>
              <w:pStyle w:val="BodyText21"/>
              <w:snapToGrid w:val="0"/>
              <w:ind w:left="-74" w:right="-96"/>
              <w:rPr>
                <w:b w:val="0"/>
                <w:bCs w:val="0"/>
                <w:sz w:val="20"/>
                <w:szCs w:val="20"/>
              </w:rPr>
            </w:pPr>
            <w:r>
              <w:rPr>
                <w:b w:val="0"/>
                <w:bCs w:val="0"/>
                <w:sz w:val="20"/>
                <w:szCs w:val="20"/>
              </w:rPr>
              <w:t>2.</w:t>
            </w:r>
          </w:p>
        </w:tc>
        <w:tc>
          <w:tcPr>
            <w:tcW w:w="3716" w:type="dxa"/>
            <w:tcBorders>
              <w:top w:val="single" w:sz="4" w:space="0" w:color="000000"/>
              <w:left w:val="single" w:sz="4" w:space="0" w:color="000000"/>
              <w:bottom w:val="single" w:sz="4" w:space="0" w:color="000000"/>
              <w:right w:val="nil"/>
            </w:tcBorders>
            <w:hideMark/>
          </w:tcPr>
          <w:p w:rsidR="004775FE" w:rsidRDefault="004775FE" w:rsidP="0036009E">
            <w:pPr>
              <w:snapToGrid w:val="0"/>
              <w:ind w:left="-57" w:right="-57"/>
            </w:pPr>
            <w:r>
              <w:t xml:space="preserve">Radijo stotis </w:t>
            </w:r>
            <w:r w:rsidR="00432ADD">
              <w:t>„</w:t>
            </w:r>
            <w:proofErr w:type="spellStart"/>
            <w:r>
              <w:rPr>
                <w:iCs/>
              </w:rPr>
              <w:t>Viola</w:t>
            </w:r>
            <w:proofErr w:type="spellEnd"/>
            <w:r>
              <w:rPr>
                <w:iCs/>
              </w:rPr>
              <w:t xml:space="preserve"> N</w:t>
            </w:r>
            <w:r w:rsidR="00432ADD">
              <w:rPr>
                <w:iCs/>
              </w:rPr>
              <w:t>“</w:t>
            </w:r>
          </w:p>
        </w:tc>
        <w:tc>
          <w:tcPr>
            <w:tcW w:w="1269" w:type="dxa"/>
            <w:tcBorders>
              <w:top w:val="single" w:sz="4" w:space="0" w:color="000000"/>
              <w:left w:val="single" w:sz="4" w:space="0" w:color="000000"/>
              <w:bottom w:val="single" w:sz="4" w:space="0" w:color="000000"/>
              <w:right w:val="nil"/>
            </w:tcBorders>
            <w:hideMark/>
          </w:tcPr>
          <w:p w:rsidR="004775FE" w:rsidRDefault="004775FE" w:rsidP="0036009E">
            <w:pPr>
              <w:snapToGrid w:val="0"/>
              <w:ind w:left="-57" w:right="-57"/>
              <w:jc w:val="center"/>
            </w:pPr>
            <w:r>
              <w:t>A130765</w:t>
            </w:r>
          </w:p>
        </w:tc>
        <w:tc>
          <w:tcPr>
            <w:tcW w:w="1432" w:type="dxa"/>
            <w:tcBorders>
              <w:top w:val="single" w:sz="4" w:space="0" w:color="000000"/>
              <w:left w:val="single" w:sz="4" w:space="0" w:color="000000"/>
              <w:bottom w:val="single" w:sz="4" w:space="0" w:color="000000"/>
              <w:right w:val="nil"/>
            </w:tcBorders>
            <w:hideMark/>
          </w:tcPr>
          <w:p w:rsidR="004775FE" w:rsidRDefault="004775FE" w:rsidP="0036009E">
            <w:pPr>
              <w:pStyle w:val="Style1"/>
              <w:snapToGrid w:val="0"/>
              <w:ind w:left="-57" w:right="-57"/>
              <w:jc w:val="center"/>
              <w:rPr>
                <w:sz w:val="20"/>
                <w:szCs w:val="20"/>
              </w:rPr>
            </w:pPr>
            <w:r>
              <w:rPr>
                <w:sz w:val="20"/>
                <w:szCs w:val="20"/>
              </w:rPr>
              <w:t>2001</w:t>
            </w:r>
          </w:p>
        </w:tc>
        <w:tc>
          <w:tcPr>
            <w:tcW w:w="1440" w:type="dxa"/>
            <w:tcBorders>
              <w:top w:val="single" w:sz="4" w:space="0" w:color="000000"/>
              <w:left w:val="single" w:sz="4" w:space="0" w:color="000000"/>
              <w:bottom w:val="single" w:sz="4" w:space="0" w:color="000000"/>
              <w:right w:val="nil"/>
            </w:tcBorders>
            <w:hideMark/>
          </w:tcPr>
          <w:p w:rsidR="004775FE" w:rsidRDefault="004775FE" w:rsidP="0036009E">
            <w:pPr>
              <w:snapToGrid w:val="0"/>
              <w:ind w:left="-57" w:right="-57"/>
              <w:jc w:val="center"/>
            </w:pPr>
            <w:r>
              <w:t>309,60</w:t>
            </w:r>
          </w:p>
        </w:tc>
        <w:tc>
          <w:tcPr>
            <w:tcW w:w="1186" w:type="dxa"/>
            <w:tcBorders>
              <w:top w:val="single" w:sz="4" w:space="0" w:color="000000"/>
              <w:left w:val="single" w:sz="4" w:space="0" w:color="000000"/>
              <w:bottom w:val="single" w:sz="4" w:space="0" w:color="000000"/>
              <w:right w:val="single" w:sz="4" w:space="0" w:color="000000"/>
            </w:tcBorders>
            <w:hideMark/>
          </w:tcPr>
          <w:p w:rsidR="004775FE" w:rsidRDefault="004775FE" w:rsidP="0036009E">
            <w:pPr>
              <w:snapToGrid w:val="0"/>
              <w:ind w:left="-57" w:right="-57"/>
              <w:jc w:val="center"/>
            </w:pPr>
            <w:r>
              <w:t>0,00</w:t>
            </w:r>
          </w:p>
        </w:tc>
      </w:tr>
      <w:tr w:rsidR="004775FE" w:rsidTr="00432ADD">
        <w:trPr>
          <w:cantSplit/>
          <w:trHeight w:val="227"/>
        </w:trPr>
        <w:tc>
          <w:tcPr>
            <w:tcW w:w="738" w:type="dxa"/>
            <w:tcBorders>
              <w:top w:val="single" w:sz="4" w:space="0" w:color="000000"/>
              <w:left w:val="single" w:sz="4" w:space="0" w:color="000000"/>
              <w:bottom w:val="single" w:sz="4" w:space="0" w:color="000000"/>
              <w:right w:val="nil"/>
            </w:tcBorders>
          </w:tcPr>
          <w:p w:rsidR="004775FE" w:rsidRDefault="004775FE" w:rsidP="00432ADD">
            <w:pPr>
              <w:pStyle w:val="BodyText21"/>
              <w:snapToGrid w:val="0"/>
              <w:ind w:left="-74" w:right="-96"/>
              <w:rPr>
                <w:b w:val="0"/>
                <w:bCs w:val="0"/>
                <w:sz w:val="20"/>
                <w:szCs w:val="20"/>
              </w:rPr>
            </w:pPr>
            <w:r>
              <w:rPr>
                <w:b w:val="0"/>
                <w:bCs w:val="0"/>
                <w:sz w:val="20"/>
                <w:szCs w:val="20"/>
              </w:rPr>
              <w:t>3.</w:t>
            </w:r>
          </w:p>
        </w:tc>
        <w:tc>
          <w:tcPr>
            <w:tcW w:w="3716" w:type="dxa"/>
            <w:tcBorders>
              <w:top w:val="single" w:sz="4" w:space="0" w:color="000000"/>
              <w:left w:val="single" w:sz="4" w:space="0" w:color="000000"/>
              <w:bottom w:val="single" w:sz="4" w:space="0" w:color="000000"/>
              <w:right w:val="nil"/>
            </w:tcBorders>
            <w:hideMark/>
          </w:tcPr>
          <w:p w:rsidR="004775FE" w:rsidRDefault="004775FE" w:rsidP="0036009E">
            <w:pPr>
              <w:snapToGrid w:val="0"/>
              <w:ind w:left="-57" w:right="-57"/>
            </w:pPr>
            <w:r>
              <w:t xml:space="preserve">Radijo stotis </w:t>
            </w:r>
            <w:r w:rsidR="00432ADD">
              <w:t>„</w:t>
            </w:r>
            <w:proofErr w:type="spellStart"/>
            <w:r>
              <w:rPr>
                <w:iCs/>
              </w:rPr>
              <w:t>Viola</w:t>
            </w:r>
            <w:proofErr w:type="spellEnd"/>
            <w:r>
              <w:rPr>
                <w:iCs/>
              </w:rPr>
              <w:t xml:space="preserve"> N</w:t>
            </w:r>
            <w:r w:rsidR="00432ADD">
              <w:rPr>
                <w:iCs/>
              </w:rPr>
              <w:t>“</w:t>
            </w:r>
          </w:p>
        </w:tc>
        <w:tc>
          <w:tcPr>
            <w:tcW w:w="1269" w:type="dxa"/>
            <w:tcBorders>
              <w:top w:val="single" w:sz="4" w:space="0" w:color="000000"/>
              <w:left w:val="single" w:sz="4" w:space="0" w:color="000000"/>
              <w:bottom w:val="single" w:sz="4" w:space="0" w:color="000000"/>
              <w:right w:val="nil"/>
            </w:tcBorders>
            <w:hideMark/>
          </w:tcPr>
          <w:p w:rsidR="004775FE" w:rsidRDefault="004775FE" w:rsidP="0036009E">
            <w:pPr>
              <w:snapToGrid w:val="0"/>
              <w:ind w:left="-57" w:right="-57"/>
              <w:jc w:val="center"/>
            </w:pPr>
            <w:r>
              <w:t>A130766</w:t>
            </w:r>
          </w:p>
        </w:tc>
        <w:tc>
          <w:tcPr>
            <w:tcW w:w="1432" w:type="dxa"/>
            <w:tcBorders>
              <w:top w:val="single" w:sz="4" w:space="0" w:color="000000"/>
              <w:left w:val="single" w:sz="4" w:space="0" w:color="000000"/>
              <w:bottom w:val="single" w:sz="4" w:space="0" w:color="000000"/>
              <w:right w:val="nil"/>
            </w:tcBorders>
            <w:hideMark/>
          </w:tcPr>
          <w:p w:rsidR="004775FE" w:rsidRDefault="004775FE" w:rsidP="0036009E">
            <w:pPr>
              <w:pStyle w:val="Style1"/>
              <w:snapToGrid w:val="0"/>
              <w:ind w:left="-57" w:right="-57"/>
              <w:jc w:val="center"/>
              <w:rPr>
                <w:sz w:val="20"/>
                <w:szCs w:val="20"/>
              </w:rPr>
            </w:pPr>
            <w:r>
              <w:rPr>
                <w:sz w:val="20"/>
                <w:szCs w:val="20"/>
              </w:rPr>
              <w:t>2001</w:t>
            </w:r>
          </w:p>
        </w:tc>
        <w:tc>
          <w:tcPr>
            <w:tcW w:w="1440" w:type="dxa"/>
            <w:tcBorders>
              <w:top w:val="single" w:sz="4" w:space="0" w:color="000000"/>
              <w:left w:val="single" w:sz="4" w:space="0" w:color="000000"/>
              <w:bottom w:val="single" w:sz="4" w:space="0" w:color="000000"/>
              <w:right w:val="nil"/>
            </w:tcBorders>
            <w:hideMark/>
          </w:tcPr>
          <w:p w:rsidR="004775FE" w:rsidRDefault="004775FE" w:rsidP="0036009E">
            <w:pPr>
              <w:snapToGrid w:val="0"/>
              <w:ind w:left="-57" w:right="-57"/>
              <w:jc w:val="center"/>
            </w:pPr>
            <w:r>
              <w:t>318,58</w:t>
            </w:r>
          </w:p>
        </w:tc>
        <w:tc>
          <w:tcPr>
            <w:tcW w:w="1186" w:type="dxa"/>
            <w:tcBorders>
              <w:top w:val="single" w:sz="4" w:space="0" w:color="000000"/>
              <w:left w:val="single" w:sz="4" w:space="0" w:color="000000"/>
              <w:bottom w:val="single" w:sz="4" w:space="0" w:color="000000"/>
              <w:right w:val="single" w:sz="4" w:space="0" w:color="000000"/>
            </w:tcBorders>
            <w:hideMark/>
          </w:tcPr>
          <w:p w:rsidR="004775FE" w:rsidRDefault="004775FE" w:rsidP="0036009E">
            <w:pPr>
              <w:snapToGrid w:val="0"/>
              <w:ind w:left="-57" w:right="-57"/>
              <w:jc w:val="center"/>
            </w:pPr>
            <w:r>
              <w:t>0,00</w:t>
            </w:r>
          </w:p>
        </w:tc>
      </w:tr>
      <w:tr w:rsidR="004775FE" w:rsidTr="00432ADD">
        <w:trPr>
          <w:cantSplit/>
          <w:trHeight w:val="227"/>
        </w:trPr>
        <w:tc>
          <w:tcPr>
            <w:tcW w:w="738" w:type="dxa"/>
            <w:tcBorders>
              <w:top w:val="single" w:sz="4" w:space="0" w:color="000000"/>
              <w:left w:val="single" w:sz="4" w:space="0" w:color="000000"/>
              <w:bottom w:val="single" w:sz="4" w:space="0" w:color="000000"/>
              <w:right w:val="nil"/>
            </w:tcBorders>
          </w:tcPr>
          <w:p w:rsidR="004775FE" w:rsidRDefault="004775FE" w:rsidP="00432ADD">
            <w:pPr>
              <w:pStyle w:val="BodyText21"/>
              <w:snapToGrid w:val="0"/>
              <w:ind w:left="-74" w:right="-96"/>
              <w:rPr>
                <w:b w:val="0"/>
                <w:bCs w:val="0"/>
                <w:sz w:val="20"/>
                <w:szCs w:val="20"/>
              </w:rPr>
            </w:pPr>
            <w:r>
              <w:rPr>
                <w:b w:val="0"/>
                <w:bCs w:val="0"/>
                <w:sz w:val="20"/>
                <w:szCs w:val="20"/>
              </w:rPr>
              <w:t>4.</w:t>
            </w:r>
          </w:p>
        </w:tc>
        <w:tc>
          <w:tcPr>
            <w:tcW w:w="3716" w:type="dxa"/>
            <w:tcBorders>
              <w:top w:val="single" w:sz="4" w:space="0" w:color="000000"/>
              <w:left w:val="single" w:sz="4" w:space="0" w:color="000000"/>
              <w:bottom w:val="single" w:sz="4" w:space="0" w:color="000000"/>
              <w:right w:val="nil"/>
            </w:tcBorders>
            <w:hideMark/>
          </w:tcPr>
          <w:p w:rsidR="004775FE" w:rsidRDefault="004775FE" w:rsidP="0036009E">
            <w:pPr>
              <w:snapToGrid w:val="0"/>
              <w:ind w:left="-57" w:right="-57"/>
            </w:pPr>
            <w:r>
              <w:t xml:space="preserve">Radijo stotis </w:t>
            </w:r>
            <w:r w:rsidR="00432ADD">
              <w:t>„</w:t>
            </w:r>
            <w:proofErr w:type="spellStart"/>
            <w:r>
              <w:rPr>
                <w:iCs/>
              </w:rPr>
              <w:t>Viola</w:t>
            </w:r>
            <w:proofErr w:type="spellEnd"/>
            <w:r>
              <w:rPr>
                <w:iCs/>
              </w:rPr>
              <w:t xml:space="preserve"> N</w:t>
            </w:r>
            <w:r w:rsidR="00432ADD">
              <w:rPr>
                <w:iCs/>
              </w:rPr>
              <w:t>“</w:t>
            </w:r>
          </w:p>
        </w:tc>
        <w:tc>
          <w:tcPr>
            <w:tcW w:w="1269" w:type="dxa"/>
            <w:tcBorders>
              <w:top w:val="single" w:sz="4" w:space="0" w:color="000000"/>
              <w:left w:val="single" w:sz="4" w:space="0" w:color="000000"/>
              <w:bottom w:val="single" w:sz="4" w:space="0" w:color="000000"/>
              <w:right w:val="nil"/>
            </w:tcBorders>
            <w:hideMark/>
          </w:tcPr>
          <w:p w:rsidR="004775FE" w:rsidRDefault="004775FE" w:rsidP="0036009E">
            <w:pPr>
              <w:snapToGrid w:val="0"/>
              <w:ind w:left="-57" w:right="-57"/>
              <w:jc w:val="center"/>
            </w:pPr>
            <w:r>
              <w:t>A130764</w:t>
            </w:r>
          </w:p>
        </w:tc>
        <w:tc>
          <w:tcPr>
            <w:tcW w:w="1432" w:type="dxa"/>
            <w:tcBorders>
              <w:top w:val="single" w:sz="4" w:space="0" w:color="000000"/>
              <w:left w:val="single" w:sz="4" w:space="0" w:color="000000"/>
              <w:bottom w:val="single" w:sz="4" w:space="0" w:color="000000"/>
              <w:right w:val="nil"/>
            </w:tcBorders>
            <w:hideMark/>
          </w:tcPr>
          <w:p w:rsidR="004775FE" w:rsidRDefault="004775FE" w:rsidP="0036009E">
            <w:pPr>
              <w:pStyle w:val="Style1"/>
              <w:snapToGrid w:val="0"/>
              <w:ind w:left="-57" w:right="-57"/>
              <w:jc w:val="center"/>
              <w:rPr>
                <w:sz w:val="20"/>
                <w:szCs w:val="20"/>
              </w:rPr>
            </w:pPr>
            <w:r>
              <w:rPr>
                <w:sz w:val="20"/>
                <w:szCs w:val="20"/>
              </w:rPr>
              <w:t>2001</w:t>
            </w:r>
          </w:p>
        </w:tc>
        <w:tc>
          <w:tcPr>
            <w:tcW w:w="1440" w:type="dxa"/>
            <w:tcBorders>
              <w:top w:val="single" w:sz="4" w:space="0" w:color="000000"/>
              <w:left w:val="single" w:sz="4" w:space="0" w:color="000000"/>
              <w:bottom w:val="single" w:sz="4" w:space="0" w:color="000000"/>
              <w:right w:val="nil"/>
            </w:tcBorders>
            <w:hideMark/>
          </w:tcPr>
          <w:p w:rsidR="004775FE" w:rsidRDefault="004775FE" w:rsidP="0036009E">
            <w:pPr>
              <w:snapToGrid w:val="0"/>
              <w:ind w:left="-57" w:right="-57"/>
              <w:jc w:val="center"/>
            </w:pPr>
            <w:r>
              <w:t>462,52</w:t>
            </w:r>
          </w:p>
        </w:tc>
        <w:tc>
          <w:tcPr>
            <w:tcW w:w="1186" w:type="dxa"/>
            <w:tcBorders>
              <w:top w:val="single" w:sz="4" w:space="0" w:color="000000"/>
              <w:left w:val="single" w:sz="4" w:space="0" w:color="000000"/>
              <w:bottom w:val="single" w:sz="4" w:space="0" w:color="000000"/>
              <w:right w:val="single" w:sz="4" w:space="0" w:color="000000"/>
            </w:tcBorders>
            <w:hideMark/>
          </w:tcPr>
          <w:p w:rsidR="004775FE" w:rsidRDefault="004775FE" w:rsidP="0036009E">
            <w:pPr>
              <w:snapToGrid w:val="0"/>
              <w:ind w:left="-57" w:right="-57"/>
              <w:jc w:val="center"/>
            </w:pPr>
            <w:r>
              <w:t>0,00</w:t>
            </w:r>
          </w:p>
        </w:tc>
      </w:tr>
      <w:tr w:rsidR="004775FE" w:rsidTr="00432ADD">
        <w:trPr>
          <w:cantSplit/>
          <w:trHeight w:val="227"/>
        </w:trPr>
        <w:tc>
          <w:tcPr>
            <w:tcW w:w="738" w:type="dxa"/>
            <w:tcBorders>
              <w:top w:val="single" w:sz="4" w:space="0" w:color="000000"/>
              <w:left w:val="single" w:sz="4" w:space="0" w:color="000000"/>
              <w:bottom w:val="single" w:sz="4" w:space="0" w:color="000000"/>
              <w:right w:val="nil"/>
            </w:tcBorders>
            <w:vAlign w:val="center"/>
          </w:tcPr>
          <w:p w:rsidR="004775FE" w:rsidRDefault="004775FE" w:rsidP="00432ADD">
            <w:pPr>
              <w:pStyle w:val="BodyText21"/>
              <w:snapToGrid w:val="0"/>
              <w:ind w:left="-74" w:right="-96"/>
              <w:rPr>
                <w:b w:val="0"/>
                <w:bCs w:val="0"/>
                <w:sz w:val="20"/>
                <w:szCs w:val="20"/>
              </w:rPr>
            </w:pPr>
            <w:r>
              <w:rPr>
                <w:b w:val="0"/>
                <w:bCs w:val="0"/>
                <w:sz w:val="20"/>
                <w:szCs w:val="20"/>
              </w:rPr>
              <w:t>5.</w:t>
            </w:r>
          </w:p>
        </w:tc>
        <w:tc>
          <w:tcPr>
            <w:tcW w:w="3716" w:type="dxa"/>
            <w:tcBorders>
              <w:top w:val="single" w:sz="4" w:space="0" w:color="000000"/>
              <w:left w:val="single" w:sz="4" w:space="0" w:color="000000"/>
              <w:bottom w:val="single" w:sz="4" w:space="0" w:color="000000"/>
              <w:right w:val="nil"/>
            </w:tcBorders>
            <w:vAlign w:val="center"/>
            <w:hideMark/>
          </w:tcPr>
          <w:p w:rsidR="004775FE" w:rsidRDefault="004775FE" w:rsidP="0036009E">
            <w:pPr>
              <w:snapToGrid w:val="0"/>
              <w:ind w:left="-57" w:right="-57"/>
            </w:pPr>
            <w:r>
              <w:t xml:space="preserve">Stacionarios radijo stoties </w:t>
            </w:r>
            <w:r>
              <w:rPr>
                <w:iCs/>
              </w:rPr>
              <w:t>GM 350</w:t>
            </w:r>
            <w:r>
              <w:t xml:space="preserve"> komplektas</w:t>
            </w:r>
          </w:p>
        </w:tc>
        <w:tc>
          <w:tcPr>
            <w:tcW w:w="1269" w:type="dxa"/>
            <w:tcBorders>
              <w:top w:val="single" w:sz="4" w:space="0" w:color="000000"/>
              <w:left w:val="single" w:sz="4" w:space="0" w:color="000000"/>
              <w:bottom w:val="single" w:sz="4" w:space="0" w:color="000000"/>
              <w:right w:val="nil"/>
            </w:tcBorders>
            <w:vAlign w:val="center"/>
            <w:hideMark/>
          </w:tcPr>
          <w:p w:rsidR="004775FE" w:rsidRDefault="004775FE" w:rsidP="0036009E">
            <w:pPr>
              <w:snapToGrid w:val="0"/>
              <w:ind w:left="-57" w:right="-57"/>
              <w:jc w:val="center"/>
            </w:pPr>
            <w:r>
              <w:t>A130761</w:t>
            </w:r>
          </w:p>
        </w:tc>
        <w:tc>
          <w:tcPr>
            <w:tcW w:w="1432" w:type="dxa"/>
            <w:tcBorders>
              <w:top w:val="single" w:sz="4" w:space="0" w:color="000000"/>
              <w:left w:val="single" w:sz="4" w:space="0" w:color="000000"/>
              <w:bottom w:val="single" w:sz="4" w:space="0" w:color="000000"/>
              <w:right w:val="nil"/>
            </w:tcBorders>
            <w:vAlign w:val="center"/>
            <w:hideMark/>
          </w:tcPr>
          <w:p w:rsidR="004775FE" w:rsidRDefault="004775FE" w:rsidP="0036009E">
            <w:pPr>
              <w:pStyle w:val="Style1"/>
              <w:snapToGrid w:val="0"/>
              <w:ind w:left="-57" w:right="-57"/>
              <w:jc w:val="center"/>
              <w:rPr>
                <w:sz w:val="20"/>
                <w:szCs w:val="20"/>
              </w:rPr>
            </w:pPr>
            <w:r>
              <w:rPr>
                <w:sz w:val="20"/>
                <w:szCs w:val="20"/>
              </w:rPr>
              <w:t>2001</w:t>
            </w:r>
          </w:p>
        </w:tc>
        <w:tc>
          <w:tcPr>
            <w:tcW w:w="1440" w:type="dxa"/>
            <w:tcBorders>
              <w:top w:val="single" w:sz="4" w:space="0" w:color="000000"/>
              <w:left w:val="single" w:sz="4" w:space="0" w:color="000000"/>
              <w:bottom w:val="single" w:sz="4" w:space="0" w:color="000000"/>
              <w:right w:val="nil"/>
            </w:tcBorders>
            <w:vAlign w:val="center"/>
            <w:hideMark/>
          </w:tcPr>
          <w:p w:rsidR="004775FE" w:rsidRDefault="004775FE" w:rsidP="0036009E">
            <w:pPr>
              <w:snapToGrid w:val="0"/>
              <w:ind w:left="-57" w:right="-57"/>
              <w:jc w:val="center"/>
            </w:pPr>
            <w:r>
              <w:t>532,61</w:t>
            </w:r>
          </w:p>
        </w:tc>
        <w:tc>
          <w:tcPr>
            <w:tcW w:w="1186" w:type="dxa"/>
            <w:tcBorders>
              <w:top w:val="single" w:sz="4" w:space="0" w:color="000000"/>
              <w:left w:val="single" w:sz="4" w:space="0" w:color="000000"/>
              <w:bottom w:val="single" w:sz="4" w:space="0" w:color="000000"/>
              <w:right w:val="single" w:sz="4" w:space="0" w:color="000000"/>
            </w:tcBorders>
            <w:vAlign w:val="center"/>
            <w:hideMark/>
          </w:tcPr>
          <w:p w:rsidR="004775FE" w:rsidRDefault="004775FE" w:rsidP="0036009E">
            <w:pPr>
              <w:snapToGrid w:val="0"/>
              <w:ind w:left="-57" w:right="-57"/>
              <w:jc w:val="center"/>
            </w:pPr>
            <w:r>
              <w:t>0,00</w:t>
            </w:r>
          </w:p>
        </w:tc>
      </w:tr>
      <w:tr w:rsidR="004775FE" w:rsidTr="00432ADD">
        <w:trPr>
          <w:cantSplit/>
          <w:trHeight w:val="227"/>
        </w:trPr>
        <w:tc>
          <w:tcPr>
            <w:tcW w:w="738" w:type="dxa"/>
            <w:tcBorders>
              <w:top w:val="single" w:sz="4" w:space="0" w:color="000000"/>
              <w:left w:val="single" w:sz="4" w:space="0" w:color="000000"/>
              <w:bottom w:val="single" w:sz="4" w:space="0" w:color="000000"/>
              <w:right w:val="nil"/>
            </w:tcBorders>
            <w:vAlign w:val="center"/>
          </w:tcPr>
          <w:p w:rsidR="004775FE" w:rsidRDefault="004775FE" w:rsidP="00432ADD">
            <w:pPr>
              <w:pStyle w:val="BodyText21"/>
              <w:snapToGrid w:val="0"/>
              <w:ind w:left="-74" w:right="-96"/>
              <w:rPr>
                <w:b w:val="0"/>
                <w:bCs w:val="0"/>
                <w:sz w:val="20"/>
                <w:szCs w:val="20"/>
              </w:rPr>
            </w:pPr>
            <w:r>
              <w:rPr>
                <w:b w:val="0"/>
                <w:bCs w:val="0"/>
                <w:sz w:val="20"/>
                <w:szCs w:val="20"/>
              </w:rPr>
              <w:t>6.</w:t>
            </w:r>
          </w:p>
        </w:tc>
        <w:tc>
          <w:tcPr>
            <w:tcW w:w="3716" w:type="dxa"/>
            <w:tcBorders>
              <w:top w:val="single" w:sz="4" w:space="0" w:color="000000"/>
              <w:left w:val="single" w:sz="4" w:space="0" w:color="000000"/>
              <w:bottom w:val="single" w:sz="4" w:space="0" w:color="000000"/>
              <w:right w:val="nil"/>
            </w:tcBorders>
            <w:vAlign w:val="center"/>
            <w:hideMark/>
          </w:tcPr>
          <w:p w:rsidR="004775FE" w:rsidRDefault="004775FE" w:rsidP="0036009E">
            <w:pPr>
              <w:snapToGrid w:val="0"/>
              <w:ind w:left="-57" w:right="-57"/>
            </w:pPr>
            <w:r>
              <w:t>Kompiuteris 2,4Ghz/256Mb/40Gb/CD-RW/17</w:t>
            </w:r>
          </w:p>
        </w:tc>
        <w:tc>
          <w:tcPr>
            <w:tcW w:w="1269" w:type="dxa"/>
            <w:tcBorders>
              <w:top w:val="single" w:sz="4" w:space="0" w:color="000000"/>
              <w:left w:val="single" w:sz="4" w:space="0" w:color="000000"/>
              <w:bottom w:val="single" w:sz="4" w:space="0" w:color="000000"/>
              <w:right w:val="nil"/>
            </w:tcBorders>
            <w:vAlign w:val="center"/>
            <w:hideMark/>
          </w:tcPr>
          <w:p w:rsidR="004775FE" w:rsidRDefault="004775FE" w:rsidP="0036009E">
            <w:pPr>
              <w:snapToGrid w:val="0"/>
              <w:ind w:left="-57" w:right="-57"/>
              <w:jc w:val="center"/>
            </w:pPr>
            <w:r>
              <w:t>A130151</w:t>
            </w:r>
          </w:p>
        </w:tc>
        <w:tc>
          <w:tcPr>
            <w:tcW w:w="1432" w:type="dxa"/>
            <w:tcBorders>
              <w:top w:val="single" w:sz="4" w:space="0" w:color="000000"/>
              <w:left w:val="single" w:sz="4" w:space="0" w:color="000000"/>
              <w:bottom w:val="single" w:sz="4" w:space="0" w:color="000000"/>
              <w:right w:val="nil"/>
            </w:tcBorders>
            <w:vAlign w:val="center"/>
            <w:hideMark/>
          </w:tcPr>
          <w:p w:rsidR="004775FE" w:rsidRDefault="004775FE" w:rsidP="0036009E">
            <w:pPr>
              <w:pStyle w:val="Style1"/>
              <w:snapToGrid w:val="0"/>
              <w:ind w:left="-57" w:right="-57"/>
              <w:jc w:val="center"/>
              <w:rPr>
                <w:sz w:val="20"/>
                <w:szCs w:val="20"/>
              </w:rPr>
            </w:pPr>
            <w:r>
              <w:rPr>
                <w:sz w:val="20"/>
                <w:szCs w:val="20"/>
              </w:rPr>
              <w:t>2004</w:t>
            </w:r>
          </w:p>
        </w:tc>
        <w:tc>
          <w:tcPr>
            <w:tcW w:w="1440" w:type="dxa"/>
            <w:tcBorders>
              <w:top w:val="single" w:sz="4" w:space="0" w:color="000000"/>
              <w:left w:val="single" w:sz="4" w:space="0" w:color="000000"/>
              <w:bottom w:val="single" w:sz="4" w:space="0" w:color="000000"/>
              <w:right w:val="nil"/>
            </w:tcBorders>
            <w:vAlign w:val="center"/>
            <w:hideMark/>
          </w:tcPr>
          <w:p w:rsidR="004775FE" w:rsidRDefault="004775FE" w:rsidP="0036009E">
            <w:pPr>
              <w:snapToGrid w:val="0"/>
              <w:ind w:left="-57" w:right="-57"/>
              <w:jc w:val="center"/>
            </w:pPr>
            <w:r>
              <w:t>404,02</w:t>
            </w:r>
          </w:p>
        </w:tc>
        <w:tc>
          <w:tcPr>
            <w:tcW w:w="1186" w:type="dxa"/>
            <w:tcBorders>
              <w:top w:val="single" w:sz="4" w:space="0" w:color="000000"/>
              <w:left w:val="single" w:sz="4" w:space="0" w:color="000000"/>
              <w:bottom w:val="single" w:sz="4" w:space="0" w:color="000000"/>
              <w:right w:val="single" w:sz="4" w:space="0" w:color="000000"/>
            </w:tcBorders>
            <w:vAlign w:val="center"/>
            <w:hideMark/>
          </w:tcPr>
          <w:p w:rsidR="004775FE" w:rsidRDefault="004775FE" w:rsidP="0036009E">
            <w:pPr>
              <w:snapToGrid w:val="0"/>
              <w:ind w:left="-57" w:right="-57"/>
              <w:jc w:val="center"/>
            </w:pPr>
            <w:r>
              <w:t>0,00</w:t>
            </w:r>
          </w:p>
        </w:tc>
      </w:tr>
      <w:tr w:rsidR="004775FE" w:rsidTr="00432ADD">
        <w:trPr>
          <w:cantSplit/>
          <w:trHeight w:val="227"/>
        </w:trPr>
        <w:tc>
          <w:tcPr>
            <w:tcW w:w="738" w:type="dxa"/>
            <w:tcBorders>
              <w:top w:val="single" w:sz="4" w:space="0" w:color="000000"/>
              <w:left w:val="single" w:sz="4" w:space="0" w:color="000000"/>
              <w:bottom w:val="single" w:sz="4" w:space="0" w:color="000000"/>
              <w:right w:val="nil"/>
            </w:tcBorders>
          </w:tcPr>
          <w:p w:rsidR="004775FE" w:rsidRDefault="004775FE" w:rsidP="00432ADD">
            <w:pPr>
              <w:pStyle w:val="BodyText21"/>
              <w:snapToGrid w:val="0"/>
              <w:ind w:left="-74" w:right="-96"/>
              <w:rPr>
                <w:b w:val="0"/>
                <w:bCs w:val="0"/>
                <w:sz w:val="20"/>
                <w:szCs w:val="20"/>
              </w:rPr>
            </w:pPr>
            <w:r>
              <w:rPr>
                <w:b w:val="0"/>
                <w:bCs w:val="0"/>
                <w:sz w:val="20"/>
                <w:szCs w:val="20"/>
              </w:rPr>
              <w:t>7.</w:t>
            </w:r>
          </w:p>
        </w:tc>
        <w:tc>
          <w:tcPr>
            <w:tcW w:w="3716" w:type="dxa"/>
            <w:tcBorders>
              <w:top w:val="single" w:sz="4" w:space="0" w:color="000000"/>
              <w:left w:val="single" w:sz="4" w:space="0" w:color="000000"/>
              <w:bottom w:val="single" w:sz="4" w:space="0" w:color="000000"/>
              <w:right w:val="nil"/>
            </w:tcBorders>
            <w:vAlign w:val="center"/>
            <w:hideMark/>
          </w:tcPr>
          <w:p w:rsidR="004775FE" w:rsidRDefault="004775FE" w:rsidP="0036009E">
            <w:pPr>
              <w:snapToGrid w:val="0"/>
              <w:ind w:left="-57" w:right="-57"/>
            </w:pPr>
            <w:r>
              <w:t xml:space="preserve">Motorinis siurblys </w:t>
            </w:r>
            <w:r w:rsidR="00BC2DAD">
              <w:t>„</w:t>
            </w:r>
            <w:proofErr w:type="spellStart"/>
            <w:r>
              <w:rPr>
                <w:iCs/>
              </w:rPr>
              <w:t>Albin</w:t>
            </w:r>
            <w:proofErr w:type="spellEnd"/>
            <w:r>
              <w:rPr>
                <w:iCs/>
              </w:rPr>
              <w:t xml:space="preserve"> 900</w:t>
            </w:r>
            <w:r w:rsidR="00BC2DAD">
              <w:rPr>
                <w:iCs/>
              </w:rPr>
              <w:t>“</w:t>
            </w:r>
            <w:r>
              <w:t xml:space="preserve"> ant ratų</w:t>
            </w:r>
          </w:p>
        </w:tc>
        <w:tc>
          <w:tcPr>
            <w:tcW w:w="1269" w:type="dxa"/>
            <w:tcBorders>
              <w:top w:val="single" w:sz="4" w:space="0" w:color="000000"/>
              <w:left w:val="single" w:sz="4" w:space="0" w:color="000000"/>
              <w:bottom w:val="single" w:sz="4" w:space="0" w:color="000000"/>
              <w:right w:val="nil"/>
            </w:tcBorders>
            <w:vAlign w:val="center"/>
            <w:hideMark/>
          </w:tcPr>
          <w:p w:rsidR="004775FE" w:rsidRDefault="004775FE" w:rsidP="0036009E">
            <w:pPr>
              <w:snapToGrid w:val="0"/>
              <w:ind w:left="-57" w:right="-57"/>
              <w:jc w:val="center"/>
            </w:pPr>
            <w:r>
              <w:t>A1630736</w:t>
            </w:r>
          </w:p>
        </w:tc>
        <w:tc>
          <w:tcPr>
            <w:tcW w:w="1432" w:type="dxa"/>
            <w:tcBorders>
              <w:top w:val="single" w:sz="4" w:space="0" w:color="000000"/>
              <w:left w:val="single" w:sz="4" w:space="0" w:color="000000"/>
              <w:bottom w:val="single" w:sz="4" w:space="0" w:color="000000"/>
              <w:right w:val="nil"/>
            </w:tcBorders>
            <w:vAlign w:val="center"/>
            <w:hideMark/>
          </w:tcPr>
          <w:p w:rsidR="004775FE" w:rsidRDefault="004775FE" w:rsidP="0036009E">
            <w:pPr>
              <w:pStyle w:val="Style1"/>
              <w:snapToGrid w:val="0"/>
              <w:ind w:left="-57" w:right="-57"/>
              <w:jc w:val="center"/>
              <w:rPr>
                <w:sz w:val="20"/>
                <w:szCs w:val="20"/>
              </w:rPr>
            </w:pPr>
            <w:r>
              <w:rPr>
                <w:sz w:val="20"/>
                <w:szCs w:val="20"/>
              </w:rPr>
              <w:t>2001</w:t>
            </w:r>
          </w:p>
        </w:tc>
        <w:tc>
          <w:tcPr>
            <w:tcW w:w="1440" w:type="dxa"/>
            <w:tcBorders>
              <w:top w:val="single" w:sz="4" w:space="0" w:color="000000"/>
              <w:left w:val="single" w:sz="4" w:space="0" w:color="000000"/>
              <w:bottom w:val="single" w:sz="4" w:space="0" w:color="000000"/>
              <w:right w:val="nil"/>
            </w:tcBorders>
            <w:vAlign w:val="center"/>
            <w:hideMark/>
          </w:tcPr>
          <w:p w:rsidR="004775FE" w:rsidRDefault="004775FE" w:rsidP="0036009E">
            <w:pPr>
              <w:snapToGrid w:val="0"/>
              <w:ind w:left="-57" w:right="-57"/>
              <w:jc w:val="center"/>
            </w:pPr>
            <w:r>
              <w:t>307,00</w:t>
            </w:r>
          </w:p>
        </w:tc>
        <w:tc>
          <w:tcPr>
            <w:tcW w:w="1186" w:type="dxa"/>
            <w:tcBorders>
              <w:top w:val="single" w:sz="4" w:space="0" w:color="000000"/>
              <w:left w:val="single" w:sz="4" w:space="0" w:color="000000"/>
              <w:bottom w:val="single" w:sz="4" w:space="0" w:color="000000"/>
              <w:right w:val="single" w:sz="4" w:space="0" w:color="000000"/>
            </w:tcBorders>
            <w:vAlign w:val="center"/>
            <w:hideMark/>
          </w:tcPr>
          <w:p w:rsidR="004775FE" w:rsidRDefault="004775FE" w:rsidP="0036009E">
            <w:pPr>
              <w:snapToGrid w:val="0"/>
              <w:ind w:left="-57" w:right="-57"/>
              <w:jc w:val="center"/>
            </w:pPr>
            <w:r>
              <w:t>0,00</w:t>
            </w:r>
          </w:p>
        </w:tc>
      </w:tr>
      <w:tr w:rsidR="004775FE" w:rsidTr="00432ADD">
        <w:trPr>
          <w:cantSplit/>
          <w:trHeight w:val="227"/>
        </w:trPr>
        <w:tc>
          <w:tcPr>
            <w:tcW w:w="738" w:type="dxa"/>
            <w:tcBorders>
              <w:top w:val="single" w:sz="4" w:space="0" w:color="000000"/>
              <w:left w:val="single" w:sz="4" w:space="0" w:color="000000"/>
              <w:bottom w:val="single" w:sz="4" w:space="0" w:color="000000"/>
              <w:right w:val="nil"/>
            </w:tcBorders>
          </w:tcPr>
          <w:p w:rsidR="004775FE" w:rsidRDefault="004775FE" w:rsidP="00432ADD">
            <w:pPr>
              <w:pStyle w:val="BodyText21"/>
              <w:snapToGrid w:val="0"/>
              <w:ind w:left="-74" w:right="-96"/>
              <w:rPr>
                <w:b w:val="0"/>
                <w:bCs w:val="0"/>
                <w:sz w:val="20"/>
                <w:szCs w:val="20"/>
              </w:rPr>
            </w:pPr>
            <w:r>
              <w:rPr>
                <w:b w:val="0"/>
                <w:bCs w:val="0"/>
                <w:sz w:val="20"/>
                <w:szCs w:val="20"/>
              </w:rPr>
              <w:t>8.</w:t>
            </w:r>
          </w:p>
        </w:tc>
        <w:tc>
          <w:tcPr>
            <w:tcW w:w="3716" w:type="dxa"/>
            <w:tcBorders>
              <w:top w:val="single" w:sz="4" w:space="0" w:color="000000"/>
              <w:left w:val="single" w:sz="4" w:space="0" w:color="000000"/>
              <w:bottom w:val="single" w:sz="4" w:space="0" w:color="000000"/>
              <w:right w:val="nil"/>
            </w:tcBorders>
            <w:hideMark/>
          </w:tcPr>
          <w:p w:rsidR="004775FE" w:rsidRDefault="004775FE" w:rsidP="0036009E">
            <w:pPr>
              <w:snapToGrid w:val="0"/>
              <w:ind w:left="-57" w:right="-57"/>
            </w:pPr>
            <w:r>
              <w:t>Radijo stotis GM 350 s.n.821TZY1684</w:t>
            </w:r>
          </w:p>
        </w:tc>
        <w:tc>
          <w:tcPr>
            <w:tcW w:w="1269" w:type="dxa"/>
            <w:tcBorders>
              <w:top w:val="single" w:sz="4" w:space="0" w:color="000000"/>
              <w:left w:val="single" w:sz="4" w:space="0" w:color="000000"/>
              <w:bottom w:val="single" w:sz="4" w:space="0" w:color="000000"/>
              <w:right w:val="nil"/>
            </w:tcBorders>
            <w:hideMark/>
          </w:tcPr>
          <w:p w:rsidR="004775FE" w:rsidRDefault="004775FE" w:rsidP="0036009E">
            <w:pPr>
              <w:snapToGrid w:val="0"/>
              <w:ind w:left="-57" w:right="-57"/>
              <w:jc w:val="center"/>
            </w:pPr>
            <w:r>
              <w:t>A130759</w:t>
            </w:r>
          </w:p>
        </w:tc>
        <w:tc>
          <w:tcPr>
            <w:tcW w:w="1432" w:type="dxa"/>
            <w:tcBorders>
              <w:top w:val="single" w:sz="4" w:space="0" w:color="000000"/>
              <w:left w:val="single" w:sz="4" w:space="0" w:color="000000"/>
              <w:bottom w:val="single" w:sz="4" w:space="0" w:color="000000"/>
              <w:right w:val="nil"/>
            </w:tcBorders>
            <w:hideMark/>
          </w:tcPr>
          <w:p w:rsidR="004775FE" w:rsidRDefault="004775FE" w:rsidP="0036009E">
            <w:pPr>
              <w:pStyle w:val="Style1"/>
              <w:snapToGrid w:val="0"/>
              <w:ind w:left="-57" w:right="-57"/>
              <w:jc w:val="center"/>
              <w:rPr>
                <w:sz w:val="20"/>
                <w:szCs w:val="20"/>
              </w:rPr>
            </w:pPr>
            <w:r>
              <w:rPr>
                <w:sz w:val="20"/>
                <w:szCs w:val="20"/>
              </w:rPr>
              <w:t>2000</w:t>
            </w:r>
          </w:p>
        </w:tc>
        <w:tc>
          <w:tcPr>
            <w:tcW w:w="1440" w:type="dxa"/>
            <w:tcBorders>
              <w:top w:val="single" w:sz="4" w:space="0" w:color="000000"/>
              <w:left w:val="single" w:sz="4" w:space="0" w:color="000000"/>
              <w:bottom w:val="single" w:sz="4" w:space="0" w:color="000000"/>
              <w:right w:val="nil"/>
            </w:tcBorders>
            <w:hideMark/>
          </w:tcPr>
          <w:p w:rsidR="004775FE" w:rsidRDefault="004775FE" w:rsidP="0036009E">
            <w:pPr>
              <w:snapToGrid w:val="0"/>
              <w:ind w:left="-57" w:right="-57"/>
              <w:jc w:val="center"/>
            </w:pPr>
            <w:r>
              <w:t>437,33</w:t>
            </w:r>
          </w:p>
        </w:tc>
        <w:tc>
          <w:tcPr>
            <w:tcW w:w="1186" w:type="dxa"/>
            <w:tcBorders>
              <w:top w:val="single" w:sz="4" w:space="0" w:color="000000"/>
              <w:left w:val="single" w:sz="4" w:space="0" w:color="000000"/>
              <w:bottom w:val="single" w:sz="4" w:space="0" w:color="000000"/>
              <w:right w:val="single" w:sz="4" w:space="0" w:color="000000"/>
            </w:tcBorders>
            <w:hideMark/>
          </w:tcPr>
          <w:p w:rsidR="004775FE" w:rsidRDefault="004775FE" w:rsidP="0036009E">
            <w:pPr>
              <w:snapToGrid w:val="0"/>
              <w:ind w:left="-57" w:right="-57"/>
              <w:jc w:val="center"/>
            </w:pPr>
            <w:r>
              <w:t>0,00</w:t>
            </w:r>
          </w:p>
        </w:tc>
      </w:tr>
      <w:tr w:rsidR="004775FE" w:rsidTr="00432ADD">
        <w:trPr>
          <w:cantSplit/>
          <w:trHeight w:val="227"/>
        </w:trPr>
        <w:tc>
          <w:tcPr>
            <w:tcW w:w="738" w:type="dxa"/>
            <w:tcBorders>
              <w:top w:val="single" w:sz="4" w:space="0" w:color="000000"/>
              <w:left w:val="single" w:sz="4" w:space="0" w:color="000000"/>
              <w:bottom w:val="single" w:sz="4" w:space="0" w:color="000000"/>
              <w:right w:val="nil"/>
            </w:tcBorders>
          </w:tcPr>
          <w:p w:rsidR="004775FE" w:rsidRDefault="004775FE" w:rsidP="00432ADD">
            <w:pPr>
              <w:pStyle w:val="BodyText21"/>
              <w:snapToGrid w:val="0"/>
              <w:ind w:right="-96"/>
              <w:rPr>
                <w:b w:val="0"/>
                <w:bCs w:val="0"/>
                <w:sz w:val="20"/>
                <w:szCs w:val="20"/>
              </w:rPr>
            </w:pPr>
            <w:r>
              <w:rPr>
                <w:b w:val="0"/>
                <w:bCs w:val="0"/>
                <w:sz w:val="20"/>
                <w:szCs w:val="20"/>
              </w:rPr>
              <w:t>9.</w:t>
            </w:r>
          </w:p>
        </w:tc>
        <w:tc>
          <w:tcPr>
            <w:tcW w:w="3716" w:type="dxa"/>
            <w:tcBorders>
              <w:top w:val="single" w:sz="4" w:space="0" w:color="000000"/>
              <w:left w:val="single" w:sz="4" w:space="0" w:color="000000"/>
              <w:bottom w:val="single" w:sz="4" w:space="0" w:color="000000"/>
              <w:right w:val="nil"/>
            </w:tcBorders>
            <w:hideMark/>
          </w:tcPr>
          <w:p w:rsidR="004775FE" w:rsidRDefault="004775FE" w:rsidP="0036009E">
            <w:pPr>
              <w:snapToGrid w:val="0"/>
              <w:ind w:left="-57" w:right="-57"/>
            </w:pPr>
            <w:r>
              <w:t xml:space="preserve">Automobilinė radijo stotis </w:t>
            </w:r>
            <w:r w:rsidR="00432ADD">
              <w:t>„</w:t>
            </w:r>
            <w:r>
              <w:t>Motorola LCS2000</w:t>
            </w:r>
            <w:r w:rsidR="00432ADD">
              <w:t>“</w:t>
            </w:r>
            <w:r>
              <w:t>, s.</w:t>
            </w:r>
            <w:r w:rsidR="00432ADD">
              <w:t xml:space="preserve"> </w:t>
            </w:r>
            <w:r>
              <w:t>n.</w:t>
            </w:r>
            <w:r w:rsidR="00BC2DAD">
              <w:t xml:space="preserve"> </w:t>
            </w:r>
            <w:r>
              <w:t>760IXN0293</w:t>
            </w:r>
          </w:p>
        </w:tc>
        <w:tc>
          <w:tcPr>
            <w:tcW w:w="1269" w:type="dxa"/>
            <w:tcBorders>
              <w:top w:val="single" w:sz="4" w:space="0" w:color="000000"/>
              <w:left w:val="single" w:sz="4" w:space="0" w:color="000000"/>
              <w:bottom w:val="single" w:sz="4" w:space="0" w:color="000000"/>
              <w:right w:val="nil"/>
            </w:tcBorders>
            <w:hideMark/>
          </w:tcPr>
          <w:p w:rsidR="004775FE" w:rsidRDefault="004775FE" w:rsidP="0036009E">
            <w:pPr>
              <w:snapToGrid w:val="0"/>
              <w:ind w:left="-57" w:right="-57"/>
              <w:jc w:val="center"/>
            </w:pPr>
            <w:r>
              <w:t>130667</w:t>
            </w:r>
          </w:p>
        </w:tc>
        <w:tc>
          <w:tcPr>
            <w:tcW w:w="1432" w:type="dxa"/>
            <w:tcBorders>
              <w:top w:val="single" w:sz="4" w:space="0" w:color="000000"/>
              <w:left w:val="single" w:sz="4" w:space="0" w:color="000000"/>
              <w:bottom w:val="single" w:sz="4" w:space="0" w:color="000000"/>
              <w:right w:val="nil"/>
            </w:tcBorders>
            <w:hideMark/>
          </w:tcPr>
          <w:p w:rsidR="004775FE" w:rsidRDefault="004775FE" w:rsidP="0036009E">
            <w:pPr>
              <w:pStyle w:val="Style1"/>
              <w:snapToGrid w:val="0"/>
              <w:ind w:left="-57" w:right="-57"/>
              <w:jc w:val="center"/>
              <w:rPr>
                <w:sz w:val="20"/>
                <w:szCs w:val="20"/>
              </w:rPr>
            </w:pPr>
            <w:r>
              <w:rPr>
                <w:sz w:val="20"/>
                <w:szCs w:val="20"/>
              </w:rPr>
              <w:t>1999</w:t>
            </w:r>
          </w:p>
        </w:tc>
        <w:tc>
          <w:tcPr>
            <w:tcW w:w="1440" w:type="dxa"/>
            <w:tcBorders>
              <w:top w:val="single" w:sz="4" w:space="0" w:color="000000"/>
              <w:left w:val="single" w:sz="4" w:space="0" w:color="000000"/>
              <w:bottom w:val="single" w:sz="4" w:space="0" w:color="000000"/>
              <w:right w:val="nil"/>
            </w:tcBorders>
            <w:hideMark/>
          </w:tcPr>
          <w:p w:rsidR="004775FE" w:rsidRDefault="004775FE" w:rsidP="0036009E">
            <w:pPr>
              <w:snapToGrid w:val="0"/>
              <w:ind w:left="-57" w:right="-57"/>
              <w:jc w:val="center"/>
            </w:pPr>
            <w:r>
              <w:t>739,11</w:t>
            </w:r>
          </w:p>
        </w:tc>
        <w:tc>
          <w:tcPr>
            <w:tcW w:w="1186" w:type="dxa"/>
            <w:tcBorders>
              <w:top w:val="single" w:sz="4" w:space="0" w:color="000000"/>
              <w:left w:val="single" w:sz="4" w:space="0" w:color="000000"/>
              <w:bottom w:val="single" w:sz="4" w:space="0" w:color="000000"/>
              <w:right w:val="single" w:sz="4" w:space="0" w:color="000000"/>
            </w:tcBorders>
            <w:hideMark/>
          </w:tcPr>
          <w:p w:rsidR="004775FE" w:rsidRDefault="004775FE" w:rsidP="0036009E">
            <w:pPr>
              <w:snapToGrid w:val="0"/>
              <w:ind w:left="-57" w:right="-57"/>
              <w:jc w:val="center"/>
            </w:pPr>
            <w:r>
              <w:t>0,00</w:t>
            </w:r>
          </w:p>
        </w:tc>
      </w:tr>
      <w:tr w:rsidR="004775FE" w:rsidTr="00432ADD">
        <w:trPr>
          <w:cantSplit/>
          <w:trHeight w:val="227"/>
        </w:trPr>
        <w:tc>
          <w:tcPr>
            <w:tcW w:w="738" w:type="dxa"/>
            <w:tcBorders>
              <w:top w:val="single" w:sz="4" w:space="0" w:color="000000"/>
              <w:left w:val="single" w:sz="4" w:space="0" w:color="000000"/>
              <w:bottom w:val="single" w:sz="4" w:space="0" w:color="000000"/>
              <w:right w:val="nil"/>
            </w:tcBorders>
          </w:tcPr>
          <w:p w:rsidR="004775FE" w:rsidRDefault="004775FE" w:rsidP="0036009E">
            <w:pPr>
              <w:pStyle w:val="BodyText21"/>
              <w:snapToGrid w:val="0"/>
              <w:ind w:left="180" w:right="-96"/>
              <w:jc w:val="left"/>
              <w:rPr>
                <w:b w:val="0"/>
                <w:bCs w:val="0"/>
                <w:sz w:val="20"/>
                <w:szCs w:val="20"/>
              </w:rPr>
            </w:pPr>
          </w:p>
        </w:tc>
        <w:tc>
          <w:tcPr>
            <w:tcW w:w="3716" w:type="dxa"/>
            <w:tcBorders>
              <w:top w:val="single" w:sz="4" w:space="0" w:color="000000"/>
              <w:left w:val="single" w:sz="4" w:space="0" w:color="000000"/>
              <w:bottom w:val="single" w:sz="4" w:space="0" w:color="000000"/>
              <w:right w:val="nil"/>
            </w:tcBorders>
            <w:vAlign w:val="center"/>
            <w:hideMark/>
          </w:tcPr>
          <w:p w:rsidR="004775FE" w:rsidRDefault="004775FE" w:rsidP="0036009E">
            <w:pPr>
              <w:snapToGrid w:val="0"/>
              <w:ind w:left="-57" w:right="-57"/>
            </w:pPr>
            <w:r>
              <w:t>Iš viso:</w:t>
            </w:r>
          </w:p>
        </w:tc>
        <w:tc>
          <w:tcPr>
            <w:tcW w:w="1269" w:type="dxa"/>
            <w:tcBorders>
              <w:top w:val="single" w:sz="4" w:space="0" w:color="000000"/>
              <w:left w:val="single" w:sz="4" w:space="0" w:color="000000"/>
              <w:bottom w:val="single" w:sz="4" w:space="0" w:color="000000"/>
              <w:right w:val="nil"/>
            </w:tcBorders>
            <w:vAlign w:val="center"/>
            <w:hideMark/>
          </w:tcPr>
          <w:p w:rsidR="004775FE" w:rsidRDefault="004775FE" w:rsidP="0036009E">
            <w:pPr>
              <w:snapToGrid w:val="0"/>
              <w:ind w:left="-57" w:right="-57"/>
              <w:jc w:val="center"/>
            </w:pPr>
            <w:r>
              <w:t>X</w:t>
            </w:r>
          </w:p>
        </w:tc>
        <w:tc>
          <w:tcPr>
            <w:tcW w:w="1432" w:type="dxa"/>
            <w:tcBorders>
              <w:top w:val="single" w:sz="4" w:space="0" w:color="000000"/>
              <w:left w:val="single" w:sz="4" w:space="0" w:color="000000"/>
              <w:bottom w:val="single" w:sz="4" w:space="0" w:color="000000"/>
              <w:right w:val="nil"/>
            </w:tcBorders>
            <w:vAlign w:val="center"/>
            <w:hideMark/>
          </w:tcPr>
          <w:p w:rsidR="004775FE" w:rsidRDefault="004775FE" w:rsidP="0036009E">
            <w:pPr>
              <w:pStyle w:val="Style1"/>
              <w:snapToGrid w:val="0"/>
              <w:ind w:left="-57" w:right="-57"/>
              <w:jc w:val="center"/>
              <w:rPr>
                <w:sz w:val="20"/>
                <w:szCs w:val="20"/>
              </w:rPr>
            </w:pPr>
            <w:r>
              <w:rPr>
                <w:sz w:val="20"/>
                <w:szCs w:val="20"/>
              </w:rPr>
              <w:t>X</w:t>
            </w:r>
          </w:p>
        </w:tc>
        <w:tc>
          <w:tcPr>
            <w:tcW w:w="1440" w:type="dxa"/>
            <w:tcBorders>
              <w:top w:val="single" w:sz="4" w:space="0" w:color="000000"/>
              <w:left w:val="single" w:sz="4" w:space="0" w:color="000000"/>
              <w:bottom w:val="single" w:sz="4" w:space="0" w:color="000000"/>
              <w:right w:val="nil"/>
            </w:tcBorders>
            <w:vAlign w:val="center"/>
            <w:hideMark/>
          </w:tcPr>
          <w:p w:rsidR="004775FE" w:rsidRDefault="004775FE" w:rsidP="0036009E">
            <w:pPr>
              <w:snapToGrid w:val="0"/>
              <w:ind w:left="-57" w:right="-57"/>
              <w:jc w:val="center"/>
            </w:pPr>
            <w:r>
              <w:t>4 249,30</w:t>
            </w:r>
          </w:p>
        </w:tc>
        <w:tc>
          <w:tcPr>
            <w:tcW w:w="1186" w:type="dxa"/>
            <w:tcBorders>
              <w:top w:val="single" w:sz="4" w:space="0" w:color="000000"/>
              <w:left w:val="single" w:sz="4" w:space="0" w:color="000000"/>
              <w:bottom w:val="single" w:sz="4" w:space="0" w:color="000000"/>
              <w:right w:val="single" w:sz="4" w:space="0" w:color="000000"/>
            </w:tcBorders>
            <w:vAlign w:val="center"/>
            <w:hideMark/>
          </w:tcPr>
          <w:p w:rsidR="004775FE" w:rsidRDefault="004775FE" w:rsidP="0036009E">
            <w:pPr>
              <w:snapToGrid w:val="0"/>
              <w:ind w:left="-57" w:right="-57"/>
              <w:jc w:val="center"/>
            </w:pPr>
            <w:r>
              <w:t>0</w:t>
            </w:r>
          </w:p>
        </w:tc>
      </w:tr>
    </w:tbl>
    <w:p w:rsidR="004775FE" w:rsidRPr="00BC2DAD" w:rsidRDefault="004775FE" w:rsidP="00BC2DAD">
      <w:pPr>
        <w:rPr>
          <w:caps/>
          <w:color w:val="000000"/>
          <w:sz w:val="24"/>
          <w:szCs w:val="24"/>
        </w:rPr>
      </w:pPr>
    </w:p>
    <w:p w:rsidR="00E15C7C" w:rsidRDefault="00E15C7C">
      <w:pPr>
        <w:suppressAutoHyphens w:val="0"/>
        <w:rPr>
          <w:b/>
          <w:caps/>
          <w:color w:val="000000"/>
          <w:sz w:val="24"/>
          <w:szCs w:val="24"/>
        </w:rPr>
      </w:pPr>
      <w:r>
        <w:rPr>
          <w:b/>
          <w:caps/>
          <w:color w:val="000000"/>
          <w:sz w:val="24"/>
          <w:szCs w:val="24"/>
        </w:rPr>
        <w:br w:type="page"/>
      </w:r>
      <w:bookmarkStart w:id="0" w:name="_GoBack"/>
      <w:bookmarkEnd w:id="0"/>
    </w:p>
    <w:p w:rsidR="00E15C7C" w:rsidRDefault="00E15C7C" w:rsidP="004775FE">
      <w:pPr>
        <w:jc w:val="center"/>
        <w:rPr>
          <w:b/>
          <w:caps/>
          <w:color w:val="000000"/>
          <w:sz w:val="24"/>
          <w:szCs w:val="24"/>
        </w:rPr>
      </w:pPr>
    </w:p>
    <w:p w:rsidR="00E15C7C" w:rsidRDefault="00E15C7C" w:rsidP="004775FE">
      <w:pPr>
        <w:jc w:val="center"/>
        <w:rPr>
          <w:b/>
          <w:caps/>
          <w:color w:val="000000"/>
          <w:sz w:val="24"/>
          <w:szCs w:val="24"/>
        </w:rPr>
      </w:pPr>
    </w:p>
    <w:p w:rsidR="00E15C7C" w:rsidRDefault="00E15C7C" w:rsidP="004775FE">
      <w:pPr>
        <w:jc w:val="center"/>
        <w:rPr>
          <w:b/>
          <w:caps/>
          <w:color w:val="000000"/>
          <w:sz w:val="24"/>
          <w:szCs w:val="24"/>
        </w:rPr>
      </w:pPr>
    </w:p>
    <w:p w:rsidR="004775FE" w:rsidRPr="00E15C7C" w:rsidRDefault="004775FE" w:rsidP="00E15C7C">
      <w:pPr>
        <w:jc w:val="center"/>
        <w:rPr>
          <w:b/>
          <w:bCs/>
          <w:caps/>
          <w:color w:val="000000"/>
          <w:sz w:val="24"/>
          <w:szCs w:val="24"/>
        </w:rPr>
      </w:pPr>
      <w:r w:rsidRPr="00000C8D">
        <w:rPr>
          <w:b/>
          <w:caps/>
          <w:color w:val="000000"/>
          <w:sz w:val="24"/>
          <w:szCs w:val="24"/>
        </w:rPr>
        <w:t xml:space="preserve">trumpalaikio turto </w:t>
      </w:r>
      <w:r w:rsidR="00E15C7C">
        <w:rPr>
          <w:b/>
          <w:bCs/>
          <w:caps/>
          <w:color w:val="000000"/>
          <w:sz w:val="24"/>
          <w:szCs w:val="24"/>
        </w:rPr>
        <w:t>sąrašaS</w:t>
      </w:r>
    </w:p>
    <w:p w:rsidR="00EF030D" w:rsidRPr="00EF030D" w:rsidRDefault="004775FE" w:rsidP="00AF5FCF">
      <w:pPr>
        <w:pStyle w:val="Antrats"/>
        <w:jc w:val="both"/>
        <w:rPr>
          <w:sz w:val="24"/>
          <w:szCs w:val="24"/>
        </w:rPr>
      </w:pPr>
      <w:r w:rsidRPr="00FC36FB">
        <w:rPr>
          <w:sz w:val="24"/>
          <w:szCs w:val="24"/>
        </w:rPr>
        <w:tab/>
      </w:r>
    </w:p>
    <w:tbl>
      <w:tblPr>
        <w:tblW w:w="9660" w:type="dxa"/>
        <w:tblLook w:val="04A0" w:firstRow="1" w:lastRow="0" w:firstColumn="1" w:lastColumn="0" w:noHBand="0" w:noVBand="1"/>
      </w:tblPr>
      <w:tblGrid>
        <w:gridCol w:w="540"/>
        <w:gridCol w:w="4440"/>
        <w:gridCol w:w="1340"/>
        <w:gridCol w:w="1800"/>
        <w:gridCol w:w="1540"/>
      </w:tblGrid>
      <w:tr w:rsidR="00E15C7C" w:rsidRPr="00E15C7C" w:rsidTr="00E15C7C">
        <w:trPr>
          <w:cantSplit/>
          <w:trHeight w:val="630"/>
        </w:trPr>
        <w:tc>
          <w:tcPr>
            <w:tcW w:w="540" w:type="dxa"/>
            <w:tcBorders>
              <w:top w:val="single" w:sz="8" w:space="0" w:color="000000"/>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center"/>
              <w:rPr>
                <w:color w:val="000000"/>
                <w:sz w:val="22"/>
                <w:szCs w:val="22"/>
                <w:lang w:eastAsia="lt-LT"/>
              </w:rPr>
            </w:pPr>
            <w:r w:rsidRPr="00E15C7C">
              <w:rPr>
                <w:color w:val="000000"/>
                <w:sz w:val="22"/>
                <w:szCs w:val="22"/>
                <w:lang w:eastAsia="lt-LT"/>
              </w:rPr>
              <w:t>Eil. Nr.</w:t>
            </w:r>
          </w:p>
        </w:tc>
        <w:tc>
          <w:tcPr>
            <w:tcW w:w="4440" w:type="dxa"/>
            <w:tcBorders>
              <w:top w:val="single" w:sz="8" w:space="0" w:color="000000"/>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center"/>
              <w:rPr>
                <w:color w:val="000000"/>
                <w:sz w:val="22"/>
                <w:szCs w:val="22"/>
                <w:lang w:eastAsia="lt-LT"/>
              </w:rPr>
            </w:pPr>
            <w:r w:rsidRPr="00E15C7C">
              <w:rPr>
                <w:color w:val="000000"/>
                <w:sz w:val="22"/>
                <w:szCs w:val="22"/>
                <w:lang w:eastAsia="lt-LT"/>
              </w:rPr>
              <w:t>Turto pavadinimas</w:t>
            </w:r>
          </w:p>
        </w:tc>
        <w:tc>
          <w:tcPr>
            <w:tcW w:w="1340" w:type="dxa"/>
            <w:tcBorders>
              <w:top w:val="single" w:sz="8" w:space="0" w:color="000000"/>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center"/>
              <w:rPr>
                <w:color w:val="000000"/>
                <w:sz w:val="22"/>
                <w:szCs w:val="22"/>
                <w:lang w:eastAsia="lt-LT"/>
              </w:rPr>
            </w:pPr>
            <w:r w:rsidRPr="00E15C7C">
              <w:rPr>
                <w:color w:val="000000"/>
                <w:sz w:val="22"/>
                <w:szCs w:val="22"/>
                <w:lang w:eastAsia="lt-LT"/>
              </w:rPr>
              <w:t>Kiekis, vnt.</w:t>
            </w:r>
          </w:p>
        </w:tc>
        <w:tc>
          <w:tcPr>
            <w:tcW w:w="1800" w:type="dxa"/>
            <w:tcBorders>
              <w:top w:val="single" w:sz="8" w:space="0" w:color="000000"/>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center"/>
              <w:rPr>
                <w:color w:val="000000"/>
                <w:sz w:val="22"/>
                <w:szCs w:val="22"/>
                <w:lang w:eastAsia="lt-LT"/>
              </w:rPr>
            </w:pPr>
            <w:r w:rsidRPr="00E15C7C">
              <w:rPr>
                <w:color w:val="000000"/>
                <w:sz w:val="22"/>
                <w:szCs w:val="22"/>
                <w:lang w:eastAsia="lt-LT"/>
              </w:rPr>
              <w:t>Vieneto įsigijimo vertė</w:t>
            </w:r>
          </w:p>
        </w:tc>
        <w:tc>
          <w:tcPr>
            <w:tcW w:w="15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center"/>
              <w:rPr>
                <w:color w:val="000000"/>
                <w:sz w:val="22"/>
                <w:szCs w:val="22"/>
                <w:lang w:eastAsia="lt-LT"/>
              </w:rPr>
            </w:pPr>
            <w:r w:rsidRPr="00E15C7C">
              <w:rPr>
                <w:color w:val="000000"/>
                <w:sz w:val="22"/>
                <w:szCs w:val="22"/>
                <w:lang w:eastAsia="lt-LT"/>
              </w:rPr>
              <w:t>Suma</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w:t>
            </w:r>
          </w:p>
        </w:tc>
        <w:tc>
          <w:tcPr>
            <w:tcW w:w="44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Televizorius </w:t>
            </w:r>
            <w:proofErr w:type="spellStart"/>
            <w:r w:rsidRPr="00E15C7C">
              <w:rPr>
                <w:color w:val="000000"/>
                <w:lang w:eastAsia="lt-LT"/>
              </w:rPr>
              <w:t>Daewoo</w:t>
            </w:r>
            <w:proofErr w:type="spellEnd"/>
          </w:p>
        </w:tc>
        <w:tc>
          <w:tcPr>
            <w:tcW w:w="13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193,7558</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193,76</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2.</w:t>
            </w:r>
          </w:p>
        </w:tc>
        <w:tc>
          <w:tcPr>
            <w:tcW w:w="44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Imtuvas TH2000 </w:t>
            </w:r>
            <w:proofErr w:type="spellStart"/>
            <w:r w:rsidRPr="00E15C7C">
              <w:rPr>
                <w:color w:val="000000"/>
                <w:lang w:eastAsia="lt-LT"/>
              </w:rPr>
              <w:t>Alpha</w:t>
            </w:r>
            <w:proofErr w:type="spellEnd"/>
          </w:p>
        </w:tc>
        <w:tc>
          <w:tcPr>
            <w:tcW w:w="13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185,936</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185,94</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3.</w:t>
            </w:r>
          </w:p>
        </w:tc>
        <w:tc>
          <w:tcPr>
            <w:tcW w:w="44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Viryklė 1457-02</w:t>
            </w:r>
          </w:p>
        </w:tc>
        <w:tc>
          <w:tcPr>
            <w:tcW w:w="13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178,4059</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178,41</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4.</w:t>
            </w:r>
          </w:p>
        </w:tc>
        <w:tc>
          <w:tcPr>
            <w:tcW w:w="44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Prožektorius </w:t>
            </w:r>
            <w:proofErr w:type="spellStart"/>
            <w:r w:rsidRPr="00E15C7C">
              <w:rPr>
                <w:color w:val="000000"/>
                <w:lang w:eastAsia="lt-LT"/>
              </w:rPr>
              <w:t>Mag</w:t>
            </w:r>
            <w:proofErr w:type="spellEnd"/>
            <w:r w:rsidRPr="00E15C7C">
              <w:rPr>
                <w:color w:val="000000"/>
                <w:lang w:eastAsia="lt-LT"/>
              </w:rPr>
              <w:t xml:space="preserve"> </w:t>
            </w:r>
            <w:proofErr w:type="spellStart"/>
            <w:r w:rsidRPr="00E15C7C">
              <w:rPr>
                <w:color w:val="000000"/>
                <w:lang w:eastAsia="lt-LT"/>
              </w:rPr>
              <w:t>Charger</w:t>
            </w:r>
            <w:proofErr w:type="spellEnd"/>
          </w:p>
        </w:tc>
        <w:tc>
          <w:tcPr>
            <w:tcW w:w="13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147,127</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147,13</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5.</w:t>
            </w:r>
          </w:p>
        </w:tc>
        <w:tc>
          <w:tcPr>
            <w:tcW w:w="44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Aukšto slėgio plovimo įrenginys </w:t>
            </w:r>
            <w:proofErr w:type="spellStart"/>
            <w:r w:rsidRPr="00E15C7C">
              <w:rPr>
                <w:color w:val="000000"/>
                <w:lang w:eastAsia="lt-LT"/>
              </w:rPr>
              <w:t>Aquatak</w:t>
            </w:r>
            <w:proofErr w:type="spellEnd"/>
          </w:p>
        </w:tc>
        <w:tc>
          <w:tcPr>
            <w:tcW w:w="13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144,5291</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144,53</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6.</w:t>
            </w:r>
          </w:p>
        </w:tc>
        <w:tc>
          <w:tcPr>
            <w:tcW w:w="44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Kompresorius </w:t>
            </w:r>
            <w:proofErr w:type="spellStart"/>
            <w:r w:rsidRPr="00E15C7C">
              <w:rPr>
                <w:color w:val="000000"/>
                <w:lang w:eastAsia="lt-LT"/>
              </w:rPr>
              <w:t>Balma</w:t>
            </w:r>
            <w:proofErr w:type="spellEnd"/>
            <w:r w:rsidRPr="00E15C7C">
              <w:rPr>
                <w:color w:val="000000"/>
                <w:lang w:eastAsia="lt-LT"/>
              </w:rPr>
              <w:t xml:space="preserve"> 24 l 1,1 kW</w:t>
            </w:r>
          </w:p>
        </w:tc>
        <w:tc>
          <w:tcPr>
            <w:tcW w:w="13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141,9225</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141,92</w:t>
            </w:r>
          </w:p>
        </w:tc>
      </w:tr>
      <w:tr w:rsidR="00E15C7C" w:rsidRPr="00E15C7C" w:rsidTr="00E15C7C">
        <w:trPr>
          <w:cantSplit/>
          <w:trHeight w:val="525"/>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7.</w:t>
            </w:r>
          </w:p>
        </w:tc>
        <w:tc>
          <w:tcPr>
            <w:tcW w:w="44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Telefono aparatas AE-900 Philips </w:t>
            </w:r>
            <w:proofErr w:type="spellStart"/>
            <w:r w:rsidRPr="00E15C7C">
              <w:rPr>
                <w:color w:val="000000"/>
                <w:lang w:eastAsia="lt-LT"/>
              </w:rPr>
              <w:t>Aloris</w:t>
            </w:r>
            <w:proofErr w:type="spellEnd"/>
            <w:r w:rsidRPr="00E15C7C">
              <w:rPr>
                <w:color w:val="000000"/>
                <w:lang w:eastAsia="lt-LT"/>
              </w:rPr>
              <w:t xml:space="preserve"> Nr.VY169806356636</w:t>
            </w:r>
          </w:p>
        </w:tc>
        <w:tc>
          <w:tcPr>
            <w:tcW w:w="13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141,9109</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141,91</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8.</w:t>
            </w:r>
          </w:p>
        </w:tc>
        <w:tc>
          <w:tcPr>
            <w:tcW w:w="44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Spinta 2-jų durų</w:t>
            </w:r>
          </w:p>
        </w:tc>
        <w:tc>
          <w:tcPr>
            <w:tcW w:w="13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141,6242</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141,62</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9.</w:t>
            </w:r>
          </w:p>
        </w:tc>
        <w:tc>
          <w:tcPr>
            <w:tcW w:w="44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proofErr w:type="spellStart"/>
            <w:r w:rsidRPr="00E15C7C">
              <w:rPr>
                <w:color w:val="000000"/>
                <w:lang w:eastAsia="lt-LT"/>
              </w:rPr>
              <w:t>Metrolazdė</w:t>
            </w:r>
            <w:proofErr w:type="spellEnd"/>
          </w:p>
        </w:tc>
        <w:tc>
          <w:tcPr>
            <w:tcW w:w="13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136,6601</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136,66</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10.</w:t>
            </w:r>
          </w:p>
        </w:tc>
        <w:tc>
          <w:tcPr>
            <w:tcW w:w="44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Mokyklinė lenta</w:t>
            </w:r>
          </w:p>
        </w:tc>
        <w:tc>
          <w:tcPr>
            <w:tcW w:w="13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134,3837</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134,38</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11.</w:t>
            </w:r>
          </w:p>
        </w:tc>
        <w:tc>
          <w:tcPr>
            <w:tcW w:w="44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Šaldytuvas Snaigė 225</w:t>
            </w:r>
          </w:p>
        </w:tc>
        <w:tc>
          <w:tcPr>
            <w:tcW w:w="13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133,2831</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133,28</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12.</w:t>
            </w:r>
          </w:p>
        </w:tc>
        <w:tc>
          <w:tcPr>
            <w:tcW w:w="44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Žibintas </w:t>
            </w:r>
            <w:proofErr w:type="spellStart"/>
            <w:r w:rsidRPr="00E15C7C">
              <w:rPr>
                <w:color w:val="000000"/>
                <w:lang w:eastAsia="lt-LT"/>
              </w:rPr>
              <w:t>Streamlight</w:t>
            </w:r>
            <w:proofErr w:type="spellEnd"/>
            <w:r w:rsidRPr="00E15C7C">
              <w:rPr>
                <w:color w:val="000000"/>
                <w:lang w:eastAsia="lt-LT"/>
              </w:rPr>
              <w:t xml:space="preserve"> </w:t>
            </w:r>
            <w:proofErr w:type="spellStart"/>
            <w:r w:rsidRPr="00E15C7C">
              <w:rPr>
                <w:color w:val="000000"/>
                <w:lang w:eastAsia="lt-LT"/>
              </w:rPr>
              <w:t>Fire</w:t>
            </w:r>
            <w:proofErr w:type="spellEnd"/>
            <w:r w:rsidRPr="00E15C7C">
              <w:rPr>
                <w:color w:val="000000"/>
                <w:lang w:eastAsia="lt-LT"/>
              </w:rPr>
              <w:t xml:space="preserve"> </w:t>
            </w:r>
            <w:proofErr w:type="spellStart"/>
            <w:r w:rsidRPr="00E15C7C">
              <w:rPr>
                <w:color w:val="000000"/>
                <w:lang w:eastAsia="lt-LT"/>
              </w:rPr>
              <w:t>Vulcan</w:t>
            </w:r>
            <w:proofErr w:type="spellEnd"/>
            <w:r w:rsidRPr="00E15C7C">
              <w:rPr>
                <w:color w:val="000000"/>
                <w:lang w:eastAsia="lt-LT"/>
              </w:rPr>
              <w:t xml:space="preserve"> </w:t>
            </w:r>
            <w:proofErr w:type="spellStart"/>
            <w:r w:rsidRPr="00E15C7C">
              <w:rPr>
                <w:color w:val="000000"/>
                <w:lang w:eastAsia="lt-LT"/>
              </w:rPr>
              <w:t>standart</w:t>
            </w:r>
            <w:proofErr w:type="spellEnd"/>
          </w:p>
        </w:tc>
        <w:tc>
          <w:tcPr>
            <w:tcW w:w="13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124,247</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124,25</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13.</w:t>
            </w:r>
          </w:p>
        </w:tc>
        <w:tc>
          <w:tcPr>
            <w:tcW w:w="44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Palydovinės antenos komplektas</w:t>
            </w:r>
          </w:p>
        </w:tc>
        <w:tc>
          <w:tcPr>
            <w:tcW w:w="13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121,0612</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121,06</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14.</w:t>
            </w:r>
          </w:p>
        </w:tc>
        <w:tc>
          <w:tcPr>
            <w:tcW w:w="44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Šalmas gaisrinis</w:t>
            </w:r>
          </w:p>
        </w:tc>
        <w:tc>
          <w:tcPr>
            <w:tcW w:w="13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117,4004</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117,4</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15.</w:t>
            </w:r>
          </w:p>
        </w:tc>
        <w:tc>
          <w:tcPr>
            <w:tcW w:w="44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proofErr w:type="spellStart"/>
            <w:r w:rsidRPr="00E15C7C">
              <w:rPr>
                <w:color w:val="000000"/>
                <w:lang w:eastAsia="lt-LT"/>
              </w:rPr>
              <w:t>Tachta</w:t>
            </w:r>
            <w:proofErr w:type="spellEnd"/>
          </w:p>
        </w:tc>
        <w:tc>
          <w:tcPr>
            <w:tcW w:w="13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w:t>
            </w:r>
          </w:p>
        </w:tc>
        <w:tc>
          <w:tcPr>
            <w:tcW w:w="180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115,8538</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347,56</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16.</w:t>
            </w:r>
          </w:p>
        </w:tc>
        <w:tc>
          <w:tcPr>
            <w:tcW w:w="44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Kėdė AP (sukama)</w:t>
            </w:r>
          </w:p>
        </w:tc>
        <w:tc>
          <w:tcPr>
            <w:tcW w:w="13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114,6895</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114,69</w:t>
            </w:r>
          </w:p>
        </w:tc>
      </w:tr>
      <w:tr w:rsidR="00E15C7C" w:rsidRPr="00E15C7C" w:rsidTr="00E15C7C">
        <w:trPr>
          <w:cantSplit/>
          <w:trHeight w:val="465"/>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17.</w:t>
            </w:r>
          </w:p>
        </w:tc>
        <w:tc>
          <w:tcPr>
            <w:tcW w:w="44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Žibintų </w:t>
            </w:r>
            <w:proofErr w:type="spellStart"/>
            <w:r w:rsidRPr="00E15C7C">
              <w:rPr>
                <w:color w:val="000000"/>
                <w:lang w:eastAsia="lt-LT"/>
              </w:rPr>
              <w:t>Streamlight</w:t>
            </w:r>
            <w:proofErr w:type="spellEnd"/>
            <w:r w:rsidRPr="00E15C7C">
              <w:rPr>
                <w:color w:val="000000"/>
                <w:lang w:eastAsia="lt-LT"/>
              </w:rPr>
              <w:t xml:space="preserve"> </w:t>
            </w:r>
            <w:proofErr w:type="spellStart"/>
            <w:r w:rsidRPr="00E15C7C">
              <w:rPr>
                <w:color w:val="000000"/>
                <w:lang w:eastAsia="lt-LT"/>
              </w:rPr>
              <w:t>Vulcan</w:t>
            </w:r>
            <w:proofErr w:type="spellEnd"/>
            <w:r w:rsidRPr="00E15C7C">
              <w:rPr>
                <w:color w:val="000000"/>
                <w:lang w:eastAsia="lt-LT"/>
              </w:rPr>
              <w:t xml:space="preserve"> </w:t>
            </w:r>
            <w:proofErr w:type="spellStart"/>
            <w:r w:rsidRPr="00E15C7C">
              <w:rPr>
                <w:color w:val="000000"/>
                <w:lang w:eastAsia="lt-LT"/>
              </w:rPr>
              <w:t>Standart</w:t>
            </w:r>
            <w:proofErr w:type="spellEnd"/>
            <w:r w:rsidRPr="00E15C7C">
              <w:rPr>
                <w:color w:val="000000"/>
                <w:lang w:eastAsia="lt-LT"/>
              </w:rPr>
              <w:t xml:space="preserve"> komplektas</w:t>
            </w:r>
          </w:p>
        </w:tc>
        <w:tc>
          <w:tcPr>
            <w:tcW w:w="13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109,4764</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109,48</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18.</w:t>
            </w:r>
          </w:p>
        </w:tc>
        <w:tc>
          <w:tcPr>
            <w:tcW w:w="44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Gaisrinis šalmas</w:t>
            </w:r>
          </w:p>
        </w:tc>
        <w:tc>
          <w:tcPr>
            <w:tcW w:w="13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w:t>
            </w:r>
          </w:p>
        </w:tc>
        <w:tc>
          <w:tcPr>
            <w:tcW w:w="180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103,9736</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519,87</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19.</w:t>
            </w:r>
          </w:p>
        </w:tc>
        <w:tc>
          <w:tcPr>
            <w:tcW w:w="44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Komplektas dažytojams</w:t>
            </w:r>
          </w:p>
        </w:tc>
        <w:tc>
          <w:tcPr>
            <w:tcW w:w="13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102,3575</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102,36</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20.</w:t>
            </w:r>
          </w:p>
        </w:tc>
        <w:tc>
          <w:tcPr>
            <w:tcW w:w="44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Šalmas gaisrininkų</w:t>
            </w:r>
          </w:p>
        </w:tc>
        <w:tc>
          <w:tcPr>
            <w:tcW w:w="13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w:t>
            </w:r>
          </w:p>
        </w:tc>
        <w:tc>
          <w:tcPr>
            <w:tcW w:w="180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94,1265</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282,38</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21.</w:t>
            </w:r>
          </w:p>
        </w:tc>
        <w:tc>
          <w:tcPr>
            <w:tcW w:w="44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Šalmas gaisrinis plastmasinis</w:t>
            </w:r>
          </w:p>
        </w:tc>
        <w:tc>
          <w:tcPr>
            <w:tcW w:w="13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80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93,8369</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187,67</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22.</w:t>
            </w:r>
          </w:p>
        </w:tc>
        <w:tc>
          <w:tcPr>
            <w:tcW w:w="44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Spausdintuvas HP </w:t>
            </w:r>
            <w:proofErr w:type="spellStart"/>
            <w:r w:rsidRPr="00E15C7C">
              <w:rPr>
                <w:color w:val="000000"/>
                <w:lang w:eastAsia="lt-LT"/>
              </w:rPr>
              <w:t>Laser</w:t>
            </w:r>
            <w:proofErr w:type="spellEnd"/>
            <w:r w:rsidRPr="00E15C7C">
              <w:rPr>
                <w:color w:val="000000"/>
                <w:lang w:eastAsia="lt-LT"/>
              </w:rPr>
              <w:t xml:space="preserve"> </w:t>
            </w:r>
            <w:proofErr w:type="spellStart"/>
            <w:r w:rsidRPr="00E15C7C">
              <w:rPr>
                <w:color w:val="000000"/>
                <w:lang w:eastAsia="lt-LT"/>
              </w:rPr>
              <w:t>Jet</w:t>
            </w:r>
            <w:proofErr w:type="spellEnd"/>
            <w:r w:rsidRPr="00E15C7C">
              <w:rPr>
                <w:color w:val="000000"/>
                <w:lang w:eastAsia="lt-LT"/>
              </w:rPr>
              <w:t xml:space="preserve"> 1020</w:t>
            </w:r>
          </w:p>
        </w:tc>
        <w:tc>
          <w:tcPr>
            <w:tcW w:w="13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92,6784</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92,68</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23.</w:t>
            </w:r>
          </w:p>
        </w:tc>
        <w:tc>
          <w:tcPr>
            <w:tcW w:w="44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Šildytuvas Italija 100 l</w:t>
            </w:r>
          </w:p>
        </w:tc>
        <w:tc>
          <w:tcPr>
            <w:tcW w:w="13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87,3204</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87,32</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24.</w:t>
            </w:r>
          </w:p>
        </w:tc>
        <w:tc>
          <w:tcPr>
            <w:tcW w:w="44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Televizorius JVC</w:t>
            </w:r>
          </w:p>
        </w:tc>
        <w:tc>
          <w:tcPr>
            <w:tcW w:w="13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86,886</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86,89</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25.</w:t>
            </w:r>
          </w:p>
        </w:tc>
        <w:tc>
          <w:tcPr>
            <w:tcW w:w="44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Motorinis </w:t>
            </w:r>
            <w:proofErr w:type="spellStart"/>
            <w:r w:rsidRPr="00E15C7C">
              <w:rPr>
                <w:color w:val="000000"/>
                <w:lang w:eastAsia="lt-LT"/>
              </w:rPr>
              <w:t>sirblys</w:t>
            </w:r>
            <w:proofErr w:type="spellEnd"/>
            <w:r w:rsidRPr="00E15C7C">
              <w:rPr>
                <w:color w:val="000000"/>
                <w:lang w:eastAsia="lt-LT"/>
              </w:rPr>
              <w:t xml:space="preserve"> Albin-200 Nr.3005,5160</w:t>
            </w:r>
          </w:p>
        </w:tc>
        <w:tc>
          <w:tcPr>
            <w:tcW w:w="13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80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76,7493</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153,5</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26.</w:t>
            </w:r>
          </w:p>
        </w:tc>
        <w:tc>
          <w:tcPr>
            <w:tcW w:w="44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Stalas (juodas)</w:t>
            </w:r>
          </w:p>
        </w:tc>
        <w:tc>
          <w:tcPr>
            <w:tcW w:w="13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75,8804</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75,88</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27.</w:t>
            </w:r>
          </w:p>
        </w:tc>
        <w:tc>
          <w:tcPr>
            <w:tcW w:w="44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Mikrobangų krosnelė </w:t>
            </w:r>
            <w:proofErr w:type="spellStart"/>
            <w:r w:rsidRPr="00E15C7C">
              <w:rPr>
                <w:color w:val="000000"/>
                <w:lang w:eastAsia="lt-LT"/>
              </w:rPr>
              <w:t>Galanz</w:t>
            </w:r>
            <w:proofErr w:type="spellEnd"/>
            <w:r w:rsidRPr="00E15C7C">
              <w:rPr>
                <w:color w:val="000000"/>
                <w:lang w:eastAsia="lt-LT"/>
              </w:rPr>
              <w:t xml:space="preserve"> WP800</w:t>
            </w:r>
          </w:p>
        </w:tc>
        <w:tc>
          <w:tcPr>
            <w:tcW w:w="13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72,405</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72,41</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28.</w:t>
            </w:r>
          </w:p>
        </w:tc>
        <w:tc>
          <w:tcPr>
            <w:tcW w:w="44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Virvė su rite 8 m</w:t>
            </w:r>
          </w:p>
        </w:tc>
        <w:tc>
          <w:tcPr>
            <w:tcW w:w="13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57,924</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57,92</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29.</w:t>
            </w:r>
          </w:p>
        </w:tc>
        <w:tc>
          <w:tcPr>
            <w:tcW w:w="44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Neštuvai</w:t>
            </w:r>
          </w:p>
        </w:tc>
        <w:tc>
          <w:tcPr>
            <w:tcW w:w="13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80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57,924</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115,85</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30.</w:t>
            </w:r>
          </w:p>
        </w:tc>
        <w:tc>
          <w:tcPr>
            <w:tcW w:w="44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proofErr w:type="spellStart"/>
            <w:r w:rsidRPr="00E15C7C">
              <w:rPr>
                <w:color w:val="000000"/>
                <w:lang w:eastAsia="lt-LT"/>
              </w:rPr>
              <w:t>Smėliasrovės</w:t>
            </w:r>
            <w:proofErr w:type="spellEnd"/>
            <w:r w:rsidRPr="00E15C7C">
              <w:rPr>
                <w:color w:val="000000"/>
                <w:lang w:eastAsia="lt-LT"/>
              </w:rPr>
              <w:t xml:space="preserve"> įrenginys</w:t>
            </w:r>
          </w:p>
        </w:tc>
        <w:tc>
          <w:tcPr>
            <w:tcW w:w="13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57,3448</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57,34</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31.</w:t>
            </w:r>
          </w:p>
        </w:tc>
        <w:tc>
          <w:tcPr>
            <w:tcW w:w="44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Gelbėjimo virvė</w:t>
            </w:r>
          </w:p>
        </w:tc>
        <w:tc>
          <w:tcPr>
            <w:tcW w:w="13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80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56,0415</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112,08</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32.</w:t>
            </w:r>
          </w:p>
        </w:tc>
        <w:tc>
          <w:tcPr>
            <w:tcW w:w="44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Gaisrinė žarna 63 mm</w:t>
            </w:r>
          </w:p>
        </w:tc>
        <w:tc>
          <w:tcPr>
            <w:tcW w:w="13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8</w:t>
            </w:r>
          </w:p>
        </w:tc>
        <w:tc>
          <w:tcPr>
            <w:tcW w:w="180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46,3392</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370,71</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33.</w:t>
            </w:r>
          </w:p>
        </w:tc>
        <w:tc>
          <w:tcPr>
            <w:tcW w:w="44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Kompresorinė žarna</w:t>
            </w:r>
          </w:p>
        </w:tc>
        <w:tc>
          <w:tcPr>
            <w:tcW w:w="13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39,2435</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39,24</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34.</w:t>
            </w:r>
          </w:p>
        </w:tc>
        <w:tc>
          <w:tcPr>
            <w:tcW w:w="44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Automobilinė antena su spyruokle</w:t>
            </w:r>
          </w:p>
        </w:tc>
        <w:tc>
          <w:tcPr>
            <w:tcW w:w="13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36,3821</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36,38</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35.</w:t>
            </w:r>
          </w:p>
        </w:tc>
        <w:tc>
          <w:tcPr>
            <w:tcW w:w="44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Gaisrinė žarna 66 mm</w:t>
            </w:r>
          </w:p>
        </w:tc>
        <w:tc>
          <w:tcPr>
            <w:tcW w:w="13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w:t>
            </w:r>
          </w:p>
        </w:tc>
        <w:tc>
          <w:tcPr>
            <w:tcW w:w="180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35,1008</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175,5</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36.</w:t>
            </w:r>
          </w:p>
        </w:tc>
        <w:tc>
          <w:tcPr>
            <w:tcW w:w="44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Dienos šviesos šviestuvas</w:t>
            </w:r>
          </w:p>
        </w:tc>
        <w:tc>
          <w:tcPr>
            <w:tcW w:w="13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w:t>
            </w:r>
          </w:p>
        </w:tc>
        <w:tc>
          <w:tcPr>
            <w:tcW w:w="180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34,7544</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173,77</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37.</w:t>
            </w:r>
          </w:p>
        </w:tc>
        <w:tc>
          <w:tcPr>
            <w:tcW w:w="44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Automobilinė antena</w:t>
            </w:r>
          </w:p>
        </w:tc>
        <w:tc>
          <w:tcPr>
            <w:tcW w:w="13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33,7871</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33,79</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38.</w:t>
            </w:r>
          </w:p>
        </w:tc>
        <w:tc>
          <w:tcPr>
            <w:tcW w:w="44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Bakelis </w:t>
            </w:r>
            <w:proofErr w:type="spellStart"/>
            <w:r w:rsidRPr="00E15C7C">
              <w:rPr>
                <w:color w:val="000000"/>
                <w:lang w:eastAsia="lt-LT"/>
              </w:rPr>
              <w:t>Kombi</w:t>
            </w:r>
            <w:proofErr w:type="spellEnd"/>
            <w:r w:rsidRPr="00E15C7C">
              <w:rPr>
                <w:color w:val="000000"/>
                <w:lang w:eastAsia="lt-LT"/>
              </w:rPr>
              <w:t xml:space="preserve"> </w:t>
            </w:r>
            <w:proofErr w:type="spellStart"/>
            <w:r w:rsidRPr="00E15C7C">
              <w:rPr>
                <w:color w:val="000000"/>
                <w:lang w:eastAsia="lt-LT"/>
              </w:rPr>
              <w:t>Uoa</w:t>
            </w:r>
            <w:proofErr w:type="spellEnd"/>
          </w:p>
        </w:tc>
        <w:tc>
          <w:tcPr>
            <w:tcW w:w="13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28,3828</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28,38</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39.</w:t>
            </w:r>
          </w:p>
        </w:tc>
        <w:tc>
          <w:tcPr>
            <w:tcW w:w="44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Batai guminiai su metaline nosimi</w:t>
            </w:r>
          </w:p>
        </w:tc>
        <w:tc>
          <w:tcPr>
            <w:tcW w:w="13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80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28,3654</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56,73</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40.</w:t>
            </w:r>
          </w:p>
        </w:tc>
        <w:tc>
          <w:tcPr>
            <w:tcW w:w="44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Apsauginė ugniagesių avalynė</w:t>
            </w:r>
          </w:p>
        </w:tc>
        <w:tc>
          <w:tcPr>
            <w:tcW w:w="13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80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25,1187</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50,24</w:t>
            </w:r>
          </w:p>
        </w:tc>
      </w:tr>
    </w:tbl>
    <w:p w:rsidR="005B17D5" w:rsidRDefault="005B17D5" w:rsidP="00E15C7C">
      <w:pPr>
        <w:jc w:val="both"/>
        <w:rPr>
          <w:spacing w:val="-1"/>
          <w:sz w:val="24"/>
          <w:szCs w:val="24"/>
        </w:rPr>
      </w:pPr>
    </w:p>
    <w:tbl>
      <w:tblPr>
        <w:tblW w:w="9660" w:type="dxa"/>
        <w:tblLook w:val="04A0" w:firstRow="1" w:lastRow="0" w:firstColumn="1" w:lastColumn="0" w:noHBand="0" w:noVBand="1"/>
      </w:tblPr>
      <w:tblGrid>
        <w:gridCol w:w="566"/>
        <w:gridCol w:w="26"/>
        <w:gridCol w:w="4399"/>
        <w:gridCol w:w="13"/>
        <w:gridCol w:w="1322"/>
        <w:gridCol w:w="8"/>
        <w:gridCol w:w="1791"/>
        <w:gridCol w:w="1535"/>
      </w:tblGrid>
      <w:tr w:rsidR="00E15C7C" w:rsidRPr="00E15C7C" w:rsidTr="00AF5FCF">
        <w:trPr>
          <w:cantSplit/>
          <w:trHeight w:val="270"/>
        </w:trPr>
        <w:tc>
          <w:tcPr>
            <w:tcW w:w="566" w:type="dxa"/>
            <w:gridSpan w:val="2"/>
            <w:tcBorders>
              <w:top w:val="single" w:sz="4" w:space="0" w:color="auto"/>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lastRenderedPageBreak/>
              <w:t>41.</w:t>
            </w:r>
          </w:p>
        </w:tc>
        <w:tc>
          <w:tcPr>
            <w:tcW w:w="4427" w:type="dxa"/>
            <w:gridSpan w:val="2"/>
            <w:tcBorders>
              <w:top w:val="single" w:sz="4" w:space="0" w:color="auto"/>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Pjūklas rankinis</w:t>
            </w:r>
          </w:p>
        </w:tc>
        <w:tc>
          <w:tcPr>
            <w:tcW w:w="1335" w:type="dxa"/>
            <w:gridSpan w:val="2"/>
            <w:tcBorders>
              <w:top w:val="single" w:sz="4" w:space="0" w:color="auto"/>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6" w:type="dxa"/>
            <w:tcBorders>
              <w:top w:val="single" w:sz="4" w:space="0" w:color="auto"/>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24,6177</w:t>
            </w:r>
          </w:p>
        </w:tc>
        <w:tc>
          <w:tcPr>
            <w:tcW w:w="1536"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24,62</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42.</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Kėdė ruda</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24,0385</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72,12</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43.</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Kroviklis </w:t>
            </w:r>
            <w:proofErr w:type="spellStart"/>
            <w:r w:rsidRPr="00E15C7C">
              <w:rPr>
                <w:color w:val="000000"/>
                <w:lang w:eastAsia="lt-LT"/>
              </w:rPr>
              <w:t>Vulcan</w:t>
            </w:r>
            <w:proofErr w:type="spellEnd"/>
            <w:r w:rsidRPr="00E15C7C">
              <w:rPr>
                <w:color w:val="000000"/>
                <w:lang w:eastAsia="lt-LT"/>
              </w:rPr>
              <w:t xml:space="preserve"> </w:t>
            </w:r>
            <w:proofErr w:type="spellStart"/>
            <w:r w:rsidRPr="00E15C7C">
              <w:rPr>
                <w:color w:val="000000"/>
                <w:lang w:eastAsia="lt-LT"/>
              </w:rPr>
              <w:t>Standart</w:t>
            </w:r>
            <w:proofErr w:type="spellEnd"/>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23,1696</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23,17</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44.</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Virdulys elektrinis Eta</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20,3603</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20,36</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45.</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Pjūklas dvipusis</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20,2734</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20,27</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46.</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Gaisrinis diržas</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20,1633</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40,33</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47.</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Kostiumas su </w:t>
            </w:r>
            <w:proofErr w:type="spellStart"/>
            <w:r w:rsidRPr="00E15C7C">
              <w:rPr>
                <w:color w:val="000000"/>
                <w:lang w:eastAsia="lt-LT"/>
              </w:rPr>
              <w:t>puskombinezoniu</w:t>
            </w:r>
            <w:proofErr w:type="spellEnd"/>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18,7963</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37,59</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48.</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Rankų rinkinys Nr.1</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17,9564</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17,96</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49.</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proofErr w:type="spellStart"/>
            <w:r w:rsidRPr="00E15C7C">
              <w:rPr>
                <w:color w:val="000000"/>
                <w:lang w:eastAsia="lt-LT"/>
              </w:rPr>
              <w:t>Lietlempė</w:t>
            </w:r>
            <w:proofErr w:type="spellEnd"/>
            <w:r w:rsidRPr="00E15C7C">
              <w:rPr>
                <w:color w:val="000000"/>
                <w:lang w:eastAsia="lt-LT"/>
              </w:rPr>
              <w:t xml:space="preserve"> benzininė 1,5 l</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16,5083</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16,51</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50.</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Šviestuvas</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16,2187</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16,22</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51.</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proofErr w:type="spellStart"/>
            <w:r w:rsidRPr="00E15C7C">
              <w:rPr>
                <w:color w:val="000000"/>
                <w:lang w:eastAsia="lt-LT"/>
              </w:rPr>
              <w:t>Dielektriniai</w:t>
            </w:r>
            <w:proofErr w:type="spellEnd"/>
            <w:r w:rsidRPr="00E15C7C">
              <w:rPr>
                <w:color w:val="000000"/>
                <w:lang w:eastAsia="lt-LT"/>
              </w:rPr>
              <w:t xml:space="preserve"> botai</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15,5005</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31</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52.</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Gaisrinė žarna 63 mm</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15,3499</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30,7</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53.</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Pirmos pagalbos krepšys</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14,481</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14,48</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54.</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Dielektrinės pirštinės</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14,0118</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56,05</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55.</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proofErr w:type="spellStart"/>
            <w:r w:rsidRPr="00E15C7C">
              <w:rPr>
                <w:color w:val="000000"/>
                <w:lang w:eastAsia="lt-LT"/>
              </w:rPr>
              <w:t>Dielektrinis</w:t>
            </w:r>
            <w:proofErr w:type="spellEnd"/>
            <w:r w:rsidRPr="00E15C7C">
              <w:rPr>
                <w:color w:val="000000"/>
                <w:lang w:eastAsia="lt-LT"/>
              </w:rPr>
              <w:t xml:space="preserve"> kilimėlis</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13,5397</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27,08</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56.</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Cisterna 10 m3</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11,9468</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11,95</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57.</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Gaisrinis diržas</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11,5848</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57,92</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58.</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proofErr w:type="spellStart"/>
            <w:r w:rsidRPr="00E15C7C">
              <w:rPr>
                <w:color w:val="000000"/>
                <w:lang w:eastAsia="lt-LT"/>
              </w:rPr>
              <w:t>Apklovas</w:t>
            </w:r>
            <w:proofErr w:type="spellEnd"/>
            <w:r w:rsidRPr="00E15C7C">
              <w:rPr>
                <w:color w:val="000000"/>
                <w:lang w:eastAsia="lt-LT"/>
              </w:rPr>
              <w:t xml:space="preserve"> lovai</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11,5414</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34,62</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59.</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Dalgis 70 cm</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11,1996</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11,2</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60.</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Kirvis</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10,7159</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10,72</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61.</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Šviestuvas nešiojamas</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10,3365</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10,34</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62.</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Gaisrinis karabinas</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9,9108</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29,73</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63.</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Persirengimo spintelė 2-jų durų</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8,6886</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43,44</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64.</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Dėklas kirviui</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8,5438</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42,72</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65.</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Antspaudas</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8,1094</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8,11</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66.</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Šepetys grindų 80 cm su metaliniu laikikliu</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7,3419</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14,68</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67.</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Keptuvė</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7,2984</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7,3</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68.</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Pakabinama spyna</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7,2984</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7,3</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69.</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Keptuvė 26 cm mėlyna </w:t>
            </w:r>
            <w:proofErr w:type="spellStart"/>
            <w:r w:rsidRPr="00E15C7C">
              <w:rPr>
                <w:color w:val="000000"/>
                <w:lang w:eastAsia="lt-LT"/>
              </w:rPr>
              <w:t>Ecoflon</w:t>
            </w:r>
            <w:proofErr w:type="spellEnd"/>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6,4875</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6,49</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70.</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Šviestuvas FL-7 </w:t>
            </w:r>
            <w:proofErr w:type="spellStart"/>
            <w:r w:rsidRPr="00E15C7C">
              <w:rPr>
                <w:color w:val="000000"/>
                <w:lang w:eastAsia="lt-LT"/>
              </w:rPr>
              <w:t>hal</w:t>
            </w:r>
            <w:proofErr w:type="spellEnd"/>
            <w:r w:rsidRPr="00E15C7C">
              <w:rPr>
                <w:color w:val="000000"/>
                <w:lang w:eastAsia="lt-LT"/>
              </w:rPr>
              <w:t xml:space="preserve"> 500W</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6,082</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12,16</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71.</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Kanistras</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5,7924</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11,58</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72.</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Raktų rinkinys</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5,5028</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5,5</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73.</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Avarinis ženklas</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5,5028</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5,5</w:t>
            </w:r>
          </w:p>
        </w:tc>
      </w:tr>
      <w:tr w:rsidR="00E15C7C" w:rsidRPr="00E15C7C" w:rsidTr="00E15C7C">
        <w:trPr>
          <w:cantSplit/>
          <w:trHeight w:val="525"/>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74.</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Puodas 20x10 cm nerūdijančio plieno su stikliniu dangčiu</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5,0741</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10,15</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75.</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Indas </w:t>
            </w:r>
            <w:proofErr w:type="spellStart"/>
            <w:r w:rsidRPr="00E15C7C">
              <w:rPr>
                <w:color w:val="000000"/>
                <w:lang w:eastAsia="lt-LT"/>
              </w:rPr>
              <w:t>Simax</w:t>
            </w:r>
            <w:proofErr w:type="spellEnd"/>
            <w:r w:rsidRPr="00E15C7C">
              <w:rPr>
                <w:color w:val="000000"/>
                <w:lang w:eastAsia="lt-LT"/>
              </w:rPr>
              <w:t xml:space="preserve"> 1,5 l</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5,0104</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5,01</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76.</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Arbatinukas 2,5 l su švilpuku</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4,631</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4,63</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77.</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Cinkuotas kibiras</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4,5326</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9,07</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78.</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proofErr w:type="spellStart"/>
            <w:r w:rsidRPr="00E15C7C">
              <w:rPr>
                <w:color w:val="000000"/>
                <w:lang w:eastAsia="lt-LT"/>
              </w:rPr>
              <w:t>Kniediklis</w:t>
            </w:r>
            <w:proofErr w:type="spellEnd"/>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4,3356</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4,34</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79.</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Apsauginiai akiniai</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3,7651</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7,53</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80.</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Pošalmis</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3,7593</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7,52</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81.</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Lėkštė</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3,1858</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3,19</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82.</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Veidrodis stačiakampis</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2,8962</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2,9</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83.</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Spintelė pakabinama su stiklais</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2,8962</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2,9</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84.</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Spinta medinė ruda 2-jų durų</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2,8962</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2,9</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85.</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Kastuvas</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2,8962</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2,9</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86.</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Spyna</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2,8962</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2,9</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87.</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Vandens pompos replės</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2,8962</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2,9</w:t>
            </w:r>
          </w:p>
        </w:tc>
      </w:tr>
      <w:tr w:rsidR="00E15C7C" w:rsidRPr="00E15C7C" w:rsidTr="00E15C7C">
        <w:trPr>
          <w:cantSplit/>
          <w:trHeight w:val="270"/>
        </w:trPr>
        <w:tc>
          <w:tcPr>
            <w:tcW w:w="566" w:type="dxa"/>
            <w:gridSpan w:val="2"/>
            <w:tcBorders>
              <w:top w:val="nil"/>
              <w:left w:val="single" w:sz="8" w:space="0" w:color="000000"/>
              <w:bottom w:val="single" w:sz="4" w:space="0" w:color="auto"/>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88.</w:t>
            </w:r>
          </w:p>
        </w:tc>
        <w:tc>
          <w:tcPr>
            <w:tcW w:w="4427" w:type="dxa"/>
            <w:gridSpan w:val="2"/>
            <w:tcBorders>
              <w:top w:val="nil"/>
              <w:left w:val="single" w:sz="8" w:space="0" w:color="000000"/>
              <w:bottom w:val="single" w:sz="4" w:space="0" w:color="auto"/>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Kėdė valgomojo</w:t>
            </w:r>
          </w:p>
        </w:tc>
        <w:tc>
          <w:tcPr>
            <w:tcW w:w="1335" w:type="dxa"/>
            <w:gridSpan w:val="2"/>
            <w:tcBorders>
              <w:top w:val="nil"/>
              <w:left w:val="single" w:sz="8" w:space="0" w:color="000000"/>
              <w:bottom w:val="single" w:sz="4" w:space="0" w:color="auto"/>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w:t>
            </w:r>
          </w:p>
        </w:tc>
        <w:tc>
          <w:tcPr>
            <w:tcW w:w="1796" w:type="dxa"/>
            <w:tcBorders>
              <w:top w:val="nil"/>
              <w:left w:val="single" w:sz="8" w:space="0" w:color="000000"/>
              <w:bottom w:val="single" w:sz="4" w:space="0" w:color="auto"/>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2,8962</w:t>
            </w:r>
          </w:p>
        </w:tc>
        <w:tc>
          <w:tcPr>
            <w:tcW w:w="1536" w:type="dxa"/>
            <w:tcBorders>
              <w:top w:val="nil"/>
              <w:left w:val="single" w:sz="8" w:space="0" w:color="000000"/>
              <w:bottom w:val="single" w:sz="4" w:space="0" w:color="auto"/>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8,69</w:t>
            </w:r>
          </w:p>
        </w:tc>
      </w:tr>
      <w:tr w:rsidR="00E15C7C" w:rsidRPr="00E15C7C" w:rsidTr="00AF5FCF">
        <w:trPr>
          <w:cantSplit/>
          <w:trHeight w:val="270"/>
        </w:trPr>
        <w:tc>
          <w:tcPr>
            <w:tcW w:w="566" w:type="dxa"/>
            <w:gridSpan w:val="2"/>
            <w:tcBorders>
              <w:top w:val="single" w:sz="4" w:space="0" w:color="auto"/>
              <w:left w:val="single" w:sz="8" w:space="0" w:color="000000"/>
              <w:bottom w:val="single" w:sz="4" w:space="0" w:color="auto"/>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89.</w:t>
            </w:r>
          </w:p>
        </w:tc>
        <w:tc>
          <w:tcPr>
            <w:tcW w:w="4427" w:type="dxa"/>
            <w:gridSpan w:val="2"/>
            <w:tcBorders>
              <w:top w:val="single" w:sz="4" w:space="0" w:color="auto"/>
              <w:left w:val="single" w:sz="8" w:space="0" w:color="000000"/>
              <w:bottom w:val="single" w:sz="4" w:space="0" w:color="auto"/>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Rajono žemėlapis</w:t>
            </w:r>
          </w:p>
        </w:tc>
        <w:tc>
          <w:tcPr>
            <w:tcW w:w="1335" w:type="dxa"/>
            <w:gridSpan w:val="2"/>
            <w:tcBorders>
              <w:top w:val="single" w:sz="4" w:space="0" w:color="auto"/>
              <w:left w:val="single" w:sz="8" w:space="0" w:color="000000"/>
              <w:bottom w:val="single" w:sz="4" w:space="0" w:color="auto"/>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6" w:type="dxa"/>
            <w:tcBorders>
              <w:top w:val="single" w:sz="4" w:space="0" w:color="auto"/>
              <w:left w:val="single" w:sz="8" w:space="0" w:color="000000"/>
              <w:bottom w:val="single" w:sz="4" w:space="0" w:color="auto"/>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2,6066</w:t>
            </w:r>
          </w:p>
        </w:tc>
        <w:tc>
          <w:tcPr>
            <w:tcW w:w="1536"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2,61</w:t>
            </w:r>
          </w:p>
        </w:tc>
      </w:tr>
      <w:tr w:rsidR="00E15C7C" w:rsidRPr="00E15C7C" w:rsidTr="00AF5FCF">
        <w:trPr>
          <w:cantSplit/>
          <w:trHeight w:val="270"/>
        </w:trPr>
        <w:tc>
          <w:tcPr>
            <w:tcW w:w="566" w:type="dxa"/>
            <w:gridSpan w:val="2"/>
            <w:tcBorders>
              <w:top w:val="single" w:sz="4" w:space="0" w:color="auto"/>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lastRenderedPageBreak/>
              <w:t>90.</w:t>
            </w:r>
          </w:p>
        </w:tc>
        <w:tc>
          <w:tcPr>
            <w:tcW w:w="4427" w:type="dxa"/>
            <w:gridSpan w:val="2"/>
            <w:tcBorders>
              <w:top w:val="single" w:sz="4" w:space="0" w:color="auto"/>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Lentelė 22x32x2 cm pjaustymo medinė</w:t>
            </w:r>
          </w:p>
        </w:tc>
        <w:tc>
          <w:tcPr>
            <w:tcW w:w="1335" w:type="dxa"/>
            <w:gridSpan w:val="2"/>
            <w:tcBorders>
              <w:top w:val="single" w:sz="4" w:space="0" w:color="auto"/>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6" w:type="dxa"/>
            <w:tcBorders>
              <w:top w:val="single" w:sz="4" w:space="0" w:color="auto"/>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2,4473</w:t>
            </w:r>
          </w:p>
        </w:tc>
        <w:tc>
          <w:tcPr>
            <w:tcW w:w="1536"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2,45</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91.</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Puodas</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2,317</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2,32</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92.</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proofErr w:type="spellStart"/>
            <w:r w:rsidRPr="00E15C7C">
              <w:rPr>
                <w:color w:val="000000"/>
                <w:lang w:eastAsia="lt-LT"/>
              </w:rPr>
              <w:t>Aerometras</w:t>
            </w:r>
            <w:proofErr w:type="spellEnd"/>
            <w:r w:rsidRPr="00E15C7C">
              <w:rPr>
                <w:color w:val="000000"/>
                <w:lang w:eastAsia="lt-LT"/>
              </w:rPr>
              <w:t xml:space="preserve"> </w:t>
            </w:r>
            <w:proofErr w:type="spellStart"/>
            <w:r w:rsidRPr="00E15C7C">
              <w:rPr>
                <w:color w:val="000000"/>
                <w:lang w:eastAsia="lt-LT"/>
              </w:rPr>
              <w:t>aušunimo</w:t>
            </w:r>
            <w:proofErr w:type="spellEnd"/>
            <w:r w:rsidRPr="00E15C7C">
              <w:rPr>
                <w:color w:val="000000"/>
                <w:lang w:eastAsia="lt-LT"/>
              </w:rPr>
              <w:t xml:space="preserve"> skysčiui</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2,2851</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2,29</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93.</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Stiklinis dangtis 26 cm su bumbulu</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2,2706</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4,54</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94.</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Kibiras 12 l</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2,2301</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2,23</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95.</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Elektrolito matuoklis</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2,0273</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2,03</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96.</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Plastmasinis kibiras</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2,0273</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2,03</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97.</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Šiukšlių kibiras</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1,9318</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3,86</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98.</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Salotinė</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1,9115</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3,82</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99.</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Lėkštė</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1,8246</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9,12</w:t>
            </w:r>
          </w:p>
        </w:tc>
      </w:tr>
      <w:tr w:rsidR="00E15C7C" w:rsidRPr="00E15C7C" w:rsidTr="00E15C7C">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100.</w:t>
            </w:r>
          </w:p>
        </w:tc>
        <w:tc>
          <w:tcPr>
            <w:tcW w:w="4427"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Kelių eismo taisyklių knygelė</w:t>
            </w:r>
          </w:p>
        </w:tc>
        <w:tc>
          <w:tcPr>
            <w:tcW w:w="1335"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6"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1,7377</w:t>
            </w:r>
          </w:p>
        </w:tc>
        <w:tc>
          <w:tcPr>
            <w:tcW w:w="1536"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1,74</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101.</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Laužtuvas</w:t>
            </w:r>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1,535</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3,07</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102.</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Viniatraukis</w:t>
            </w:r>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1,535</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1,54</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103.</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Kėdė medinė</w:t>
            </w:r>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1,4481</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5,79</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104.</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Spintelė </w:t>
            </w:r>
            <w:proofErr w:type="spellStart"/>
            <w:r w:rsidRPr="00E15C7C">
              <w:rPr>
                <w:color w:val="000000"/>
                <w:lang w:eastAsia="lt-LT"/>
              </w:rPr>
              <w:t>spec.rūbams</w:t>
            </w:r>
            <w:proofErr w:type="spellEnd"/>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1,4481</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1,45</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105.</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Pjūklas rankinis</w:t>
            </w:r>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1,4481</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1,45</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106.</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Puodukas 32 cl </w:t>
            </w:r>
            <w:proofErr w:type="spellStart"/>
            <w:r w:rsidRPr="00E15C7C">
              <w:rPr>
                <w:color w:val="000000"/>
                <w:lang w:eastAsia="lt-LT"/>
              </w:rPr>
              <w:t>Peps</w:t>
            </w:r>
            <w:proofErr w:type="spellEnd"/>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1,3207</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5,28</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107.</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Dujų balionas su reduktoriumi</w:t>
            </w:r>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1,2193</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1,22</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108.</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Kirvis su dėklu 0,8 kg</w:t>
            </w:r>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10</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1,0716</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10,72</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109.</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Kirvis be dėklo 1,1 kg</w:t>
            </w:r>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1,0716</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1,07</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110.</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Salotinė 16 cm </w:t>
            </w:r>
            <w:proofErr w:type="spellStart"/>
            <w:r w:rsidRPr="00E15C7C">
              <w:rPr>
                <w:color w:val="000000"/>
                <w:lang w:eastAsia="lt-LT"/>
              </w:rPr>
              <w:t>Cadix</w:t>
            </w:r>
            <w:proofErr w:type="spellEnd"/>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1,0426</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4,17</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111.</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Lėkštė 24,5 cm </w:t>
            </w:r>
            <w:proofErr w:type="spellStart"/>
            <w:r w:rsidRPr="00E15C7C">
              <w:rPr>
                <w:color w:val="000000"/>
                <w:lang w:eastAsia="lt-LT"/>
              </w:rPr>
              <w:t>Cadix</w:t>
            </w:r>
            <w:proofErr w:type="spellEnd"/>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0,8109</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3,24</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112.</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proofErr w:type="spellStart"/>
            <w:r w:rsidRPr="00E15C7C">
              <w:rPr>
                <w:color w:val="000000"/>
                <w:lang w:eastAsia="lt-LT"/>
              </w:rPr>
              <w:t>Plunksnakablis</w:t>
            </w:r>
            <w:proofErr w:type="spellEnd"/>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0,7965</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3,19</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113.</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Antklodė</w:t>
            </w:r>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0,782</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3,13</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114.</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Lėkštė</w:t>
            </w:r>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34</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0,6951</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23,63</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115.</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Šaukštas desertinis </w:t>
            </w:r>
            <w:proofErr w:type="spellStart"/>
            <w:r w:rsidRPr="00E15C7C">
              <w:rPr>
                <w:color w:val="000000"/>
                <w:lang w:eastAsia="lt-LT"/>
              </w:rPr>
              <w:t>Perlado</w:t>
            </w:r>
            <w:proofErr w:type="spellEnd"/>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0,6487</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2,59</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116.</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Dujinė viryklė 1457-04</w:t>
            </w:r>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0,6024</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0,6</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117.</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Plastmasinis kibiras be dangčio</w:t>
            </w:r>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0,5937</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0,59</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118.</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Pakaba medinė</w:t>
            </w:r>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0,5792</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2,32</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119.</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Kėlimo lynas su svarsčiu</w:t>
            </w:r>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0,5792</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1,74</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120.</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Sofa-lova</w:t>
            </w:r>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0,5792</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0,58</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121.</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Cisterna 2,8 m3</w:t>
            </w:r>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0,5648</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0,56</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122.</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proofErr w:type="spellStart"/>
            <w:r w:rsidRPr="00E15C7C">
              <w:rPr>
                <w:color w:val="000000"/>
                <w:lang w:eastAsia="lt-LT"/>
              </w:rPr>
              <w:t>Steiko</w:t>
            </w:r>
            <w:proofErr w:type="spellEnd"/>
            <w:r w:rsidRPr="00E15C7C">
              <w:rPr>
                <w:color w:val="000000"/>
                <w:lang w:eastAsia="lt-LT"/>
              </w:rPr>
              <w:t xml:space="preserve"> peilis </w:t>
            </w:r>
            <w:proofErr w:type="spellStart"/>
            <w:r w:rsidRPr="00E15C7C">
              <w:rPr>
                <w:color w:val="000000"/>
                <w:lang w:eastAsia="lt-LT"/>
              </w:rPr>
              <w:t>Tradicional</w:t>
            </w:r>
            <w:proofErr w:type="spellEnd"/>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0,5068</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1,01</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123.</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proofErr w:type="spellStart"/>
            <w:r w:rsidRPr="00E15C7C">
              <w:rPr>
                <w:color w:val="000000"/>
                <w:lang w:eastAsia="lt-LT"/>
              </w:rPr>
              <w:t>Šaulštelis</w:t>
            </w:r>
            <w:proofErr w:type="spellEnd"/>
            <w:r w:rsidRPr="00E15C7C">
              <w:rPr>
                <w:color w:val="000000"/>
                <w:lang w:eastAsia="lt-LT"/>
              </w:rPr>
              <w:t xml:space="preserve"> arbatai </w:t>
            </w:r>
            <w:proofErr w:type="spellStart"/>
            <w:r w:rsidRPr="00E15C7C">
              <w:rPr>
                <w:color w:val="000000"/>
                <w:lang w:eastAsia="lt-LT"/>
              </w:rPr>
              <w:t>Perlado</w:t>
            </w:r>
            <w:proofErr w:type="spellEnd"/>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0,4605</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1,84</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124.</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Desertinis peilis KN 21,8</w:t>
            </w:r>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0,4373</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1,75</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125.</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Sofa-lova</w:t>
            </w:r>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0,4228</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0,42</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126.</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Gelbėjimo aparatas</w:t>
            </w:r>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0,4055</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0,81</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127.</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Desertinė šakutė KN 17,8 cm</w:t>
            </w:r>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0,3222</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1,29</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128.</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Stendas</w:t>
            </w:r>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13</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0,2896</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3,76</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129.</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Ledo kirtiklis</w:t>
            </w:r>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0,2896</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0,29</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130.</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Grandiklis</w:t>
            </w:r>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0,2896</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0,29</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131.</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Skelbimų lenta </w:t>
            </w:r>
            <w:proofErr w:type="spellStart"/>
            <w:r w:rsidRPr="00E15C7C">
              <w:rPr>
                <w:color w:val="000000"/>
                <w:lang w:eastAsia="lt-LT"/>
              </w:rPr>
              <w:t>ruda,medinė</w:t>
            </w:r>
            <w:proofErr w:type="spellEnd"/>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0,2896</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0,29</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132.</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Karnizas medinis</w:t>
            </w:r>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0,2896</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0,58</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133.</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Veidrodis (be rėmų)</w:t>
            </w:r>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0,2896</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1,16</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134.</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Metalinė statinė 200 l</w:t>
            </w:r>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0,2896</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0,29</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135.</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Pakabinama spyna</w:t>
            </w:r>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0,2896</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0,29</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136.</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proofErr w:type="spellStart"/>
            <w:r w:rsidRPr="00E15C7C">
              <w:rPr>
                <w:color w:val="000000"/>
                <w:lang w:eastAsia="lt-LT"/>
              </w:rPr>
              <w:t>Glaustinės</w:t>
            </w:r>
            <w:proofErr w:type="spellEnd"/>
            <w:r w:rsidRPr="00E15C7C">
              <w:rPr>
                <w:color w:val="000000"/>
                <w:lang w:eastAsia="lt-LT"/>
              </w:rPr>
              <w:t xml:space="preserve"> kopėčios</w:t>
            </w:r>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0,2896</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0,58</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137.</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Megafonas</w:t>
            </w:r>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0,2751</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0,28</w:t>
            </w:r>
          </w:p>
        </w:tc>
      </w:tr>
      <w:tr w:rsidR="00E15C7C" w:rsidRPr="00E15C7C" w:rsidTr="00E15C7C">
        <w:trPr>
          <w:cantSplit/>
          <w:trHeight w:val="270"/>
        </w:trPr>
        <w:tc>
          <w:tcPr>
            <w:tcW w:w="540" w:type="dxa"/>
            <w:tcBorders>
              <w:top w:val="nil"/>
              <w:left w:val="single" w:sz="8" w:space="0" w:color="000000"/>
              <w:bottom w:val="single" w:sz="4" w:space="0" w:color="auto"/>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138.</w:t>
            </w:r>
          </w:p>
        </w:tc>
        <w:tc>
          <w:tcPr>
            <w:tcW w:w="4440" w:type="dxa"/>
            <w:gridSpan w:val="2"/>
            <w:tcBorders>
              <w:top w:val="nil"/>
              <w:left w:val="single" w:sz="8" w:space="0" w:color="000000"/>
              <w:bottom w:val="single" w:sz="4" w:space="0" w:color="auto"/>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Mentelė medinė maišelyje</w:t>
            </w:r>
          </w:p>
        </w:tc>
        <w:tc>
          <w:tcPr>
            <w:tcW w:w="1340" w:type="dxa"/>
            <w:gridSpan w:val="2"/>
            <w:tcBorders>
              <w:top w:val="nil"/>
              <w:left w:val="single" w:sz="8" w:space="0" w:color="000000"/>
              <w:bottom w:val="single" w:sz="4" w:space="0" w:color="auto"/>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2"/>
            <w:tcBorders>
              <w:top w:val="nil"/>
              <w:left w:val="single" w:sz="8" w:space="0" w:color="000000"/>
              <w:bottom w:val="single" w:sz="4" w:space="0" w:color="auto"/>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0,2578</w:t>
            </w:r>
          </w:p>
        </w:tc>
        <w:tc>
          <w:tcPr>
            <w:tcW w:w="1540" w:type="dxa"/>
            <w:tcBorders>
              <w:top w:val="nil"/>
              <w:left w:val="single" w:sz="8" w:space="0" w:color="000000"/>
              <w:bottom w:val="single" w:sz="4" w:space="0" w:color="auto"/>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0,26</w:t>
            </w:r>
          </w:p>
        </w:tc>
      </w:tr>
      <w:tr w:rsidR="00E15C7C" w:rsidRPr="00E15C7C" w:rsidTr="00AF5FCF">
        <w:trPr>
          <w:cantSplit/>
          <w:trHeight w:val="270"/>
        </w:trPr>
        <w:tc>
          <w:tcPr>
            <w:tcW w:w="540" w:type="dxa"/>
            <w:tcBorders>
              <w:top w:val="single" w:sz="4" w:space="0" w:color="auto"/>
              <w:left w:val="single" w:sz="8" w:space="0" w:color="000000"/>
              <w:bottom w:val="single" w:sz="4" w:space="0" w:color="auto"/>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139.</w:t>
            </w:r>
          </w:p>
        </w:tc>
        <w:tc>
          <w:tcPr>
            <w:tcW w:w="4440" w:type="dxa"/>
            <w:gridSpan w:val="2"/>
            <w:tcBorders>
              <w:top w:val="single" w:sz="4" w:space="0" w:color="auto"/>
              <w:left w:val="single" w:sz="8" w:space="0" w:color="000000"/>
              <w:bottom w:val="single" w:sz="4" w:space="0" w:color="auto"/>
              <w:right w:val="nil"/>
            </w:tcBorders>
            <w:shd w:val="clear" w:color="auto" w:fill="auto"/>
            <w:vAlign w:val="center"/>
            <w:hideMark/>
          </w:tcPr>
          <w:p w:rsidR="00E15C7C" w:rsidRPr="00E15C7C" w:rsidRDefault="00E15C7C" w:rsidP="00E15C7C">
            <w:pPr>
              <w:suppressAutoHyphens w:val="0"/>
              <w:rPr>
                <w:color w:val="000000"/>
                <w:lang w:eastAsia="lt-LT"/>
              </w:rPr>
            </w:pPr>
            <w:proofErr w:type="spellStart"/>
            <w:r w:rsidRPr="00E15C7C">
              <w:rPr>
                <w:color w:val="000000"/>
                <w:lang w:eastAsia="lt-LT"/>
              </w:rPr>
              <w:t>Spec.rūbų</w:t>
            </w:r>
            <w:proofErr w:type="spellEnd"/>
            <w:r w:rsidRPr="00E15C7C">
              <w:rPr>
                <w:color w:val="000000"/>
                <w:lang w:eastAsia="lt-LT"/>
              </w:rPr>
              <w:t xml:space="preserve"> spintelė</w:t>
            </w:r>
          </w:p>
        </w:tc>
        <w:tc>
          <w:tcPr>
            <w:tcW w:w="1340" w:type="dxa"/>
            <w:gridSpan w:val="2"/>
            <w:tcBorders>
              <w:top w:val="single" w:sz="4" w:space="0" w:color="auto"/>
              <w:left w:val="single" w:sz="8" w:space="0" w:color="000000"/>
              <w:bottom w:val="single" w:sz="4" w:space="0" w:color="auto"/>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800" w:type="dxa"/>
            <w:gridSpan w:val="2"/>
            <w:tcBorders>
              <w:top w:val="single" w:sz="4" w:space="0" w:color="auto"/>
              <w:left w:val="single" w:sz="8" w:space="0" w:color="000000"/>
              <w:bottom w:val="single" w:sz="4" w:space="0" w:color="auto"/>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0,2317</w:t>
            </w:r>
          </w:p>
        </w:tc>
        <w:tc>
          <w:tcPr>
            <w:tcW w:w="154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0,46</w:t>
            </w:r>
          </w:p>
        </w:tc>
      </w:tr>
      <w:tr w:rsidR="00E15C7C" w:rsidRPr="00E15C7C" w:rsidTr="00AF5FCF">
        <w:trPr>
          <w:cantSplit/>
          <w:trHeight w:val="270"/>
        </w:trPr>
        <w:tc>
          <w:tcPr>
            <w:tcW w:w="540" w:type="dxa"/>
            <w:tcBorders>
              <w:top w:val="single" w:sz="4" w:space="0" w:color="auto"/>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lastRenderedPageBreak/>
              <w:t>140.</w:t>
            </w:r>
          </w:p>
        </w:tc>
        <w:tc>
          <w:tcPr>
            <w:tcW w:w="4440" w:type="dxa"/>
            <w:gridSpan w:val="2"/>
            <w:tcBorders>
              <w:top w:val="single" w:sz="4" w:space="0" w:color="auto"/>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Kabinetinis stalas</w:t>
            </w:r>
          </w:p>
        </w:tc>
        <w:tc>
          <w:tcPr>
            <w:tcW w:w="1340" w:type="dxa"/>
            <w:gridSpan w:val="2"/>
            <w:tcBorders>
              <w:top w:val="single" w:sz="4" w:space="0" w:color="auto"/>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2"/>
            <w:tcBorders>
              <w:top w:val="single" w:sz="4" w:space="0" w:color="auto"/>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0,1911</w:t>
            </w:r>
          </w:p>
        </w:tc>
        <w:tc>
          <w:tcPr>
            <w:tcW w:w="154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0,19</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141.</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Pakrovimo įrenginys </w:t>
            </w:r>
            <w:proofErr w:type="spellStart"/>
            <w:r w:rsidRPr="00E15C7C">
              <w:rPr>
                <w:color w:val="000000"/>
                <w:lang w:eastAsia="lt-LT"/>
              </w:rPr>
              <w:t>Ramaška</w:t>
            </w:r>
            <w:proofErr w:type="spellEnd"/>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0,1854</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0,37</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142.</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Rašomas stalas</w:t>
            </w:r>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0,1709</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0,17</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143.</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Virtuvinė spintelė</w:t>
            </w:r>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0,1564</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0,16</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144.</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Gaisrinė žarna 66 mm</w:t>
            </w:r>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8</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0,1448</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1,16</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145.</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Domkratas</w:t>
            </w:r>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0,1448</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0,14</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146.</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proofErr w:type="spellStart"/>
            <w:r w:rsidRPr="00E15C7C">
              <w:rPr>
                <w:color w:val="000000"/>
                <w:lang w:eastAsia="lt-LT"/>
              </w:rPr>
              <w:t>Dielektriniai</w:t>
            </w:r>
            <w:proofErr w:type="spellEnd"/>
            <w:r w:rsidRPr="00E15C7C">
              <w:rPr>
                <w:color w:val="000000"/>
                <w:lang w:eastAsia="lt-LT"/>
              </w:rPr>
              <w:t xml:space="preserve"> botai</w:t>
            </w:r>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0,1448</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0,29</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147.</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Ledo kirtiklis</w:t>
            </w:r>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0,1216</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0,12</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148.</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Švirkštas tepalui</w:t>
            </w:r>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0,0579</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0,12</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149</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Lygintuvas UPR</w:t>
            </w:r>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0,055</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0,06</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150.</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Taurelė stiklinė ruda</w:t>
            </w:r>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27</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0,029</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0,78</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151.</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Gaisrinis diržas</w:t>
            </w:r>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0,0203</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0,06</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152.</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Purkštuvas vėduoklinis RV</w:t>
            </w:r>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0,0116</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0,05</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153.</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Pirštinės dielektrinės</w:t>
            </w:r>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0,008</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0,03</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154.</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Gaisrinis kirvis</w:t>
            </w:r>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0,0058</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0,02</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155.</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proofErr w:type="spellStart"/>
            <w:r w:rsidRPr="00E15C7C">
              <w:rPr>
                <w:color w:val="000000"/>
                <w:lang w:eastAsia="lt-LT"/>
              </w:rPr>
              <w:t>Plunksnakablis</w:t>
            </w:r>
            <w:proofErr w:type="spellEnd"/>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0,0043</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0,01</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156.</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Respiratorius</w:t>
            </w:r>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20</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0,0029</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0,06</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157.</w:t>
            </w:r>
          </w:p>
        </w:tc>
        <w:tc>
          <w:tcPr>
            <w:tcW w:w="44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Stalas medinis šviesiai rudas</w:t>
            </w:r>
          </w:p>
        </w:tc>
        <w:tc>
          <w:tcPr>
            <w:tcW w:w="134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2,8962</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2,9</w:t>
            </w:r>
          </w:p>
        </w:tc>
      </w:tr>
    </w:tbl>
    <w:p w:rsidR="00E15C7C" w:rsidRDefault="00E15C7C" w:rsidP="00E15C7C">
      <w:pPr>
        <w:jc w:val="both"/>
        <w:rPr>
          <w:spacing w:val="-1"/>
          <w:sz w:val="24"/>
          <w:szCs w:val="24"/>
        </w:rPr>
      </w:pPr>
    </w:p>
    <w:p w:rsidR="005B17D5" w:rsidRDefault="005B17D5" w:rsidP="00551C5F">
      <w:pPr>
        <w:ind w:firstLine="720"/>
        <w:jc w:val="both"/>
        <w:rPr>
          <w:spacing w:val="-1"/>
          <w:sz w:val="24"/>
          <w:szCs w:val="24"/>
        </w:rPr>
      </w:pPr>
    </w:p>
    <w:p w:rsidR="00E15C7C" w:rsidRDefault="00E15C7C">
      <w:pPr>
        <w:suppressAutoHyphens w:val="0"/>
        <w:rPr>
          <w:spacing w:val="-1"/>
          <w:sz w:val="24"/>
          <w:szCs w:val="24"/>
        </w:rPr>
      </w:pPr>
      <w:r>
        <w:rPr>
          <w:spacing w:val="-1"/>
          <w:sz w:val="24"/>
          <w:szCs w:val="24"/>
        </w:rPr>
        <w:br w:type="page"/>
      </w:r>
    </w:p>
    <w:p w:rsidR="005B17D5" w:rsidRDefault="005B17D5" w:rsidP="00551C5F">
      <w:pPr>
        <w:ind w:firstLine="720"/>
        <w:jc w:val="both"/>
        <w:rPr>
          <w:spacing w:val="-1"/>
          <w:sz w:val="24"/>
          <w:szCs w:val="24"/>
        </w:rPr>
      </w:pPr>
    </w:p>
    <w:p w:rsidR="001A5709" w:rsidRDefault="001A5709" w:rsidP="00551C5F">
      <w:pPr>
        <w:ind w:firstLine="720"/>
        <w:jc w:val="both"/>
        <w:rPr>
          <w:spacing w:val="-1"/>
          <w:sz w:val="24"/>
          <w:szCs w:val="24"/>
        </w:rPr>
      </w:pPr>
    </w:p>
    <w:p w:rsidR="009502C7" w:rsidRPr="008E3927" w:rsidRDefault="00A57192" w:rsidP="009502C7">
      <w:pPr>
        <w:jc w:val="center"/>
        <w:rPr>
          <w:b/>
          <w:sz w:val="24"/>
          <w:szCs w:val="24"/>
        </w:rPr>
      </w:pPr>
      <w:r w:rsidRPr="008E3927">
        <w:rPr>
          <w:b/>
          <w:sz w:val="24"/>
          <w:szCs w:val="24"/>
        </w:rPr>
        <w:t>PANEVĖŽIO RAJONO SAVIVALDYBĖS ADMINISTRACIJOS</w:t>
      </w:r>
    </w:p>
    <w:p w:rsidR="00A57192" w:rsidRPr="008E3927" w:rsidRDefault="00A57192" w:rsidP="009502C7">
      <w:pPr>
        <w:jc w:val="center"/>
        <w:rPr>
          <w:b/>
          <w:sz w:val="24"/>
          <w:szCs w:val="24"/>
        </w:rPr>
      </w:pPr>
      <w:r w:rsidRPr="008E3927">
        <w:rPr>
          <w:b/>
          <w:sz w:val="24"/>
          <w:szCs w:val="24"/>
        </w:rPr>
        <w:t>EKONOMIKOS IR TURTO VALDYMO SKYRIUS</w:t>
      </w:r>
    </w:p>
    <w:p w:rsidR="00A57192" w:rsidRPr="008E3927" w:rsidRDefault="00A57192">
      <w:pPr>
        <w:rPr>
          <w:sz w:val="24"/>
          <w:szCs w:val="24"/>
        </w:rPr>
      </w:pPr>
    </w:p>
    <w:p w:rsidR="00A57192" w:rsidRPr="008E3927" w:rsidRDefault="00A57192">
      <w:pPr>
        <w:rPr>
          <w:sz w:val="24"/>
          <w:szCs w:val="24"/>
        </w:rPr>
      </w:pPr>
      <w:r w:rsidRPr="008E3927">
        <w:rPr>
          <w:sz w:val="24"/>
          <w:szCs w:val="24"/>
        </w:rPr>
        <w:t>Panevėžio rajono savivaldybės tarybai</w:t>
      </w:r>
    </w:p>
    <w:p w:rsidR="00A57192" w:rsidRPr="008E3927" w:rsidRDefault="00A57192" w:rsidP="003329A9">
      <w:pPr>
        <w:rPr>
          <w:sz w:val="24"/>
          <w:szCs w:val="24"/>
        </w:rPr>
      </w:pPr>
    </w:p>
    <w:p w:rsidR="00A57192" w:rsidRPr="008E3927" w:rsidRDefault="00A57192">
      <w:pPr>
        <w:jc w:val="center"/>
        <w:rPr>
          <w:b/>
          <w:sz w:val="24"/>
          <w:szCs w:val="24"/>
        </w:rPr>
      </w:pPr>
      <w:r w:rsidRPr="008E3927">
        <w:rPr>
          <w:b/>
          <w:sz w:val="24"/>
          <w:szCs w:val="24"/>
        </w:rPr>
        <w:t xml:space="preserve">AIŠKINAMASIS RAŠTAS DĖL SPRENDIMO </w:t>
      </w:r>
      <w:r w:rsidRPr="008E3927">
        <w:rPr>
          <w:b/>
          <w:bCs/>
          <w:sz w:val="24"/>
          <w:szCs w:val="24"/>
        </w:rPr>
        <w:t>„</w:t>
      </w:r>
      <w:r w:rsidRPr="008E3927">
        <w:rPr>
          <w:b/>
          <w:bCs/>
          <w:caps/>
          <w:sz w:val="24"/>
          <w:szCs w:val="24"/>
        </w:rPr>
        <w:t>Dėl</w:t>
      </w:r>
      <w:r w:rsidR="001B13D2">
        <w:rPr>
          <w:b/>
          <w:bCs/>
          <w:caps/>
          <w:sz w:val="24"/>
          <w:szCs w:val="24"/>
        </w:rPr>
        <w:t xml:space="preserve"> </w:t>
      </w:r>
      <w:r w:rsidR="003069EC">
        <w:rPr>
          <w:b/>
          <w:bCs/>
          <w:sz w:val="24"/>
          <w:szCs w:val="24"/>
        </w:rPr>
        <w:t xml:space="preserve">TURTO </w:t>
      </w:r>
      <w:r w:rsidR="003069EC">
        <w:rPr>
          <w:b/>
          <w:sz w:val="24"/>
        </w:rPr>
        <w:t>NURAŠYMO</w:t>
      </w:r>
      <w:r w:rsidRPr="008E3927">
        <w:rPr>
          <w:b/>
          <w:bCs/>
          <w:sz w:val="24"/>
          <w:szCs w:val="24"/>
        </w:rPr>
        <w:t>“</w:t>
      </w:r>
      <w:r w:rsidRPr="008E3927">
        <w:rPr>
          <w:b/>
          <w:sz w:val="24"/>
          <w:szCs w:val="24"/>
        </w:rPr>
        <w:t xml:space="preserve"> PROJEKTO</w:t>
      </w:r>
    </w:p>
    <w:p w:rsidR="00A57192" w:rsidRPr="008E3927" w:rsidRDefault="00A57192">
      <w:pPr>
        <w:jc w:val="center"/>
        <w:rPr>
          <w:sz w:val="24"/>
          <w:szCs w:val="24"/>
        </w:rPr>
      </w:pPr>
    </w:p>
    <w:p w:rsidR="00A57192" w:rsidRPr="008E3927" w:rsidRDefault="00A57192">
      <w:pPr>
        <w:jc w:val="center"/>
        <w:rPr>
          <w:sz w:val="24"/>
          <w:szCs w:val="24"/>
        </w:rPr>
      </w:pPr>
      <w:r w:rsidRPr="008E3927">
        <w:rPr>
          <w:sz w:val="24"/>
          <w:szCs w:val="24"/>
        </w:rPr>
        <w:t>20</w:t>
      </w:r>
      <w:r w:rsidR="003069EC">
        <w:rPr>
          <w:sz w:val="24"/>
          <w:szCs w:val="24"/>
        </w:rPr>
        <w:t>20</w:t>
      </w:r>
      <w:r w:rsidRPr="008E3927">
        <w:rPr>
          <w:sz w:val="24"/>
          <w:szCs w:val="24"/>
        </w:rPr>
        <w:t xml:space="preserve"> m.</w:t>
      </w:r>
      <w:r w:rsidR="00C27FC2" w:rsidRPr="008E3927">
        <w:rPr>
          <w:sz w:val="24"/>
          <w:szCs w:val="24"/>
        </w:rPr>
        <w:t xml:space="preserve"> </w:t>
      </w:r>
      <w:r w:rsidR="008E6BC9">
        <w:rPr>
          <w:sz w:val="24"/>
          <w:szCs w:val="24"/>
        </w:rPr>
        <w:t>kovo 19</w:t>
      </w:r>
      <w:r w:rsidR="001B13D2">
        <w:rPr>
          <w:sz w:val="24"/>
          <w:szCs w:val="24"/>
        </w:rPr>
        <w:t xml:space="preserve"> </w:t>
      </w:r>
      <w:r w:rsidRPr="008E3927">
        <w:rPr>
          <w:sz w:val="24"/>
          <w:szCs w:val="24"/>
        </w:rPr>
        <w:t xml:space="preserve">d.  </w:t>
      </w:r>
    </w:p>
    <w:p w:rsidR="00A57192" w:rsidRPr="008E3927" w:rsidRDefault="00A57192">
      <w:pPr>
        <w:jc w:val="center"/>
        <w:rPr>
          <w:sz w:val="24"/>
          <w:szCs w:val="24"/>
        </w:rPr>
      </w:pPr>
      <w:r w:rsidRPr="008E3927">
        <w:rPr>
          <w:sz w:val="24"/>
          <w:szCs w:val="24"/>
        </w:rPr>
        <w:t>Panevėžys</w:t>
      </w:r>
    </w:p>
    <w:p w:rsidR="00A57192" w:rsidRPr="008E3927" w:rsidRDefault="00A57192">
      <w:pPr>
        <w:rPr>
          <w:sz w:val="24"/>
          <w:szCs w:val="24"/>
        </w:rPr>
      </w:pPr>
    </w:p>
    <w:p w:rsidR="00A57192" w:rsidRPr="008E3927" w:rsidRDefault="00A57192">
      <w:pPr>
        <w:jc w:val="both"/>
        <w:rPr>
          <w:b/>
          <w:bCs/>
          <w:sz w:val="24"/>
          <w:szCs w:val="24"/>
        </w:rPr>
      </w:pPr>
      <w:r w:rsidRPr="008E3927">
        <w:rPr>
          <w:bCs/>
          <w:sz w:val="24"/>
          <w:szCs w:val="24"/>
        </w:rPr>
        <w:tab/>
      </w:r>
      <w:r w:rsidR="007D5E50" w:rsidRPr="008E3927">
        <w:rPr>
          <w:b/>
          <w:bCs/>
          <w:sz w:val="24"/>
          <w:szCs w:val="24"/>
        </w:rPr>
        <w:t>1</w:t>
      </w:r>
      <w:r w:rsidR="007D5E50" w:rsidRPr="008E3927">
        <w:rPr>
          <w:bCs/>
          <w:sz w:val="24"/>
          <w:szCs w:val="24"/>
        </w:rPr>
        <w:t xml:space="preserve">. </w:t>
      </w:r>
      <w:r w:rsidRPr="008E3927">
        <w:rPr>
          <w:b/>
          <w:bCs/>
          <w:sz w:val="24"/>
          <w:szCs w:val="24"/>
        </w:rPr>
        <w:t>Projekto rengimą paskatinusios priežastys</w:t>
      </w:r>
    </w:p>
    <w:p w:rsidR="00A57192" w:rsidRPr="008E3927" w:rsidRDefault="00A57192">
      <w:pPr>
        <w:jc w:val="both"/>
        <w:rPr>
          <w:sz w:val="24"/>
          <w:szCs w:val="24"/>
        </w:rPr>
      </w:pPr>
      <w:r w:rsidRPr="008E3927">
        <w:rPr>
          <w:sz w:val="24"/>
          <w:szCs w:val="24"/>
        </w:rPr>
        <w:tab/>
      </w:r>
      <w:r w:rsidR="00BE0CFF">
        <w:rPr>
          <w:sz w:val="24"/>
          <w:szCs w:val="24"/>
        </w:rPr>
        <w:t>Panevėžio rajono savivaldybės administracijos direktoriaus 2020 m. kovo 4 d. įsakymas Nr. A1-109 „Dėl turto pripažinimo netinkamu (negalimu) naudoti ir tolesnio jo panaudojimo“, Priešgaisrinės apsaugos ir gelbėjimo departamento pr</w:t>
      </w:r>
      <w:r w:rsidR="001A5709">
        <w:rPr>
          <w:sz w:val="24"/>
          <w:szCs w:val="24"/>
        </w:rPr>
        <w:t>ie Vidaus reikalų ministerijos M</w:t>
      </w:r>
      <w:r w:rsidR="00BE0CFF">
        <w:rPr>
          <w:sz w:val="24"/>
          <w:szCs w:val="24"/>
        </w:rPr>
        <w:t>aterialinių išteklių ir logistikos grupės 2020-03-18 raštas Nr. 9.4-535(6.2E), Panevėžio r. Naujamiesčio gimnazijos 2020-02-14 raštas Nr. (1.7)SD-58, Lietuvos Respublikos švietimo, mokslo ir sporto ministerijos 2020-02-28 raštas Nr. SR-1044.</w:t>
      </w:r>
    </w:p>
    <w:p w:rsidR="00A57192" w:rsidRPr="008E3927" w:rsidRDefault="007D5E50">
      <w:pPr>
        <w:ind w:firstLine="1296"/>
        <w:jc w:val="both"/>
        <w:rPr>
          <w:b/>
          <w:bCs/>
          <w:sz w:val="24"/>
          <w:szCs w:val="24"/>
        </w:rPr>
      </w:pPr>
      <w:r w:rsidRPr="008E3927">
        <w:rPr>
          <w:b/>
          <w:bCs/>
          <w:sz w:val="24"/>
          <w:szCs w:val="24"/>
        </w:rPr>
        <w:t xml:space="preserve">2. </w:t>
      </w:r>
      <w:r w:rsidR="00A57192" w:rsidRPr="008E3927">
        <w:rPr>
          <w:b/>
          <w:bCs/>
          <w:sz w:val="24"/>
          <w:szCs w:val="24"/>
        </w:rPr>
        <w:t>Projekto rengimo esmė ir tikslai</w:t>
      </w:r>
    </w:p>
    <w:p w:rsidR="00600D49" w:rsidRPr="008E3927" w:rsidRDefault="00D66005" w:rsidP="009B29F7">
      <w:pPr>
        <w:jc w:val="both"/>
        <w:rPr>
          <w:sz w:val="24"/>
          <w:szCs w:val="24"/>
        </w:rPr>
      </w:pPr>
      <w:r w:rsidRPr="00FC7D2C">
        <w:rPr>
          <w:color w:val="000000"/>
          <w:spacing w:val="-3"/>
          <w:sz w:val="24"/>
          <w:szCs w:val="24"/>
        </w:rPr>
        <w:tab/>
      </w:r>
      <w:r w:rsidR="004D146E" w:rsidRPr="00FC7D2C">
        <w:rPr>
          <w:bCs/>
          <w:color w:val="000000"/>
          <w:spacing w:val="-3"/>
          <w:sz w:val="24"/>
          <w:szCs w:val="24"/>
        </w:rPr>
        <w:t xml:space="preserve">Pagal </w:t>
      </w:r>
      <w:r w:rsidR="004D146E" w:rsidRPr="00FC7D2C">
        <w:rPr>
          <w:color w:val="000000"/>
          <w:spacing w:val="-3"/>
          <w:sz w:val="24"/>
          <w:szCs w:val="24"/>
        </w:rPr>
        <w:t>Pripažinto nereikalingu arba netinkamu (negalimu) naudoti valstybės ir savivaldybių turto nurašymo, išardy</w:t>
      </w:r>
      <w:r w:rsidR="00E434DD" w:rsidRPr="00FC7D2C">
        <w:rPr>
          <w:color w:val="000000"/>
          <w:spacing w:val="-3"/>
          <w:sz w:val="24"/>
          <w:szCs w:val="24"/>
        </w:rPr>
        <w:t>mo ir likvidavimo tvarkos aprašą</w:t>
      </w:r>
      <w:r w:rsidR="004D146E" w:rsidRPr="00FC7D2C">
        <w:rPr>
          <w:color w:val="000000"/>
          <w:spacing w:val="-3"/>
          <w:sz w:val="24"/>
          <w:szCs w:val="24"/>
        </w:rPr>
        <w:t>, patvirtint</w:t>
      </w:r>
      <w:r w:rsidR="00E434DD" w:rsidRPr="00FC7D2C">
        <w:rPr>
          <w:color w:val="000000"/>
          <w:spacing w:val="-3"/>
          <w:sz w:val="24"/>
          <w:szCs w:val="24"/>
        </w:rPr>
        <w:t>ą</w:t>
      </w:r>
      <w:r w:rsidR="004D146E" w:rsidRPr="00FC7D2C">
        <w:rPr>
          <w:color w:val="000000"/>
          <w:spacing w:val="-3"/>
          <w:sz w:val="24"/>
          <w:szCs w:val="24"/>
        </w:rPr>
        <w:t xml:space="preserve"> Lietuvos Respublikos Vyriausybės 2001 m. spalio 19 d. nutarimu Nr. 1250, sprendimą dėl valstybės turto</w:t>
      </w:r>
      <w:r w:rsidR="00E434DD" w:rsidRPr="00FC7D2C">
        <w:rPr>
          <w:color w:val="000000"/>
          <w:spacing w:val="-3"/>
          <w:sz w:val="24"/>
          <w:szCs w:val="24"/>
        </w:rPr>
        <w:t>, perduoto patikėjimo teise valdyti savivaldybei</w:t>
      </w:r>
      <w:r w:rsidR="00BE0CFF">
        <w:rPr>
          <w:color w:val="000000"/>
          <w:spacing w:val="-3"/>
          <w:sz w:val="24"/>
          <w:szCs w:val="24"/>
        </w:rPr>
        <w:t xml:space="preserve">, </w:t>
      </w:r>
      <w:r w:rsidR="004D146E" w:rsidRPr="00FC7D2C">
        <w:rPr>
          <w:color w:val="000000"/>
          <w:spacing w:val="-3"/>
          <w:sz w:val="24"/>
          <w:szCs w:val="24"/>
        </w:rPr>
        <w:t>priima savivaldybės taryba</w:t>
      </w:r>
      <w:r w:rsidR="009B29F7" w:rsidRPr="00FC7D2C">
        <w:rPr>
          <w:color w:val="000000"/>
          <w:spacing w:val="-3"/>
          <w:sz w:val="24"/>
          <w:szCs w:val="24"/>
        </w:rPr>
        <w:t>.</w:t>
      </w:r>
      <w:r w:rsidR="004D146E" w:rsidRPr="008E3927">
        <w:rPr>
          <w:sz w:val="24"/>
          <w:szCs w:val="24"/>
        </w:rPr>
        <w:tab/>
      </w:r>
    </w:p>
    <w:p w:rsidR="00F422CC" w:rsidRPr="008E3927" w:rsidRDefault="00F422CC" w:rsidP="00F422CC">
      <w:pPr>
        <w:pStyle w:val="prastasistinklapis"/>
        <w:tabs>
          <w:tab w:val="left" w:pos="1260"/>
        </w:tabs>
        <w:spacing w:before="0" w:after="0"/>
        <w:jc w:val="both"/>
        <w:rPr>
          <w:b/>
          <w:lang w:val="lt-LT"/>
        </w:rPr>
      </w:pPr>
      <w:r w:rsidRPr="00FC7D2C">
        <w:rPr>
          <w:lang w:val="lt-LT"/>
        </w:rPr>
        <w:tab/>
      </w:r>
      <w:r w:rsidRPr="00FC7D2C">
        <w:rPr>
          <w:b/>
          <w:lang w:val="lt-LT"/>
        </w:rPr>
        <w:tab/>
        <w:t>3</w:t>
      </w:r>
      <w:r w:rsidRPr="00FC7D2C">
        <w:rPr>
          <w:lang w:val="lt-LT"/>
        </w:rPr>
        <w:t xml:space="preserve">. </w:t>
      </w:r>
      <w:r w:rsidRPr="008E3927">
        <w:rPr>
          <w:b/>
          <w:lang w:val="lt-LT"/>
        </w:rPr>
        <w:t>Kokių pozityvių rezultatų laukiama</w:t>
      </w:r>
    </w:p>
    <w:p w:rsidR="00F422CC" w:rsidRPr="008E3927" w:rsidRDefault="00F422CC" w:rsidP="00F422CC">
      <w:pPr>
        <w:jc w:val="both"/>
        <w:rPr>
          <w:sz w:val="24"/>
          <w:szCs w:val="24"/>
        </w:rPr>
      </w:pPr>
      <w:r w:rsidRPr="008E3927">
        <w:rPr>
          <w:sz w:val="24"/>
          <w:szCs w:val="24"/>
        </w:rPr>
        <w:tab/>
        <w:t xml:space="preserve">Vykdomi teisės aktai. </w:t>
      </w:r>
    </w:p>
    <w:p w:rsidR="00A57192" w:rsidRPr="008E3927" w:rsidRDefault="00A57192">
      <w:pPr>
        <w:ind w:right="30"/>
        <w:jc w:val="both"/>
        <w:rPr>
          <w:b/>
          <w:sz w:val="24"/>
          <w:szCs w:val="24"/>
        </w:rPr>
      </w:pPr>
      <w:r w:rsidRPr="008E3927">
        <w:rPr>
          <w:color w:val="000000"/>
          <w:spacing w:val="-3"/>
          <w:sz w:val="24"/>
          <w:szCs w:val="24"/>
        </w:rPr>
        <w:tab/>
      </w:r>
      <w:r w:rsidR="00F422CC" w:rsidRPr="008E3927">
        <w:rPr>
          <w:b/>
          <w:color w:val="000000"/>
          <w:spacing w:val="-3"/>
          <w:sz w:val="24"/>
          <w:szCs w:val="24"/>
        </w:rPr>
        <w:t>4</w:t>
      </w:r>
      <w:r w:rsidR="00F422CC" w:rsidRPr="008E3927">
        <w:rPr>
          <w:color w:val="000000"/>
          <w:spacing w:val="-3"/>
          <w:sz w:val="24"/>
          <w:szCs w:val="24"/>
        </w:rPr>
        <w:t xml:space="preserve">. </w:t>
      </w:r>
      <w:r w:rsidRPr="008E3927">
        <w:rPr>
          <w:b/>
          <w:sz w:val="24"/>
          <w:szCs w:val="24"/>
        </w:rPr>
        <w:t>Galimos neigiamos pasekmės priėmus projektą, kokių priemonių reikėtų imtis, kad tokių pasekmių būtų išvengta</w:t>
      </w:r>
    </w:p>
    <w:p w:rsidR="006776FE" w:rsidRPr="008E3927" w:rsidRDefault="00A57192" w:rsidP="006776FE">
      <w:pPr>
        <w:jc w:val="both"/>
        <w:rPr>
          <w:sz w:val="24"/>
          <w:szCs w:val="24"/>
        </w:rPr>
      </w:pPr>
      <w:r w:rsidRPr="008E3927">
        <w:rPr>
          <w:b/>
          <w:sz w:val="24"/>
          <w:szCs w:val="24"/>
        </w:rPr>
        <w:tab/>
      </w:r>
      <w:r w:rsidR="006776FE" w:rsidRPr="008E3927">
        <w:rPr>
          <w:sz w:val="24"/>
          <w:szCs w:val="24"/>
        </w:rPr>
        <w:t>Nėra.</w:t>
      </w:r>
    </w:p>
    <w:p w:rsidR="00E8592C" w:rsidRPr="008E3927" w:rsidRDefault="00A57192" w:rsidP="003329A9">
      <w:pPr>
        <w:jc w:val="both"/>
        <w:rPr>
          <w:b/>
          <w:color w:val="000000"/>
          <w:sz w:val="24"/>
          <w:szCs w:val="24"/>
        </w:rPr>
      </w:pPr>
      <w:r w:rsidRPr="008E3927">
        <w:rPr>
          <w:b/>
          <w:color w:val="000000"/>
          <w:sz w:val="24"/>
          <w:szCs w:val="24"/>
        </w:rPr>
        <w:tab/>
      </w:r>
      <w:r w:rsidR="00F422CC" w:rsidRPr="008E3927">
        <w:rPr>
          <w:b/>
          <w:color w:val="000000"/>
          <w:sz w:val="24"/>
          <w:szCs w:val="24"/>
        </w:rPr>
        <w:t xml:space="preserve">5. </w:t>
      </w:r>
      <w:r w:rsidRPr="008E3927">
        <w:rPr>
          <w:b/>
          <w:color w:val="000000"/>
          <w:sz w:val="24"/>
          <w:szCs w:val="24"/>
        </w:rPr>
        <w:t>Kokius galiojančius teisės aktus būtina pakeisti ar panaik</w:t>
      </w:r>
      <w:r w:rsidR="003329A9" w:rsidRPr="008E3927">
        <w:rPr>
          <w:b/>
          <w:color w:val="000000"/>
          <w:sz w:val="24"/>
          <w:szCs w:val="24"/>
        </w:rPr>
        <w:t>inti, priėmus teikiamą projektą</w:t>
      </w:r>
    </w:p>
    <w:p w:rsidR="00A57192" w:rsidRPr="008E3927" w:rsidRDefault="00A57192" w:rsidP="003329A9">
      <w:pPr>
        <w:ind w:right="72" w:firstLine="1296"/>
        <w:jc w:val="both"/>
        <w:rPr>
          <w:sz w:val="24"/>
          <w:szCs w:val="24"/>
        </w:rPr>
      </w:pPr>
      <w:r w:rsidRPr="008E3927">
        <w:rPr>
          <w:sz w:val="24"/>
          <w:szCs w:val="24"/>
        </w:rPr>
        <w:t>Nereikia.</w:t>
      </w:r>
    </w:p>
    <w:p w:rsidR="00A57192" w:rsidRPr="008E3927" w:rsidRDefault="00A57192">
      <w:pPr>
        <w:jc w:val="both"/>
        <w:rPr>
          <w:b/>
          <w:sz w:val="24"/>
          <w:szCs w:val="24"/>
        </w:rPr>
      </w:pPr>
      <w:r w:rsidRPr="008E3927">
        <w:rPr>
          <w:sz w:val="24"/>
          <w:szCs w:val="24"/>
        </w:rPr>
        <w:tab/>
      </w:r>
      <w:r w:rsidR="00F422CC" w:rsidRPr="008E3927">
        <w:rPr>
          <w:b/>
          <w:sz w:val="24"/>
          <w:szCs w:val="24"/>
        </w:rPr>
        <w:t>6.</w:t>
      </w:r>
      <w:r w:rsidR="00F422CC" w:rsidRPr="008E3927">
        <w:rPr>
          <w:sz w:val="24"/>
          <w:szCs w:val="24"/>
        </w:rPr>
        <w:t xml:space="preserve"> </w:t>
      </w:r>
      <w:r w:rsidRPr="008E3927">
        <w:rPr>
          <w:b/>
          <w:sz w:val="24"/>
          <w:szCs w:val="24"/>
        </w:rPr>
        <w:t>Reikiami paskaičiavimai, išlaidų sąmatos bei finansavimo šaltiniai, reikalingi sprendimui įgyvendinti</w:t>
      </w:r>
    </w:p>
    <w:p w:rsidR="008D7219" w:rsidRPr="008E3927" w:rsidRDefault="00F851DD" w:rsidP="003A2475">
      <w:pPr>
        <w:ind w:left="30" w:firstLine="690"/>
        <w:jc w:val="both"/>
        <w:rPr>
          <w:sz w:val="24"/>
          <w:szCs w:val="24"/>
        </w:rPr>
      </w:pPr>
      <w:r w:rsidRPr="008E3927">
        <w:rPr>
          <w:sz w:val="24"/>
          <w:szCs w:val="24"/>
        </w:rPr>
        <w:tab/>
      </w:r>
      <w:r w:rsidR="00BE0CFF">
        <w:rPr>
          <w:sz w:val="24"/>
          <w:szCs w:val="24"/>
        </w:rPr>
        <w:t>Nereikia</w:t>
      </w:r>
      <w:r w:rsidR="00E434DD">
        <w:rPr>
          <w:sz w:val="24"/>
          <w:szCs w:val="24"/>
        </w:rPr>
        <w:t>.</w:t>
      </w:r>
    </w:p>
    <w:p w:rsidR="00A57192" w:rsidRPr="008E3927" w:rsidRDefault="00A57192">
      <w:pPr>
        <w:jc w:val="both"/>
        <w:rPr>
          <w:sz w:val="24"/>
          <w:szCs w:val="24"/>
        </w:rPr>
      </w:pPr>
    </w:p>
    <w:p w:rsidR="00F851DD" w:rsidRPr="008E3927" w:rsidRDefault="00F851DD">
      <w:pPr>
        <w:jc w:val="both"/>
        <w:rPr>
          <w:sz w:val="24"/>
          <w:szCs w:val="24"/>
        </w:rPr>
      </w:pPr>
    </w:p>
    <w:p w:rsidR="00A57192" w:rsidRPr="008E3927" w:rsidRDefault="00A57192">
      <w:pPr>
        <w:spacing w:after="120"/>
        <w:ind w:right="-1"/>
        <w:jc w:val="both"/>
        <w:rPr>
          <w:sz w:val="24"/>
          <w:szCs w:val="24"/>
        </w:rPr>
      </w:pPr>
      <w:r w:rsidRPr="008E3927">
        <w:rPr>
          <w:sz w:val="24"/>
          <w:szCs w:val="24"/>
        </w:rPr>
        <w:t>Vyr. specialistė</w:t>
      </w:r>
      <w:r w:rsidRPr="008E3927">
        <w:rPr>
          <w:sz w:val="24"/>
          <w:szCs w:val="24"/>
        </w:rPr>
        <w:tab/>
      </w:r>
      <w:r w:rsidRPr="008E3927">
        <w:rPr>
          <w:sz w:val="24"/>
          <w:szCs w:val="24"/>
        </w:rPr>
        <w:tab/>
      </w:r>
      <w:r w:rsidRPr="008E3927">
        <w:rPr>
          <w:sz w:val="24"/>
          <w:szCs w:val="24"/>
        </w:rPr>
        <w:tab/>
      </w:r>
      <w:r w:rsidRPr="008E3927">
        <w:rPr>
          <w:sz w:val="24"/>
          <w:szCs w:val="24"/>
        </w:rPr>
        <w:tab/>
      </w:r>
      <w:r w:rsidRPr="008E3927">
        <w:rPr>
          <w:sz w:val="24"/>
          <w:szCs w:val="24"/>
        </w:rPr>
        <w:tab/>
        <w:t>Jadvyga Balčienė</w:t>
      </w:r>
    </w:p>
    <w:sectPr w:rsidR="00A57192" w:rsidRPr="008E3927" w:rsidSect="00FD7793">
      <w:headerReference w:type="default" r:id="rId9"/>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329" w:rsidRDefault="006B3329" w:rsidP="005B17D5">
      <w:r>
        <w:separator/>
      </w:r>
    </w:p>
  </w:endnote>
  <w:endnote w:type="continuationSeparator" w:id="0">
    <w:p w:rsidR="006B3329" w:rsidRDefault="006B3329"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329" w:rsidRDefault="006B3329" w:rsidP="005B17D5">
      <w:r>
        <w:separator/>
      </w:r>
    </w:p>
  </w:footnote>
  <w:footnote w:type="continuationSeparator" w:id="0">
    <w:p w:rsidR="006B3329" w:rsidRDefault="006B3329" w:rsidP="005B1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09E" w:rsidRDefault="0036009E">
    <w:pPr>
      <w:pStyle w:val="Antrats"/>
      <w:jc w:val="center"/>
    </w:pPr>
  </w:p>
  <w:p w:rsidR="0036009E" w:rsidRDefault="0036009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06910"/>
    <w:rsid w:val="00011B8F"/>
    <w:rsid w:val="00032DA0"/>
    <w:rsid w:val="00042E8A"/>
    <w:rsid w:val="00047FA6"/>
    <w:rsid w:val="00083BB6"/>
    <w:rsid w:val="000938FE"/>
    <w:rsid w:val="00117B93"/>
    <w:rsid w:val="001331E1"/>
    <w:rsid w:val="00137679"/>
    <w:rsid w:val="00166617"/>
    <w:rsid w:val="0017416C"/>
    <w:rsid w:val="00182CAC"/>
    <w:rsid w:val="00182FED"/>
    <w:rsid w:val="00186E76"/>
    <w:rsid w:val="001A5709"/>
    <w:rsid w:val="001B13D2"/>
    <w:rsid w:val="001E56A1"/>
    <w:rsid w:val="001E5C41"/>
    <w:rsid w:val="001E5CB2"/>
    <w:rsid w:val="0020130D"/>
    <w:rsid w:val="00230D53"/>
    <w:rsid w:val="002623B5"/>
    <w:rsid w:val="002B6BE4"/>
    <w:rsid w:val="002F5849"/>
    <w:rsid w:val="0030379E"/>
    <w:rsid w:val="003069EC"/>
    <w:rsid w:val="0032232F"/>
    <w:rsid w:val="003329A9"/>
    <w:rsid w:val="00357063"/>
    <w:rsid w:val="0036009E"/>
    <w:rsid w:val="0037017F"/>
    <w:rsid w:val="00391428"/>
    <w:rsid w:val="00395370"/>
    <w:rsid w:val="003A2475"/>
    <w:rsid w:val="003B6A44"/>
    <w:rsid w:val="003E0CD3"/>
    <w:rsid w:val="003F20AB"/>
    <w:rsid w:val="00410EE6"/>
    <w:rsid w:val="004163F3"/>
    <w:rsid w:val="00432ADD"/>
    <w:rsid w:val="00450C07"/>
    <w:rsid w:val="00457E99"/>
    <w:rsid w:val="00475D6F"/>
    <w:rsid w:val="004775FE"/>
    <w:rsid w:val="00486225"/>
    <w:rsid w:val="004A4718"/>
    <w:rsid w:val="004B1123"/>
    <w:rsid w:val="004D146E"/>
    <w:rsid w:val="004D3ADE"/>
    <w:rsid w:val="004E5D7E"/>
    <w:rsid w:val="004F1D5B"/>
    <w:rsid w:val="00500C3D"/>
    <w:rsid w:val="005031F2"/>
    <w:rsid w:val="00525596"/>
    <w:rsid w:val="00551C5F"/>
    <w:rsid w:val="005527D0"/>
    <w:rsid w:val="005565C1"/>
    <w:rsid w:val="00560BC1"/>
    <w:rsid w:val="00563497"/>
    <w:rsid w:val="00565CCF"/>
    <w:rsid w:val="00571284"/>
    <w:rsid w:val="005841B0"/>
    <w:rsid w:val="00592FD5"/>
    <w:rsid w:val="005B17D5"/>
    <w:rsid w:val="00600D49"/>
    <w:rsid w:val="0064765C"/>
    <w:rsid w:val="00673D8E"/>
    <w:rsid w:val="006776FE"/>
    <w:rsid w:val="006779BA"/>
    <w:rsid w:val="006A28BF"/>
    <w:rsid w:val="006A2A31"/>
    <w:rsid w:val="006B3329"/>
    <w:rsid w:val="006D204E"/>
    <w:rsid w:val="006E6B84"/>
    <w:rsid w:val="007010EE"/>
    <w:rsid w:val="00716072"/>
    <w:rsid w:val="0074696F"/>
    <w:rsid w:val="00765438"/>
    <w:rsid w:val="00765F5F"/>
    <w:rsid w:val="00787BDE"/>
    <w:rsid w:val="007956A6"/>
    <w:rsid w:val="007D3F5B"/>
    <w:rsid w:val="007D5E50"/>
    <w:rsid w:val="007F23E4"/>
    <w:rsid w:val="008031A0"/>
    <w:rsid w:val="008050C9"/>
    <w:rsid w:val="00814D85"/>
    <w:rsid w:val="0082452B"/>
    <w:rsid w:val="008245D7"/>
    <w:rsid w:val="00857986"/>
    <w:rsid w:val="008863D0"/>
    <w:rsid w:val="00887C0E"/>
    <w:rsid w:val="008A0286"/>
    <w:rsid w:val="008B2CD6"/>
    <w:rsid w:val="008D1D2C"/>
    <w:rsid w:val="008D7219"/>
    <w:rsid w:val="008E3927"/>
    <w:rsid w:val="008E6BC9"/>
    <w:rsid w:val="00903204"/>
    <w:rsid w:val="009118B0"/>
    <w:rsid w:val="00911A9D"/>
    <w:rsid w:val="00915D15"/>
    <w:rsid w:val="00916DAA"/>
    <w:rsid w:val="00937561"/>
    <w:rsid w:val="009502C7"/>
    <w:rsid w:val="00966DC3"/>
    <w:rsid w:val="0098107C"/>
    <w:rsid w:val="009B29F7"/>
    <w:rsid w:val="009B3404"/>
    <w:rsid w:val="009C06EE"/>
    <w:rsid w:val="009C33B5"/>
    <w:rsid w:val="009D2C7B"/>
    <w:rsid w:val="00A22A02"/>
    <w:rsid w:val="00A24479"/>
    <w:rsid w:val="00A3235E"/>
    <w:rsid w:val="00A57192"/>
    <w:rsid w:val="00A96B33"/>
    <w:rsid w:val="00AB7AD6"/>
    <w:rsid w:val="00AC590B"/>
    <w:rsid w:val="00AC7B77"/>
    <w:rsid w:val="00AD176E"/>
    <w:rsid w:val="00AF5FCF"/>
    <w:rsid w:val="00B22F65"/>
    <w:rsid w:val="00B607F6"/>
    <w:rsid w:val="00B7644C"/>
    <w:rsid w:val="00BB49D7"/>
    <w:rsid w:val="00BC13D5"/>
    <w:rsid w:val="00BC2DAD"/>
    <w:rsid w:val="00BE0CFF"/>
    <w:rsid w:val="00BE1A98"/>
    <w:rsid w:val="00BE6D2D"/>
    <w:rsid w:val="00C14695"/>
    <w:rsid w:val="00C25AC4"/>
    <w:rsid w:val="00C27FC2"/>
    <w:rsid w:val="00C81B91"/>
    <w:rsid w:val="00CA61F3"/>
    <w:rsid w:val="00CD5076"/>
    <w:rsid w:val="00CE3D0D"/>
    <w:rsid w:val="00CE4959"/>
    <w:rsid w:val="00CF19A3"/>
    <w:rsid w:val="00D02CB3"/>
    <w:rsid w:val="00D25C34"/>
    <w:rsid w:val="00D32682"/>
    <w:rsid w:val="00D66005"/>
    <w:rsid w:val="00D733FA"/>
    <w:rsid w:val="00D76604"/>
    <w:rsid w:val="00DA7BE2"/>
    <w:rsid w:val="00E15C7C"/>
    <w:rsid w:val="00E34094"/>
    <w:rsid w:val="00E434DD"/>
    <w:rsid w:val="00E8592C"/>
    <w:rsid w:val="00EB1837"/>
    <w:rsid w:val="00EB331D"/>
    <w:rsid w:val="00EC7C2B"/>
    <w:rsid w:val="00EF030D"/>
    <w:rsid w:val="00EF69A0"/>
    <w:rsid w:val="00F10F57"/>
    <w:rsid w:val="00F17388"/>
    <w:rsid w:val="00F41725"/>
    <w:rsid w:val="00F422CC"/>
    <w:rsid w:val="00F44CF3"/>
    <w:rsid w:val="00F533F8"/>
    <w:rsid w:val="00F542E0"/>
    <w:rsid w:val="00F612BB"/>
    <w:rsid w:val="00F67836"/>
    <w:rsid w:val="00F76C4C"/>
    <w:rsid w:val="00F83208"/>
    <w:rsid w:val="00F851DD"/>
    <w:rsid w:val="00FC7D2C"/>
    <w:rsid w:val="00FD3318"/>
    <w:rsid w:val="00FD77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30BFF49A-A65F-4537-A472-3BED02C2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styleId="Antrats">
    <w:name w:val="header"/>
    <w:basedOn w:val="prastasis"/>
    <w:link w:val="AntratsDiagrama"/>
    <w:uiPriority w:val="99"/>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 w:type="paragraph" w:customStyle="1" w:styleId="Style1">
    <w:name w:val="Style1"/>
    <w:basedOn w:val="prastasis"/>
    <w:rsid w:val="004775FE"/>
    <w:rPr>
      <w:sz w:val="24"/>
      <w:szCs w:val="24"/>
    </w:rPr>
  </w:style>
  <w:style w:type="paragraph" w:customStyle="1" w:styleId="BodyText21">
    <w:name w:val="Body Text 21"/>
    <w:basedOn w:val="prastasis"/>
    <w:rsid w:val="004775FE"/>
    <w:pPr>
      <w:jc w:val="center"/>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12794">
      <w:bodyDiv w:val="1"/>
      <w:marLeft w:val="0"/>
      <w:marRight w:val="0"/>
      <w:marTop w:val="0"/>
      <w:marBottom w:val="0"/>
      <w:divBdr>
        <w:top w:val="none" w:sz="0" w:space="0" w:color="auto"/>
        <w:left w:val="none" w:sz="0" w:space="0" w:color="auto"/>
        <w:bottom w:val="none" w:sz="0" w:space="0" w:color="auto"/>
        <w:right w:val="none" w:sz="0" w:space="0" w:color="auto"/>
      </w:divBdr>
    </w:div>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510604012">
      <w:bodyDiv w:val="1"/>
      <w:marLeft w:val="0"/>
      <w:marRight w:val="0"/>
      <w:marTop w:val="0"/>
      <w:marBottom w:val="0"/>
      <w:divBdr>
        <w:top w:val="none" w:sz="0" w:space="0" w:color="auto"/>
        <w:left w:val="none" w:sz="0" w:space="0" w:color="auto"/>
        <w:bottom w:val="none" w:sz="0" w:space="0" w:color="auto"/>
        <w:right w:val="none" w:sz="0" w:space="0" w:color="auto"/>
      </w:divBdr>
    </w:div>
    <w:div w:id="561060795">
      <w:bodyDiv w:val="1"/>
      <w:marLeft w:val="0"/>
      <w:marRight w:val="0"/>
      <w:marTop w:val="0"/>
      <w:marBottom w:val="0"/>
      <w:divBdr>
        <w:top w:val="none" w:sz="0" w:space="0" w:color="auto"/>
        <w:left w:val="none" w:sz="0" w:space="0" w:color="auto"/>
        <w:bottom w:val="none" w:sz="0" w:space="0" w:color="auto"/>
        <w:right w:val="none" w:sz="0" w:space="0" w:color="auto"/>
      </w:divBdr>
    </w:div>
    <w:div w:id="599263281">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 w:id="107835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854CC-F073-4734-944A-5296A06A3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7404</Words>
  <Characters>4221</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11602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2</cp:revision>
  <cp:lastPrinted>2020-03-20T08:52:00Z</cp:lastPrinted>
  <dcterms:created xsi:type="dcterms:W3CDTF">2020-03-20T08:53:00Z</dcterms:created>
  <dcterms:modified xsi:type="dcterms:W3CDTF">2020-03-20T08:53:00Z</dcterms:modified>
</cp:coreProperties>
</file>