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040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004F8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="00D677AF" w:rsidRPr="00552876">
        <w:rPr>
          <w:sz w:val="24"/>
          <w:szCs w:val="24"/>
        </w:rPr>
        <w:t>Panevėžio rajono savivaldybės būsto ir socialinio būsto nuomos tvarkos apraš</w:t>
      </w:r>
      <w:r w:rsidR="00D677AF">
        <w:rPr>
          <w:sz w:val="24"/>
          <w:szCs w:val="24"/>
        </w:rPr>
        <w:t>o</w:t>
      </w:r>
      <w:r w:rsidR="00D677AF" w:rsidRPr="00552876">
        <w:rPr>
          <w:sz w:val="24"/>
          <w:szCs w:val="24"/>
        </w:rPr>
        <w:t>, patvirtint</w:t>
      </w:r>
      <w:r w:rsidR="00D677AF">
        <w:rPr>
          <w:sz w:val="24"/>
          <w:szCs w:val="24"/>
        </w:rPr>
        <w:t>o</w:t>
      </w:r>
      <w:r w:rsidR="00D677AF" w:rsidRPr="00552876">
        <w:rPr>
          <w:sz w:val="24"/>
          <w:szCs w:val="24"/>
        </w:rPr>
        <w:t xml:space="preserve"> Savivaldybės tarybos 201</w:t>
      </w:r>
      <w:r w:rsidR="00D677AF">
        <w:rPr>
          <w:sz w:val="24"/>
          <w:szCs w:val="24"/>
        </w:rPr>
        <w:t>9</w:t>
      </w:r>
      <w:r w:rsidR="00D677AF" w:rsidRPr="00552876">
        <w:rPr>
          <w:sz w:val="24"/>
          <w:szCs w:val="24"/>
        </w:rPr>
        <w:t xml:space="preserve"> m. </w:t>
      </w:r>
      <w:r w:rsidR="00D677AF">
        <w:rPr>
          <w:sz w:val="24"/>
          <w:szCs w:val="24"/>
        </w:rPr>
        <w:t>spalio 31</w:t>
      </w:r>
      <w:r w:rsidR="00D677AF" w:rsidRPr="00552876">
        <w:rPr>
          <w:sz w:val="24"/>
          <w:szCs w:val="24"/>
        </w:rPr>
        <w:t xml:space="preserve"> d. sprendimu Nr. T-</w:t>
      </w:r>
      <w:r w:rsidR="00D677AF">
        <w:rPr>
          <w:sz w:val="24"/>
          <w:szCs w:val="24"/>
        </w:rPr>
        <w:t>217</w:t>
      </w:r>
      <w:r w:rsidR="00D677AF" w:rsidRPr="00552876">
        <w:rPr>
          <w:sz w:val="24"/>
          <w:szCs w:val="24"/>
        </w:rPr>
        <w:t xml:space="preserve"> „Dėl Panevėžio rajono savivaldybės būsto ir socialinio būsto nuomos tvarkos aprašo patvirtinimo“</w:t>
      </w:r>
      <w:r w:rsidR="008C4828">
        <w:rPr>
          <w:sz w:val="24"/>
          <w:szCs w:val="24"/>
        </w:rPr>
        <w:t>,</w:t>
      </w:r>
      <w:r w:rsidR="00D677AF">
        <w:rPr>
          <w:sz w:val="24"/>
          <w:szCs w:val="24"/>
        </w:rPr>
        <w:t xml:space="preserve"> 53 ir 56 punktais</w:t>
      </w:r>
      <w:r w:rsidR="00D677AF" w:rsidRPr="00552876">
        <w:rPr>
          <w:sz w:val="24"/>
          <w:szCs w:val="24"/>
        </w:rPr>
        <w:t xml:space="preserve"> </w:t>
      </w:r>
      <w:r w:rsidR="00D677AF">
        <w:rPr>
          <w:sz w:val="24"/>
          <w:szCs w:val="24"/>
        </w:rPr>
        <w:t>bei</w:t>
      </w:r>
      <w:r>
        <w:rPr>
          <w:sz w:val="24"/>
          <w:szCs w:val="24"/>
        </w:rPr>
        <w:t xml:space="preserve"> atsižvelgdama į </w:t>
      </w:r>
      <w:r w:rsidR="00F004F8">
        <w:rPr>
          <w:sz w:val="24"/>
          <w:szCs w:val="24"/>
        </w:rPr>
        <w:t xml:space="preserve">Krekenavos </w:t>
      </w:r>
      <w:r w:rsidR="00F004F8" w:rsidRPr="00C36972">
        <w:rPr>
          <w:sz w:val="24"/>
          <w:szCs w:val="24"/>
        </w:rPr>
        <w:t>seniūnijos 201</w:t>
      </w:r>
      <w:r w:rsidR="00F004F8">
        <w:rPr>
          <w:sz w:val="24"/>
          <w:szCs w:val="24"/>
        </w:rPr>
        <w:t>9-11-</w:t>
      </w:r>
      <w:r w:rsidR="00D677AF">
        <w:rPr>
          <w:sz w:val="24"/>
          <w:szCs w:val="24"/>
        </w:rPr>
        <w:t xml:space="preserve">19 </w:t>
      </w:r>
      <w:r w:rsidR="00F004F8" w:rsidRPr="00C36972">
        <w:rPr>
          <w:sz w:val="24"/>
          <w:szCs w:val="24"/>
        </w:rPr>
        <w:t xml:space="preserve">raštą Nr. </w:t>
      </w:r>
      <w:r w:rsidR="00F004F8">
        <w:rPr>
          <w:sz w:val="24"/>
          <w:szCs w:val="24"/>
        </w:rPr>
        <w:t>(1.4)</w:t>
      </w:r>
      <w:r w:rsidR="00D677AF">
        <w:rPr>
          <w:sz w:val="24"/>
          <w:szCs w:val="24"/>
        </w:rPr>
        <w:t>-</w:t>
      </w:r>
      <w:r w:rsidR="00F004F8">
        <w:rPr>
          <w:sz w:val="24"/>
          <w:szCs w:val="24"/>
        </w:rPr>
        <w:t>S-</w:t>
      </w:r>
      <w:r w:rsidR="00D677AF">
        <w:rPr>
          <w:sz w:val="24"/>
          <w:szCs w:val="24"/>
        </w:rPr>
        <w:t>509</w:t>
      </w:r>
      <w:r w:rsidR="00F004F8">
        <w:rPr>
          <w:sz w:val="24"/>
          <w:szCs w:val="24"/>
        </w:rPr>
        <w:t>,</w:t>
      </w:r>
      <w:r w:rsidR="00F004F8" w:rsidRPr="00F004F8">
        <w:rPr>
          <w:sz w:val="24"/>
          <w:szCs w:val="24"/>
        </w:rPr>
        <w:t xml:space="preserve"> </w:t>
      </w:r>
      <w:r w:rsidR="00F004F8">
        <w:rPr>
          <w:sz w:val="24"/>
          <w:szCs w:val="24"/>
        </w:rPr>
        <w:t>Naujamiesčio s</w:t>
      </w:r>
      <w:r w:rsidR="00F004F8" w:rsidRPr="00C36972">
        <w:rPr>
          <w:sz w:val="24"/>
          <w:szCs w:val="24"/>
        </w:rPr>
        <w:t>eniūnijos 201</w:t>
      </w:r>
      <w:r w:rsidR="00F004F8">
        <w:rPr>
          <w:sz w:val="24"/>
          <w:szCs w:val="24"/>
        </w:rPr>
        <w:t>9-11-</w:t>
      </w:r>
      <w:r w:rsidR="00D677AF">
        <w:rPr>
          <w:sz w:val="24"/>
          <w:szCs w:val="24"/>
        </w:rPr>
        <w:t xml:space="preserve">18 </w:t>
      </w:r>
      <w:r w:rsidR="00F004F8" w:rsidRPr="00C36972">
        <w:rPr>
          <w:sz w:val="24"/>
          <w:szCs w:val="24"/>
        </w:rPr>
        <w:t xml:space="preserve">raštą Nr. </w:t>
      </w:r>
      <w:r w:rsidR="00D677AF">
        <w:rPr>
          <w:sz w:val="24"/>
          <w:szCs w:val="24"/>
        </w:rPr>
        <w:t>S-282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pakeisti 2.19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2 kambarių, bendras ir naudingas plotas 36,00 kv. m, Šventupių k.</w:t>
            </w:r>
            <w:r>
              <w:rPr>
                <w:sz w:val="24"/>
                <w:szCs w:val="24"/>
              </w:rPr>
              <w:t xml:space="preserve">, Šventupių g. 15-4   </w:t>
            </w:r>
            <w:r w:rsidRPr="001075E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4400-0726-3710:2727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A15ED7" w:rsidRDefault="00A15ED7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pakeisti 2.24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36,14 kv. m, Šventupių k.</w:t>
            </w:r>
            <w:r>
              <w:rPr>
                <w:sz w:val="24"/>
                <w:szCs w:val="24"/>
              </w:rPr>
              <w:t>, Šventupių g. 15-3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4400-0726-3521:2726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ED3B29" w:rsidRDefault="00A15ED7" w:rsidP="00ED3B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D3B29">
        <w:rPr>
          <w:sz w:val="24"/>
          <w:szCs w:val="24"/>
        </w:rPr>
        <w:t xml:space="preserve">papildyti </w:t>
      </w:r>
      <w:r w:rsidR="00F11043">
        <w:rPr>
          <w:sz w:val="24"/>
          <w:szCs w:val="24"/>
        </w:rPr>
        <w:t>10.7</w:t>
      </w:r>
      <w:r w:rsidR="00ED3B2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ED3B29" w:rsidTr="00A71F91">
        <w:tc>
          <w:tcPr>
            <w:tcW w:w="851" w:type="dxa"/>
            <w:shd w:val="clear" w:color="auto" w:fill="auto"/>
          </w:tcPr>
          <w:p w:rsidR="00ED3B29" w:rsidRPr="00AE06ED" w:rsidRDefault="00F11043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D3B29" w:rsidRDefault="00F11043" w:rsidP="00836E2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</w:t>
            </w:r>
            <w:r w:rsidR="008C4828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namas</w:t>
            </w:r>
            <w:r w:rsidR="00836E29">
              <w:rPr>
                <w:sz w:val="24"/>
                <w:szCs w:val="24"/>
              </w:rPr>
              <w:t xml:space="preserve"> </w:t>
            </w:r>
            <w:r w:rsidR="00836E29" w:rsidRPr="001075EC">
              <w:rPr>
                <w:sz w:val="24"/>
                <w:szCs w:val="24"/>
              </w:rPr>
              <w:t>(19</w:t>
            </w:r>
            <w:r w:rsidR="00836E29">
              <w:rPr>
                <w:sz w:val="24"/>
                <w:szCs w:val="24"/>
              </w:rPr>
              <w:t>64</w:t>
            </w:r>
            <w:r w:rsidR="00836E29" w:rsidRPr="001075EC">
              <w:rPr>
                <w:sz w:val="24"/>
                <w:szCs w:val="24"/>
              </w:rPr>
              <w:t xml:space="preserve"> m., </w:t>
            </w:r>
            <w:r w:rsidR="00836E29">
              <w:rPr>
                <w:sz w:val="24"/>
                <w:szCs w:val="24"/>
              </w:rPr>
              <w:t>plytinis, daugiabutis) su priklausiniais</w:t>
            </w:r>
            <w:r>
              <w:rPr>
                <w:sz w:val="24"/>
                <w:szCs w:val="24"/>
              </w:rPr>
              <w:t xml:space="preserve">, </w:t>
            </w:r>
            <w:r w:rsidR="00836E29">
              <w:rPr>
                <w:sz w:val="24"/>
                <w:szCs w:val="24"/>
              </w:rPr>
              <w:t>bendras plotas 415,16 kv. m, naudingas plotas 373,57 kv. m, Tvenkinio g. 1, Upytės k.: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D3B2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6696-4004-8012</w:t>
            </w:r>
          </w:p>
        </w:tc>
      </w:tr>
      <w:tr w:rsidR="00F11043" w:rsidTr="00A71F91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836E29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11043">
              <w:rPr>
                <w:sz w:val="24"/>
                <w:szCs w:val="24"/>
              </w:rPr>
              <w:t>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 w:rsidR="00F11043">
              <w:rPr>
                <w:sz w:val="24"/>
                <w:szCs w:val="24"/>
              </w:rPr>
              <w:t xml:space="preserve"> </w:t>
            </w:r>
            <w:r w:rsidR="00E01802">
              <w:rPr>
                <w:sz w:val="24"/>
                <w:szCs w:val="24"/>
              </w:rPr>
              <w:t xml:space="preserve">43,19 </w:t>
            </w:r>
            <w:r w:rsidR="00F11043">
              <w:rPr>
                <w:sz w:val="24"/>
                <w:szCs w:val="24"/>
              </w:rPr>
              <w:t xml:space="preserve">kv. m 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F11043" w:rsidTr="00A71F91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42,64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F11043" w:rsidTr="00836E29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52,44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53,67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39,53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10.7.6.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 48,54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</w:t>
            </w:r>
            <w:r w:rsidR="008C4828">
              <w:rPr>
                <w:sz w:val="24"/>
                <w:szCs w:val="24"/>
              </w:rPr>
              <w:t xml:space="preserve">plotas </w:t>
            </w:r>
            <w:r>
              <w:rPr>
                <w:sz w:val="24"/>
                <w:szCs w:val="24"/>
              </w:rPr>
              <w:t>48,37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A71F91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10.7.8.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38,65 kv. m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</w:tbl>
    <w:p w:rsidR="00D916A4" w:rsidRDefault="00ED3B29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15ED7">
        <w:rPr>
          <w:sz w:val="24"/>
          <w:szCs w:val="24"/>
        </w:rPr>
        <w:t>4</w:t>
      </w:r>
      <w:r>
        <w:rPr>
          <w:sz w:val="24"/>
          <w:szCs w:val="24"/>
        </w:rPr>
        <w:t>. pa</w:t>
      </w:r>
      <w:r w:rsidR="00F11043">
        <w:rPr>
          <w:sz w:val="24"/>
          <w:szCs w:val="24"/>
        </w:rPr>
        <w:t xml:space="preserve">pildyti </w:t>
      </w:r>
      <w:r w:rsidR="00940EED">
        <w:rPr>
          <w:sz w:val="24"/>
          <w:szCs w:val="24"/>
        </w:rPr>
        <w:t>12.49 papunkčiu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D916A4" w:rsidTr="00A71F91">
        <w:tc>
          <w:tcPr>
            <w:tcW w:w="930" w:type="dxa"/>
            <w:shd w:val="clear" w:color="auto" w:fill="auto"/>
          </w:tcPr>
          <w:p w:rsidR="00D916A4" w:rsidRDefault="00940EED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12.49.</w:t>
            </w:r>
          </w:p>
        </w:tc>
        <w:tc>
          <w:tcPr>
            <w:tcW w:w="6300" w:type="dxa"/>
            <w:shd w:val="clear" w:color="auto" w:fill="auto"/>
          </w:tcPr>
          <w:p w:rsidR="00D916A4" w:rsidRDefault="00940EED" w:rsidP="00940EE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Butas / patalpa – butas, 1 kambario, bendras ir naudingas plotas 34,</w:t>
            </w:r>
            <w:r>
              <w:rPr>
                <w:sz w:val="24"/>
                <w:szCs w:val="24"/>
              </w:rPr>
              <w:t>42</w:t>
            </w:r>
            <w:r w:rsidRPr="00940EED">
              <w:rPr>
                <w:sz w:val="24"/>
                <w:szCs w:val="24"/>
              </w:rPr>
              <w:t xml:space="preserve"> kv. m, Melioratorių g. </w:t>
            </w:r>
            <w:r>
              <w:rPr>
                <w:sz w:val="24"/>
                <w:szCs w:val="24"/>
              </w:rPr>
              <w:t>8-39</w:t>
            </w:r>
            <w:r w:rsidR="008C4828">
              <w:rPr>
                <w:sz w:val="24"/>
                <w:szCs w:val="24"/>
              </w:rPr>
              <w:t>, Dembavos k.</w:t>
            </w:r>
          </w:p>
        </w:tc>
        <w:tc>
          <w:tcPr>
            <w:tcW w:w="2535" w:type="dxa"/>
            <w:shd w:val="clear" w:color="auto" w:fill="auto"/>
          </w:tcPr>
          <w:p w:rsidR="00D916A4" w:rsidRDefault="00940EED" w:rsidP="00940EED">
            <w:pPr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6698-</w:t>
            </w:r>
            <w:r>
              <w:rPr>
                <w:sz w:val="24"/>
                <w:szCs w:val="24"/>
              </w:rPr>
              <w:t>8003-3011</w:t>
            </w:r>
            <w:r w:rsidRPr="00940EED">
              <w:rPr>
                <w:sz w:val="24"/>
                <w:szCs w:val="24"/>
              </w:rPr>
              <w:t>:000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A15ED7" w:rsidRDefault="00F11043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15ED7" w:rsidRPr="00A15ED7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papildyti 8.24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6695-7000-3018:0008</w:t>
            </w:r>
          </w:p>
        </w:tc>
      </w:tr>
    </w:tbl>
    <w:p w:rsidR="00A31E79" w:rsidRDefault="00A15ED7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F11043">
        <w:rPr>
          <w:sz w:val="24"/>
          <w:szCs w:val="24"/>
        </w:rPr>
        <w:t xml:space="preserve"> papildyti</w:t>
      </w:r>
      <w:r w:rsidR="00A31E79">
        <w:rPr>
          <w:sz w:val="24"/>
          <w:szCs w:val="24"/>
        </w:rPr>
        <w:t xml:space="preserve"> </w:t>
      </w:r>
      <w:r w:rsidR="00F11043">
        <w:rPr>
          <w:sz w:val="24"/>
          <w:szCs w:val="24"/>
        </w:rPr>
        <w:t>10.4</w:t>
      </w:r>
      <w:r w:rsidR="00A31E7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31E79" w:rsidTr="00E018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79" w:rsidRDefault="00E01802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E79" w:rsidRDefault="00E0180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</w:t>
            </w:r>
            <w:r w:rsidR="008C4828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namas </w:t>
            </w:r>
            <w:r w:rsidRPr="001075EC">
              <w:rPr>
                <w:sz w:val="24"/>
                <w:szCs w:val="24"/>
              </w:rPr>
              <w:t>(19</w:t>
            </w:r>
            <w:r>
              <w:rPr>
                <w:sz w:val="24"/>
                <w:szCs w:val="24"/>
              </w:rPr>
              <w:t>64</w:t>
            </w:r>
            <w:r w:rsidRPr="001075EC">
              <w:rPr>
                <w:sz w:val="24"/>
                <w:szCs w:val="24"/>
              </w:rPr>
              <w:t xml:space="preserve"> m., </w:t>
            </w:r>
            <w:r>
              <w:rPr>
                <w:sz w:val="24"/>
                <w:szCs w:val="24"/>
              </w:rPr>
              <w:t>plytinis, daugiabutis) su priklausiniais, bendras plotas 415,16 kv. m, naudingas plotas 373,57 kv. m, Tvenkinio g. 1, Upytės k.: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31E79" w:rsidRDefault="00E018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6696-4004-8012</w:t>
            </w: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 xml:space="preserve">43,19 kv. m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42,64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52,44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53,67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39,53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48,54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48,37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10.4.8.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38,65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11043" w:rsidRDefault="00F168E5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F11043">
        <w:rPr>
          <w:sz w:val="24"/>
          <w:szCs w:val="24"/>
        </w:rPr>
        <w:t>.</w:t>
      </w:r>
      <w:r w:rsidR="00940EED">
        <w:rPr>
          <w:sz w:val="24"/>
          <w:szCs w:val="24"/>
        </w:rPr>
        <w:t xml:space="preserve"> papildyti 12.32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940EED" w:rsidTr="00E018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D" w:rsidRDefault="00940EED" w:rsidP="00940EE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0EED" w:rsidRDefault="00940EED" w:rsidP="00E01802">
            <w:pPr>
              <w:suppressLineNumbers/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Butas / patalpa – butas, 1 kambario, bendras ir naudingas plotas 34,42 kv. m, Me</w:t>
            </w:r>
            <w:r w:rsidR="008C4828">
              <w:rPr>
                <w:sz w:val="24"/>
                <w:szCs w:val="24"/>
              </w:rPr>
              <w:t>lioratorių g. 8-39, Dembavos 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0EED" w:rsidRDefault="00940EED" w:rsidP="00B83007">
            <w:pPr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6698-8003-3011:0003</w:t>
            </w:r>
          </w:p>
        </w:tc>
      </w:tr>
    </w:tbl>
    <w:p w:rsidR="00F168E5" w:rsidRDefault="00F11043" w:rsidP="002B14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200FC">
        <w:rPr>
          <w:sz w:val="24"/>
          <w:szCs w:val="24"/>
        </w:rPr>
        <w:t xml:space="preserve"> </w:t>
      </w:r>
      <w:r w:rsidR="00A11CB4">
        <w:rPr>
          <w:sz w:val="24"/>
          <w:szCs w:val="24"/>
        </w:rPr>
        <w:t>Pripažinti netekusiais galios</w:t>
      </w:r>
      <w:r w:rsidR="00F168E5">
        <w:rPr>
          <w:sz w:val="24"/>
          <w:szCs w:val="24"/>
        </w:rPr>
        <w:t xml:space="preserve"> </w:t>
      </w:r>
      <w:r w:rsidR="00A11CB4">
        <w:rPr>
          <w:sz w:val="24"/>
          <w:szCs w:val="24"/>
        </w:rPr>
        <w:t xml:space="preserve">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F168E5">
        <w:rPr>
          <w:sz w:val="24"/>
          <w:szCs w:val="24"/>
        </w:rPr>
        <w:t>2</w:t>
      </w:r>
      <w:r w:rsidR="00A27107">
        <w:rPr>
          <w:sz w:val="24"/>
          <w:szCs w:val="24"/>
        </w:rPr>
        <w:t>.10</w:t>
      </w:r>
      <w:r w:rsidR="008C4828">
        <w:rPr>
          <w:sz w:val="24"/>
          <w:szCs w:val="24"/>
        </w:rPr>
        <w:t xml:space="preserve"> ir</w:t>
      </w:r>
      <w:r w:rsidR="00F168E5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br/>
      </w:r>
      <w:r w:rsidR="00F168E5">
        <w:rPr>
          <w:sz w:val="24"/>
          <w:szCs w:val="24"/>
        </w:rPr>
        <w:t>4.12</w:t>
      </w:r>
      <w:r w:rsidR="00A11CB4">
        <w:rPr>
          <w:sz w:val="24"/>
          <w:szCs w:val="24"/>
        </w:rPr>
        <w:t xml:space="preserve"> papunk</w:t>
      </w:r>
      <w:r w:rsidR="00F168E5">
        <w:rPr>
          <w:sz w:val="24"/>
          <w:szCs w:val="24"/>
        </w:rPr>
        <w:t>čius</w:t>
      </w:r>
      <w:r w:rsidR="00A11CB4">
        <w:rPr>
          <w:sz w:val="24"/>
          <w:szCs w:val="24"/>
        </w:rPr>
        <w:t>.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C777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C257A">
        <w:rPr>
          <w:sz w:val="24"/>
          <w:szCs w:val="24"/>
        </w:rPr>
        <w:t>lapkričio 20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ind w:right="72"/>
        <w:jc w:val="center"/>
        <w:rPr>
          <w:sz w:val="24"/>
          <w:szCs w:val="24"/>
        </w:rPr>
      </w:pPr>
    </w:p>
    <w:p w:rsidR="00A265B0" w:rsidRPr="008C4828" w:rsidRDefault="008F619B" w:rsidP="008C4828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  <w:r w:rsidR="009E03CF">
        <w:rPr>
          <w:sz w:val="24"/>
          <w:szCs w:val="24"/>
        </w:rPr>
        <w:t xml:space="preserve">Naujamiesčio seniūnijos prašymas išbraukti butą, </w:t>
      </w:r>
      <w:r w:rsidR="008C4828">
        <w:rPr>
          <w:sz w:val="24"/>
          <w:szCs w:val="24"/>
        </w:rPr>
        <w:t xml:space="preserve">esantį </w:t>
      </w:r>
      <w:r w:rsidR="00F004F8">
        <w:rPr>
          <w:sz w:val="24"/>
          <w:szCs w:val="24"/>
        </w:rPr>
        <w:t>Pušyno</w:t>
      </w:r>
      <w:r w:rsidR="009E03CF">
        <w:rPr>
          <w:sz w:val="24"/>
          <w:szCs w:val="24"/>
        </w:rPr>
        <w:t xml:space="preserve"> g. </w:t>
      </w:r>
      <w:r w:rsidR="00F004F8">
        <w:rPr>
          <w:sz w:val="24"/>
          <w:szCs w:val="24"/>
        </w:rPr>
        <w:t>2-1, Naujamiesčio mstl.</w:t>
      </w:r>
      <w:r w:rsidR="009E03CF">
        <w:rPr>
          <w:sz w:val="24"/>
          <w:szCs w:val="24"/>
        </w:rPr>
        <w:t>, Naujamiesčio sen., Panevėžio r.</w:t>
      </w:r>
      <w:r w:rsidR="008C4828">
        <w:rPr>
          <w:sz w:val="24"/>
          <w:szCs w:val="24"/>
        </w:rPr>
        <w:t>,</w:t>
      </w:r>
      <w:r w:rsidR="005C257A">
        <w:rPr>
          <w:sz w:val="24"/>
          <w:szCs w:val="24"/>
        </w:rPr>
        <w:t xml:space="preserve"> ir Krekenavos seniūnijos prašymas išbraukti butą, </w:t>
      </w:r>
      <w:r w:rsidR="008C4828">
        <w:rPr>
          <w:sz w:val="24"/>
          <w:szCs w:val="24"/>
        </w:rPr>
        <w:t xml:space="preserve">esantį </w:t>
      </w:r>
      <w:proofErr w:type="spellStart"/>
      <w:r w:rsidR="005C257A">
        <w:rPr>
          <w:sz w:val="24"/>
          <w:szCs w:val="24"/>
        </w:rPr>
        <w:t>Norušių</w:t>
      </w:r>
      <w:proofErr w:type="spellEnd"/>
      <w:r w:rsidR="005C257A">
        <w:rPr>
          <w:sz w:val="24"/>
          <w:szCs w:val="24"/>
        </w:rPr>
        <w:t xml:space="preserve"> g. 7-5, Linkaučių k., Krekenavos sen., Panevėžio r.</w:t>
      </w:r>
      <w:r w:rsidR="008C4828">
        <w:rPr>
          <w:sz w:val="24"/>
          <w:szCs w:val="24"/>
        </w:rPr>
        <w:t>,</w:t>
      </w:r>
      <w:r w:rsidR="009E03CF">
        <w:rPr>
          <w:sz w:val="24"/>
          <w:szCs w:val="24"/>
        </w:rPr>
        <w:t xml:space="preserve"> iš </w:t>
      </w:r>
      <w:r w:rsidR="00AE06ED">
        <w:rPr>
          <w:sz w:val="24"/>
          <w:szCs w:val="24"/>
        </w:rPr>
        <w:t>Panevėžio rajono savivaldybės socialinio būsto, kaip savivaldybės būsto fondo dalies, sąraš</w:t>
      </w:r>
      <w:r w:rsidR="00DD0BB7">
        <w:rPr>
          <w:sz w:val="24"/>
          <w:szCs w:val="24"/>
        </w:rPr>
        <w:t>o</w:t>
      </w:r>
      <w:r w:rsidR="00A274CF">
        <w:rPr>
          <w:sz w:val="24"/>
          <w:szCs w:val="24"/>
        </w:rPr>
        <w:t xml:space="preserve">. </w:t>
      </w:r>
      <w:r w:rsidR="00F168E5">
        <w:rPr>
          <w:sz w:val="24"/>
          <w:szCs w:val="24"/>
        </w:rPr>
        <w:t>Gyvenamas</w:t>
      </w:r>
      <w:r w:rsidR="008C4828">
        <w:rPr>
          <w:sz w:val="24"/>
          <w:szCs w:val="24"/>
        </w:rPr>
        <w:t>is</w:t>
      </w:r>
      <w:r w:rsidR="00F168E5">
        <w:rPr>
          <w:sz w:val="24"/>
          <w:szCs w:val="24"/>
        </w:rPr>
        <w:t xml:space="preserve"> namas, </w:t>
      </w:r>
      <w:r w:rsidR="008C4828">
        <w:rPr>
          <w:sz w:val="24"/>
          <w:szCs w:val="24"/>
        </w:rPr>
        <w:t xml:space="preserve">esantis </w:t>
      </w:r>
      <w:r w:rsidR="00F168E5">
        <w:rPr>
          <w:sz w:val="24"/>
          <w:szCs w:val="24"/>
        </w:rPr>
        <w:t>Tvenkinio g. 1, Upytės k., Upytės sen., Panevėžio r., baigtas rekonstruoti ir jame įrengtos</w:t>
      </w:r>
      <w:r w:rsidR="005C257A">
        <w:rPr>
          <w:sz w:val="24"/>
          <w:szCs w:val="24"/>
        </w:rPr>
        <w:t xml:space="preserve"> 8 gyvenamosios patalpos</w:t>
      </w:r>
      <w:r w:rsidR="00F168E5">
        <w:rPr>
          <w:sz w:val="24"/>
          <w:szCs w:val="24"/>
        </w:rPr>
        <w:t>, kurios</w:t>
      </w:r>
      <w:r w:rsidR="00F11043" w:rsidRPr="00FF697C">
        <w:rPr>
          <w:sz w:val="24"/>
          <w:szCs w:val="24"/>
        </w:rPr>
        <w:t xml:space="preserve"> bus nuomojam</w:t>
      </w:r>
      <w:r w:rsidR="00F11043">
        <w:rPr>
          <w:sz w:val="24"/>
          <w:szCs w:val="24"/>
        </w:rPr>
        <w:t>os</w:t>
      </w:r>
      <w:r w:rsidR="00F11043" w:rsidRPr="00FF697C">
        <w:rPr>
          <w:sz w:val="24"/>
          <w:szCs w:val="24"/>
        </w:rPr>
        <w:t xml:space="preserve"> kaip socialiniai būstai sąrašuose esantiems asmenims (šeimoms), todėl ši</w:t>
      </w:r>
      <w:r w:rsidR="00F11043">
        <w:rPr>
          <w:sz w:val="24"/>
          <w:szCs w:val="24"/>
        </w:rPr>
        <w:t>omis patalpomis</w:t>
      </w:r>
      <w:r w:rsidR="00F11043" w:rsidRPr="00FF697C">
        <w:rPr>
          <w:sz w:val="24"/>
          <w:szCs w:val="24"/>
        </w:rPr>
        <w:t xml:space="preserve"> papildomi Panevėžio rajono savivaldybės būsto fondo sąrašas ir Panevėžio rajono savivaldybės socialinio būsto, kaip savivaldybės būsto fondo dalies, sąrašas. </w:t>
      </w:r>
      <w:r w:rsidR="00A31E79" w:rsidRPr="00FF697C">
        <w:rPr>
          <w:sz w:val="24"/>
          <w:szCs w:val="24"/>
        </w:rPr>
        <w:t>Panevėžio rajono savivaldybės tarybos 201</w:t>
      </w:r>
      <w:r w:rsidR="00A31E79">
        <w:rPr>
          <w:sz w:val="24"/>
          <w:szCs w:val="24"/>
        </w:rPr>
        <w:t>9</w:t>
      </w:r>
      <w:r w:rsidR="00A31E79" w:rsidRPr="00FF697C">
        <w:rPr>
          <w:sz w:val="24"/>
          <w:szCs w:val="24"/>
        </w:rPr>
        <w:t xml:space="preserve"> m. </w:t>
      </w:r>
      <w:r w:rsidR="00A31E79">
        <w:rPr>
          <w:sz w:val="24"/>
          <w:szCs w:val="24"/>
        </w:rPr>
        <w:t>spalio 31</w:t>
      </w:r>
      <w:r w:rsidR="00A31E79" w:rsidRPr="00FF697C">
        <w:rPr>
          <w:sz w:val="24"/>
          <w:szCs w:val="24"/>
        </w:rPr>
        <w:t xml:space="preserve"> d. sprendimu Nr. T-</w:t>
      </w:r>
      <w:r w:rsidR="00A31E79">
        <w:rPr>
          <w:sz w:val="24"/>
          <w:szCs w:val="24"/>
        </w:rPr>
        <w:t>213</w:t>
      </w:r>
      <w:r w:rsidR="00A31E79" w:rsidRPr="00FF697C">
        <w:rPr>
          <w:sz w:val="24"/>
          <w:szCs w:val="24"/>
        </w:rPr>
        <w:t xml:space="preserve"> „Dėl turto pirkimo Panevėžio rajono savivaldybės nuosavybėn“ Panevėžio rajono savivaldybės nuosavybėn nupirkt</w:t>
      </w:r>
      <w:r w:rsidR="008C4828">
        <w:rPr>
          <w:sz w:val="24"/>
          <w:szCs w:val="24"/>
        </w:rPr>
        <w:t>as butas, 1 kambario,</w:t>
      </w:r>
      <w:r w:rsidR="00A31E79" w:rsidRPr="008A024D">
        <w:rPr>
          <w:sz w:val="24"/>
          <w:szCs w:val="24"/>
        </w:rPr>
        <w:t xml:space="preserve"> bendras ir naudi</w:t>
      </w:r>
      <w:r w:rsidR="00A31E79">
        <w:rPr>
          <w:sz w:val="24"/>
          <w:szCs w:val="24"/>
        </w:rPr>
        <w:t>ngas plotas 34,42 kv. m, esantis</w:t>
      </w:r>
      <w:r w:rsidR="00A31E79" w:rsidRPr="008A024D">
        <w:rPr>
          <w:sz w:val="24"/>
          <w:szCs w:val="24"/>
        </w:rPr>
        <w:t xml:space="preserve"> Melioratorių g. 8-</w:t>
      </w:r>
      <w:r w:rsidR="00A31E79">
        <w:rPr>
          <w:sz w:val="24"/>
          <w:szCs w:val="24"/>
        </w:rPr>
        <w:t>39</w:t>
      </w:r>
      <w:r w:rsidR="00A31E79" w:rsidRPr="008A024D">
        <w:rPr>
          <w:sz w:val="24"/>
          <w:szCs w:val="24"/>
        </w:rPr>
        <w:t>, Dembav</w:t>
      </w:r>
      <w:r w:rsidR="00A31E79">
        <w:rPr>
          <w:sz w:val="24"/>
          <w:szCs w:val="24"/>
        </w:rPr>
        <w:t xml:space="preserve">os k., Velžio sen., </w:t>
      </w:r>
      <w:r w:rsidR="00F11043">
        <w:rPr>
          <w:sz w:val="24"/>
          <w:szCs w:val="24"/>
        </w:rPr>
        <w:t>Panevėžio r.</w:t>
      </w:r>
      <w:r w:rsidR="00A31E79">
        <w:rPr>
          <w:sz w:val="24"/>
          <w:szCs w:val="24"/>
        </w:rPr>
        <w:t xml:space="preserve"> </w:t>
      </w:r>
      <w:r w:rsidR="00A31E79" w:rsidRPr="00FF697C">
        <w:rPr>
          <w:sz w:val="24"/>
          <w:szCs w:val="24"/>
        </w:rPr>
        <w:t>Ši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bus nuomojam</w:t>
      </w:r>
      <w:r w:rsidR="00F11043">
        <w:rPr>
          <w:sz w:val="24"/>
          <w:szCs w:val="24"/>
        </w:rPr>
        <w:t>as</w:t>
      </w:r>
      <w:r w:rsidR="00A31E79" w:rsidRPr="00FF697C">
        <w:rPr>
          <w:sz w:val="24"/>
          <w:szCs w:val="24"/>
        </w:rPr>
        <w:t xml:space="preserve"> kaip socialini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sąrašuose esantiems asmenims (šeimoms), todėl ši</w:t>
      </w:r>
      <w:r w:rsidR="00F11043">
        <w:rPr>
          <w:sz w:val="24"/>
          <w:szCs w:val="24"/>
        </w:rPr>
        <w:t>uo</w:t>
      </w:r>
      <w:r w:rsidR="00A31E79" w:rsidRPr="00FF697C">
        <w:rPr>
          <w:sz w:val="24"/>
          <w:szCs w:val="24"/>
        </w:rPr>
        <w:t xml:space="preserve"> būst</w:t>
      </w:r>
      <w:r w:rsidR="00F11043">
        <w:rPr>
          <w:sz w:val="24"/>
          <w:szCs w:val="24"/>
        </w:rPr>
        <w:t>u</w:t>
      </w:r>
      <w:r w:rsidR="00A31E79" w:rsidRPr="00FF697C">
        <w:rPr>
          <w:sz w:val="24"/>
          <w:szCs w:val="24"/>
        </w:rPr>
        <w:t xml:space="preserve"> papildomi Panevėžio rajono savivaldybės būsto fondo sąrašas ir Panevėžio rajono savivaldybės socialinio būsto, kaip savivaldybės būsto fondo dalies, sąrašas. </w:t>
      </w:r>
      <w:r w:rsidR="005C257A">
        <w:rPr>
          <w:sz w:val="24"/>
          <w:szCs w:val="24"/>
        </w:rPr>
        <w:t xml:space="preserve">Savivaldybės būstas, </w:t>
      </w:r>
      <w:r w:rsidR="008C4828">
        <w:rPr>
          <w:sz w:val="24"/>
          <w:szCs w:val="24"/>
        </w:rPr>
        <w:t xml:space="preserve">esantis </w:t>
      </w:r>
      <w:r w:rsidR="005C257A">
        <w:rPr>
          <w:sz w:val="24"/>
          <w:szCs w:val="24"/>
        </w:rPr>
        <w:t>Dariaus ir Girėno g. 12-7, Ramygalos m., Ramygalos sen., Panevėžio r.</w:t>
      </w:r>
      <w:r w:rsidR="008C4828">
        <w:rPr>
          <w:sz w:val="24"/>
          <w:szCs w:val="24"/>
        </w:rPr>
        <w:t>,</w:t>
      </w:r>
      <w:r w:rsidR="005C257A">
        <w:rPr>
          <w:sz w:val="24"/>
          <w:szCs w:val="24"/>
        </w:rPr>
        <w:t xml:space="preserve"> bus nuomojamas kaip socialinis būstas. </w:t>
      </w:r>
      <w:r w:rsidR="00A265B0" w:rsidRPr="00A265B0">
        <w:rPr>
          <w:sz w:val="24"/>
          <w:szCs w:val="24"/>
        </w:rPr>
        <w:t>Dviejų Krekenavos seniūnijos būstų patikslinti adresai.</w:t>
      </w:r>
    </w:p>
    <w:p w:rsidR="00A27B7A" w:rsidRDefault="008F619B" w:rsidP="00DD0BB7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  <w:r w:rsidR="00166FED" w:rsidRPr="00057BEE">
        <w:rPr>
          <w:bCs/>
          <w:spacing w:val="-1"/>
          <w:sz w:val="24"/>
          <w:szCs w:val="24"/>
        </w:rPr>
        <w:t>Š</w:t>
      </w:r>
      <w:r w:rsidR="00166FED">
        <w:rPr>
          <w:spacing w:val="-1"/>
          <w:sz w:val="24"/>
          <w:szCs w:val="24"/>
        </w:rPr>
        <w:t>iuo sprendimo projektu siūloma Savivaldybės tarybai pakeisti Panevėžio rajono savivaldybės būsto fondo sąraš</w:t>
      </w:r>
      <w:r w:rsidR="00A27B7A">
        <w:rPr>
          <w:spacing w:val="-1"/>
          <w:sz w:val="24"/>
          <w:szCs w:val="24"/>
        </w:rPr>
        <w:t>ą, papildant 10.7 papunkčiu (gyvenamojo namo, Tvenkinio g. 1, Upytės k., 8 gyvenamosiomis patalpomis), 12.49 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A27B7A" w:rsidRPr="00940EED">
        <w:rPr>
          <w:sz w:val="24"/>
          <w:szCs w:val="24"/>
        </w:rPr>
        <w:t xml:space="preserve">Melioratorių g. </w:t>
      </w:r>
      <w:r w:rsidR="00A27B7A">
        <w:rPr>
          <w:sz w:val="24"/>
          <w:szCs w:val="24"/>
        </w:rPr>
        <w:t>8-39,</w:t>
      </w:r>
      <w:r w:rsidR="008C4828">
        <w:rPr>
          <w:spacing w:val="-1"/>
          <w:sz w:val="24"/>
          <w:szCs w:val="24"/>
        </w:rPr>
        <w:t xml:space="preserve"> Dembavos k.), </w:t>
      </w:r>
      <w:r w:rsidR="00A27B7A">
        <w:rPr>
          <w:spacing w:val="-1"/>
          <w:sz w:val="24"/>
          <w:szCs w:val="24"/>
        </w:rPr>
        <w:t xml:space="preserve">pakeisti 2.19 ir 2.24 papunkčius (butams, </w:t>
      </w:r>
      <w:r w:rsidR="008C4828">
        <w:rPr>
          <w:spacing w:val="-1"/>
          <w:sz w:val="24"/>
          <w:szCs w:val="24"/>
        </w:rPr>
        <w:t xml:space="preserve">esantiems </w:t>
      </w:r>
      <w:r w:rsidR="00A27B7A">
        <w:rPr>
          <w:spacing w:val="-1"/>
          <w:sz w:val="24"/>
          <w:szCs w:val="24"/>
        </w:rPr>
        <w:t xml:space="preserve">Šventupių k., </w:t>
      </w:r>
      <w:r w:rsidR="007B575A">
        <w:rPr>
          <w:spacing w:val="-1"/>
          <w:sz w:val="24"/>
          <w:szCs w:val="24"/>
        </w:rPr>
        <w:t>patikslinant adresus</w:t>
      </w:r>
      <w:r w:rsidR="00A27B7A">
        <w:rPr>
          <w:sz w:val="24"/>
          <w:szCs w:val="24"/>
        </w:rPr>
        <w:t xml:space="preserve">). </w:t>
      </w:r>
    </w:p>
    <w:p w:rsidR="002B143C" w:rsidRDefault="002B143C" w:rsidP="00DD0BB7">
      <w:pPr>
        <w:ind w:right="72"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Taip pat</w:t>
      </w:r>
      <w:r w:rsidR="00A27B7A">
        <w:rPr>
          <w:spacing w:val="-1"/>
          <w:sz w:val="24"/>
          <w:szCs w:val="24"/>
        </w:rPr>
        <w:t xml:space="preserve"> siūloma Savivaldybės tarybai pakeisti </w:t>
      </w:r>
      <w:r w:rsidR="00A27B7A" w:rsidRPr="00FF697C">
        <w:rPr>
          <w:sz w:val="24"/>
          <w:szCs w:val="24"/>
        </w:rPr>
        <w:t>Panevėžio rajono savivaldybės socialinio būsto, kaip savivaldybės būsto fondo dalies, sąraš</w:t>
      </w:r>
      <w:r w:rsidR="00A27B7A">
        <w:rPr>
          <w:spacing w:val="-1"/>
          <w:sz w:val="24"/>
          <w:szCs w:val="24"/>
        </w:rPr>
        <w:t xml:space="preserve">ą, papildant 10.4 papunkčiu (gyvenamojo namo, </w:t>
      </w:r>
      <w:r w:rsidR="008C4828">
        <w:rPr>
          <w:spacing w:val="-1"/>
          <w:sz w:val="24"/>
          <w:szCs w:val="24"/>
        </w:rPr>
        <w:t xml:space="preserve">esančio </w:t>
      </w:r>
      <w:r w:rsidR="00A27B7A">
        <w:rPr>
          <w:spacing w:val="-1"/>
          <w:sz w:val="24"/>
          <w:szCs w:val="24"/>
        </w:rPr>
        <w:t>Tvenkinio g. 1, Upytės k., 8 gyvenamosiomis patalpomis), 12.32 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8C4828">
        <w:rPr>
          <w:sz w:val="24"/>
          <w:szCs w:val="24"/>
        </w:rPr>
        <w:br/>
      </w:r>
      <w:r w:rsidR="00A27B7A" w:rsidRPr="00940EED">
        <w:rPr>
          <w:sz w:val="24"/>
          <w:szCs w:val="24"/>
        </w:rPr>
        <w:t xml:space="preserve">Melioratorių g. </w:t>
      </w:r>
      <w:r w:rsidR="00A27B7A">
        <w:rPr>
          <w:sz w:val="24"/>
          <w:szCs w:val="24"/>
        </w:rPr>
        <w:t>8-39,</w:t>
      </w:r>
      <w:r w:rsidR="00A27B7A">
        <w:rPr>
          <w:spacing w:val="-1"/>
          <w:sz w:val="24"/>
          <w:szCs w:val="24"/>
        </w:rPr>
        <w:t xml:space="preserve"> Dembavos k.), 8.24 papunkčiu (butu, </w:t>
      </w:r>
      <w:r w:rsidR="008C4828">
        <w:rPr>
          <w:spacing w:val="-1"/>
          <w:sz w:val="24"/>
          <w:szCs w:val="24"/>
        </w:rPr>
        <w:t xml:space="preserve">esančiu </w:t>
      </w:r>
      <w:r w:rsidRPr="001075EC">
        <w:rPr>
          <w:sz w:val="24"/>
          <w:szCs w:val="24"/>
        </w:rPr>
        <w:t>Dariaus ir Girėno g. 12-7, Ramygalos m.</w:t>
      </w:r>
      <w:r>
        <w:rPr>
          <w:sz w:val="24"/>
          <w:szCs w:val="24"/>
        </w:rPr>
        <w:t>).</w:t>
      </w:r>
    </w:p>
    <w:p w:rsidR="00252D58" w:rsidRDefault="00885FC9" w:rsidP="00DD0BB7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>pripažinti netekusi</w:t>
      </w:r>
      <w:r w:rsidR="00712825">
        <w:rPr>
          <w:sz w:val="24"/>
          <w:szCs w:val="24"/>
        </w:rPr>
        <w:t>u</w:t>
      </w:r>
      <w:r>
        <w:rPr>
          <w:sz w:val="24"/>
          <w:szCs w:val="24"/>
        </w:rPr>
        <w:t xml:space="preserve"> galios Panevėžio rajono savivaldybės </w:t>
      </w:r>
      <w:r w:rsidR="00574FA8">
        <w:rPr>
          <w:sz w:val="24"/>
          <w:szCs w:val="24"/>
        </w:rPr>
        <w:t xml:space="preserve">socialinio būsto, kaip savivaldybės būsto fondo dalies, sąrašo </w:t>
      </w:r>
      <w:r w:rsidR="00A27B7A">
        <w:rPr>
          <w:sz w:val="24"/>
          <w:szCs w:val="24"/>
        </w:rPr>
        <w:t>2</w:t>
      </w:r>
      <w:r w:rsidR="003E4FD6">
        <w:rPr>
          <w:sz w:val="24"/>
          <w:szCs w:val="24"/>
        </w:rPr>
        <w:t xml:space="preserve">.10 </w:t>
      </w:r>
      <w:r w:rsidR="00A27B7A">
        <w:rPr>
          <w:sz w:val="24"/>
          <w:szCs w:val="24"/>
        </w:rPr>
        <w:t xml:space="preserve">ir 4.12 </w:t>
      </w:r>
      <w:r w:rsidR="003E4FD6">
        <w:rPr>
          <w:sz w:val="24"/>
          <w:szCs w:val="24"/>
        </w:rPr>
        <w:t>papun</w:t>
      </w:r>
      <w:r w:rsidR="00A27B7A">
        <w:rPr>
          <w:sz w:val="24"/>
          <w:szCs w:val="24"/>
        </w:rPr>
        <w:t>kčius</w:t>
      </w:r>
      <w:r w:rsidR="00EB4845">
        <w:rPr>
          <w:sz w:val="24"/>
          <w:szCs w:val="24"/>
        </w:rPr>
        <w:t>.</w:t>
      </w:r>
    </w:p>
    <w:p w:rsidR="008F619B" w:rsidRPr="00DD0BB7" w:rsidRDefault="008F619B" w:rsidP="00DD0BB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  <w:r w:rsidR="00712825"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8F619B" w:rsidRPr="00DD0BB7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E67E44" w:rsidRPr="00DD0BB7" w:rsidRDefault="008F619B" w:rsidP="00DD0BB7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8C4828" w:rsidRDefault="008F619B" w:rsidP="008C4828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</w:p>
    <w:p w:rsidR="00E67E44" w:rsidRPr="008C4828" w:rsidRDefault="0024149A" w:rsidP="008C4828">
      <w:pPr>
        <w:ind w:right="72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2B14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AB" w:rsidRDefault="00F040AB">
      <w:r>
        <w:separator/>
      </w:r>
    </w:p>
  </w:endnote>
  <w:endnote w:type="continuationSeparator" w:id="0">
    <w:p w:rsidR="00F040AB" w:rsidRDefault="00F0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AB" w:rsidRDefault="00F040AB">
      <w:r>
        <w:separator/>
      </w:r>
    </w:p>
  </w:footnote>
  <w:footnote w:type="continuationSeparator" w:id="0">
    <w:p w:rsidR="00F040AB" w:rsidRDefault="00F0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17163"/>
    <w:rsid w:val="0011773A"/>
    <w:rsid w:val="001200FC"/>
    <w:rsid w:val="001326E2"/>
    <w:rsid w:val="0014612C"/>
    <w:rsid w:val="00151184"/>
    <w:rsid w:val="001611EB"/>
    <w:rsid w:val="00162285"/>
    <w:rsid w:val="00166FED"/>
    <w:rsid w:val="00167700"/>
    <w:rsid w:val="001724EC"/>
    <w:rsid w:val="001A4516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BC8"/>
    <w:rsid w:val="00252D58"/>
    <w:rsid w:val="00287CA3"/>
    <w:rsid w:val="002938E9"/>
    <w:rsid w:val="00295FA3"/>
    <w:rsid w:val="002B142A"/>
    <w:rsid w:val="002B143C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4F5E"/>
    <w:rsid w:val="003D1D3F"/>
    <w:rsid w:val="003E2C9A"/>
    <w:rsid w:val="003E4FD6"/>
    <w:rsid w:val="003F3E0A"/>
    <w:rsid w:val="00413DF7"/>
    <w:rsid w:val="00415659"/>
    <w:rsid w:val="00417836"/>
    <w:rsid w:val="00463551"/>
    <w:rsid w:val="004749A0"/>
    <w:rsid w:val="00480FA0"/>
    <w:rsid w:val="00485E03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A56BC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934F9"/>
    <w:rsid w:val="007967EC"/>
    <w:rsid w:val="007B575A"/>
    <w:rsid w:val="007F550A"/>
    <w:rsid w:val="007F5919"/>
    <w:rsid w:val="00830CD3"/>
    <w:rsid w:val="0083175C"/>
    <w:rsid w:val="008340E7"/>
    <w:rsid w:val="00836E29"/>
    <w:rsid w:val="00851D1F"/>
    <w:rsid w:val="0085774D"/>
    <w:rsid w:val="00873F14"/>
    <w:rsid w:val="00885FC9"/>
    <w:rsid w:val="00894C80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F45C2"/>
    <w:rsid w:val="00C1264E"/>
    <w:rsid w:val="00C258D1"/>
    <w:rsid w:val="00C36972"/>
    <w:rsid w:val="00C51303"/>
    <w:rsid w:val="00C71DE8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77E9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004F8"/>
    <w:rsid w:val="00F040AB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01277D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5854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103</cp:revision>
  <cp:lastPrinted>2019-11-21T09:59:00Z</cp:lastPrinted>
  <dcterms:created xsi:type="dcterms:W3CDTF">2017-11-10T09:08:00Z</dcterms:created>
  <dcterms:modified xsi:type="dcterms:W3CDTF">2019-11-21T10:37:00Z</dcterms:modified>
</cp:coreProperties>
</file>