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8F823" w14:textId="77777777" w:rsidR="00C40238" w:rsidRPr="00D0555E" w:rsidRDefault="00C40238" w:rsidP="00C40238">
      <w:pPr>
        <w:pStyle w:val="Header"/>
        <w:spacing w:line="276" w:lineRule="auto"/>
        <w:rPr>
          <w:b/>
          <w:sz w:val="24"/>
          <w:szCs w:val="24"/>
        </w:rPr>
      </w:pPr>
    </w:p>
    <w:p w14:paraId="4C443460" w14:textId="77777777" w:rsidR="00C40238" w:rsidRPr="00D0555E" w:rsidRDefault="00C40238" w:rsidP="00C40238">
      <w:pPr>
        <w:pStyle w:val="Header"/>
        <w:spacing w:line="276" w:lineRule="auto"/>
        <w:jc w:val="center"/>
        <w:rPr>
          <w:sz w:val="24"/>
          <w:szCs w:val="24"/>
        </w:rPr>
      </w:pPr>
      <w:r w:rsidRPr="00D0555E">
        <w:rPr>
          <w:noProof/>
          <w:sz w:val="24"/>
          <w:szCs w:val="24"/>
          <w:lang w:eastAsia="lt-LT"/>
        </w:rPr>
        <w:drawing>
          <wp:inline distT="0" distB="0" distL="0" distR="0" wp14:anchorId="424AC20E" wp14:editId="49035CAA">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F9A22CF" w14:textId="77777777" w:rsidR="00C40238" w:rsidRPr="00D0555E" w:rsidRDefault="00C40238" w:rsidP="00C40238">
      <w:pPr>
        <w:pStyle w:val="Header"/>
        <w:spacing w:line="276" w:lineRule="auto"/>
        <w:jc w:val="right"/>
        <w:rPr>
          <w:sz w:val="24"/>
          <w:szCs w:val="24"/>
        </w:rPr>
      </w:pPr>
      <w:r w:rsidRPr="00D0555E">
        <w:rPr>
          <w:b/>
          <w:sz w:val="24"/>
          <w:szCs w:val="24"/>
        </w:rPr>
        <w:t xml:space="preserve">Projektas  </w:t>
      </w:r>
    </w:p>
    <w:p w14:paraId="07365A89" w14:textId="77777777" w:rsidR="00C40238" w:rsidRPr="007D47AB" w:rsidRDefault="00C40238" w:rsidP="00C40238">
      <w:pPr>
        <w:pStyle w:val="Header"/>
        <w:spacing w:line="276" w:lineRule="auto"/>
        <w:jc w:val="center"/>
        <w:rPr>
          <w:b/>
          <w:sz w:val="28"/>
          <w:szCs w:val="28"/>
        </w:rPr>
      </w:pPr>
      <w:r w:rsidRPr="007D47AB">
        <w:rPr>
          <w:b/>
          <w:sz w:val="28"/>
          <w:szCs w:val="28"/>
        </w:rPr>
        <w:t xml:space="preserve">PANEVĖŽIO RAJONO SAVIVALDYBĖS TARYBA </w:t>
      </w:r>
    </w:p>
    <w:p w14:paraId="4B3BECA5" w14:textId="77777777" w:rsidR="00C40238" w:rsidRPr="00D0555E" w:rsidRDefault="00C40238" w:rsidP="00C40238">
      <w:pPr>
        <w:pStyle w:val="Header"/>
        <w:spacing w:line="276" w:lineRule="auto"/>
        <w:jc w:val="center"/>
        <w:rPr>
          <w:sz w:val="24"/>
          <w:szCs w:val="24"/>
        </w:rPr>
      </w:pPr>
    </w:p>
    <w:p w14:paraId="54F25C98" w14:textId="77777777" w:rsidR="00C40238" w:rsidRPr="007D47AB" w:rsidRDefault="00C40238" w:rsidP="00C40238">
      <w:pPr>
        <w:pStyle w:val="NoSpacing"/>
        <w:jc w:val="center"/>
        <w:rPr>
          <w:b/>
          <w:sz w:val="28"/>
          <w:szCs w:val="28"/>
        </w:rPr>
      </w:pPr>
      <w:bookmarkStart w:id="0" w:name="Forma"/>
      <w:r w:rsidRPr="007D47AB">
        <w:rPr>
          <w:b/>
          <w:sz w:val="28"/>
          <w:szCs w:val="28"/>
        </w:rPr>
        <w:t>SPRENDIMAS</w:t>
      </w:r>
      <w:bookmarkEnd w:id="0"/>
    </w:p>
    <w:p w14:paraId="70D70736" w14:textId="28335B3F" w:rsidR="00C40238" w:rsidRDefault="00C40238" w:rsidP="00C40238">
      <w:pPr>
        <w:jc w:val="center"/>
        <w:rPr>
          <w:b/>
          <w:bCs/>
        </w:rPr>
      </w:pPr>
      <w:r w:rsidRPr="00063E61">
        <w:rPr>
          <w:b/>
          <w:bCs/>
        </w:rPr>
        <w:t>DĖL PANEVĖŽIO RAJONO SAVIVALDYBĖS TARYBOS KONTROLĖS KOMITETO 202</w:t>
      </w:r>
      <w:r w:rsidR="007E73C3">
        <w:rPr>
          <w:b/>
          <w:bCs/>
        </w:rPr>
        <w:t>4</w:t>
      </w:r>
      <w:r w:rsidRPr="00063E61">
        <w:rPr>
          <w:b/>
          <w:bCs/>
        </w:rPr>
        <w:t xml:space="preserve"> METŲ VEIKLOS ATASKAITOS PATVIRTINIMO</w:t>
      </w:r>
    </w:p>
    <w:p w14:paraId="043C9436" w14:textId="77777777" w:rsidR="00C40238" w:rsidRPr="00063E61" w:rsidRDefault="00C40238" w:rsidP="00C40238">
      <w:pPr>
        <w:jc w:val="center"/>
        <w:rPr>
          <w:b/>
          <w:bCs/>
        </w:rPr>
      </w:pPr>
    </w:p>
    <w:p w14:paraId="230E9D2E" w14:textId="199906D2" w:rsidR="00C40238" w:rsidRPr="00D0555E" w:rsidRDefault="00C40238" w:rsidP="00C40238">
      <w:pPr>
        <w:pStyle w:val="NoSpacing"/>
        <w:spacing w:line="276" w:lineRule="auto"/>
        <w:jc w:val="center"/>
        <w:rPr>
          <w:sz w:val="24"/>
          <w:szCs w:val="24"/>
        </w:rPr>
      </w:pPr>
      <w:r w:rsidRPr="00D0555E">
        <w:rPr>
          <w:sz w:val="24"/>
          <w:szCs w:val="24"/>
        </w:rPr>
        <w:t>202</w:t>
      </w:r>
      <w:r w:rsidR="00B775F5">
        <w:rPr>
          <w:sz w:val="24"/>
          <w:szCs w:val="24"/>
        </w:rPr>
        <w:t>5</w:t>
      </w:r>
      <w:r w:rsidRPr="00D0555E">
        <w:rPr>
          <w:sz w:val="24"/>
          <w:szCs w:val="24"/>
        </w:rPr>
        <w:t xml:space="preserve"> m. </w:t>
      </w:r>
      <w:r>
        <w:rPr>
          <w:sz w:val="24"/>
          <w:szCs w:val="24"/>
        </w:rPr>
        <w:t xml:space="preserve">vasario </w:t>
      </w:r>
      <w:r w:rsidR="00B775F5">
        <w:rPr>
          <w:sz w:val="24"/>
          <w:szCs w:val="24"/>
        </w:rPr>
        <w:t>24</w:t>
      </w:r>
      <w:r w:rsidRPr="00D0555E">
        <w:rPr>
          <w:sz w:val="24"/>
          <w:szCs w:val="24"/>
        </w:rPr>
        <w:t xml:space="preserve"> d. Nr.</w:t>
      </w:r>
      <w:bookmarkStart w:id="1" w:name="Nr"/>
      <w:r w:rsidRPr="00D0555E">
        <w:rPr>
          <w:sz w:val="24"/>
          <w:szCs w:val="24"/>
        </w:rPr>
        <w:t xml:space="preserve"> T2-</w:t>
      </w:r>
    </w:p>
    <w:bookmarkEnd w:id="1"/>
    <w:p w14:paraId="02B0C515" w14:textId="77777777" w:rsidR="00C40238" w:rsidRPr="00D0555E" w:rsidRDefault="00C40238" w:rsidP="00C40238">
      <w:pPr>
        <w:pStyle w:val="NoSpacing"/>
        <w:spacing w:line="276" w:lineRule="auto"/>
        <w:jc w:val="center"/>
        <w:rPr>
          <w:sz w:val="24"/>
          <w:szCs w:val="24"/>
        </w:rPr>
      </w:pPr>
      <w:r w:rsidRPr="00D0555E">
        <w:rPr>
          <w:sz w:val="24"/>
          <w:szCs w:val="24"/>
        </w:rPr>
        <w:t>Panevėžys</w:t>
      </w:r>
    </w:p>
    <w:p w14:paraId="52856229" w14:textId="77777777" w:rsidR="00C40238" w:rsidRPr="00D0555E" w:rsidRDefault="00C40238" w:rsidP="00C40238">
      <w:pPr>
        <w:spacing w:line="276" w:lineRule="auto"/>
        <w:jc w:val="both"/>
      </w:pPr>
    </w:p>
    <w:p w14:paraId="6213AD31" w14:textId="5843A601" w:rsidR="00C40238" w:rsidRPr="00D0555E" w:rsidRDefault="00C40238" w:rsidP="00C40238">
      <w:pPr>
        <w:pStyle w:val="NoSpacing"/>
        <w:ind w:firstLine="720"/>
        <w:jc w:val="both"/>
        <w:rPr>
          <w:sz w:val="24"/>
          <w:szCs w:val="24"/>
        </w:rPr>
      </w:pPr>
      <w:r w:rsidRPr="00D0555E">
        <w:rPr>
          <w:sz w:val="24"/>
          <w:szCs w:val="24"/>
        </w:rPr>
        <w:t>Vadovaudamasi Lietuvos Respublikos vietos savivaldos įstatymo</w:t>
      </w:r>
      <w:r>
        <w:rPr>
          <w:sz w:val="24"/>
          <w:szCs w:val="24"/>
        </w:rPr>
        <w:t xml:space="preserve"> 20</w:t>
      </w:r>
      <w:r w:rsidRPr="00D0555E">
        <w:rPr>
          <w:sz w:val="24"/>
          <w:szCs w:val="24"/>
        </w:rPr>
        <w:t xml:space="preserve"> straipsnio </w:t>
      </w:r>
      <w:r>
        <w:rPr>
          <w:sz w:val="24"/>
          <w:szCs w:val="24"/>
        </w:rPr>
        <w:t>4</w:t>
      </w:r>
      <w:r w:rsidRPr="00D0555E">
        <w:rPr>
          <w:sz w:val="24"/>
          <w:szCs w:val="24"/>
        </w:rPr>
        <w:t xml:space="preserve"> dalies </w:t>
      </w:r>
      <w:r w:rsidRPr="00D0555E">
        <w:rPr>
          <w:sz w:val="24"/>
          <w:szCs w:val="24"/>
        </w:rPr>
        <w:br/>
      </w:r>
      <w:r>
        <w:rPr>
          <w:sz w:val="24"/>
          <w:szCs w:val="24"/>
        </w:rPr>
        <w:t>8</w:t>
      </w:r>
      <w:r w:rsidRPr="00D0555E">
        <w:rPr>
          <w:sz w:val="24"/>
          <w:szCs w:val="24"/>
        </w:rPr>
        <w:t xml:space="preserve"> punktu</w:t>
      </w:r>
      <w:r>
        <w:rPr>
          <w:sz w:val="24"/>
          <w:szCs w:val="24"/>
        </w:rPr>
        <w:t xml:space="preserve"> ir </w:t>
      </w:r>
      <w:r w:rsidRPr="00A63CFC">
        <w:rPr>
          <w:bCs/>
          <w:sz w:val="24"/>
          <w:szCs w:val="24"/>
        </w:rPr>
        <w:t>Panevėžio rajono savivaldybės tarybos veiklos reglamento, patvirtinto Panevėžio rajono savivaldybės tarybos 2023 m. kovo 30 d. sprendimu Nr. T-65</w:t>
      </w:r>
      <w:r>
        <w:rPr>
          <w:bCs/>
          <w:sz w:val="24"/>
          <w:szCs w:val="24"/>
        </w:rPr>
        <w:t xml:space="preserve"> „Dėl </w:t>
      </w:r>
      <w:r w:rsidRPr="00A63CFC">
        <w:rPr>
          <w:bCs/>
          <w:sz w:val="24"/>
          <w:szCs w:val="24"/>
        </w:rPr>
        <w:t>Panevėžio rajono savivaldybės tarybos veiklos reglamento</w:t>
      </w:r>
      <w:r>
        <w:rPr>
          <w:bCs/>
          <w:sz w:val="24"/>
          <w:szCs w:val="24"/>
        </w:rPr>
        <w:t xml:space="preserve"> patvirtinimo“</w:t>
      </w:r>
      <w:r w:rsidRPr="00A63CFC">
        <w:rPr>
          <w:bCs/>
          <w:sz w:val="24"/>
          <w:szCs w:val="24"/>
        </w:rPr>
        <w:t>, 13 punktu</w:t>
      </w:r>
      <w:r w:rsidRPr="00D0555E">
        <w:rPr>
          <w:sz w:val="24"/>
          <w:szCs w:val="24"/>
        </w:rPr>
        <w:t xml:space="preserve">, Panevėžio rajono savivaldybės taryba </w:t>
      </w:r>
      <w:r>
        <w:rPr>
          <w:sz w:val="24"/>
          <w:szCs w:val="24"/>
        </w:rPr>
        <w:t xml:space="preserve">                     </w:t>
      </w:r>
      <w:r w:rsidRPr="00D0555E">
        <w:rPr>
          <w:sz w:val="24"/>
          <w:szCs w:val="24"/>
        </w:rPr>
        <w:t xml:space="preserve">n u s p r e n d ž i a: </w:t>
      </w:r>
    </w:p>
    <w:p w14:paraId="27E809AB" w14:textId="1C02589D" w:rsidR="00C40238" w:rsidRDefault="00C40238" w:rsidP="00C40238">
      <w:pPr>
        <w:pStyle w:val="NoSpacing"/>
        <w:ind w:firstLine="720"/>
        <w:jc w:val="both"/>
        <w:rPr>
          <w:sz w:val="24"/>
          <w:szCs w:val="24"/>
        </w:rPr>
      </w:pPr>
      <w:r w:rsidRPr="00D0555E">
        <w:rPr>
          <w:sz w:val="24"/>
          <w:szCs w:val="24"/>
        </w:rPr>
        <w:t>Patvirtinti Panevėžio rajono savivaldybės tarybos Kontrolės komiteto 202</w:t>
      </w:r>
      <w:r w:rsidR="00B775F5">
        <w:rPr>
          <w:sz w:val="24"/>
          <w:szCs w:val="24"/>
        </w:rPr>
        <w:t>4</w:t>
      </w:r>
      <w:r>
        <w:rPr>
          <w:sz w:val="24"/>
          <w:szCs w:val="24"/>
        </w:rPr>
        <w:t xml:space="preserve"> </w:t>
      </w:r>
      <w:r w:rsidRPr="00D0555E">
        <w:rPr>
          <w:sz w:val="24"/>
          <w:szCs w:val="24"/>
        </w:rPr>
        <w:t>metų veiklos</w:t>
      </w:r>
      <w:r>
        <w:rPr>
          <w:sz w:val="24"/>
          <w:szCs w:val="24"/>
        </w:rPr>
        <w:t xml:space="preserve"> ataskaitą</w:t>
      </w:r>
      <w:r w:rsidRPr="00D0555E">
        <w:rPr>
          <w:sz w:val="24"/>
          <w:szCs w:val="24"/>
        </w:rPr>
        <w:t xml:space="preserve"> (pridedama).</w:t>
      </w:r>
    </w:p>
    <w:p w14:paraId="0BC7A8EF" w14:textId="77777777" w:rsidR="00C40238" w:rsidRPr="00D0555E" w:rsidRDefault="00C40238" w:rsidP="00C40238"/>
    <w:p w14:paraId="05A89B11" w14:textId="77777777" w:rsidR="00C40238" w:rsidRPr="00D0555E" w:rsidRDefault="00C40238" w:rsidP="00C40238">
      <w:pPr>
        <w:pStyle w:val="NormalDefault"/>
        <w:jc w:val="both"/>
        <w:rPr>
          <w:sz w:val="24"/>
          <w:szCs w:val="24"/>
        </w:rPr>
      </w:pPr>
    </w:p>
    <w:p w14:paraId="30517E2B" w14:textId="77777777" w:rsidR="00C40238" w:rsidRPr="00D0555E" w:rsidRDefault="00C40238" w:rsidP="00C40238">
      <w:pPr>
        <w:spacing w:line="276" w:lineRule="auto"/>
      </w:pPr>
    </w:p>
    <w:p w14:paraId="41620ACB" w14:textId="77777777" w:rsidR="00C40238" w:rsidRDefault="00C40238" w:rsidP="00C40238">
      <w:pPr>
        <w:spacing w:line="276" w:lineRule="auto"/>
      </w:pPr>
    </w:p>
    <w:p w14:paraId="6944D90C" w14:textId="77777777" w:rsidR="00C40238" w:rsidRDefault="00C40238" w:rsidP="00C40238">
      <w:pPr>
        <w:spacing w:line="276" w:lineRule="auto"/>
      </w:pPr>
    </w:p>
    <w:p w14:paraId="11479042" w14:textId="77777777" w:rsidR="00C40238" w:rsidRDefault="00C40238" w:rsidP="00C40238">
      <w:pPr>
        <w:spacing w:line="276" w:lineRule="auto"/>
      </w:pPr>
    </w:p>
    <w:p w14:paraId="0175E0DD" w14:textId="77777777" w:rsidR="00C40238" w:rsidRDefault="00C40238" w:rsidP="00C40238">
      <w:pPr>
        <w:spacing w:line="276" w:lineRule="auto"/>
      </w:pPr>
    </w:p>
    <w:p w14:paraId="22402A32" w14:textId="77777777" w:rsidR="00C40238" w:rsidRPr="00D0555E" w:rsidRDefault="00C40238" w:rsidP="00C40238">
      <w:pPr>
        <w:spacing w:line="276" w:lineRule="auto"/>
      </w:pPr>
    </w:p>
    <w:p w14:paraId="129F8494" w14:textId="77777777" w:rsidR="00C40238" w:rsidRPr="00D0555E" w:rsidRDefault="00C40238" w:rsidP="00C40238">
      <w:pPr>
        <w:spacing w:line="276" w:lineRule="auto"/>
      </w:pPr>
    </w:p>
    <w:p w14:paraId="0CADDA87" w14:textId="77777777" w:rsidR="00C40238" w:rsidRPr="00D0555E" w:rsidRDefault="00C40238" w:rsidP="00C40238">
      <w:pPr>
        <w:spacing w:line="276" w:lineRule="auto"/>
      </w:pPr>
    </w:p>
    <w:p w14:paraId="04A52415" w14:textId="77777777" w:rsidR="00C40238" w:rsidRPr="00D0555E" w:rsidRDefault="00C40238" w:rsidP="00C40238">
      <w:pPr>
        <w:spacing w:line="276" w:lineRule="auto"/>
      </w:pPr>
    </w:p>
    <w:p w14:paraId="4E65E9D8" w14:textId="77777777" w:rsidR="00C40238" w:rsidRPr="00D0555E" w:rsidRDefault="00C40238" w:rsidP="00C40238">
      <w:pPr>
        <w:spacing w:line="276" w:lineRule="auto"/>
      </w:pPr>
    </w:p>
    <w:p w14:paraId="36C8EC1B" w14:textId="77777777" w:rsidR="00C40238" w:rsidRPr="00D0555E" w:rsidRDefault="00C40238" w:rsidP="00C40238">
      <w:pPr>
        <w:tabs>
          <w:tab w:val="left" w:pos="8265"/>
        </w:tabs>
        <w:spacing w:line="276" w:lineRule="auto"/>
      </w:pPr>
      <w:r w:rsidRPr="00D0555E">
        <w:tab/>
      </w:r>
    </w:p>
    <w:p w14:paraId="5516A7DE" w14:textId="77777777" w:rsidR="00C40238" w:rsidRDefault="00C40238" w:rsidP="00C40238">
      <w:pPr>
        <w:spacing w:line="276" w:lineRule="auto"/>
      </w:pPr>
    </w:p>
    <w:p w14:paraId="400414CA" w14:textId="77777777" w:rsidR="00C40238" w:rsidRDefault="00C40238" w:rsidP="00C40238">
      <w:pPr>
        <w:spacing w:line="276" w:lineRule="auto"/>
      </w:pPr>
    </w:p>
    <w:p w14:paraId="779E6850" w14:textId="77777777" w:rsidR="00C40238" w:rsidRPr="00D0555E" w:rsidRDefault="00C40238" w:rsidP="00C40238">
      <w:pPr>
        <w:spacing w:line="276" w:lineRule="auto"/>
      </w:pPr>
    </w:p>
    <w:p w14:paraId="1314CA96" w14:textId="77777777" w:rsidR="00C40238" w:rsidRPr="00D0555E" w:rsidRDefault="00C40238" w:rsidP="00C40238">
      <w:pPr>
        <w:spacing w:line="276" w:lineRule="auto"/>
      </w:pPr>
    </w:p>
    <w:p w14:paraId="1FACAA58" w14:textId="77777777" w:rsidR="00C40238" w:rsidRPr="00D0555E" w:rsidRDefault="00C40238" w:rsidP="00C40238">
      <w:pPr>
        <w:spacing w:line="276" w:lineRule="auto"/>
        <w:ind w:left="4320" w:firstLine="720"/>
      </w:pPr>
    </w:p>
    <w:p w14:paraId="3E0FC13E" w14:textId="77777777" w:rsidR="00C40238" w:rsidRDefault="00C40238" w:rsidP="00C40238">
      <w:pPr>
        <w:spacing w:line="276" w:lineRule="auto"/>
      </w:pPr>
      <w:r w:rsidRPr="00D0555E">
        <w:t xml:space="preserve">Daiva </w:t>
      </w:r>
      <w:proofErr w:type="spellStart"/>
      <w:r w:rsidRPr="00D0555E">
        <w:t>Juodelienė</w:t>
      </w:r>
      <w:proofErr w:type="spellEnd"/>
    </w:p>
    <w:p w14:paraId="7D75481A" w14:textId="102A336A" w:rsidR="00C40238" w:rsidRPr="00D0555E" w:rsidRDefault="00C40238" w:rsidP="00C40238">
      <w:pPr>
        <w:spacing w:line="276" w:lineRule="auto"/>
      </w:pPr>
      <w:r>
        <w:t>202</w:t>
      </w:r>
      <w:r w:rsidR="00B775F5">
        <w:t>5</w:t>
      </w:r>
      <w:r>
        <w:t>-0</w:t>
      </w:r>
      <w:r w:rsidR="00B775F5">
        <w:t>2</w:t>
      </w:r>
      <w:r>
        <w:t>-</w:t>
      </w:r>
      <w:r w:rsidR="00B775F5">
        <w:t>10</w:t>
      </w:r>
    </w:p>
    <w:p w14:paraId="56D89E17" w14:textId="77777777" w:rsidR="00C40238" w:rsidRDefault="00C40238" w:rsidP="00B775F5">
      <w:pPr>
        <w:rPr>
          <w:b/>
          <w:bCs/>
          <w:lang w:val="lt-LT"/>
        </w:rPr>
      </w:pPr>
    </w:p>
    <w:p w14:paraId="3A0F6C43" w14:textId="77777777" w:rsidR="00A570A6" w:rsidRDefault="00A570A6" w:rsidP="00A570A6">
      <w:pPr>
        <w:spacing w:line="100" w:lineRule="atLeast"/>
        <w:ind w:left="5051" w:firstLine="709"/>
        <w:rPr>
          <w:rFonts w:ascii="TimesNewRomanPSMT" w:hAnsi="TimesNewRomanPSMT" w:cs="TimesNewRomanPSMT"/>
          <w:color w:val="000000"/>
        </w:rPr>
      </w:pPr>
      <w:r>
        <w:rPr>
          <w:rFonts w:ascii="TimesNewRomanPSMT" w:hAnsi="TimesNewRomanPSMT" w:cs="TimesNewRomanPSMT"/>
          <w:color w:val="000000"/>
        </w:rPr>
        <w:lastRenderedPageBreak/>
        <w:t>PATVIRTINTA</w:t>
      </w:r>
    </w:p>
    <w:p w14:paraId="7CB927D1" w14:textId="77777777" w:rsidR="00A570A6" w:rsidRDefault="00A570A6" w:rsidP="00A570A6">
      <w:pPr>
        <w:spacing w:line="100" w:lineRule="atLeast"/>
        <w:ind w:left="5051" w:firstLine="709"/>
        <w:rPr>
          <w:rFonts w:ascii="TimesNewRomanPSMT" w:hAnsi="TimesNewRomanPSMT" w:cs="TimesNewRomanPSMT"/>
          <w:color w:val="000000"/>
        </w:rPr>
      </w:pPr>
      <w:r>
        <w:rPr>
          <w:rFonts w:ascii="TimesNewRomanPSMT" w:hAnsi="TimesNewRomanPSMT" w:cs="TimesNewRomanPSMT"/>
          <w:color w:val="000000"/>
        </w:rPr>
        <w:t xml:space="preserve">Panevėžio rajono savivaldybės </w:t>
      </w:r>
      <w:proofErr w:type="spellStart"/>
      <w:r>
        <w:rPr>
          <w:rFonts w:ascii="TimesNewRomanPSMT" w:hAnsi="TimesNewRomanPSMT" w:cs="TimesNewRomanPSMT"/>
          <w:color w:val="000000"/>
        </w:rPr>
        <w:t>tarybos</w:t>
      </w:r>
      <w:proofErr w:type="spellEnd"/>
      <w:r>
        <w:rPr>
          <w:rFonts w:ascii="TimesNewRomanPSMT" w:hAnsi="TimesNewRomanPSMT" w:cs="TimesNewRomanPSMT"/>
          <w:color w:val="000000"/>
        </w:rPr>
        <w:t xml:space="preserve">     </w:t>
      </w:r>
    </w:p>
    <w:p w14:paraId="66398931" w14:textId="77777777" w:rsidR="00A570A6" w:rsidRDefault="00A570A6" w:rsidP="00A570A6">
      <w:pPr>
        <w:autoSpaceDE w:val="0"/>
        <w:spacing w:line="100" w:lineRule="atLeast"/>
        <w:ind w:left="5040" w:firstLine="720"/>
        <w:rPr>
          <w:color w:val="000000"/>
        </w:rPr>
      </w:pPr>
      <w:r w:rsidRPr="00220589">
        <w:rPr>
          <w:rFonts w:ascii="TimesNewRomanPSMT" w:hAnsi="TimesNewRomanPSMT" w:cs="TimesNewRomanPSMT"/>
          <w:color w:val="000000"/>
          <w:lang w:val="es-ES_tradnl"/>
        </w:rPr>
        <w:t>2025 m</w:t>
      </w:r>
      <w:r>
        <w:rPr>
          <w:rFonts w:ascii="TimesNewRomanPSMT" w:hAnsi="TimesNewRomanPSMT" w:cs="TimesNewRomanPSMT"/>
          <w:color w:val="000000"/>
        </w:rPr>
        <w:t xml:space="preserve">. </w:t>
      </w:r>
      <w:proofErr w:type="spellStart"/>
      <w:r>
        <w:rPr>
          <w:rFonts w:ascii="TimesNewRomanPSMT" w:hAnsi="TimesNewRomanPSMT" w:cs="TimesNewRomanPSMT"/>
          <w:color w:val="000000"/>
        </w:rPr>
        <w:t>vasario</w:t>
      </w:r>
      <w:proofErr w:type="spellEnd"/>
      <w:r>
        <w:rPr>
          <w:rFonts w:ascii="TimesNewRomanPSMT" w:hAnsi="TimesNewRomanPSMT" w:cs="TimesNewRomanPSMT"/>
          <w:color w:val="000000"/>
        </w:rPr>
        <w:t xml:space="preserve"> 24 d. </w:t>
      </w:r>
      <w:proofErr w:type="spellStart"/>
      <w:r>
        <w:rPr>
          <w:rFonts w:ascii="TimesNewRomanPSMT" w:hAnsi="TimesNewRomanPSMT" w:cs="TimesNewRomanPSMT"/>
          <w:color w:val="000000"/>
        </w:rPr>
        <w:t>sprendimu</w:t>
      </w:r>
      <w:proofErr w:type="spellEnd"/>
      <w:r>
        <w:rPr>
          <w:rFonts w:ascii="TimesNewRomanPSMT" w:hAnsi="TimesNewRomanPSMT" w:cs="TimesNewRomanPSMT"/>
          <w:color w:val="000000"/>
        </w:rPr>
        <w:t xml:space="preserve"> Nr.    </w:t>
      </w:r>
    </w:p>
    <w:p w14:paraId="4850F7D7" w14:textId="77777777" w:rsidR="00A570A6" w:rsidRDefault="00A570A6" w:rsidP="00A570A6">
      <w:pPr>
        <w:autoSpaceDE w:val="0"/>
        <w:spacing w:line="100" w:lineRule="atLeast"/>
        <w:ind w:left="3888" w:firstLine="1296"/>
        <w:jc w:val="right"/>
        <w:rPr>
          <w:color w:val="000000"/>
        </w:rPr>
      </w:pPr>
    </w:p>
    <w:p w14:paraId="6540C12E" w14:textId="77777777" w:rsidR="00A570A6" w:rsidRDefault="00A570A6" w:rsidP="00A570A6">
      <w:pPr>
        <w:autoSpaceDE w:val="0"/>
        <w:spacing w:line="100" w:lineRule="atLeast"/>
        <w:ind w:left="3888" w:firstLine="1296"/>
        <w:jc w:val="center"/>
        <w:rPr>
          <w:color w:val="000000"/>
        </w:rPr>
      </w:pPr>
    </w:p>
    <w:p w14:paraId="003FE5E5" w14:textId="77777777" w:rsidR="00A570A6" w:rsidRDefault="00A570A6" w:rsidP="00A570A6">
      <w:pPr>
        <w:pStyle w:val="NoSpacing"/>
        <w:jc w:val="center"/>
        <w:rPr>
          <w:b/>
          <w:sz w:val="24"/>
          <w:szCs w:val="24"/>
        </w:rPr>
      </w:pPr>
      <w:r w:rsidRPr="008A2C5C">
        <w:rPr>
          <w:b/>
          <w:sz w:val="24"/>
          <w:szCs w:val="24"/>
        </w:rPr>
        <w:t>PANEVĖŽIO RAJONO SAVIVALDYBĖS TARYBOS</w:t>
      </w:r>
      <w:r>
        <w:rPr>
          <w:b/>
          <w:sz w:val="24"/>
          <w:szCs w:val="24"/>
        </w:rPr>
        <w:t xml:space="preserve"> </w:t>
      </w:r>
      <w:r w:rsidRPr="008A2C5C">
        <w:rPr>
          <w:b/>
          <w:sz w:val="24"/>
          <w:szCs w:val="24"/>
        </w:rPr>
        <w:t xml:space="preserve">KONTROLĖS KOMITETO </w:t>
      </w:r>
    </w:p>
    <w:p w14:paraId="2E63300D" w14:textId="77777777" w:rsidR="00A570A6" w:rsidRPr="008A2C5C" w:rsidRDefault="00A570A6" w:rsidP="00A570A6">
      <w:pPr>
        <w:pStyle w:val="NoSpacing"/>
        <w:jc w:val="center"/>
        <w:rPr>
          <w:b/>
          <w:sz w:val="24"/>
          <w:szCs w:val="24"/>
        </w:rPr>
      </w:pPr>
      <w:r>
        <w:rPr>
          <w:b/>
          <w:sz w:val="24"/>
          <w:szCs w:val="24"/>
        </w:rPr>
        <w:t xml:space="preserve">2024 </w:t>
      </w:r>
      <w:r w:rsidRPr="008A2C5C">
        <w:rPr>
          <w:b/>
          <w:sz w:val="24"/>
          <w:szCs w:val="24"/>
        </w:rPr>
        <w:t>METŲ VEIKLOS ATASKAITA</w:t>
      </w:r>
    </w:p>
    <w:p w14:paraId="2E371C7F" w14:textId="77777777" w:rsidR="00A570A6" w:rsidRPr="008A2C5C" w:rsidRDefault="00A570A6" w:rsidP="00A570A6">
      <w:pPr>
        <w:pStyle w:val="NoSpacing"/>
        <w:jc w:val="both"/>
        <w:rPr>
          <w:b/>
          <w:sz w:val="24"/>
          <w:szCs w:val="24"/>
        </w:rPr>
      </w:pPr>
    </w:p>
    <w:p w14:paraId="134CF7BA" w14:textId="10F766C3" w:rsidR="00A570A6" w:rsidRDefault="00A570A6" w:rsidP="00A570A6">
      <w:pPr>
        <w:pStyle w:val="NoSpacing"/>
        <w:ind w:firstLine="993"/>
        <w:jc w:val="both"/>
        <w:rPr>
          <w:sz w:val="24"/>
          <w:szCs w:val="24"/>
        </w:rPr>
      </w:pPr>
      <w:r w:rsidRPr="008A2C5C">
        <w:rPr>
          <w:sz w:val="24"/>
          <w:szCs w:val="24"/>
        </w:rPr>
        <w:t>Panevėžio rajono savivaldybės tarybos Kontrolės komitetas (toliau</w:t>
      </w:r>
      <w:r>
        <w:rPr>
          <w:sz w:val="24"/>
          <w:szCs w:val="24"/>
        </w:rPr>
        <w:t xml:space="preserve"> –</w:t>
      </w:r>
      <w:r w:rsidRPr="008A2C5C">
        <w:rPr>
          <w:sz w:val="24"/>
          <w:szCs w:val="24"/>
        </w:rPr>
        <w:t xml:space="preserve"> </w:t>
      </w:r>
      <w:r>
        <w:rPr>
          <w:sz w:val="24"/>
          <w:szCs w:val="24"/>
        </w:rPr>
        <w:t xml:space="preserve">Kontrolės </w:t>
      </w:r>
      <w:r w:rsidRPr="008A2C5C">
        <w:rPr>
          <w:sz w:val="24"/>
          <w:szCs w:val="24"/>
        </w:rPr>
        <w:t xml:space="preserve">komitetas) sudarytas Panevėžio </w:t>
      </w:r>
      <w:r>
        <w:rPr>
          <w:sz w:val="24"/>
          <w:szCs w:val="24"/>
        </w:rPr>
        <w:t>rajono savivaldybės tarybos 2023</w:t>
      </w:r>
      <w:r w:rsidRPr="008A2C5C">
        <w:rPr>
          <w:sz w:val="24"/>
          <w:szCs w:val="24"/>
        </w:rPr>
        <w:t xml:space="preserve"> m</w:t>
      </w:r>
      <w:r>
        <w:rPr>
          <w:sz w:val="24"/>
          <w:szCs w:val="24"/>
        </w:rPr>
        <w:t>. gegužės 3</w:t>
      </w:r>
      <w:r w:rsidRPr="008A2C5C">
        <w:rPr>
          <w:sz w:val="24"/>
          <w:szCs w:val="24"/>
        </w:rPr>
        <w:t xml:space="preserve"> d. sprendimu Nr. T</w:t>
      </w:r>
      <w:r>
        <w:rPr>
          <w:sz w:val="24"/>
          <w:szCs w:val="24"/>
        </w:rPr>
        <w:t>2-103</w:t>
      </w:r>
      <w:r w:rsidRPr="008A2C5C">
        <w:rPr>
          <w:sz w:val="24"/>
          <w:szCs w:val="24"/>
        </w:rPr>
        <w:t xml:space="preserve"> „Dėl Panevėžio rajono savivaldybės tarybos komitetų sudarymo“. Komiteto narių skaičius – 7</w:t>
      </w:r>
      <w:r>
        <w:rPr>
          <w:sz w:val="24"/>
          <w:szCs w:val="24"/>
        </w:rPr>
        <w:t xml:space="preserve">. Komiteto sudėtis: </w:t>
      </w:r>
    </w:p>
    <w:p w14:paraId="0AC847E8"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Daiva </w:t>
      </w:r>
      <w:proofErr w:type="spellStart"/>
      <w:r w:rsidRPr="00220589">
        <w:rPr>
          <w:sz w:val="24"/>
          <w:szCs w:val="24"/>
          <w:lang w:val="en-US"/>
        </w:rPr>
        <w:t>Juodelienė</w:t>
      </w:r>
      <w:proofErr w:type="spellEnd"/>
      <w:r w:rsidRPr="00220589">
        <w:rPr>
          <w:sz w:val="24"/>
          <w:szCs w:val="24"/>
          <w:lang w:val="en-US"/>
        </w:rPr>
        <w:t xml:space="preserve"> – </w:t>
      </w:r>
      <w:proofErr w:type="spellStart"/>
      <w:r w:rsidRPr="00220589">
        <w:rPr>
          <w:sz w:val="24"/>
          <w:szCs w:val="24"/>
          <w:lang w:val="en-US"/>
        </w:rPr>
        <w:t>komiteto</w:t>
      </w:r>
      <w:proofErr w:type="spellEnd"/>
      <w:r w:rsidRPr="00220589">
        <w:rPr>
          <w:sz w:val="24"/>
          <w:szCs w:val="24"/>
          <w:lang w:val="en-US"/>
        </w:rPr>
        <w:t xml:space="preserve"> </w:t>
      </w:r>
      <w:proofErr w:type="spellStart"/>
      <w:r w:rsidRPr="00220589">
        <w:rPr>
          <w:sz w:val="24"/>
          <w:szCs w:val="24"/>
          <w:lang w:val="en-US"/>
        </w:rPr>
        <w:t>pirmininkė</w:t>
      </w:r>
      <w:proofErr w:type="spellEnd"/>
      <w:r w:rsidRPr="00220589">
        <w:rPr>
          <w:sz w:val="24"/>
          <w:szCs w:val="24"/>
          <w:lang w:val="en-US"/>
        </w:rPr>
        <w:t>;</w:t>
      </w:r>
    </w:p>
    <w:p w14:paraId="407B3EA3" w14:textId="77777777" w:rsidR="00A570A6" w:rsidRPr="00220589" w:rsidRDefault="00A570A6" w:rsidP="00A570A6">
      <w:pPr>
        <w:pStyle w:val="NoSpacing"/>
        <w:numPr>
          <w:ilvl w:val="0"/>
          <w:numId w:val="6"/>
        </w:numPr>
        <w:jc w:val="both"/>
        <w:rPr>
          <w:sz w:val="24"/>
          <w:szCs w:val="24"/>
          <w:lang w:val="es-ES_tradnl"/>
        </w:rPr>
      </w:pPr>
      <w:proofErr w:type="spellStart"/>
      <w:r w:rsidRPr="00220589">
        <w:rPr>
          <w:sz w:val="24"/>
          <w:szCs w:val="24"/>
          <w:lang w:val="es-ES_tradnl"/>
        </w:rPr>
        <w:t>Angelė</w:t>
      </w:r>
      <w:proofErr w:type="spellEnd"/>
      <w:r w:rsidRPr="00220589">
        <w:rPr>
          <w:sz w:val="24"/>
          <w:szCs w:val="24"/>
          <w:lang w:val="es-ES_tradnl"/>
        </w:rPr>
        <w:t xml:space="preserve"> </w:t>
      </w:r>
      <w:proofErr w:type="spellStart"/>
      <w:r w:rsidRPr="00220589">
        <w:rPr>
          <w:sz w:val="24"/>
          <w:szCs w:val="24"/>
          <w:lang w:val="es-ES_tradnl"/>
        </w:rPr>
        <w:t>Narbutienė</w:t>
      </w:r>
      <w:proofErr w:type="spellEnd"/>
      <w:r w:rsidRPr="00220589">
        <w:rPr>
          <w:sz w:val="24"/>
          <w:szCs w:val="24"/>
          <w:lang w:val="es-ES_tradnl"/>
        </w:rPr>
        <w:t xml:space="preserve"> – </w:t>
      </w:r>
      <w:proofErr w:type="spellStart"/>
      <w:r w:rsidRPr="00220589">
        <w:rPr>
          <w:sz w:val="24"/>
          <w:szCs w:val="24"/>
          <w:lang w:val="es-ES_tradnl"/>
        </w:rPr>
        <w:t>komiteto</w:t>
      </w:r>
      <w:proofErr w:type="spellEnd"/>
      <w:r w:rsidRPr="00220589">
        <w:rPr>
          <w:sz w:val="24"/>
          <w:szCs w:val="24"/>
          <w:lang w:val="es-ES_tradnl"/>
        </w:rPr>
        <w:t xml:space="preserve"> </w:t>
      </w:r>
      <w:proofErr w:type="spellStart"/>
      <w:r w:rsidRPr="00220589">
        <w:rPr>
          <w:sz w:val="24"/>
          <w:szCs w:val="24"/>
          <w:lang w:val="es-ES_tradnl"/>
        </w:rPr>
        <w:t>pirmininko</w:t>
      </w:r>
      <w:proofErr w:type="spellEnd"/>
      <w:r w:rsidRPr="00220589">
        <w:rPr>
          <w:sz w:val="24"/>
          <w:szCs w:val="24"/>
          <w:lang w:val="es-ES_tradnl"/>
        </w:rPr>
        <w:t xml:space="preserve"> pavaduotoja;</w:t>
      </w:r>
    </w:p>
    <w:p w14:paraId="531EC543"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Alfonsas </w:t>
      </w:r>
      <w:proofErr w:type="spellStart"/>
      <w:r w:rsidRPr="00220589">
        <w:rPr>
          <w:sz w:val="24"/>
          <w:szCs w:val="24"/>
          <w:lang w:val="en-US"/>
        </w:rPr>
        <w:t>Bakšys</w:t>
      </w:r>
      <w:proofErr w:type="spellEnd"/>
      <w:r w:rsidRPr="00220589">
        <w:rPr>
          <w:sz w:val="24"/>
          <w:szCs w:val="24"/>
          <w:lang w:val="en-US"/>
        </w:rPr>
        <w:t>;</w:t>
      </w:r>
    </w:p>
    <w:p w14:paraId="5E827135"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Osvaldas Dirsė;</w:t>
      </w:r>
    </w:p>
    <w:p w14:paraId="4D3DDE3D"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Albinas </w:t>
      </w:r>
      <w:proofErr w:type="spellStart"/>
      <w:r w:rsidRPr="00220589">
        <w:rPr>
          <w:sz w:val="24"/>
          <w:szCs w:val="24"/>
          <w:lang w:val="en-US"/>
        </w:rPr>
        <w:t>Kisielis</w:t>
      </w:r>
      <w:proofErr w:type="spellEnd"/>
      <w:r w:rsidRPr="00220589">
        <w:rPr>
          <w:sz w:val="24"/>
          <w:szCs w:val="24"/>
          <w:lang w:val="en-US"/>
        </w:rPr>
        <w:t>;</w:t>
      </w:r>
    </w:p>
    <w:p w14:paraId="598397C9" w14:textId="77777777" w:rsidR="00A570A6" w:rsidRPr="00220589" w:rsidRDefault="00A570A6" w:rsidP="00A570A6">
      <w:pPr>
        <w:pStyle w:val="NoSpacing"/>
        <w:numPr>
          <w:ilvl w:val="0"/>
          <w:numId w:val="6"/>
        </w:numPr>
        <w:jc w:val="both"/>
        <w:rPr>
          <w:sz w:val="24"/>
          <w:szCs w:val="24"/>
          <w:lang w:val="en-US"/>
        </w:rPr>
      </w:pPr>
      <w:r w:rsidRPr="00220589">
        <w:rPr>
          <w:sz w:val="24"/>
          <w:szCs w:val="24"/>
          <w:lang w:val="en-US"/>
        </w:rPr>
        <w:t xml:space="preserve">Vaclovas </w:t>
      </w:r>
      <w:proofErr w:type="spellStart"/>
      <w:r w:rsidRPr="00220589">
        <w:rPr>
          <w:sz w:val="24"/>
          <w:szCs w:val="24"/>
          <w:lang w:val="en-US"/>
        </w:rPr>
        <w:t>Krikščiūnas</w:t>
      </w:r>
      <w:proofErr w:type="spellEnd"/>
      <w:r w:rsidRPr="00220589">
        <w:rPr>
          <w:sz w:val="24"/>
          <w:szCs w:val="24"/>
          <w:lang w:val="en-US"/>
        </w:rPr>
        <w:t>;</w:t>
      </w:r>
    </w:p>
    <w:p w14:paraId="2862DAC1" w14:textId="77777777" w:rsidR="00A570A6" w:rsidRDefault="00A570A6" w:rsidP="00A570A6">
      <w:pPr>
        <w:pStyle w:val="NoSpacing"/>
        <w:numPr>
          <w:ilvl w:val="0"/>
          <w:numId w:val="6"/>
        </w:numPr>
        <w:jc w:val="both"/>
        <w:rPr>
          <w:sz w:val="24"/>
          <w:szCs w:val="24"/>
          <w:lang w:val="en-US"/>
        </w:rPr>
      </w:pPr>
      <w:r w:rsidRPr="00220589">
        <w:rPr>
          <w:sz w:val="24"/>
          <w:szCs w:val="24"/>
          <w:lang w:val="en-US"/>
        </w:rPr>
        <w:t>Valentinas Osipovas.</w:t>
      </w:r>
    </w:p>
    <w:p w14:paraId="736EE4B1" w14:textId="77777777" w:rsidR="00A570A6" w:rsidRDefault="00A570A6" w:rsidP="00A570A6">
      <w:pPr>
        <w:pStyle w:val="NoSpacing"/>
        <w:jc w:val="both"/>
        <w:rPr>
          <w:sz w:val="24"/>
          <w:szCs w:val="24"/>
          <w:lang w:val="en-US"/>
        </w:rPr>
      </w:pPr>
    </w:p>
    <w:p w14:paraId="00485E8E" w14:textId="77777777" w:rsidR="00A570A6" w:rsidRPr="00893A06" w:rsidRDefault="00A570A6" w:rsidP="00B775F5">
      <w:pPr>
        <w:pStyle w:val="NoSpacing"/>
        <w:ind w:firstLine="1134"/>
        <w:jc w:val="both"/>
        <w:rPr>
          <w:sz w:val="24"/>
          <w:szCs w:val="24"/>
        </w:rPr>
      </w:pPr>
      <w:r w:rsidRPr="00893A06">
        <w:rPr>
          <w:sz w:val="24"/>
          <w:szCs w:val="24"/>
        </w:rPr>
        <w:t>Vadovaudamasi</w:t>
      </w:r>
      <w:r>
        <w:rPr>
          <w:sz w:val="24"/>
          <w:szCs w:val="24"/>
        </w:rPr>
        <w:t>s</w:t>
      </w:r>
      <w:r w:rsidRPr="00893A06">
        <w:rPr>
          <w:sz w:val="24"/>
          <w:szCs w:val="24"/>
        </w:rPr>
        <w:t xml:space="preserve"> Lietuvos Respublikos vietos savivaldos įstatymo 20 straipsnio 4 dalies </w:t>
      </w:r>
      <w:r w:rsidRPr="00893A06">
        <w:rPr>
          <w:sz w:val="24"/>
          <w:szCs w:val="24"/>
        </w:rPr>
        <w:br/>
        <w:t xml:space="preserve">8 punktu ir </w:t>
      </w:r>
      <w:r w:rsidRPr="00893A06">
        <w:rPr>
          <w:bCs/>
          <w:sz w:val="24"/>
          <w:szCs w:val="24"/>
        </w:rPr>
        <w:t>Panevėžio rajono savivaldybės tarybos veiklos reglamento, patvirtinto Panevėžio rajono savivaldybės tarybos 2023 m. kovo 30 d. sprendimu Nr. T-65 „Dėl Panevėžio rajono savivaldybės tarybos veiklos reglamento patvirtinimo“, 13 punktu</w:t>
      </w:r>
      <w:r w:rsidRPr="00893A06">
        <w:rPr>
          <w:sz w:val="24"/>
          <w:szCs w:val="24"/>
        </w:rPr>
        <w:t xml:space="preserve"> </w:t>
      </w:r>
      <w:r>
        <w:rPr>
          <w:sz w:val="24"/>
          <w:szCs w:val="24"/>
        </w:rPr>
        <w:t xml:space="preserve">Kontrolės komitetas </w:t>
      </w:r>
      <w:r w:rsidRPr="00893A06">
        <w:rPr>
          <w:sz w:val="24"/>
          <w:szCs w:val="24"/>
        </w:rPr>
        <w:t>turi atsiskaityti Savivaldybės tarybai už savo veiklą.</w:t>
      </w:r>
    </w:p>
    <w:p w14:paraId="736011A0" w14:textId="3CE07BB7" w:rsidR="00A570A6" w:rsidRPr="00963A0D" w:rsidRDefault="00A570A6" w:rsidP="00B775F5">
      <w:pPr>
        <w:pStyle w:val="NoSpacing"/>
        <w:ind w:firstLine="1134"/>
        <w:jc w:val="both"/>
        <w:rPr>
          <w:sz w:val="24"/>
          <w:szCs w:val="24"/>
        </w:rPr>
      </w:pPr>
      <w:r w:rsidRPr="00220589">
        <w:rPr>
          <w:sz w:val="24"/>
          <w:szCs w:val="24"/>
        </w:rPr>
        <w:t>Komiteto įgaliojimai, darbo tvarka. Ataskaitiniu laikotarpiu Kontrolės komitetas dirbo vadovaudamasis Lietuvos Respublikos vietos savivaldos įstatymu ir pagal savo kompetenciją ir funkcijas, nustatytas Panevėžio rajono savivaldybės tarybos veiklos reglamente, įgyvendino Kontrolės komiteto 2024</w:t>
      </w:r>
      <w:r>
        <w:rPr>
          <w:sz w:val="24"/>
          <w:szCs w:val="24"/>
        </w:rPr>
        <w:t>–</w:t>
      </w:r>
      <w:r w:rsidRPr="00220589">
        <w:rPr>
          <w:sz w:val="24"/>
          <w:szCs w:val="24"/>
        </w:rPr>
        <w:t>2027 metų veiklos programą, patvirtintą Panevėžio rajono savivaldybės tarybos 20</w:t>
      </w:r>
      <w:r>
        <w:rPr>
          <w:sz w:val="24"/>
          <w:szCs w:val="24"/>
        </w:rPr>
        <w:t>24</w:t>
      </w:r>
      <w:r w:rsidRPr="00220589">
        <w:rPr>
          <w:sz w:val="24"/>
          <w:szCs w:val="24"/>
        </w:rPr>
        <w:t xml:space="preserve"> m. vasario 1</w:t>
      </w:r>
      <w:r>
        <w:rPr>
          <w:sz w:val="24"/>
          <w:szCs w:val="24"/>
        </w:rPr>
        <w:t>5</w:t>
      </w:r>
      <w:r w:rsidRPr="00220589">
        <w:rPr>
          <w:sz w:val="24"/>
          <w:szCs w:val="24"/>
        </w:rPr>
        <w:t xml:space="preserve"> d. sprendimu Nr. T-</w:t>
      </w:r>
      <w:r w:rsidR="008D69BE">
        <w:rPr>
          <w:sz w:val="24"/>
          <w:szCs w:val="24"/>
        </w:rPr>
        <w:t>69</w:t>
      </w:r>
      <w:r w:rsidRPr="00220589">
        <w:rPr>
          <w:sz w:val="24"/>
          <w:szCs w:val="24"/>
        </w:rPr>
        <w:t xml:space="preserve"> „Dėl Savivaldybės tarybos kontrolės komiteto 20</w:t>
      </w:r>
      <w:r>
        <w:rPr>
          <w:sz w:val="24"/>
          <w:szCs w:val="24"/>
        </w:rPr>
        <w:t>24–2027</w:t>
      </w:r>
      <w:r w:rsidRPr="00220589">
        <w:rPr>
          <w:sz w:val="24"/>
          <w:szCs w:val="24"/>
        </w:rPr>
        <w:t xml:space="preserve"> metų veiklos programos patvirtinimo“.</w:t>
      </w:r>
    </w:p>
    <w:p w14:paraId="47910F20" w14:textId="77777777" w:rsidR="00A570A6" w:rsidRPr="008A2C5C" w:rsidRDefault="00A570A6" w:rsidP="00B775F5">
      <w:pPr>
        <w:pStyle w:val="NoSpacing"/>
        <w:ind w:firstLine="1134"/>
        <w:jc w:val="both"/>
        <w:rPr>
          <w:sz w:val="24"/>
          <w:szCs w:val="24"/>
        </w:rPr>
      </w:pPr>
      <w:r w:rsidRPr="008A2C5C">
        <w:rPr>
          <w:sz w:val="24"/>
          <w:szCs w:val="24"/>
        </w:rPr>
        <w:t>Pagrindinės Kontrolės komiteto veiklos kryptys:</w:t>
      </w:r>
    </w:p>
    <w:p w14:paraId="22FE2B59" w14:textId="77777777" w:rsidR="00A570A6" w:rsidRPr="008A2C5C" w:rsidRDefault="00A570A6" w:rsidP="00B775F5">
      <w:pPr>
        <w:pStyle w:val="NoSpacing"/>
        <w:ind w:firstLine="1134"/>
        <w:jc w:val="both"/>
        <w:rPr>
          <w:sz w:val="24"/>
          <w:szCs w:val="24"/>
        </w:rPr>
      </w:pPr>
      <w:r>
        <w:rPr>
          <w:sz w:val="24"/>
          <w:szCs w:val="24"/>
        </w:rPr>
        <w:t xml:space="preserve">1. </w:t>
      </w:r>
      <w:r w:rsidRPr="008A2C5C">
        <w:rPr>
          <w:sz w:val="24"/>
          <w:szCs w:val="24"/>
        </w:rPr>
        <w:t>Savivaldybės kontrolės ir audito tarnybos veiklos koordinavimas: svarsto tarnybos veiklos plano projektą ir teikia pasiūlymus dėl šio plano projekto papildymo ar pakeitimo, įvertina tarnybos ateinančių metų veiklos planui vykdyti reikalingus asignavimus, svarsto, kaip vykdomas tarnybos veiklos planas, išklauso institucijų, įstaigų ir įmonių vadovus dėl audito metu nustatytų trūkumų ar teisės aktų pažeidimų pašalinimo, prireikus kreipiasi į Savivaldybės administracijos direktorių arba Savivaldybės tarybą dėl Savivaldybės kontrolieriaus (Savivaldybės kontrolės ir audito tarnybos) reikalavimų įvykdymo, svarsto Savivaldybės kontrolieriaus ataskaitą dėl tarnybos veiklos plano įvykdymo ir kt.</w:t>
      </w:r>
    </w:p>
    <w:p w14:paraId="0BD1BE51" w14:textId="77777777" w:rsidR="00A570A6" w:rsidRPr="008A2C5C" w:rsidRDefault="00A570A6" w:rsidP="00B775F5">
      <w:pPr>
        <w:pStyle w:val="NoSpacing"/>
        <w:ind w:firstLine="1134"/>
        <w:jc w:val="both"/>
        <w:rPr>
          <w:sz w:val="24"/>
          <w:szCs w:val="24"/>
        </w:rPr>
      </w:pPr>
      <w:r>
        <w:rPr>
          <w:sz w:val="24"/>
          <w:szCs w:val="24"/>
        </w:rPr>
        <w:t>2. B</w:t>
      </w:r>
      <w:r w:rsidRPr="008A2C5C">
        <w:rPr>
          <w:sz w:val="24"/>
          <w:szCs w:val="24"/>
        </w:rPr>
        <w:t xml:space="preserve">endri </w:t>
      </w:r>
      <w:r>
        <w:rPr>
          <w:sz w:val="24"/>
          <w:szCs w:val="24"/>
        </w:rPr>
        <w:t xml:space="preserve">visų </w:t>
      </w:r>
      <w:r w:rsidRPr="008A2C5C">
        <w:rPr>
          <w:sz w:val="24"/>
          <w:szCs w:val="24"/>
        </w:rPr>
        <w:t>komite</w:t>
      </w:r>
      <w:r>
        <w:rPr>
          <w:sz w:val="24"/>
          <w:szCs w:val="24"/>
        </w:rPr>
        <w:t>tų</w:t>
      </w:r>
      <w:r w:rsidRPr="008A2C5C">
        <w:rPr>
          <w:sz w:val="24"/>
          <w:szCs w:val="24"/>
        </w:rPr>
        <w:t xml:space="preserve"> darbai: preliminariai nagrinėja </w:t>
      </w:r>
      <w:r>
        <w:rPr>
          <w:sz w:val="24"/>
          <w:szCs w:val="24"/>
        </w:rPr>
        <w:t>Savivaldybės t</w:t>
      </w:r>
      <w:r w:rsidRPr="008A2C5C">
        <w:rPr>
          <w:sz w:val="24"/>
          <w:szCs w:val="24"/>
        </w:rPr>
        <w:t xml:space="preserve">arybai teikiamus klausimus ir teikia išvadas, pasiūlymus, kontroliuoja, kaip laikomasi įstatymų ir vykdomi </w:t>
      </w:r>
      <w:r>
        <w:rPr>
          <w:sz w:val="24"/>
          <w:szCs w:val="24"/>
        </w:rPr>
        <w:t>Savivaldybės t</w:t>
      </w:r>
      <w:r w:rsidRPr="008A2C5C">
        <w:rPr>
          <w:sz w:val="24"/>
          <w:szCs w:val="24"/>
        </w:rPr>
        <w:t xml:space="preserve">arybos sprendimai, </w:t>
      </w:r>
      <w:r>
        <w:rPr>
          <w:sz w:val="24"/>
          <w:szCs w:val="24"/>
        </w:rPr>
        <w:t xml:space="preserve">Savivaldybės </w:t>
      </w:r>
      <w:r w:rsidRPr="008A2C5C">
        <w:rPr>
          <w:sz w:val="24"/>
          <w:szCs w:val="24"/>
        </w:rPr>
        <w:t xml:space="preserve">mero potvarkiai, nagrinėja gyventojų pareiškimus, skundus ir kt., teikia pasiūlymus </w:t>
      </w:r>
      <w:r>
        <w:rPr>
          <w:sz w:val="24"/>
          <w:szCs w:val="24"/>
        </w:rPr>
        <w:t>s</w:t>
      </w:r>
      <w:r w:rsidRPr="008A2C5C">
        <w:rPr>
          <w:sz w:val="24"/>
          <w:szCs w:val="24"/>
        </w:rPr>
        <w:t>avivaldybės institucijoms ir kt.</w:t>
      </w:r>
    </w:p>
    <w:p w14:paraId="087ED9C2" w14:textId="77777777" w:rsidR="00A570A6" w:rsidRPr="008A2C5C" w:rsidRDefault="00A570A6" w:rsidP="00B775F5">
      <w:pPr>
        <w:pStyle w:val="NoSpacing"/>
        <w:ind w:firstLine="1134"/>
        <w:jc w:val="both"/>
        <w:rPr>
          <w:sz w:val="24"/>
          <w:szCs w:val="24"/>
        </w:rPr>
      </w:pPr>
      <w:r w:rsidRPr="008A2C5C">
        <w:rPr>
          <w:sz w:val="24"/>
          <w:szCs w:val="24"/>
        </w:rPr>
        <w:t xml:space="preserve">Kontrolės komiteto darbas yra kolegialus, posėdžiuose dalyvauja ir svarstomais klausimais nuomonę išreiškia ne tik komiteto nariai, bet ir Savivaldybės kontrolierius, atlikę auditą </w:t>
      </w:r>
      <w:r w:rsidRPr="008A2C5C">
        <w:rPr>
          <w:sz w:val="24"/>
          <w:szCs w:val="24"/>
        </w:rPr>
        <w:lastRenderedPageBreak/>
        <w:t>Savivaldybės kontrolės ir audito tarnybos valstybės tarnautojai, audituotų Savivaldybės administracijos, Savivaldybės administravimo subjektų ir Savivaldybės kontroliuojamų įmonių vadovai, darbuotojai.</w:t>
      </w:r>
    </w:p>
    <w:p w14:paraId="0574A107" w14:textId="77777777" w:rsidR="00A570A6" w:rsidRPr="008A2C5C" w:rsidRDefault="00A570A6" w:rsidP="00A570A6">
      <w:pPr>
        <w:pStyle w:val="NoSpacing"/>
        <w:jc w:val="both"/>
        <w:rPr>
          <w:sz w:val="24"/>
          <w:szCs w:val="24"/>
        </w:rPr>
      </w:pPr>
    </w:p>
    <w:p w14:paraId="665229D6" w14:textId="77777777" w:rsidR="00A570A6" w:rsidRPr="008A2C5C" w:rsidRDefault="00A570A6" w:rsidP="00B775F5">
      <w:pPr>
        <w:pStyle w:val="NoSpacing"/>
        <w:ind w:firstLine="1134"/>
        <w:jc w:val="both"/>
        <w:rPr>
          <w:sz w:val="24"/>
          <w:szCs w:val="24"/>
        </w:rPr>
      </w:pPr>
      <w:r w:rsidRPr="008A2C5C">
        <w:rPr>
          <w:sz w:val="24"/>
          <w:szCs w:val="24"/>
        </w:rPr>
        <w:t>K</w:t>
      </w:r>
      <w:r>
        <w:rPr>
          <w:sz w:val="24"/>
          <w:szCs w:val="24"/>
        </w:rPr>
        <w:t>ontrolės komiteto veikla 2024</w:t>
      </w:r>
      <w:r w:rsidRPr="008A2C5C">
        <w:rPr>
          <w:sz w:val="24"/>
          <w:szCs w:val="24"/>
        </w:rPr>
        <w:t xml:space="preserve"> metais</w:t>
      </w:r>
    </w:p>
    <w:p w14:paraId="791BDB98" w14:textId="77777777" w:rsidR="00A570A6" w:rsidRPr="008A2C5C" w:rsidRDefault="00A570A6" w:rsidP="00B775F5">
      <w:pPr>
        <w:pStyle w:val="NoSpacing"/>
        <w:ind w:firstLine="1134"/>
        <w:jc w:val="both"/>
        <w:rPr>
          <w:sz w:val="24"/>
          <w:szCs w:val="24"/>
        </w:rPr>
      </w:pPr>
      <w:r w:rsidRPr="008A2C5C">
        <w:rPr>
          <w:sz w:val="24"/>
          <w:szCs w:val="24"/>
        </w:rPr>
        <w:t>Pagrindinės komiteto veiklos kryptys:</w:t>
      </w:r>
    </w:p>
    <w:p w14:paraId="3CC442CA" w14:textId="77777777" w:rsidR="00A570A6" w:rsidRPr="008A2C5C" w:rsidRDefault="00A570A6" w:rsidP="00B775F5">
      <w:pPr>
        <w:pStyle w:val="NoSpacing"/>
        <w:ind w:firstLine="1134"/>
        <w:jc w:val="both"/>
        <w:rPr>
          <w:sz w:val="24"/>
          <w:szCs w:val="24"/>
        </w:rPr>
      </w:pPr>
      <w:r w:rsidRPr="008A2C5C">
        <w:rPr>
          <w:sz w:val="24"/>
          <w:szCs w:val="24"/>
          <w:lang w:val="en-US"/>
        </w:rPr>
        <w:t xml:space="preserve">1. </w:t>
      </w:r>
      <w:r w:rsidRPr="008A2C5C">
        <w:rPr>
          <w:sz w:val="24"/>
          <w:szCs w:val="24"/>
        </w:rPr>
        <w:t>Savivaldybės kontrolės ir audito tarnybos atliktų auditų rezultatų svarstymas</w:t>
      </w:r>
      <w:r>
        <w:rPr>
          <w:sz w:val="24"/>
          <w:szCs w:val="24"/>
        </w:rPr>
        <w:t>;</w:t>
      </w:r>
    </w:p>
    <w:p w14:paraId="504320DD" w14:textId="77777777" w:rsidR="00A570A6" w:rsidRPr="008A2C5C" w:rsidRDefault="00A570A6" w:rsidP="00B775F5">
      <w:pPr>
        <w:pStyle w:val="NoSpacing"/>
        <w:ind w:firstLine="1134"/>
        <w:jc w:val="both"/>
        <w:rPr>
          <w:sz w:val="24"/>
          <w:szCs w:val="24"/>
        </w:rPr>
      </w:pPr>
      <w:r w:rsidRPr="008A2C5C">
        <w:rPr>
          <w:sz w:val="24"/>
          <w:szCs w:val="24"/>
        </w:rPr>
        <w:t>2. Savivaldybės kontrolės ir audito tarnybos audituotų subjektų paaiškinimų dėl Savivaldybės kontrolės ir audito tarnybos audito metu nustatytų trūkumų ar teisės aktų pažeidimų pašalinimo išklausymas</w:t>
      </w:r>
      <w:r>
        <w:rPr>
          <w:sz w:val="24"/>
          <w:szCs w:val="24"/>
        </w:rPr>
        <w:t>;</w:t>
      </w:r>
    </w:p>
    <w:p w14:paraId="3A50A430" w14:textId="77777777" w:rsidR="00A570A6" w:rsidRPr="008A2C5C" w:rsidRDefault="00A570A6" w:rsidP="00B775F5">
      <w:pPr>
        <w:pStyle w:val="NoSpacing"/>
        <w:ind w:firstLine="1134"/>
        <w:jc w:val="both"/>
        <w:rPr>
          <w:sz w:val="24"/>
          <w:szCs w:val="24"/>
        </w:rPr>
      </w:pPr>
      <w:r w:rsidRPr="008A2C5C">
        <w:rPr>
          <w:sz w:val="24"/>
          <w:szCs w:val="24"/>
        </w:rPr>
        <w:t>3. Savivaldybės kontrolės ir audito tarnybos pateiktų rekomendacijų auditų metu nustatytiems pažeidimams, neatitikimams pašalinti vykdymo analizė</w:t>
      </w:r>
      <w:r>
        <w:rPr>
          <w:sz w:val="24"/>
          <w:szCs w:val="24"/>
        </w:rPr>
        <w:t>;</w:t>
      </w:r>
    </w:p>
    <w:p w14:paraId="42B7A07A" w14:textId="77777777" w:rsidR="00A570A6" w:rsidRPr="008A2C5C" w:rsidRDefault="00A570A6" w:rsidP="00B775F5">
      <w:pPr>
        <w:pStyle w:val="NoSpacing"/>
        <w:ind w:firstLine="1134"/>
        <w:jc w:val="both"/>
        <w:rPr>
          <w:sz w:val="24"/>
          <w:szCs w:val="24"/>
        </w:rPr>
      </w:pPr>
      <w:r w:rsidRPr="008A2C5C">
        <w:rPr>
          <w:sz w:val="24"/>
          <w:szCs w:val="24"/>
        </w:rPr>
        <w:t>4. Pasiūlymų Savivaldybės administracijai ir institucijoms teikimas</w:t>
      </w:r>
      <w:r>
        <w:rPr>
          <w:sz w:val="24"/>
          <w:szCs w:val="24"/>
        </w:rPr>
        <w:t>;</w:t>
      </w:r>
    </w:p>
    <w:p w14:paraId="19943666" w14:textId="77777777" w:rsidR="00A570A6" w:rsidRPr="008A2C5C" w:rsidRDefault="00A570A6" w:rsidP="00B775F5">
      <w:pPr>
        <w:pStyle w:val="NoSpacing"/>
        <w:ind w:firstLine="1134"/>
        <w:jc w:val="both"/>
        <w:rPr>
          <w:sz w:val="24"/>
          <w:szCs w:val="24"/>
        </w:rPr>
      </w:pPr>
      <w:r w:rsidRPr="008A2C5C">
        <w:rPr>
          <w:sz w:val="24"/>
          <w:szCs w:val="24"/>
        </w:rPr>
        <w:t>5. Gyventojų ir institucijų pareiškimų, skundų ir paklausimų nagrinėjimas.</w:t>
      </w:r>
    </w:p>
    <w:p w14:paraId="65F7A4DE" w14:textId="77777777" w:rsidR="00A570A6" w:rsidRPr="008A2C5C" w:rsidRDefault="00A570A6" w:rsidP="00B775F5">
      <w:pPr>
        <w:pStyle w:val="NoSpacing"/>
        <w:ind w:firstLine="1134"/>
        <w:jc w:val="both"/>
        <w:rPr>
          <w:sz w:val="24"/>
          <w:szCs w:val="24"/>
        </w:rPr>
      </w:pPr>
      <w:r>
        <w:rPr>
          <w:sz w:val="24"/>
          <w:szCs w:val="24"/>
        </w:rPr>
        <w:t>2024</w:t>
      </w:r>
      <w:r w:rsidRPr="008A2C5C">
        <w:rPr>
          <w:sz w:val="24"/>
          <w:szCs w:val="24"/>
        </w:rPr>
        <w:t xml:space="preserve"> m</w:t>
      </w:r>
      <w:r>
        <w:rPr>
          <w:sz w:val="24"/>
          <w:szCs w:val="24"/>
        </w:rPr>
        <w:t>. įvyko 4</w:t>
      </w:r>
      <w:r w:rsidRPr="008A2C5C">
        <w:rPr>
          <w:sz w:val="24"/>
          <w:szCs w:val="24"/>
        </w:rPr>
        <w:t xml:space="preserve"> komiteto posėdžiai, svarstyta 1</w:t>
      </w:r>
      <w:r>
        <w:rPr>
          <w:sz w:val="24"/>
          <w:szCs w:val="24"/>
        </w:rPr>
        <w:t>2</w:t>
      </w:r>
      <w:r w:rsidRPr="008A2C5C">
        <w:rPr>
          <w:sz w:val="24"/>
          <w:szCs w:val="24"/>
        </w:rPr>
        <w:t xml:space="preserve"> klausimų: </w:t>
      </w:r>
    </w:p>
    <w:p w14:paraId="687CD33B" w14:textId="77777777" w:rsidR="00A570A6" w:rsidRPr="008A2C5C" w:rsidRDefault="00A570A6" w:rsidP="00B775F5">
      <w:pPr>
        <w:pStyle w:val="NoSpacing"/>
        <w:ind w:firstLine="1134"/>
        <w:jc w:val="both"/>
        <w:rPr>
          <w:sz w:val="24"/>
          <w:szCs w:val="24"/>
        </w:rPr>
      </w:pPr>
      <w:r w:rsidRPr="008A2C5C">
        <w:rPr>
          <w:sz w:val="24"/>
          <w:szCs w:val="24"/>
        </w:rPr>
        <w:t>K</w:t>
      </w:r>
      <w:r>
        <w:rPr>
          <w:sz w:val="24"/>
          <w:szCs w:val="24"/>
        </w:rPr>
        <w:t>ontrolės k</w:t>
      </w:r>
      <w:r w:rsidRPr="008A2C5C">
        <w:rPr>
          <w:sz w:val="24"/>
          <w:szCs w:val="24"/>
        </w:rPr>
        <w:t>omitetas,</w:t>
      </w:r>
      <w:r>
        <w:rPr>
          <w:sz w:val="24"/>
          <w:szCs w:val="24"/>
        </w:rPr>
        <w:t xml:space="preserve"> </w:t>
      </w:r>
      <w:r w:rsidRPr="008A2C5C">
        <w:rPr>
          <w:sz w:val="24"/>
          <w:szCs w:val="24"/>
        </w:rPr>
        <w:t xml:space="preserve">vykdydamas </w:t>
      </w:r>
      <w:r>
        <w:rPr>
          <w:sz w:val="24"/>
          <w:szCs w:val="24"/>
        </w:rPr>
        <w:t>savo</w:t>
      </w:r>
      <w:r w:rsidRPr="008A2C5C">
        <w:rPr>
          <w:sz w:val="24"/>
          <w:szCs w:val="24"/>
        </w:rPr>
        <w:t xml:space="preserve"> funkcijas, ataskaitiniu laikotarpiu svarstė ir nagrinėjo šiuos klausimus:</w:t>
      </w:r>
    </w:p>
    <w:p w14:paraId="17C05E92" w14:textId="77777777" w:rsidR="00A570A6" w:rsidRDefault="00A570A6" w:rsidP="00B775F5">
      <w:pPr>
        <w:pStyle w:val="NoSpacing"/>
        <w:ind w:firstLine="1134"/>
        <w:jc w:val="both"/>
        <w:rPr>
          <w:sz w:val="24"/>
          <w:szCs w:val="24"/>
        </w:rPr>
      </w:pPr>
      <w:r>
        <w:rPr>
          <w:sz w:val="24"/>
          <w:szCs w:val="24"/>
        </w:rPr>
        <w:t>1.</w:t>
      </w:r>
      <w:r w:rsidRPr="008A2C5C">
        <w:rPr>
          <w:sz w:val="24"/>
          <w:szCs w:val="24"/>
        </w:rPr>
        <w:t xml:space="preserve"> </w:t>
      </w:r>
      <w:r>
        <w:rPr>
          <w:sz w:val="24"/>
          <w:szCs w:val="24"/>
        </w:rPr>
        <w:t>Dėl Panevėžio rajono savivaldybės tarybos Kontrolės komiteto 2023 metų veiklos ataskaitos patvirtinimo;</w:t>
      </w:r>
    </w:p>
    <w:p w14:paraId="49F8BC3D" w14:textId="77777777" w:rsidR="00A570A6" w:rsidRPr="008A2C5C" w:rsidRDefault="00A570A6" w:rsidP="00B775F5">
      <w:pPr>
        <w:pStyle w:val="NoSpacing"/>
        <w:ind w:firstLine="1134"/>
        <w:jc w:val="both"/>
        <w:rPr>
          <w:sz w:val="24"/>
          <w:szCs w:val="24"/>
        </w:rPr>
      </w:pPr>
      <w:r>
        <w:rPr>
          <w:sz w:val="24"/>
          <w:szCs w:val="24"/>
        </w:rPr>
        <w:t>2. Dėl Panevėžio rajono savivaldybės tarybos Kontrolės komiteto 2024–2027 metų veiklos programos patvirtinimo</w:t>
      </w:r>
      <w:r w:rsidRPr="008A2C5C">
        <w:rPr>
          <w:sz w:val="24"/>
          <w:szCs w:val="24"/>
        </w:rPr>
        <w:t>;</w:t>
      </w:r>
    </w:p>
    <w:p w14:paraId="665A48A6" w14:textId="77777777" w:rsidR="00A570A6" w:rsidRPr="008A2C5C" w:rsidRDefault="00A570A6" w:rsidP="00B775F5">
      <w:pPr>
        <w:pStyle w:val="NoSpacing"/>
        <w:ind w:firstLine="1134"/>
        <w:jc w:val="both"/>
        <w:rPr>
          <w:sz w:val="24"/>
          <w:szCs w:val="24"/>
        </w:rPr>
      </w:pPr>
      <w:r>
        <w:rPr>
          <w:sz w:val="24"/>
          <w:szCs w:val="24"/>
        </w:rPr>
        <w:t>3.</w:t>
      </w:r>
      <w:r w:rsidRPr="008A2C5C">
        <w:rPr>
          <w:sz w:val="24"/>
          <w:szCs w:val="24"/>
        </w:rPr>
        <w:t xml:space="preserve"> </w:t>
      </w:r>
      <w:r>
        <w:rPr>
          <w:sz w:val="24"/>
          <w:szCs w:val="24"/>
        </w:rPr>
        <w:t>Dėl veiklos audito ataskaitos ,,Mokinių pavėžėjimo organizavimas Panevėžio rajono savivaldybėje“</w:t>
      </w:r>
      <w:r w:rsidRPr="008A2C5C">
        <w:rPr>
          <w:sz w:val="24"/>
          <w:szCs w:val="24"/>
        </w:rPr>
        <w:t>;</w:t>
      </w:r>
    </w:p>
    <w:p w14:paraId="30A1F600" w14:textId="4931D4CE" w:rsidR="00A570A6" w:rsidRPr="008A2C5C" w:rsidRDefault="00A570A6" w:rsidP="00B775F5">
      <w:pPr>
        <w:pStyle w:val="NoSpacing"/>
        <w:ind w:firstLine="1134"/>
        <w:jc w:val="both"/>
        <w:rPr>
          <w:sz w:val="24"/>
          <w:szCs w:val="24"/>
        </w:rPr>
      </w:pPr>
      <w:r>
        <w:rPr>
          <w:sz w:val="24"/>
          <w:szCs w:val="24"/>
        </w:rPr>
        <w:t>4. Išvada dėl Panevėžio rajono savivaldybės galimybės imti il</w:t>
      </w:r>
      <w:r w:rsidR="00B775F5">
        <w:rPr>
          <w:sz w:val="24"/>
          <w:szCs w:val="24"/>
        </w:rPr>
        <w:t>g</w:t>
      </w:r>
      <w:r>
        <w:rPr>
          <w:sz w:val="24"/>
          <w:szCs w:val="24"/>
        </w:rPr>
        <w:t>alaikę paskolą;</w:t>
      </w:r>
    </w:p>
    <w:p w14:paraId="506734D7" w14:textId="77777777" w:rsidR="00A570A6" w:rsidRPr="008A2C5C" w:rsidRDefault="00A570A6" w:rsidP="00B775F5">
      <w:pPr>
        <w:pStyle w:val="NoSpacing"/>
        <w:ind w:firstLine="1134"/>
        <w:jc w:val="both"/>
        <w:rPr>
          <w:sz w:val="24"/>
          <w:szCs w:val="24"/>
        </w:rPr>
      </w:pPr>
      <w:r>
        <w:rPr>
          <w:sz w:val="24"/>
          <w:szCs w:val="24"/>
        </w:rPr>
        <w:t>5. Dėl Panevėžio rajono savivaldybės kontrolės ir audito tarnybos 2023 metų metinių ataskaitų rinkinio patvirtinimo</w:t>
      </w:r>
      <w:r w:rsidRPr="008A2C5C">
        <w:rPr>
          <w:sz w:val="24"/>
          <w:szCs w:val="24"/>
        </w:rPr>
        <w:t>;</w:t>
      </w:r>
    </w:p>
    <w:p w14:paraId="226309F4" w14:textId="77777777" w:rsidR="00A570A6" w:rsidRPr="008A2C5C" w:rsidRDefault="00A570A6" w:rsidP="00B775F5">
      <w:pPr>
        <w:pStyle w:val="NoSpacing"/>
        <w:ind w:firstLine="1134"/>
        <w:jc w:val="both"/>
        <w:rPr>
          <w:sz w:val="24"/>
          <w:szCs w:val="24"/>
        </w:rPr>
      </w:pPr>
      <w:r>
        <w:rPr>
          <w:sz w:val="24"/>
          <w:szCs w:val="24"/>
        </w:rPr>
        <w:t>6. Informacija apie kontrolės ir audito tarnybos teiktų rekomendacijų įgyvendinimą (2024-03-20, 2024-05-17 ir 2024-10-29);</w:t>
      </w:r>
    </w:p>
    <w:p w14:paraId="4C81940E" w14:textId="77777777" w:rsidR="00A570A6" w:rsidRPr="008A2C5C" w:rsidRDefault="00A570A6" w:rsidP="00B775F5">
      <w:pPr>
        <w:pStyle w:val="NoSpacing"/>
        <w:ind w:firstLine="1134"/>
        <w:jc w:val="both"/>
        <w:rPr>
          <w:sz w:val="24"/>
          <w:szCs w:val="24"/>
        </w:rPr>
      </w:pPr>
      <w:r>
        <w:rPr>
          <w:sz w:val="24"/>
          <w:szCs w:val="24"/>
        </w:rPr>
        <w:t>7. Finansinio audito ataskaita ,,Panevėžio rajono savivaldybės 2023 metų metinių ataskaitų rinkinio, savivaldybės biudžeto ir turto naudojimo vertinimas ir audito išvada“;</w:t>
      </w:r>
    </w:p>
    <w:p w14:paraId="2219C2B1" w14:textId="77777777" w:rsidR="00A570A6" w:rsidRPr="008A2C5C" w:rsidRDefault="00A570A6" w:rsidP="00B775F5">
      <w:pPr>
        <w:pStyle w:val="NoSpacing"/>
        <w:ind w:firstLine="1134"/>
        <w:jc w:val="both"/>
        <w:rPr>
          <w:sz w:val="24"/>
          <w:szCs w:val="24"/>
        </w:rPr>
      </w:pPr>
      <w:r>
        <w:rPr>
          <w:sz w:val="24"/>
          <w:szCs w:val="24"/>
        </w:rPr>
        <w:t xml:space="preserve">8. </w:t>
      </w:r>
      <w:bookmarkStart w:id="2" w:name="_Hlk190162101"/>
      <w:r>
        <w:rPr>
          <w:sz w:val="24"/>
          <w:szCs w:val="24"/>
        </w:rPr>
        <w:t xml:space="preserve">Dėl Panevėžio rajono savivaldybės kontrolės ir audito tarnybos </w:t>
      </w:r>
      <w:bookmarkEnd w:id="2"/>
      <w:r>
        <w:rPr>
          <w:sz w:val="24"/>
          <w:szCs w:val="24"/>
        </w:rPr>
        <w:t>nuostatų patvirtinimo</w:t>
      </w:r>
      <w:r w:rsidRPr="008A2C5C">
        <w:rPr>
          <w:sz w:val="24"/>
          <w:szCs w:val="24"/>
        </w:rPr>
        <w:t>;</w:t>
      </w:r>
    </w:p>
    <w:p w14:paraId="514EBF77" w14:textId="77777777" w:rsidR="00A570A6" w:rsidRPr="008A2C5C" w:rsidRDefault="00A570A6" w:rsidP="00B775F5">
      <w:pPr>
        <w:pStyle w:val="NoSpacing"/>
        <w:ind w:firstLine="1134"/>
        <w:jc w:val="both"/>
        <w:rPr>
          <w:sz w:val="24"/>
          <w:szCs w:val="24"/>
        </w:rPr>
      </w:pPr>
      <w:r>
        <w:rPr>
          <w:sz w:val="24"/>
          <w:szCs w:val="24"/>
        </w:rPr>
        <w:t>9. Dėl Panevėžio rajono savivaldybės kontrolės ir audito tarnybos 2024 metų veiklos plano pakeitimo</w:t>
      </w:r>
      <w:r w:rsidRPr="008A2C5C">
        <w:rPr>
          <w:sz w:val="24"/>
          <w:szCs w:val="24"/>
        </w:rPr>
        <w:t>;</w:t>
      </w:r>
    </w:p>
    <w:p w14:paraId="551416CA" w14:textId="77777777" w:rsidR="00A570A6" w:rsidRPr="008A2C5C" w:rsidRDefault="00A570A6" w:rsidP="00B775F5">
      <w:pPr>
        <w:pStyle w:val="NoSpacing"/>
        <w:ind w:firstLine="1134"/>
        <w:jc w:val="both"/>
        <w:rPr>
          <w:sz w:val="24"/>
          <w:szCs w:val="24"/>
        </w:rPr>
      </w:pPr>
      <w:r>
        <w:rPr>
          <w:sz w:val="24"/>
          <w:szCs w:val="24"/>
        </w:rPr>
        <w:t>10. Dėl Panevėžio rajono savivaldybės kontrolės ir audito tarnybos 2025 metų veiklos plano projekto</w:t>
      </w:r>
      <w:r w:rsidRPr="008A2C5C">
        <w:rPr>
          <w:sz w:val="24"/>
          <w:szCs w:val="24"/>
        </w:rPr>
        <w:t>.</w:t>
      </w:r>
    </w:p>
    <w:p w14:paraId="7EBB260F" w14:textId="77777777" w:rsidR="00A570A6" w:rsidRPr="008A2C5C" w:rsidRDefault="00A570A6" w:rsidP="00B775F5">
      <w:pPr>
        <w:pStyle w:val="NoSpacing"/>
        <w:ind w:firstLine="1134"/>
        <w:jc w:val="both"/>
        <w:rPr>
          <w:sz w:val="24"/>
          <w:szCs w:val="24"/>
        </w:rPr>
      </w:pPr>
      <w:r>
        <w:rPr>
          <w:sz w:val="24"/>
          <w:szCs w:val="24"/>
        </w:rPr>
        <w:t>D</w:t>
      </w:r>
      <w:r w:rsidRPr="008A2C5C">
        <w:rPr>
          <w:sz w:val="24"/>
          <w:szCs w:val="24"/>
        </w:rPr>
        <w:t>auguma 20</w:t>
      </w:r>
      <w:r>
        <w:rPr>
          <w:sz w:val="24"/>
          <w:szCs w:val="24"/>
        </w:rPr>
        <w:t>2</w:t>
      </w:r>
      <w:r w:rsidRPr="008A2C5C">
        <w:rPr>
          <w:sz w:val="24"/>
          <w:szCs w:val="24"/>
        </w:rPr>
        <w:t xml:space="preserve">4 metais </w:t>
      </w:r>
      <w:r>
        <w:rPr>
          <w:sz w:val="24"/>
          <w:szCs w:val="24"/>
        </w:rPr>
        <w:t xml:space="preserve">Kontrolės </w:t>
      </w:r>
      <w:r w:rsidRPr="008A2C5C">
        <w:rPr>
          <w:sz w:val="24"/>
          <w:szCs w:val="24"/>
        </w:rPr>
        <w:t>komitete svarstytų klausimų yra Savivaldybės kontrolės ir audito tarnybos Savivaldybės administracijoje bei Savivaldybės administravimo subjektuose atliktų auditų rezultatai. Svarstymuose dalyvavo audituotų subjektų vadovai, Savivaldybės administracijos vadovai, skyrių vedėjai pagal kuruojamas sritis, specialistai.</w:t>
      </w:r>
    </w:p>
    <w:p w14:paraId="6CB0161E" w14:textId="77777777" w:rsidR="00A570A6" w:rsidRPr="008A2C5C" w:rsidRDefault="00A570A6" w:rsidP="00B775F5">
      <w:pPr>
        <w:pStyle w:val="NoSpacing"/>
        <w:ind w:firstLine="1134"/>
        <w:jc w:val="both"/>
        <w:rPr>
          <w:sz w:val="24"/>
          <w:szCs w:val="24"/>
        </w:rPr>
      </w:pPr>
      <w:r w:rsidRPr="008A2C5C">
        <w:rPr>
          <w:sz w:val="24"/>
          <w:szCs w:val="24"/>
        </w:rPr>
        <w:t xml:space="preserve">Darbas </w:t>
      </w:r>
      <w:r>
        <w:rPr>
          <w:sz w:val="24"/>
          <w:szCs w:val="24"/>
        </w:rPr>
        <w:t xml:space="preserve">Kontrolės </w:t>
      </w:r>
      <w:r w:rsidRPr="008A2C5C">
        <w:rPr>
          <w:sz w:val="24"/>
          <w:szCs w:val="24"/>
        </w:rPr>
        <w:t>komiteto posėdžių metu buvo konstruktyvus, turiningas ir pakankamai produktyvus, komiteto nari</w:t>
      </w:r>
      <w:r>
        <w:rPr>
          <w:sz w:val="24"/>
          <w:szCs w:val="24"/>
        </w:rPr>
        <w:t>ai</w:t>
      </w:r>
      <w:r w:rsidRPr="008A2C5C">
        <w:rPr>
          <w:sz w:val="24"/>
          <w:szCs w:val="24"/>
        </w:rPr>
        <w:t xml:space="preserve"> disku</w:t>
      </w:r>
      <w:r>
        <w:rPr>
          <w:sz w:val="24"/>
          <w:szCs w:val="24"/>
        </w:rPr>
        <w:t>tavo</w:t>
      </w:r>
      <w:r w:rsidRPr="008A2C5C">
        <w:rPr>
          <w:sz w:val="24"/>
          <w:szCs w:val="24"/>
        </w:rPr>
        <w:t>, teik</w:t>
      </w:r>
      <w:r>
        <w:rPr>
          <w:sz w:val="24"/>
          <w:szCs w:val="24"/>
        </w:rPr>
        <w:t>ė</w:t>
      </w:r>
      <w:r w:rsidRPr="008A2C5C">
        <w:rPr>
          <w:sz w:val="24"/>
          <w:szCs w:val="24"/>
        </w:rPr>
        <w:t xml:space="preserve"> dalykini</w:t>
      </w:r>
      <w:r>
        <w:rPr>
          <w:sz w:val="24"/>
          <w:szCs w:val="24"/>
        </w:rPr>
        <w:t>u</w:t>
      </w:r>
      <w:r w:rsidRPr="008A2C5C">
        <w:rPr>
          <w:sz w:val="24"/>
          <w:szCs w:val="24"/>
        </w:rPr>
        <w:t>s pasiūlym</w:t>
      </w:r>
      <w:r>
        <w:rPr>
          <w:sz w:val="24"/>
          <w:szCs w:val="24"/>
        </w:rPr>
        <w:t>u</w:t>
      </w:r>
      <w:r w:rsidRPr="008A2C5C">
        <w:rPr>
          <w:sz w:val="24"/>
          <w:szCs w:val="24"/>
        </w:rPr>
        <w:t>s, patarim</w:t>
      </w:r>
      <w:r>
        <w:rPr>
          <w:sz w:val="24"/>
          <w:szCs w:val="24"/>
        </w:rPr>
        <w:t>u</w:t>
      </w:r>
      <w:r w:rsidRPr="008A2C5C">
        <w:rPr>
          <w:sz w:val="24"/>
          <w:szCs w:val="24"/>
        </w:rPr>
        <w:t>s ir rekomendacij</w:t>
      </w:r>
      <w:r>
        <w:rPr>
          <w:sz w:val="24"/>
          <w:szCs w:val="24"/>
        </w:rPr>
        <w:t>a</w:t>
      </w:r>
      <w:r w:rsidRPr="008A2C5C">
        <w:rPr>
          <w:sz w:val="24"/>
          <w:szCs w:val="24"/>
        </w:rPr>
        <w:t>s tiek svarstomų institucijų vadovams ir specialistams, tiek ir Savivaldybės administracijos vadovams</w:t>
      </w:r>
      <w:r>
        <w:rPr>
          <w:sz w:val="24"/>
          <w:szCs w:val="24"/>
        </w:rPr>
        <w:t>,</w:t>
      </w:r>
      <w:r w:rsidRPr="008A2C5C">
        <w:rPr>
          <w:sz w:val="24"/>
          <w:szCs w:val="24"/>
        </w:rPr>
        <w:t xml:space="preserve"> skyrių vedėjams. Dauguma komiteto narių aktyviai dalyvavo posėdžiuose, gilinosi į svarstomų klausimų esmę, išsakė kritines pastabas ir asmenin</w:t>
      </w:r>
      <w:r>
        <w:rPr>
          <w:sz w:val="24"/>
          <w:szCs w:val="24"/>
        </w:rPr>
        <w:t>ę</w:t>
      </w:r>
      <w:r w:rsidRPr="008A2C5C">
        <w:rPr>
          <w:sz w:val="24"/>
          <w:szCs w:val="24"/>
        </w:rPr>
        <w:t xml:space="preserve"> nuom</w:t>
      </w:r>
      <w:r>
        <w:rPr>
          <w:sz w:val="24"/>
          <w:szCs w:val="24"/>
        </w:rPr>
        <w:t>onę</w:t>
      </w:r>
      <w:r w:rsidRPr="008A2C5C">
        <w:rPr>
          <w:sz w:val="24"/>
          <w:szCs w:val="24"/>
        </w:rPr>
        <w:t>, stengėsi nuodugniai nagrinėti įvard</w:t>
      </w:r>
      <w:r>
        <w:rPr>
          <w:sz w:val="24"/>
          <w:szCs w:val="24"/>
        </w:rPr>
        <w:t>ytų pažeidimų</w:t>
      </w:r>
      <w:r w:rsidRPr="008A2C5C">
        <w:rPr>
          <w:sz w:val="24"/>
          <w:szCs w:val="24"/>
        </w:rPr>
        <w:t xml:space="preserve"> priežastis, </w:t>
      </w:r>
      <w:r>
        <w:rPr>
          <w:sz w:val="24"/>
          <w:szCs w:val="24"/>
        </w:rPr>
        <w:t>atsiradusias</w:t>
      </w:r>
      <w:r w:rsidRPr="008A2C5C">
        <w:rPr>
          <w:sz w:val="24"/>
          <w:szCs w:val="24"/>
        </w:rPr>
        <w:t xml:space="preserve"> </w:t>
      </w:r>
      <w:r>
        <w:rPr>
          <w:sz w:val="24"/>
          <w:szCs w:val="24"/>
        </w:rPr>
        <w:t xml:space="preserve">dėl </w:t>
      </w:r>
      <w:r w:rsidRPr="008A2C5C">
        <w:rPr>
          <w:sz w:val="24"/>
          <w:szCs w:val="24"/>
        </w:rPr>
        <w:t>sisteminių organizacinių klaidų</w:t>
      </w:r>
      <w:r>
        <w:rPr>
          <w:sz w:val="24"/>
          <w:szCs w:val="24"/>
        </w:rPr>
        <w:t>,</w:t>
      </w:r>
      <w:r w:rsidRPr="008A2C5C">
        <w:rPr>
          <w:sz w:val="24"/>
          <w:szCs w:val="24"/>
        </w:rPr>
        <w:t xml:space="preserve"> administruojančio žmogiškojo faktoriaus kompetencijos stokos ar aplaidumo darbe. Į posėdžius nuolat buvo kviečiami ir </w:t>
      </w:r>
      <w:r>
        <w:rPr>
          <w:sz w:val="24"/>
          <w:szCs w:val="24"/>
        </w:rPr>
        <w:t>gausi</w:t>
      </w:r>
      <w:r w:rsidRPr="008A2C5C">
        <w:rPr>
          <w:sz w:val="24"/>
          <w:szCs w:val="24"/>
        </w:rPr>
        <w:t xml:space="preserve">ai </w:t>
      </w:r>
      <w:r w:rsidRPr="008A2C5C">
        <w:rPr>
          <w:sz w:val="24"/>
          <w:szCs w:val="24"/>
        </w:rPr>
        <w:lastRenderedPageBreak/>
        <w:t>dalyvavo audituojamų</w:t>
      </w:r>
      <w:r>
        <w:rPr>
          <w:sz w:val="24"/>
          <w:szCs w:val="24"/>
        </w:rPr>
        <w:t>jų</w:t>
      </w:r>
      <w:r w:rsidRPr="008A2C5C">
        <w:rPr>
          <w:sz w:val="24"/>
          <w:szCs w:val="24"/>
        </w:rPr>
        <w:t xml:space="preserve"> įstaigų ir tarnybų vadovai, finansininkai, atsakingi darbuotojai, savivaldybės vadovai ir analizuojamos veiklos srities administracijos specialistai. </w:t>
      </w:r>
      <w:r>
        <w:rPr>
          <w:sz w:val="24"/>
          <w:szCs w:val="24"/>
        </w:rPr>
        <w:t>A</w:t>
      </w:r>
      <w:r w:rsidRPr="008A2C5C">
        <w:rPr>
          <w:sz w:val="24"/>
          <w:szCs w:val="24"/>
        </w:rPr>
        <w:t xml:space="preserve">tsakingo ir konstruktyvaus Kontrolės ir audito tarnybos ir </w:t>
      </w:r>
      <w:r>
        <w:rPr>
          <w:sz w:val="24"/>
          <w:szCs w:val="24"/>
        </w:rPr>
        <w:t xml:space="preserve">Kontrolės </w:t>
      </w:r>
      <w:r w:rsidRPr="008A2C5C">
        <w:rPr>
          <w:sz w:val="24"/>
          <w:szCs w:val="24"/>
        </w:rPr>
        <w:t>komiteto darbo pastangomis išryškintos veiklos klaidos, neūkiškumo faktai, tuo pačiu vykdyta prevencinė veikla, užkertant kelią potencialiems pažeidimams.</w:t>
      </w:r>
    </w:p>
    <w:p w14:paraId="3A4D62BA" w14:textId="77777777" w:rsidR="00A570A6" w:rsidRPr="008A2C5C" w:rsidRDefault="00A570A6" w:rsidP="00B775F5">
      <w:pPr>
        <w:pStyle w:val="NoSpacing"/>
        <w:ind w:firstLine="1134"/>
        <w:jc w:val="both"/>
        <w:rPr>
          <w:sz w:val="24"/>
          <w:szCs w:val="24"/>
        </w:rPr>
      </w:pPr>
      <w:r w:rsidRPr="008A2C5C">
        <w:rPr>
          <w:sz w:val="24"/>
          <w:szCs w:val="24"/>
        </w:rPr>
        <w:t xml:space="preserve">Nors ne visada </w:t>
      </w:r>
      <w:r>
        <w:rPr>
          <w:sz w:val="24"/>
          <w:szCs w:val="24"/>
        </w:rPr>
        <w:t>K</w:t>
      </w:r>
      <w:r w:rsidRPr="008A2C5C">
        <w:rPr>
          <w:sz w:val="24"/>
          <w:szCs w:val="24"/>
        </w:rPr>
        <w:t xml:space="preserve">ontrolės komiteto narių ir Savivaldybės administracijos vadovų nuomonės svarstomais klausimais sutapdavo, </w:t>
      </w:r>
      <w:r>
        <w:rPr>
          <w:sz w:val="24"/>
          <w:szCs w:val="24"/>
        </w:rPr>
        <w:t xml:space="preserve">tačiau </w:t>
      </w:r>
      <w:r w:rsidRPr="008A2C5C">
        <w:rPr>
          <w:sz w:val="24"/>
          <w:szCs w:val="24"/>
        </w:rPr>
        <w:t xml:space="preserve">visus siejo bendras siekis, kad rajono įstaigos ir institucijos savo veiklą vykdytų nuosekliai laikydamosi teisinių aktų reglamentavimo, kuo racionaliau, tikslingiau ir ekonomiškai efektyviau naudotų joms skirtų asignavimų lėšas. </w:t>
      </w:r>
    </w:p>
    <w:p w14:paraId="45D14DB7" w14:textId="24314381" w:rsidR="00A570A6" w:rsidRPr="008A2C5C" w:rsidRDefault="00A570A6" w:rsidP="00B775F5">
      <w:pPr>
        <w:pStyle w:val="NoSpacing"/>
        <w:ind w:firstLine="1134"/>
        <w:jc w:val="both"/>
        <w:rPr>
          <w:sz w:val="24"/>
          <w:szCs w:val="24"/>
        </w:rPr>
      </w:pPr>
      <w:r>
        <w:rPr>
          <w:sz w:val="24"/>
          <w:szCs w:val="24"/>
        </w:rPr>
        <w:t>Kontrolės komiteto nariai džiaugiasi atsakingu</w:t>
      </w:r>
      <w:r w:rsidRPr="008A2C5C">
        <w:rPr>
          <w:sz w:val="24"/>
          <w:szCs w:val="24"/>
        </w:rPr>
        <w:t xml:space="preserve"> </w:t>
      </w:r>
      <w:r>
        <w:rPr>
          <w:sz w:val="24"/>
          <w:szCs w:val="24"/>
        </w:rPr>
        <w:t xml:space="preserve">vadovų </w:t>
      </w:r>
      <w:r w:rsidRPr="008A2C5C">
        <w:rPr>
          <w:sz w:val="24"/>
          <w:szCs w:val="24"/>
        </w:rPr>
        <w:t>požiūri</w:t>
      </w:r>
      <w:r>
        <w:rPr>
          <w:sz w:val="24"/>
          <w:szCs w:val="24"/>
        </w:rPr>
        <w:t>u</w:t>
      </w:r>
      <w:r w:rsidRPr="008A2C5C">
        <w:rPr>
          <w:sz w:val="24"/>
          <w:szCs w:val="24"/>
        </w:rPr>
        <w:t>, geranoriškum</w:t>
      </w:r>
      <w:r>
        <w:rPr>
          <w:sz w:val="24"/>
          <w:szCs w:val="24"/>
        </w:rPr>
        <w:t>u</w:t>
      </w:r>
      <w:r w:rsidRPr="008A2C5C">
        <w:rPr>
          <w:sz w:val="24"/>
          <w:szCs w:val="24"/>
        </w:rPr>
        <w:t xml:space="preserve"> ir operatyvum</w:t>
      </w:r>
      <w:r>
        <w:rPr>
          <w:sz w:val="24"/>
          <w:szCs w:val="24"/>
        </w:rPr>
        <w:t>u</w:t>
      </w:r>
      <w:r w:rsidRPr="008A2C5C">
        <w:rPr>
          <w:sz w:val="24"/>
          <w:szCs w:val="24"/>
        </w:rPr>
        <w:t>, vykdant rekomendacij</w:t>
      </w:r>
      <w:r>
        <w:rPr>
          <w:sz w:val="24"/>
          <w:szCs w:val="24"/>
        </w:rPr>
        <w:t>a</w:t>
      </w:r>
      <w:r w:rsidRPr="008A2C5C">
        <w:rPr>
          <w:sz w:val="24"/>
          <w:szCs w:val="24"/>
        </w:rPr>
        <w:t xml:space="preserve">s ir šalinant auditų metu </w:t>
      </w:r>
      <w:r>
        <w:rPr>
          <w:sz w:val="24"/>
          <w:szCs w:val="24"/>
        </w:rPr>
        <w:t>nurody</w:t>
      </w:r>
      <w:r w:rsidRPr="008A2C5C">
        <w:rPr>
          <w:sz w:val="24"/>
          <w:szCs w:val="24"/>
        </w:rPr>
        <w:t>tus trūkumus.</w:t>
      </w:r>
      <w:r>
        <w:rPr>
          <w:sz w:val="24"/>
          <w:szCs w:val="24"/>
        </w:rPr>
        <w:t xml:space="preserve"> Nors daugelyje sričių </w:t>
      </w:r>
      <w:r w:rsidRPr="008A2C5C">
        <w:rPr>
          <w:sz w:val="24"/>
          <w:szCs w:val="24"/>
        </w:rPr>
        <w:t>pastebimi teigiami poslinkia</w:t>
      </w:r>
      <w:r>
        <w:rPr>
          <w:sz w:val="24"/>
          <w:szCs w:val="24"/>
        </w:rPr>
        <w:t xml:space="preserve">i, </w:t>
      </w:r>
      <w:r w:rsidRPr="008A2C5C">
        <w:rPr>
          <w:sz w:val="24"/>
          <w:szCs w:val="24"/>
        </w:rPr>
        <w:t xml:space="preserve">bet </w:t>
      </w:r>
      <w:r>
        <w:rPr>
          <w:sz w:val="24"/>
          <w:szCs w:val="24"/>
        </w:rPr>
        <w:t xml:space="preserve">vis dar išlieka aktualūs audito metu pastebėti Panevėžio rajono kultūros centrų veiklos trūkumai.  </w:t>
      </w:r>
    </w:p>
    <w:p w14:paraId="099F3EA6" w14:textId="77777777" w:rsidR="00A570A6" w:rsidRPr="008A2C5C" w:rsidRDefault="00A570A6" w:rsidP="00B775F5">
      <w:pPr>
        <w:pStyle w:val="NoSpacing"/>
        <w:ind w:firstLine="1134"/>
        <w:jc w:val="both"/>
        <w:rPr>
          <w:sz w:val="24"/>
          <w:szCs w:val="24"/>
        </w:rPr>
      </w:pPr>
      <w:r w:rsidRPr="008A2C5C">
        <w:rPr>
          <w:sz w:val="24"/>
          <w:szCs w:val="24"/>
        </w:rPr>
        <w:t xml:space="preserve">Dėkoju </w:t>
      </w:r>
      <w:r>
        <w:rPr>
          <w:sz w:val="24"/>
          <w:szCs w:val="24"/>
        </w:rPr>
        <w:t xml:space="preserve">Kontrolės </w:t>
      </w:r>
      <w:r w:rsidRPr="008A2C5C">
        <w:rPr>
          <w:sz w:val="24"/>
          <w:szCs w:val="24"/>
        </w:rPr>
        <w:t>komiteto nariams už kolegiškumą, konstruktyvų darbą, geranoriškumą ir iniciatyvumą</w:t>
      </w:r>
      <w:r>
        <w:rPr>
          <w:sz w:val="24"/>
          <w:szCs w:val="24"/>
        </w:rPr>
        <w:t>.</w:t>
      </w:r>
      <w:r w:rsidRPr="008A2C5C">
        <w:rPr>
          <w:sz w:val="24"/>
          <w:szCs w:val="24"/>
        </w:rPr>
        <w:t xml:space="preserve"> Kontrolės ir audito tarnybai</w:t>
      </w:r>
      <w:r>
        <w:rPr>
          <w:sz w:val="24"/>
          <w:szCs w:val="24"/>
        </w:rPr>
        <w:t>,</w:t>
      </w:r>
      <w:r w:rsidRPr="008A2C5C">
        <w:rPr>
          <w:sz w:val="24"/>
          <w:szCs w:val="24"/>
        </w:rPr>
        <w:t xml:space="preserve"> Savivaldybės administracijos darbuotojams už gražų ir dalykišką bendradarbiavimą</w:t>
      </w:r>
      <w:r>
        <w:rPr>
          <w:sz w:val="24"/>
          <w:szCs w:val="24"/>
        </w:rPr>
        <w:t xml:space="preserve"> ir</w:t>
      </w:r>
      <w:r w:rsidRPr="008A2C5C">
        <w:rPr>
          <w:sz w:val="24"/>
          <w:szCs w:val="24"/>
        </w:rPr>
        <w:t xml:space="preserve"> suprati</w:t>
      </w:r>
      <w:r>
        <w:rPr>
          <w:sz w:val="24"/>
          <w:szCs w:val="24"/>
        </w:rPr>
        <w:t>ngu</w:t>
      </w:r>
      <w:r w:rsidRPr="008A2C5C">
        <w:rPr>
          <w:sz w:val="24"/>
          <w:szCs w:val="24"/>
        </w:rPr>
        <w:t>mą</w:t>
      </w:r>
      <w:r>
        <w:rPr>
          <w:sz w:val="24"/>
          <w:szCs w:val="24"/>
        </w:rPr>
        <w:t xml:space="preserve">. Tikimės, kad bendras darbas ir </w:t>
      </w:r>
      <w:r w:rsidRPr="008A2C5C">
        <w:rPr>
          <w:sz w:val="24"/>
          <w:szCs w:val="24"/>
        </w:rPr>
        <w:t>pastangos ateityje duos norimą rezultatą</w:t>
      </w:r>
      <w:r>
        <w:rPr>
          <w:sz w:val="24"/>
          <w:szCs w:val="24"/>
        </w:rPr>
        <w:t xml:space="preserve"> –</w:t>
      </w:r>
      <w:r w:rsidRPr="008A2C5C">
        <w:rPr>
          <w:sz w:val="24"/>
          <w:szCs w:val="24"/>
        </w:rPr>
        <w:t xml:space="preserve"> teisingą, teisėtą savivaldybės finansinių resursų panaudojimą</w:t>
      </w:r>
      <w:r>
        <w:rPr>
          <w:sz w:val="24"/>
          <w:szCs w:val="24"/>
        </w:rPr>
        <w:t xml:space="preserve"> ir efektyvią veiklą</w:t>
      </w:r>
      <w:r w:rsidRPr="008A2C5C">
        <w:rPr>
          <w:sz w:val="24"/>
          <w:szCs w:val="24"/>
        </w:rPr>
        <w:t xml:space="preserve"> Panevėžio rajono gyventojų reikm</w:t>
      </w:r>
      <w:r>
        <w:rPr>
          <w:sz w:val="24"/>
          <w:szCs w:val="24"/>
        </w:rPr>
        <w:t>ėms</w:t>
      </w:r>
      <w:r w:rsidRPr="008A2C5C">
        <w:rPr>
          <w:sz w:val="24"/>
          <w:szCs w:val="24"/>
        </w:rPr>
        <w:t xml:space="preserve"> tenkin</w:t>
      </w:r>
      <w:r>
        <w:rPr>
          <w:sz w:val="24"/>
          <w:szCs w:val="24"/>
        </w:rPr>
        <w:t>t</w:t>
      </w:r>
      <w:r w:rsidRPr="008A2C5C">
        <w:rPr>
          <w:sz w:val="24"/>
          <w:szCs w:val="24"/>
        </w:rPr>
        <w:t xml:space="preserve">i </w:t>
      </w:r>
      <w:r>
        <w:rPr>
          <w:sz w:val="24"/>
          <w:szCs w:val="24"/>
        </w:rPr>
        <w:t>bei</w:t>
      </w:r>
      <w:r w:rsidRPr="008A2C5C">
        <w:rPr>
          <w:sz w:val="24"/>
          <w:szCs w:val="24"/>
        </w:rPr>
        <w:t xml:space="preserve"> tuo pačiu leis pakelti pasitikėjimo politikais reitingus.</w:t>
      </w:r>
    </w:p>
    <w:p w14:paraId="3D331FA0" w14:textId="77777777" w:rsidR="00A570A6" w:rsidRDefault="00A570A6" w:rsidP="00A570A6">
      <w:pPr>
        <w:autoSpaceDE w:val="0"/>
        <w:spacing w:line="100" w:lineRule="atLeast"/>
        <w:jc w:val="both"/>
      </w:pPr>
    </w:p>
    <w:p w14:paraId="6D51153D" w14:textId="77777777" w:rsidR="00A570A6" w:rsidRDefault="00A570A6" w:rsidP="00A570A6">
      <w:pPr>
        <w:autoSpaceDE w:val="0"/>
        <w:spacing w:line="100" w:lineRule="atLeast"/>
        <w:jc w:val="both"/>
      </w:pPr>
    </w:p>
    <w:p w14:paraId="7608F13E" w14:textId="3E15011B" w:rsidR="00183A5B" w:rsidRPr="0055167E" w:rsidRDefault="00992305" w:rsidP="00183A5B">
      <w:pPr>
        <w:suppressAutoHyphens w:val="0"/>
        <w:spacing w:line="276" w:lineRule="auto"/>
        <w:ind w:firstLine="567"/>
        <w:jc w:val="center"/>
        <w:rPr>
          <w:color w:val="000000"/>
          <w:lang w:val="lt-LT" w:eastAsia="en-US"/>
        </w:rPr>
      </w:pPr>
      <w:r>
        <w:rPr>
          <w:color w:val="000000"/>
          <w:lang w:val="lt-LT" w:eastAsia="en-US"/>
        </w:rPr>
        <w:t>____</w:t>
      </w:r>
      <w:r w:rsidR="00183A5B">
        <w:rPr>
          <w:color w:val="000000"/>
          <w:lang w:val="lt-LT" w:eastAsia="en-US"/>
        </w:rPr>
        <w:t>_______________</w:t>
      </w:r>
    </w:p>
    <w:p w14:paraId="2D02ACBF" w14:textId="77777777" w:rsidR="00A400BF" w:rsidRPr="0055167E" w:rsidRDefault="00A400BF" w:rsidP="00A400BF">
      <w:pPr>
        <w:suppressAutoHyphens w:val="0"/>
        <w:spacing w:line="276" w:lineRule="auto"/>
        <w:ind w:firstLine="567"/>
        <w:jc w:val="both"/>
        <w:rPr>
          <w:color w:val="000000"/>
          <w:lang w:val="lt-LT" w:eastAsia="en-US"/>
        </w:rPr>
      </w:pPr>
    </w:p>
    <w:p w14:paraId="6E3E232A" w14:textId="77777777" w:rsidR="00F33574" w:rsidRPr="0055167E" w:rsidRDefault="00F33574" w:rsidP="00F33574">
      <w:pPr>
        <w:suppressAutoHyphens w:val="0"/>
        <w:spacing w:line="276" w:lineRule="auto"/>
        <w:jc w:val="both"/>
        <w:rPr>
          <w:color w:val="000000"/>
          <w:lang w:val="lt-LT" w:eastAsia="en-US"/>
        </w:rPr>
      </w:pPr>
    </w:p>
    <w:p w14:paraId="5A4AB5F5" w14:textId="77777777" w:rsidR="00F33574" w:rsidRPr="0055167E" w:rsidRDefault="00F33574" w:rsidP="00F33574">
      <w:pPr>
        <w:suppressAutoHyphens w:val="0"/>
        <w:spacing w:line="276" w:lineRule="auto"/>
        <w:ind w:left="567"/>
        <w:jc w:val="both"/>
        <w:rPr>
          <w:color w:val="000000"/>
          <w:lang w:val="lt-LT" w:eastAsia="en-US"/>
        </w:rPr>
      </w:pPr>
    </w:p>
    <w:p w14:paraId="5E7F014C" w14:textId="77777777" w:rsidR="006F0ECA" w:rsidRPr="0055167E" w:rsidRDefault="006F0ECA" w:rsidP="00444981">
      <w:pPr>
        <w:suppressAutoHyphens w:val="0"/>
        <w:spacing w:line="276" w:lineRule="auto"/>
        <w:jc w:val="both"/>
        <w:rPr>
          <w:color w:val="000000"/>
          <w:lang w:val="lt-LT" w:eastAsia="en-US"/>
        </w:rPr>
      </w:pPr>
    </w:p>
    <w:p w14:paraId="7A77AAB8" w14:textId="77777777" w:rsidR="0032763F" w:rsidRPr="0055167E" w:rsidRDefault="0032763F" w:rsidP="00F33574">
      <w:pPr>
        <w:spacing w:line="276" w:lineRule="auto"/>
        <w:jc w:val="both"/>
        <w:rPr>
          <w:lang w:val="lt-LT"/>
        </w:rPr>
      </w:pPr>
    </w:p>
    <w:p w14:paraId="6B33DCD5" w14:textId="77777777" w:rsidR="0044664A" w:rsidRPr="0055167E" w:rsidRDefault="0044664A" w:rsidP="00F33574">
      <w:pPr>
        <w:spacing w:line="276" w:lineRule="auto"/>
        <w:jc w:val="both"/>
        <w:rPr>
          <w:lang w:val="lt-LT"/>
        </w:rPr>
      </w:pPr>
    </w:p>
    <w:p w14:paraId="1A96E04C" w14:textId="77777777" w:rsidR="0044664A" w:rsidRDefault="0044664A" w:rsidP="00F33574">
      <w:pPr>
        <w:spacing w:line="276" w:lineRule="auto"/>
        <w:jc w:val="both"/>
        <w:rPr>
          <w:lang w:val="lt-LT"/>
        </w:rPr>
      </w:pPr>
    </w:p>
    <w:p w14:paraId="170374BC" w14:textId="77777777" w:rsidR="00E044BA" w:rsidRDefault="00E044BA" w:rsidP="00F33574">
      <w:pPr>
        <w:spacing w:line="276" w:lineRule="auto"/>
        <w:jc w:val="both"/>
        <w:rPr>
          <w:lang w:val="lt-LT"/>
        </w:rPr>
      </w:pPr>
    </w:p>
    <w:p w14:paraId="354C4B08" w14:textId="77777777" w:rsidR="00E044BA" w:rsidRDefault="00E044BA" w:rsidP="00F33574">
      <w:pPr>
        <w:spacing w:line="276" w:lineRule="auto"/>
        <w:jc w:val="both"/>
        <w:rPr>
          <w:lang w:val="lt-LT"/>
        </w:rPr>
      </w:pPr>
    </w:p>
    <w:p w14:paraId="268B2D79" w14:textId="77777777" w:rsidR="00E044BA" w:rsidRDefault="00E044BA" w:rsidP="00F33574">
      <w:pPr>
        <w:spacing w:line="276" w:lineRule="auto"/>
        <w:jc w:val="both"/>
        <w:rPr>
          <w:lang w:val="lt-LT"/>
        </w:rPr>
      </w:pPr>
    </w:p>
    <w:p w14:paraId="24423263" w14:textId="77777777" w:rsidR="00E044BA" w:rsidRDefault="00E044BA" w:rsidP="00F33574">
      <w:pPr>
        <w:spacing w:line="276" w:lineRule="auto"/>
        <w:jc w:val="both"/>
        <w:rPr>
          <w:lang w:val="lt-LT"/>
        </w:rPr>
      </w:pPr>
    </w:p>
    <w:p w14:paraId="33EC92F5" w14:textId="77777777" w:rsidR="00E044BA" w:rsidRDefault="00E044BA" w:rsidP="00F33574">
      <w:pPr>
        <w:spacing w:line="276" w:lineRule="auto"/>
        <w:jc w:val="both"/>
        <w:rPr>
          <w:lang w:val="lt-LT"/>
        </w:rPr>
      </w:pPr>
    </w:p>
    <w:p w14:paraId="3302D789" w14:textId="77777777" w:rsidR="00E044BA" w:rsidRDefault="00E044BA" w:rsidP="00F33574">
      <w:pPr>
        <w:spacing w:line="276" w:lineRule="auto"/>
        <w:jc w:val="both"/>
        <w:rPr>
          <w:lang w:val="lt-LT"/>
        </w:rPr>
      </w:pPr>
    </w:p>
    <w:p w14:paraId="7AA8B271" w14:textId="77777777" w:rsidR="00E044BA" w:rsidRDefault="00E044BA" w:rsidP="00F33574">
      <w:pPr>
        <w:spacing w:line="276" w:lineRule="auto"/>
        <w:jc w:val="both"/>
        <w:rPr>
          <w:lang w:val="lt-LT"/>
        </w:rPr>
      </w:pPr>
    </w:p>
    <w:p w14:paraId="6B193096" w14:textId="77777777" w:rsidR="00B775F5" w:rsidRDefault="00B775F5" w:rsidP="00F33574">
      <w:pPr>
        <w:spacing w:line="276" w:lineRule="auto"/>
        <w:jc w:val="both"/>
        <w:rPr>
          <w:lang w:val="lt-LT"/>
        </w:rPr>
      </w:pPr>
    </w:p>
    <w:p w14:paraId="7B00748A" w14:textId="46D82DD1" w:rsidR="00E044BA" w:rsidRDefault="00E044BA" w:rsidP="00F33574">
      <w:pPr>
        <w:spacing w:line="276" w:lineRule="auto"/>
        <w:jc w:val="both"/>
        <w:rPr>
          <w:lang w:val="lt-LT"/>
        </w:rPr>
      </w:pPr>
    </w:p>
    <w:p w14:paraId="6E628FED" w14:textId="5638719B" w:rsidR="00992305" w:rsidRDefault="00992305" w:rsidP="00F33574">
      <w:pPr>
        <w:spacing w:line="276" w:lineRule="auto"/>
        <w:jc w:val="both"/>
        <w:rPr>
          <w:lang w:val="lt-LT"/>
        </w:rPr>
      </w:pPr>
    </w:p>
    <w:p w14:paraId="4E6B208C" w14:textId="7ECC8182" w:rsidR="00992305" w:rsidRDefault="00992305" w:rsidP="00F33574">
      <w:pPr>
        <w:spacing w:line="276" w:lineRule="auto"/>
        <w:jc w:val="both"/>
        <w:rPr>
          <w:lang w:val="lt-LT"/>
        </w:rPr>
      </w:pPr>
    </w:p>
    <w:p w14:paraId="06915297" w14:textId="77777777" w:rsidR="00992305" w:rsidRDefault="00992305" w:rsidP="00F33574">
      <w:pPr>
        <w:spacing w:line="276" w:lineRule="auto"/>
        <w:jc w:val="both"/>
        <w:rPr>
          <w:lang w:val="lt-LT"/>
        </w:rPr>
      </w:pPr>
    </w:p>
    <w:p w14:paraId="6AA9BB60" w14:textId="77777777" w:rsidR="00E044BA" w:rsidRDefault="00E044BA" w:rsidP="00F33574">
      <w:pPr>
        <w:spacing w:line="276" w:lineRule="auto"/>
        <w:jc w:val="both"/>
        <w:rPr>
          <w:lang w:val="lt-LT"/>
        </w:rPr>
      </w:pPr>
    </w:p>
    <w:p w14:paraId="2954200A" w14:textId="77777777" w:rsidR="00E044BA" w:rsidRDefault="00E044BA" w:rsidP="00F33574">
      <w:pPr>
        <w:spacing w:line="276" w:lineRule="auto"/>
        <w:jc w:val="both"/>
        <w:rPr>
          <w:lang w:val="lt-LT"/>
        </w:rPr>
      </w:pPr>
    </w:p>
    <w:p w14:paraId="576898B3" w14:textId="77777777" w:rsidR="00E044BA" w:rsidRDefault="00E044BA" w:rsidP="00E044BA">
      <w:pPr>
        <w:jc w:val="center"/>
        <w:rPr>
          <w:b/>
        </w:rPr>
      </w:pPr>
    </w:p>
    <w:p w14:paraId="62B6EAA2" w14:textId="77777777" w:rsidR="00E044BA" w:rsidRPr="00E044BA" w:rsidRDefault="00E044BA" w:rsidP="00E044BA">
      <w:pPr>
        <w:jc w:val="center"/>
        <w:rPr>
          <w:b/>
          <w:lang w:val="lt-LT"/>
        </w:rPr>
      </w:pPr>
      <w:r w:rsidRPr="00E044BA">
        <w:rPr>
          <w:b/>
          <w:lang w:val="lt-LT"/>
        </w:rPr>
        <w:lastRenderedPageBreak/>
        <w:t>PANEVĖŽIO RAJONO SAVIVALDYBĖS TARYBOS</w:t>
      </w:r>
    </w:p>
    <w:p w14:paraId="1E54405D" w14:textId="77777777" w:rsidR="00E044BA" w:rsidRPr="00E044BA" w:rsidRDefault="00E044BA" w:rsidP="00E044BA">
      <w:pPr>
        <w:jc w:val="center"/>
        <w:rPr>
          <w:b/>
          <w:lang w:val="lt-LT"/>
        </w:rPr>
      </w:pPr>
      <w:r w:rsidRPr="00E044BA">
        <w:rPr>
          <w:b/>
          <w:lang w:val="lt-LT"/>
        </w:rPr>
        <w:t>KONTROLĖS KOMITETAS</w:t>
      </w:r>
    </w:p>
    <w:p w14:paraId="2135FEC3" w14:textId="77777777" w:rsidR="00E044BA" w:rsidRPr="00E044BA" w:rsidRDefault="00E044BA" w:rsidP="00E044BA">
      <w:pPr>
        <w:jc w:val="center"/>
        <w:rPr>
          <w:lang w:val="lt-LT"/>
        </w:rPr>
      </w:pPr>
    </w:p>
    <w:p w14:paraId="2F7B438D" w14:textId="77777777" w:rsidR="00E044BA" w:rsidRPr="00E044BA" w:rsidRDefault="00E044BA" w:rsidP="00E044BA">
      <w:pPr>
        <w:jc w:val="center"/>
        <w:rPr>
          <w:lang w:val="lt-LT"/>
        </w:rPr>
      </w:pPr>
    </w:p>
    <w:p w14:paraId="26DB415B" w14:textId="77777777" w:rsidR="00E044BA" w:rsidRPr="00E044BA" w:rsidRDefault="00E044BA" w:rsidP="00E044BA">
      <w:pPr>
        <w:rPr>
          <w:lang w:val="lt-LT"/>
        </w:rPr>
      </w:pPr>
      <w:r w:rsidRPr="00E044BA">
        <w:rPr>
          <w:lang w:val="lt-LT"/>
        </w:rPr>
        <w:t>Panevėžio rajono savivaldybės tarybai</w:t>
      </w:r>
    </w:p>
    <w:p w14:paraId="1766A22F" w14:textId="77777777" w:rsidR="00E044BA" w:rsidRDefault="00E044BA" w:rsidP="00F33574">
      <w:pPr>
        <w:spacing w:line="276" w:lineRule="auto"/>
        <w:jc w:val="both"/>
        <w:rPr>
          <w:lang w:val="lt-LT"/>
        </w:rPr>
      </w:pPr>
    </w:p>
    <w:p w14:paraId="58808F9E" w14:textId="69ACC5E8" w:rsidR="00A01BBE" w:rsidRPr="00A01BBE" w:rsidRDefault="00A01BBE" w:rsidP="00992305">
      <w:pPr>
        <w:pStyle w:val="NoSpacing"/>
        <w:jc w:val="center"/>
        <w:rPr>
          <w:b/>
        </w:rPr>
      </w:pPr>
      <w:r w:rsidRPr="00D0555E">
        <w:rPr>
          <w:b/>
          <w:sz w:val="24"/>
          <w:szCs w:val="24"/>
        </w:rPr>
        <w:t>SAVIVALDYBĖS TARYBOS SPRENDIMO „</w:t>
      </w:r>
      <w:r w:rsidRPr="00063E61">
        <w:rPr>
          <w:b/>
          <w:bCs/>
          <w:sz w:val="24"/>
          <w:szCs w:val="24"/>
        </w:rPr>
        <w:t>DĖL PANEVĖŽIO RAJONO SAVIVALDYBĖS TARYBOS KONTROLĖS KOMITETO 202</w:t>
      </w:r>
      <w:r w:rsidR="00A570A6">
        <w:rPr>
          <w:b/>
          <w:bCs/>
          <w:sz w:val="24"/>
          <w:szCs w:val="24"/>
        </w:rPr>
        <w:t>4</w:t>
      </w:r>
      <w:r w:rsidRPr="00063E61">
        <w:rPr>
          <w:b/>
          <w:bCs/>
          <w:sz w:val="24"/>
          <w:szCs w:val="24"/>
        </w:rPr>
        <w:t xml:space="preserve"> METŲ VEIKLOS ATASKAITOS PATVIRTINIMO</w:t>
      </w:r>
      <w:r w:rsidRPr="00D0555E">
        <w:rPr>
          <w:b/>
          <w:sz w:val="24"/>
          <w:szCs w:val="24"/>
        </w:rPr>
        <w:t>“</w:t>
      </w:r>
      <w:r>
        <w:rPr>
          <w:b/>
          <w:sz w:val="24"/>
          <w:szCs w:val="24"/>
        </w:rPr>
        <w:t xml:space="preserve"> PROJEKTO</w:t>
      </w:r>
      <w:r w:rsidR="00992305">
        <w:rPr>
          <w:b/>
          <w:sz w:val="24"/>
          <w:szCs w:val="24"/>
        </w:rPr>
        <w:t xml:space="preserve"> </w:t>
      </w:r>
      <w:r w:rsidRPr="00992305">
        <w:rPr>
          <w:b/>
          <w:sz w:val="24"/>
          <w:szCs w:val="24"/>
        </w:rPr>
        <w:t>AIŠKINAMASIS RAŠTAS</w:t>
      </w:r>
    </w:p>
    <w:p w14:paraId="5712821B" w14:textId="77777777" w:rsidR="00A01BBE" w:rsidRPr="00A01BBE" w:rsidRDefault="00A01BBE" w:rsidP="00A01BBE">
      <w:pPr>
        <w:jc w:val="center"/>
        <w:rPr>
          <w:lang w:val="lt-LT"/>
        </w:rPr>
      </w:pPr>
    </w:p>
    <w:p w14:paraId="7C161A40" w14:textId="66A348FE" w:rsidR="00A01BBE" w:rsidRPr="00A01BBE" w:rsidRDefault="00A01BBE" w:rsidP="00A01BBE">
      <w:pPr>
        <w:jc w:val="center"/>
        <w:rPr>
          <w:lang w:val="lt-LT"/>
        </w:rPr>
      </w:pPr>
      <w:r w:rsidRPr="00A01BBE">
        <w:rPr>
          <w:lang w:val="lt-LT"/>
        </w:rPr>
        <w:t>202</w:t>
      </w:r>
      <w:r w:rsidR="00A570A6">
        <w:rPr>
          <w:lang w:val="lt-LT"/>
        </w:rPr>
        <w:t>5</w:t>
      </w:r>
      <w:r w:rsidRPr="00A01BBE">
        <w:rPr>
          <w:lang w:val="lt-LT"/>
        </w:rPr>
        <w:t xml:space="preserve"> m. </w:t>
      </w:r>
      <w:r w:rsidR="00A570A6">
        <w:rPr>
          <w:lang w:val="lt-LT"/>
        </w:rPr>
        <w:t>vasario 10</w:t>
      </w:r>
      <w:r w:rsidRPr="00A01BBE">
        <w:rPr>
          <w:color w:val="FF0000"/>
          <w:lang w:val="lt-LT"/>
        </w:rPr>
        <w:t xml:space="preserve"> </w:t>
      </w:r>
      <w:r w:rsidRPr="00A01BBE">
        <w:rPr>
          <w:lang w:val="lt-LT"/>
        </w:rPr>
        <w:t>d.</w:t>
      </w:r>
    </w:p>
    <w:p w14:paraId="76F9FE49" w14:textId="77777777" w:rsidR="00A01BBE" w:rsidRPr="00A01BBE" w:rsidRDefault="00A01BBE" w:rsidP="00A01BBE">
      <w:pPr>
        <w:jc w:val="center"/>
        <w:rPr>
          <w:lang w:val="lt-LT"/>
        </w:rPr>
      </w:pPr>
      <w:r w:rsidRPr="00A01BBE">
        <w:rPr>
          <w:lang w:val="lt-LT"/>
        </w:rPr>
        <w:t>Panevėžys</w:t>
      </w:r>
    </w:p>
    <w:p w14:paraId="6F9D2C3B" w14:textId="77777777" w:rsidR="00A01BBE" w:rsidRPr="00A01BBE" w:rsidRDefault="00A01BBE" w:rsidP="00A01BBE">
      <w:pPr>
        <w:jc w:val="center"/>
        <w:rPr>
          <w:lang w:val="lt-LT"/>
        </w:rPr>
      </w:pPr>
    </w:p>
    <w:p w14:paraId="7BB6BB0E" w14:textId="77777777" w:rsidR="00A01BBE" w:rsidRPr="00A01BBE" w:rsidRDefault="00A01BBE" w:rsidP="00A01BBE">
      <w:pPr>
        <w:pStyle w:val="ListParagraph"/>
        <w:numPr>
          <w:ilvl w:val="0"/>
          <w:numId w:val="5"/>
        </w:numPr>
        <w:jc w:val="both"/>
        <w:rPr>
          <w:lang w:val="lt-LT"/>
        </w:rPr>
      </w:pPr>
      <w:r w:rsidRPr="00A01BBE">
        <w:rPr>
          <w:b/>
          <w:lang w:val="lt-LT"/>
        </w:rPr>
        <w:t>Sprendimo projekto tikslai ir uždaviniai</w:t>
      </w:r>
    </w:p>
    <w:p w14:paraId="7E6F239A" w14:textId="5AAC1693" w:rsidR="00A01BBE" w:rsidRPr="00A01BBE" w:rsidRDefault="00A01BBE" w:rsidP="00A01BBE">
      <w:pPr>
        <w:ind w:firstLine="567"/>
        <w:jc w:val="both"/>
        <w:rPr>
          <w:lang w:val="lt-LT"/>
        </w:rPr>
      </w:pPr>
      <w:r w:rsidRPr="00A01BBE">
        <w:rPr>
          <w:bCs/>
          <w:lang w:val="lt-LT"/>
        </w:rPr>
        <w:t xml:space="preserve">Panevėžio rajono savivaldybės tarybos veiklos reglamento, patvirtinto Panevėžio rajono savivaldybės tarybos 2023 m. kovo 30 d. sprendimu Nr. T-65 „Dėl Panevėžio rajono savivaldybės tarybos veiklos reglamento patvirtinimo“, 13 punkte numatyta, kad </w:t>
      </w:r>
      <w:r w:rsidRPr="00A01BBE">
        <w:rPr>
          <w:color w:val="000000"/>
          <w:shd w:val="clear" w:color="auto" w:fill="FFFFFF"/>
          <w:lang w:val="lt-LT"/>
        </w:rPr>
        <w:t>Kontrolės komiteto pirmininkas pateikia Tarybai ataskaitą apie Kontrolės komiteto veiklą ne vėliau kaip iki kiekvienų metų kovo 1 d.</w:t>
      </w:r>
    </w:p>
    <w:p w14:paraId="3E0842AA" w14:textId="0CCCBB65" w:rsidR="00A01BBE" w:rsidRPr="00A01BBE" w:rsidRDefault="00A01BBE" w:rsidP="00A01BBE">
      <w:pPr>
        <w:pStyle w:val="ListParagraph"/>
        <w:numPr>
          <w:ilvl w:val="0"/>
          <w:numId w:val="5"/>
        </w:numPr>
        <w:jc w:val="both"/>
        <w:rPr>
          <w:lang w:val="lt-LT"/>
        </w:rPr>
      </w:pPr>
      <w:r w:rsidRPr="00A01BBE">
        <w:rPr>
          <w:b/>
          <w:lang w:val="lt-LT"/>
        </w:rPr>
        <w:t>Siūlomos teisinio reguliavimo nuostatos ir laukiami rezultatai</w:t>
      </w:r>
    </w:p>
    <w:p w14:paraId="75A9CC4A" w14:textId="3A34494D" w:rsidR="00A01BBE" w:rsidRPr="00A01BBE" w:rsidRDefault="00A01BBE" w:rsidP="00992305">
      <w:pPr>
        <w:spacing w:line="276" w:lineRule="auto"/>
        <w:ind w:firstLine="567"/>
        <w:jc w:val="both"/>
        <w:rPr>
          <w:lang w:val="lt-LT"/>
        </w:rPr>
      </w:pPr>
      <w:r w:rsidRPr="00A01BBE">
        <w:rPr>
          <w:lang w:val="lt-LT"/>
        </w:rPr>
        <w:t>Sprendimo projektu siūloma Savivaldybės tarybai patvirtinti Panevėžio rajono savivaldybės tarybos Kontrolės komiteto 202</w:t>
      </w:r>
      <w:r w:rsidR="00B775F5">
        <w:rPr>
          <w:lang w:val="lt-LT"/>
        </w:rPr>
        <w:t>4</w:t>
      </w:r>
      <w:r w:rsidRPr="00A01BBE">
        <w:rPr>
          <w:lang w:val="lt-LT"/>
        </w:rPr>
        <w:t xml:space="preserve"> metų veiklos ataskaitą.</w:t>
      </w:r>
    </w:p>
    <w:p w14:paraId="311C74D6" w14:textId="6160E30A" w:rsidR="00A01BBE" w:rsidRPr="00A01BBE" w:rsidRDefault="00A01BBE" w:rsidP="00992305">
      <w:pPr>
        <w:spacing w:line="276" w:lineRule="auto"/>
        <w:ind w:firstLine="567"/>
        <w:jc w:val="both"/>
        <w:rPr>
          <w:lang w:val="lt-LT"/>
        </w:rPr>
      </w:pPr>
      <w:r w:rsidRPr="00A01BBE">
        <w:rPr>
          <w:color w:val="000000"/>
          <w:lang w:val="lt-LT" w:eastAsia="lt-LT"/>
        </w:rPr>
        <w:t xml:space="preserve">Bus įgyvendintas </w:t>
      </w:r>
      <w:r w:rsidRPr="00A01BBE">
        <w:rPr>
          <w:lang w:val="lt-LT"/>
        </w:rPr>
        <w:t>Panevėžio rajono savivaldybės tarybos veiklos reglamento 13 punkto reikalavimas.</w:t>
      </w:r>
    </w:p>
    <w:p w14:paraId="2BBB052B" w14:textId="77777777" w:rsidR="00A01BBE" w:rsidRPr="00A01BBE" w:rsidRDefault="00A01BBE" w:rsidP="00A01BBE">
      <w:pPr>
        <w:pStyle w:val="NoSpacing"/>
        <w:numPr>
          <w:ilvl w:val="0"/>
          <w:numId w:val="5"/>
        </w:numPr>
        <w:jc w:val="both"/>
        <w:rPr>
          <w:color w:val="000000"/>
          <w:sz w:val="24"/>
          <w:szCs w:val="24"/>
          <w:lang w:eastAsia="lt-LT"/>
        </w:rPr>
      </w:pPr>
      <w:r w:rsidRPr="00A01BBE">
        <w:rPr>
          <w:b/>
          <w:bCs/>
          <w:sz w:val="24"/>
          <w:szCs w:val="24"/>
        </w:rPr>
        <w:t>Lėšų poreikis ir šaltiniai</w:t>
      </w:r>
      <w:r w:rsidRPr="00A01BBE">
        <w:rPr>
          <w:sz w:val="24"/>
          <w:szCs w:val="24"/>
        </w:rPr>
        <w:t xml:space="preserve"> </w:t>
      </w:r>
    </w:p>
    <w:p w14:paraId="40C20AC7" w14:textId="77777777" w:rsidR="00A01BBE" w:rsidRPr="00A01BBE" w:rsidRDefault="00A01BBE" w:rsidP="00A01BBE">
      <w:pPr>
        <w:pStyle w:val="NoSpacing"/>
        <w:ind w:left="567"/>
        <w:jc w:val="both"/>
        <w:rPr>
          <w:color w:val="000000"/>
          <w:sz w:val="24"/>
          <w:szCs w:val="24"/>
          <w:lang w:eastAsia="lt-LT"/>
        </w:rPr>
      </w:pPr>
      <w:r w:rsidRPr="00A01BBE">
        <w:rPr>
          <w:color w:val="000000"/>
          <w:sz w:val="24"/>
          <w:szCs w:val="24"/>
          <w:lang w:eastAsia="lt-LT"/>
        </w:rPr>
        <w:t xml:space="preserve">Nėra </w:t>
      </w:r>
    </w:p>
    <w:p w14:paraId="6F244B0F" w14:textId="77777777" w:rsidR="00A01BBE" w:rsidRPr="00A01BBE" w:rsidRDefault="00A01BBE" w:rsidP="00A01BBE">
      <w:pPr>
        <w:tabs>
          <w:tab w:val="left" w:pos="567"/>
        </w:tabs>
        <w:ind w:right="72"/>
        <w:jc w:val="both"/>
        <w:rPr>
          <w:b/>
          <w:lang w:val="lt-LT"/>
        </w:rPr>
      </w:pPr>
      <w:r w:rsidRPr="00A01BBE">
        <w:rPr>
          <w:b/>
          <w:lang w:val="lt-LT"/>
        </w:rPr>
        <w:tab/>
        <w:t xml:space="preserve">4. Kiti reikalingi pagrindimai, skaičiavimai ar paaiškinimai </w:t>
      </w:r>
    </w:p>
    <w:p w14:paraId="5E606553" w14:textId="66231296" w:rsidR="00A01BBE" w:rsidRPr="00A01BBE" w:rsidRDefault="00B775F5" w:rsidP="00A01BBE">
      <w:pPr>
        <w:ind w:left="567"/>
        <w:jc w:val="both"/>
        <w:rPr>
          <w:lang w:val="lt-LT"/>
        </w:rPr>
      </w:pPr>
      <w:r>
        <w:rPr>
          <w:lang w:val="lt-LT"/>
        </w:rPr>
        <w:t>Nėra.</w:t>
      </w:r>
    </w:p>
    <w:p w14:paraId="331C0A21" w14:textId="77777777" w:rsidR="00A01BBE" w:rsidRPr="00A01BBE" w:rsidRDefault="00A01BBE" w:rsidP="00A01BBE">
      <w:pPr>
        <w:rPr>
          <w:lang w:val="lt-LT"/>
        </w:rPr>
      </w:pPr>
    </w:p>
    <w:p w14:paraId="55BD59D2" w14:textId="77777777" w:rsidR="00A01BBE" w:rsidRPr="00A01BBE" w:rsidRDefault="00A01BBE" w:rsidP="00A01BBE">
      <w:pPr>
        <w:rPr>
          <w:lang w:val="lt-LT"/>
        </w:rPr>
      </w:pPr>
    </w:p>
    <w:p w14:paraId="5C2BB237" w14:textId="77777777" w:rsidR="00A01BBE" w:rsidRPr="00A01BBE" w:rsidRDefault="00A01BBE" w:rsidP="00A01BBE">
      <w:pPr>
        <w:rPr>
          <w:lang w:val="lt-LT"/>
        </w:rPr>
      </w:pPr>
      <w:r w:rsidRPr="00A01BBE">
        <w:rPr>
          <w:lang w:val="lt-LT"/>
        </w:rPr>
        <w:t>Komiteto pirmininkė</w:t>
      </w:r>
      <w:r w:rsidRPr="00A01BBE">
        <w:rPr>
          <w:lang w:val="lt-LT"/>
        </w:rPr>
        <w:tab/>
      </w:r>
      <w:r w:rsidRPr="00A01BBE">
        <w:rPr>
          <w:lang w:val="lt-LT"/>
        </w:rPr>
        <w:tab/>
      </w:r>
      <w:r w:rsidRPr="00A01BBE">
        <w:rPr>
          <w:lang w:val="lt-LT"/>
        </w:rPr>
        <w:tab/>
        <w:t xml:space="preserve">                                                                      Daiva </w:t>
      </w:r>
      <w:proofErr w:type="spellStart"/>
      <w:r w:rsidRPr="00A01BBE">
        <w:rPr>
          <w:lang w:val="lt-LT"/>
        </w:rPr>
        <w:t>Juodelienė</w:t>
      </w:r>
      <w:proofErr w:type="spellEnd"/>
    </w:p>
    <w:p w14:paraId="1360DB86" w14:textId="77777777" w:rsidR="00A01BBE" w:rsidRPr="00A01BBE" w:rsidRDefault="00A01BBE" w:rsidP="00A01BBE">
      <w:pPr>
        <w:rPr>
          <w:lang w:val="lt-LT"/>
        </w:rPr>
      </w:pPr>
    </w:p>
    <w:p w14:paraId="05D25A9B" w14:textId="77777777" w:rsidR="00A01BBE" w:rsidRPr="00A01BBE" w:rsidRDefault="00A01BBE" w:rsidP="00A01BBE">
      <w:pPr>
        <w:rPr>
          <w:lang w:val="lt-LT"/>
        </w:rPr>
      </w:pPr>
    </w:p>
    <w:p w14:paraId="25188E0F" w14:textId="77777777" w:rsidR="00DE41E5" w:rsidRPr="00A01BBE" w:rsidRDefault="00DE41E5" w:rsidP="00F33574">
      <w:pPr>
        <w:spacing w:line="276" w:lineRule="auto"/>
        <w:jc w:val="both"/>
        <w:rPr>
          <w:lang w:val="lt-LT"/>
        </w:rPr>
      </w:pPr>
    </w:p>
    <w:p w14:paraId="5BF24EE5" w14:textId="77777777" w:rsidR="00DE41E5" w:rsidRPr="00A01BBE" w:rsidRDefault="00DE41E5" w:rsidP="00F33574">
      <w:pPr>
        <w:spacing w:line="276" w:lineRule="auto"/>
        <w:jc w:val="both"/>
        <w:rPr>
          <w:lang w:val="lt-LT"/>
        </w:rPr>
      </w:pPr>
    </w:p>
    <w:p w14:paraId="460E178C" w14:textId="77777777" w:rsidR="00DE41E5" w:rsidRPr="00A01BBE" w:rsidRDefault="00DE41E5" w:rsidP="00F33574">
      <w:pPr>
        <w:spacing w:line="276" w:lineRule="auto"/>
        <w:jc w:val="both"/>
        <w:rPr>
          <w:lang w:val="lt-LT"/>
        </w:rPr>
      </w:pPr>
    </w:p>
    <w:p w14:paraId="0D67B288" w14:textId="77777777" w:rsidR="00DE41E5" w:rsidRDefault="00DE41E5" w:rsidP="00F33574">
      <w:pPr>
        <w:spacing w:line="276" w:lineRule="auto"/>
        <w:jc w:val="both"/>
        <w:rPr>
          <w:lang w:val="lt-LT"/>
        </w:rPr>
      </w:pPr>
    </w:p>
    <w:p w14:paraId="40398A35" w14:textId="77777777" w:rsidR="00DE41E5" w:rsidRDefault="00DE41E5" w:rsidP="00F33574">
      <w:pPr>
        <w:spacing w:line="276" w:lineRule="auto"/>
        <w:jc w:val="both"/>
        <w:rPr>
          <w:lang w:val="lt-LT"/>
        </w:rPr>
      </w:pPr>
    </w:p>
    <w:p w14:paraId="659605FA" w14:textId="77777777" w:rsidR="00DE41E5" w:rsidRDefault="00DE41E5" w:rsidP="00F33574">
      <w:pPr>
        <w:spacing w:line="276" w:lineRule="auto"/>
        <w:jc w:val="both"/>
        <w:rPr>
          <w:lang w:val="lt-LT"/>
        </w:rPr>
      </w:pPr>
    </w:p>
    <w:p w14:paraId="7F840BCC" w14:textId="77777777" w:rsidR="00DE41E5" w:rsidRPr="0055167E" w:rsidRDefault="00DE41E5" w:rsidP="00F33574">
      <w:pPr>
        <w:spacing w:line="276" w:lineRule="auto"/>
        <w:jc w:val="both"/>
        <w:rPr>
          <w:lang w:val="lt-LT"/>
        </w:rPr>
      </w:pPr>
    </w:p>
    <w:sectPr w:rsidR="00DE41E5" w:rsidRPr="0055167E" w:rsidSect="00ED387B">
      <w:pgSz w:w="12240" w:h="15840"/>
      <w:pgMar w:top="1440" w:right="72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EE"/>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550AB1"/>
    <w:multiLevelType w:val="hybridMultilevel"/>
    <w:tmpl w:val="9500C26A"/>
    <w:lvl w:ilvl="0" w:tplc="448AB8D6">
      <w:start w:val="1"/>
      <w:numFmt w:val="decimal"/>
      <w:lvlText w:val="%1."/>
      <w:lvlJc w:val="left"/>
      <w:pPr>
        <w:ind w:left="930" w:hanging="39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BBE5C23"/>
    <w:multiLevelType w:val="hybridMultilevel"/>
    <w:tmpl w:val="196EEAC2"/>
    <w:lvl w:ilvl="0" w:tplc="D5EA26A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DF1269"/>
    <w:multiLevelType w:val="hybridMultilevel"/>
    <w:tmpl w:val="59E61E68"/>
    <w:lvl w:ilvl="0" w:tplc="3EFCB16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183251"/>
    <w:multiLevelType w:val="hybridMultilevel"/>
    <w:tmpl w:val="03E48928"/>
    <w:lvl w:ilvl="0" w:tplc="CD908FA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865E5F"/>
    <w:multiLevelType w:val="multilevel"/>
    <w:tmpl w:val="731EA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839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631134">
    <w:abstractNumId w:val="1"/>
  </w:num>
  <w:num w:numId="3" w16cid:durableId="2003048637">
    <w:abstractNumId w:val="4"/>
  </w:num>
  <w:num w:numId="4" w16cid:durableId="710350579">
    <w:abstractNumId w:val="2"/>
  </w:num>
  <w:num w:numId="5" w16cid:durableId="1648629437">
    <w:abstractNumId w:val="3"/>
  </w:num>
  <w:num w:numId="6" w16cid:durableId="3121785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70"/>
    <w:rsid w:val="00091E79"/>
    <w:rsid w:val="000C7263"/>
    <w:rsid w:val="00175F63"/>
    <w:rsid w:val="00183A5B"/>
    <w:rsid w:val="00306FC7"/>
    <w:rsid w:val="0032763F"/>
    <w:rsid w:val="003A7187"/>
    <w:rsid w:val="003B0F94"/>
    <w:rsid w:val="003B57DC"/>
    <w:rsid w:val="003C676F"/>
    <w:rsid w:val="0040710B"/>
    <w:rsid w:val="00444981"/>
    <w:rsid w:val="0044664A"/>
    <w:rsid w:val="00455580"/>
    <w:rsid w:val="004A3EAA"/>
    <w:rsid w:val="004D0660"/>
    <w:rsid w:val="0055167E"/>
    <w:rsid w:val="00615517"/>
    <w:rsid w:val="006441E3"/>
    <w:rsid w:val="00646B60"/>
    <w:rsid w:val="00694FFA"/>
    <w:rsid w:val="006D72C9"/>
    <w:rsid w:val="006F0ECA"/>
    <w:rsid w:val="00736853"/>
    <w:rsid w:val="007C4FAB"/>
    <w:rsid w:val="007E73C3"/>
    <w:rsid w:val="007E77A7"/>
    <w:rsid w:val="008003A7"/>
    <w:rsid w:val="008C6806"/>
    <w:rsid w:val="008D69BE"/>
    <w:rsid w:val="009040CB"/>
    <w:rsid w:val="00992305"/>
    <w:rsid w:val="009B48C6"/>
    <w:rsid w:val="009C0CB7"/>
    <w:rsid w:val="009C1C7B"/>
    <w:rsid w:val="009F0C4C"/>
    <w:rsid w:val="00A01BBE"/>
    <w:rsid w:val="00A1401A"/>
    <w:rsid w:val="00A400BF"/>
    <w:rsid w:val="00A570A6"/>
    <w:rsid w:val="00AF523F"/>
    <w:rsid w:val="00B124F8"/>
    <w:rsid w:val="00B775F5"/>
    <w:rsid w:val="00B8246E"/>
    <w:rsid w:val="00B92D76"/>
    <w:rsid w:val="00B946A5"/>
    <w:rsid w:val="00C20C52"/>
    <w:rsid w:val="00C40238"/>
    <w:rsid w:val="00C57283"/>
    <w:rsid w:val="00C76395"/>
    <w:rsid w:val="00C83758"/>
    <w:rsid w:val="00CD169E"/>
    <w:rsid w:val="00CE6F7D"/>
    <w:rsid w:val="00D71E3B"/>
    <w:rsid w:val="00DA60F1"/>
    <w:rsid w:val="00DD1970"/>
    <w:rsid w:val="00DD2211"/>
    <w:rsid w:val="00DE41E5"/>
    <w:rsid w:val="00E044BA"/>
    <w:rsid w:val="00E40BC3"/>
    <w:rsid w:val="00E6616E"/>
    <w:rsid w:val="00EA31E9"/>
    <w:rsid w:val="00ED387B"/>
    <w:rsid w:val="00F3086C"/>
    <w:rsid w:val="00F32AD7"/>
    <w:rsid w:val="00F33574"/>
    <w:rsid w:val="00F43373"/>
    <w:rsid w:val="00F562E8"/>
    <w:rsid w:val="00F74238"/>
    <w:rsid w:val="00FA4356"/>
    <w:rsid w:val="00FD0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0DB37"/>
  <w15:chartTrackingRefBased/>
  <w15:docId w15:val="{9877317B-B06D-4F6F-8850-48FE9E08A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4A"/>
    <w:pPr>
      <w:suppressAutoHyphens/>
      <w:jc w:val="left"/>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44664A"/>
    <w:pPr>
      <w:keepNext/>
      <w:tabs>
        <w:tab w:val="num" w:pos="0"/>
      </w:tabs>
      <w:ind w:left="432" w:hanging="432"/>
      <w:jc w:val="center"/>
      <w:outlineLvl w:val="0"/>
    </w:pPr>
    <w:rPr>
      <w:b/>
      <w:b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664A"/>
    <w:rPr>
      <w:rFonts w:ascii="Times New Roman" w:eastAsia="Times New Roman" w:hAnsi="Times New Roman" w:cs="Times New Roman"/>
      <w:b/>
      <w:bCs/>
      <w:sz w:val="24"/>
      <w:szCs w:val="24"/>
      <w:lang w:val="lt-LT" w:eastAsia="ar-SA"/>
    </w:rPr>
  </w:style>
  <w:style w:type="paragraph" w:styleId="BodyText">
    <w:name w:val="Body Text"/>
    <w:basedOn w:val="Normal"/>
    <w:link w:val="BodyTextChar"/>
    <w:rsid w:val="0044664A"/>
    <w:pPr>
      <w:jc w:val="both"/>
    </w:pPr>
    <w:rPr>
      <w:lang w:val="lt-LT"/>
    </w:rPr>
  </w:style>
  <w:style w:type="character" w:customStyle="1" w:styleId="BodyTextChar">
    <w:name w:val="Body Text Char"/>
    <w:basedOn w:val="DefaultParagraphFont"/>
    <w:link w:val="BodyText"/>
    <w:rsid w:val="0044664A"/>
    <w:rPr>
      <w:rFonts w:ascii="Times New Roman" w:eastAsia="Times New Roman" w:hAnsi="Times New Roman" w:cs="Times New Roman"/>
      <w:sz w:val="24"/>
      <w:szCs w:val="24"/>
      <w:lang w:val="lt-LT" w:eastAsia="ar-SA"/>
    </w:rPr>
  </w:style>
  <w:style w:type="paragraph" w:styleId="List">
    <w:name w:val="List"/>
    <w:basedOn w:val="BodyText"/>
    <w:rsid w:val="0044664A"/>
  </w:style>
  <w:style w:type="paragraph" w:styleId="ListParagraph">
    <w:name w:val="List Paragraph"/>
    <w:basedOn w:val="Normal"/>
    <w:uiPriority w:val="34"/>
    <w:qFormat/>
    <w:rsid w:val="0044664A"/>
    <w:pPr>
      <w:ind w:left="720"/>
      <w:contextualSpacing/>
    </w:pPr>
  </w:style>
  <w:style w:type="paragraph" w:customStyle="1" w:styleId="cs82269384">
    <w:name w:val="cs82269384"/>
    <w:basedOn w:val="Normal"/>
    <w:rsid w:val="0032763F"/>
    <w:pPr>
      <w:suppressAutoHyphens w:val="0"/>
      <w:spacing w:before="100" w:beforeAutospacing="1" w:after="100" w:afterAutospacing="1"/>
    </w:pPr>
    <w:rPr>
      <w:lang w:eastAsia="en-US"/>
    </w:rPr>
  </w:style>
  <w:style w:type="character" w:customStyle="1" w:styleId="cs63eb74b2">
    <w:name w:val="cs63eb74b2"/>
    <w:basedOn w:val="DefaultParagraphFont"/>
    <w:rsid w:val="0032763F"/>
  </w:style>
  <w:style w:type="paragraph" w:customStyle="1" w:styleId="csd270a203">
    <w:name w:val="csd270a203"/>
    <w:basedOn w:val="Normal"/>
    <w:rsid w:val="0032763F"/>
    <w:pPr>
      <w:suppressAutoHyphens w:val="0"/>
      <w:spacing w:before="100" w:beforeAutospacing="1" w:after="100" w:afterAutospacing="1"/>
    </w:pPr>
    <w:rPr>
      <w:lang w:eastAsia="en-US"/>
    </w:rPr>
  </w:style>
  <w:style w:type="paragraph" w:customStyle="1" w:styleId="csdfd3e385">
    <w:name w:val="csdfd3e385"/>
    <w:basedOn w:val="Normal"/>
    <w:rsid w:val="0032763F"/>
    <w:pPr>
      <w:suppressAutoHyphens w:val="0"/>
      <w:spacing w:before="100" w:beforeAutospacing="1" w:after="100" w:afterAutospacing="1"/>
    </w:pPr>
    <w:rPr>
      <w:lang w:eastAsia="en-US"/>
    </w:rPr>
  </w:style>
  <w:style w:type="paragraph" w:customStyle="1" w:styleId="cs2a4a7cb2">
    <w:name w:val="cs2a4a7cb2"/>
    <w:basedOn w:val="Normal"/>
    <w:rsid w:val="0032763F"/>
    <w:pPr>
      <w:suppressAutoHyphens w:val="0"/>
      <w:spacing w:before="100" w:beforeAutospacing="1" w:after="100" w:afterAutospacing="1"/>
    </w:pPr>
    <w:rPr>
      <w:lang w:eastAsia="en-US"/>
    </w:rPr>
  </w:style>
  <w:style w:type="character" w:customStyle="1" w:styleId="csee62f6e">
    <w:name w:val="csee62f6e"/>
    <w:basedOn w:val="DefaultParagraphFont"/>
    <w:rsid w:val="0032763F"/>
  </w:style>
  <w:style w:type="paragraph" w:customStyle="1" w:styleId="cs7c5251be">
    <w:name w:val="cs7c5251be"/>
    <w:basedOn w:val="Normal"/>
    <w:rsid w:val="0032763F"/>
    <w:pPr>
      <w:suppressAutoHyphens w:val="0"/>
      <w:spacing w:before="100" w:beforeAutospacing="1" w:after="100" w:afterAutospacing="1"/>
    </w:pPr>
    <w:rPr>
      <w:lang w:eastAsia="en-US"/>
    </w:rPr>
  </w:style>
  <w:style w:type="paragraph" w:customStyle="1" w:styleId="cs66e64e55">
    <w:name w:val="cs66e64e55"/>
    <w:basedOn w:val="Normal"/>
    <w:rsid w:val="0032763F"/>
    <w:pPr>
      <w:suppressAutoHyphens w:val="0"/>
      <w:spacing w:before="100" w:beforeAutospacing="1" w:after="100" w:afterAutospacing="1"/>
    </w:pPr>
    <w:rPr>
      <w:lang w:eastAsia="en-US"/>
    </w:rPr>
  </w:style>
  <w:style w:type="character" w:customStyle="1" w:styleId="csf52f8e4d">
    <w:name w:val="csf52f8e4d"/>
    <w:basedOn w:val="DefaultParagraphFont"/>
    <w:rsid w:val="0032763F"/>
  </w:style>
  <w:style w:type="paragraph" w:customStyle="1" w:styleId="csa75db77c">
    <w:name w:val="csa75db77c"/>
    <w:basedOn w:val="Normal"/>
    <w:rsid w:val="0032763F"/>
    <w:pPr>
      <w:suppressAutoHyphens w:val="0"/>
      <w:spacing w:before="100" w:beforeAutospacing="1" w:after="100" w:afterAutospacing="1"/>
    </w:pPr>
    <w:rPr>
      <w:lang w:eastAsia="en-US"/>
    </w:rPr>
  </w:style>
  <w:style w:type="paragraph" w:customStyle="1" w:styleId="cs66513639">
    <w:name w:val="cs66513639"/>
    <w:basedOn w:val="Normal"/>
    <w:rsid w:val="0032763F"/>
    <w:pPr>
      <w:suppressAutoHyphens w:val="0"/>
      <w:spacing w:before="100" w:beforeAutospacing="1" w:after="100" w:afterAutospacing="1"/>
    </w:pPr>
    <w:rPr>
      <w:lang w:eastAsia="en-US"/>
    </w:rPr>
  </w:style>
  <w:style w:type="paragraph" w:customStyle="1" w:styleId="csf0a7b69d">
    <w:name w:val="csf0a7b69d"/>
    <w:basedOn w:val="Normal"/>
    <w:rsid w:val="0032763F"/>
    <w:pPr>
      <w:suppressAutoHyphens w:val="0"/>
      <w:spacing w:before="100" w:beforeAutospacing="1" w:after="100" w:afterAutospacing="1"/>
    </w:pPr>
    <w:rPr>
      <w:lang w:eastAsia="en-US"/>
    </w:rPr>
  </w:style>
  <w:style w:type="paragraph" w:customStyle="1" w:styleId="csef4c08f1">
    <w:name w:val="csef4c08f1"/>
    <w:basedOn w:val="Normal"/>
    <w:rsid w:val="0032763F"/>
    <w:pPr>
      <w:suppressAutoHyphens w:val="0"/>
      <w:spacing w:before="100" w:beforeAutospacing="1" w:after="100" w:afterAutospacing="1"/>
    </w:pPr>
    <w:rPr>
      <w:lang w:eastAsia="en-US"/>
    </w:rPr>
  </w:style>
  <w:style w:type="paragraph" w:customStyle="1" w:styleId="cs3bfd1d18">
    <w:name w:val="cs3bfd1d18"/>
    <w:basedOn w:val="Normal"/>
    <w:rsid w:val="0032763F"/>
    <w:pPr>
      <w:suppressAutoHyphens w:val="0"/>
      <w:spacing w:before="100" w:beforeAutospacing="1" w:after="100" w:afterAutospacing="1"/>
    </w:pPr>
    <w:rPr>
      <w:lang w:eastAsia="en-US"/>
    </w:rPr>
  </w:style>
  <w:style w:type="paragraph" w:styleId="Header">
    <w:name w:val="header"/>
    <w:basedOn w:val="Normal"/>
    <w:link w:val="HeaderChar"/>
    <w:uiPriority w:val="99"/>
    <w:rsid w:val="00C40238"/>
    <w:pPr>
      <w:tabs>
        <w:tab w:val="center" w:pos="4153"/>
        <w:tab w:val="right" w:pos="8306"/>
      </w:tabs>
    </w:pPr>
    <w:rPr>
      <w:sz w:val="20"/>
      <w:szCs w:val="20"/>
      <w:lang w:val="lt-LT"/>
    </w:rPr>
  </w:style>
  <w:style w:type="character" w:customStyle="1" w:styleId="HeaderChar">
    <w:name w:val="Header Char"/>
    <w:basedOn w:val="DefaultParagraphFont"/>
    <w:link w:val="Header"/>
    <w:uiPriority w:val="99"/>
    <w:rsid w:val="00C40238"/>
    <w:rPr>
      <w:rFonts w:ascii="Times New Roman" w:eastAsia="Times New Roman" w:hAnsi="Times New Roman" w:cs="Times New Roman"/>
      <w:sz w:val="20"/>
      <w:szCs w:val="20"/>
      <w:lang w:val="lt-LT" w:eastAsia="ar-SA"/>
    </w:rPr>
  </w:style>
  <w:style w:type="paragraph" w:customStyle="1" w:styleId="NormalDefault">
    <w:name w:val="Normal.Default"/>
    <w:rsid w:val="00C40238"/>
    <w:pPr>
      <w:suppressAutoHyphens/>
      <w:jc w:val="left"/>
    </w:pPr>
    <w:rPr>
      <w:rFonts w:ascii="Times New Roman" w:eastAsia="Times New Roman" w:hAnsi="Times New Roman" w:cs="Times New Roman"/>
      <w:sz w:val="20"/>
      <w:szCs w:val="20"/>
      <w:lang w:val="lt-LT" w:eastAsia="ar-SA"/>
    </w:rPr>
  </w:style>
  <w:style w:type="paragraph" w:styleId="NoSpacing">
    <w:name w:val="No Spacing"/>
    <w:qFormat/>
    <w:rsid w:val="00C40238"/>
    <w:pPr>
      <w:suppressAutoHyphens/>
      <w:jc w:val="left"/>
    </w:pPr>
    <w:rPr>
      <w:rFonts w:ascii="Times New Roman" w:eastAsia="Times New Roman" w:hAnsi="Times New Roman" w:cs="Times New Roman"/>
      <w:sz w:val="20"/>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613636">
      <w:bodyDiv w:val="1"/>
      <w:marLeft w:val="0"/>
      <w:marRight w:val="0"/>
      <w:marTop w:val="0"/>
      <w:marBottom w:val="0"/>
      <w:divBdr>
        <w:top w:val="none" w:sz="0" w:space="0" w:color="auto"/>
        <w:left w:val="none" w:sz="0" w:space="0" w:color="auto"/>
        <w:bottom w:val="none" w:sz="0" w:space="0" w:color="auto"/>
        <w:right w:val="none" w:sz="0" w:space="0" w:color="auto"/>
      </w:divBdr>
    </w:div>
    <w:div w:id="152483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2ACD-A8C9-4E5B-88B0-DC29497DB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6135</Words>
  <Characters>3497</Characters>
  <Application>Microsoft Office Word</Application>
  <DocSecurity>0</DocSecurity>
  <Lines>29</Lines>
  <Paragraphs>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Ruta Vaitkuniene</cp:lastModifiedBy>
  <cp:revision>2</cp:revision>
  <cp:lastPrinted>2025-02-13T07:33:00Z</cp:lastPrinted>
  <dcterms:created xsi:type="dcterms:W3CDTF">2025-02-13T07:34:00Z</dcterms:created>
  <dcterms:modified xsi:type="dcterms:W3CDTF">2025-02-13T07:34:00Z</dcterms:modified>
</cp:coreProperties>
</file>