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</w:p>
    <w:p w:rsidR="00E42724" w:rsidRDefault="00E42724">
      <w:pPr>
        <w:pStyle w:val="Antrats"/>
        <w:jc w:val="center"/>
      </w:pPr>
    </w:p>
    <w:p w:rsidR="00E42724" w:rsidRDefault="00BB3D6F" w:rsidP="009C4AED">
      <w:pPr>
        <w:pStyle w:val="Antrats"/>
        <w:jc w:val="center"/>
      </w:pP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636963454" r:id="rId8"/>
        </w:object>
      </w:r>
    </w:p>
    <w:p w:rsidR="00E42724" w:rsidRDefault="009C4AED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Default="00C40B29">
      <w:pPr>
        <w:pStyle w:val="Standard"/>
        <w:jc w:val="center"/>
      </w:pPr>
      <w:r>
        <w:rPr>
          <w:b/>
          <w:lang w:val="lt-LT"/>
        </w:rPr>
        <w:t xml:space="preserve">DĖL </w:t>
      </w:r>
      <w:r w:rsidR="009A67A1">
        <w:rPr>
          <w:b/>
          <w:color w:val="000000" w:themeColor="text1"/>
          <w:lang w:val="lt-LT"/>
        </w:rPr>
        <w:t>2020</w:t>
      </w:r>
      <w:r w:rsidR="00BB3D6F"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40B29" w:rsidRDefault="006111F7">
      <w:pPr>
        <w:pStyle w:val="Standard"/>
        <w:jc w:val="center"/>
        <w:rPr>
          <w:color w:val="FF0000"/>
        </w:rPr>
      </w:pPr>
      <w:r w:rsidRPr="006111F7">
        <w:rPr>
          <w:color w:val="000000" w:themeColor="text1"/>
          <w:lang w:val="lt-LT"/>
        </w:rPr>
        <w:t xml:space="preserve">2019 m. </w:t>
      </w:r>
      <w:r w:rsidR="009A67A1">
        <w:rPr>
          <w:color w:val="000000" w:themeColor="text1"/>
          <w:lang w:val="lt-LT"/>
        </w:rPr>
        <w:t xml:space="preserve">gruodžio </w:t>
      </w:r>
      <w:r w:rsidR="00A60B77">
        <w:rPr>
          <w:color w:val="000000" w:themeColor="text1"/>
          <w:lang w:val="lt-LT"/>
        </w:rPr>
        <w:t xml:space="preserve">18 </w:t>
      </w:r>
      <w:r w:rsidR="00BB3D6F" w:rsidRPr="009C6C84">
        <w:rPr>
          <w:color w:val="000000" w:themeColor="text1"/>
          <w:lang w:val="lt-LT"/>
        </w:rPr>
        <w:t xml:space="preserve">d. </w:t>
      </w:r>
      <w:r w:rsidR="009C6C84">
        <w:rPr>
          <w:color w:val="000000" w:themeColor="text1"/>
          <w:lang w:val="lt-LT"/>
        </w:rPr>
        <w:t>Nr. T</w:t>
      </w:r>
      <w:r w:rsidR="00BB3D6F" w:rsidRPr="009C6C84">
        <w:rPr>
          <w:color w:val="000000" w:themeColor="text1"/>
          <w:lang w:val="lt-LT"/>
        </w:rPr>
        <w:t>-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465010">
        <w:rPr>
          <w:lang w:val="pt-BR"/>
        </w:rPr>
        <w:t xml:space="preserve">2019 m. </w:t>
      </w:r>
      <w:r w:rsidR="00586CF9">
        <w:t>gruodžio</w:t>
      </w:r>
      <w:r w:rsidR="009A67A1">
        <w:t xml:space="preserve"> </w:t>
      </w:r>
      <w:r w:rsidR="00586CF9">
        <w:t>2</w:t>
      </w:r>
      <w:r w:rsidR="009A67A1">
        <w:t xml:space="preserve"> </w:t>
      </w:r>
      <w:r w:rsidR="002F7152">
        <w:t>d.</w:t>
      </w:r>
      <w:r w:rsidR="00465010">
        <w:t xml:space="preserve">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2F7152">
        <w:t>Nr. T4-</w:t>
      </w:r>
      <w:r w:rsidR="00586CF9">
        <w:t>30</w:t>
      </w:r>
      <w:r w:rsidR="00465010">
        <w:t>,</w:t>
      </w:r>
      <w:r w:rsidR="006111F7">
        <w:t xml:space="preserve"> </w:t>
      </w:r>
      <w:r>
        <w:rPr>
          <w:lang w:val="pt-BR"/>
        </w:rPr>
        <w:t>Panevė</w:t>
      </w:r>
      <w:r w:rsidR="00586CF9">
        <w:rPr>
          <w:lang w:val="pt-BR"/>
        </w:rPr>
        <w:t xml:space="preserve">žio rajono savivaldybės taryba </w:t>
      </w:r>
      <w:r>
        <w:rPr>
          <w:lang w:val="pt-BR"/>
        </w:rPr>
        <w:t>n u s p r e n d ž i a:</w:t>
      </w:r>
    </w:p>
    <w:p w:rsidR="00E42724" w:rsidRDefault="009A67A1" w:rsidP="008A07A6">
      <w:pPr>
        <w:pStyle w:val="Standard"/>
        <w:ind w:firstLine="720"/>
        <w:jc w:val="both"/>
      </w:pPr>
      <w:r>
        <w:rPr>
          <w:lang w:val="pt-BR"/>
        </w:rPr>
        <w:t>Patvirtinti 2020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0539D5" w:rsidRDefault="000539D5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E42724" w:rsidRDefault="00A60B77">
      <w:pPr>
        <w:pStyle w:val="Standard"/>
        <w:jc w:val="both"/>
        <w:rPr>
          <w:lang w:val="pt-BR"/>
        </w:rPr>
      </w:pPr>
      <w:r>
        <w:rPr>
          <w:lang w:val="pt-BR"/>
        </w:rPr>
        <w:t>Lina Daubarienė</w:t>
      </w:r>
    </w:p>
    <w:p w:rsidR="00E42724" w:rsidRDefault="009A67A1">
      <w:pPr>
        <w:pStyle w:val="Standard"/>
        <w:jc w:val="both"/>
      </w:pPr>
      <w:r>
        <w:rPr>
          <w:lang w:val="pt-BR"/>
        </w:rPr>
        <w:t>2019-12</w:t>
      </w:r>
      <w:r w:rsidR="006111F7">
        <w:rPr>
          <w:lang w:val="pt-BR"/>
        </w:rPr>
        <w:t>-</w:t>
      </w:r>
      <w:r w:rsidR="00A60B77">
        <w:rPr>
          <w:lang w:val="pt-BR"/>
        </w:rPr>
        <w:t>04</w:t>
      </w:r>
    </w:p>
    <w:p w:rsidR="008A07A6" w:rsidRDefault="008A07A6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Default="000539D5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lastRenderedPageBreak/>
        <w:t>PATVIRTINTA</w:t>
      </w:r>
    </w:p>
    <w:p w:rsidR="00E42724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>Panevėžio rajono savivaldybės tarybos</w:t>
      </w:r>
    </w:p>
    <w:p w:rsidR="00E42724" w:rsidRPr="000539D5" w:rsidRDefault="009A67A1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2019 m. gruodžio 18</w:t>
      </w:r>
      <w:r w:rsidR="00D11C36">
        <w:rPr>
          <w:rFonts w:eastAsia="Times New Roman"/>
          <w:bCs/>
          <w:lang w:val="lt-LT" w:eastAsia="ru-RU"/>
        </w:rPr>
        <w:t xml:space="preserve"> </w:t>
      </w:r>
      <w:r w:rsidR="000539D5">
        <w:rPr>
          <w:rFonts w:eastAsia="Times New Roman"/>
          <w:bCs/>
          <w:lang w:val="lt-LT" w:eastAsia="ru-RU"/>
        </w:rPr>
        <w:t>d. sprendimu</w:t>
      </w:r>
      <w:r w:rsidR="00BB3D6F">
        <w:rPr>
          <w:rFonts w:eastAsia="Times New Roman"/>
          <w:bCs/>
          <w:lang w:val="lt-LT" w:eastAsia="ru-RU"/>
        </w:rPr>
        <w:t xml:space="preserve"> Nr. T-</w:t>
      </w:r>
    </w:p>
    <w:p w:rsidR="00D84E38" w:rsidRPr="002F7152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Default="009A67A1" w:rsidP="00810560">
      <w:pPr>
        <w:pStyle w:val="Standard"/>
        <w:jc w:val="center"/>
      </w:pPr>
      <w:r>
        <w:rPr>
          <w:rFonts w:eastAsia="Times New Roman"/>
          <w:b/>
          <w:lang w:val="lt-LT"/>
        </w:rPr>
        <w:t>2020</w:t>
      </w:r>
      <w:r w:rsidR="00BB3D6F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Default="00D84E38" w:rsidP="00810560"/>
    <w:p w:rsidR="00810560" w:rsidRPr="000D6AD1" w:rsidRDefault="00810560" w:rsidP="00810560">
      <w:r w:rsidRPr="000D6AD1"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C461D1" w:rsidTr="004E061C">
        <w:tc>
          <w:tcPr>
            <w:tcW w:w="1068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Renginio pavadinimas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Pr="00C461D1" w:rsidRDefault="009A67A1" w:rsidP="009C5E46">
            <w:pPr>
              <w:jc w:val="center"/>
            </w:pPr>
            <w: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C461D1" w:rsidRDefault="009A67A1" w:rsidP="009A67A1">
            <w:pPr>
              <w:jc w:val="both"/>
            </w:pPr>
            <w:r>
              <w:rPr>
                <w:color w:val="000000"/>
              </w:rPr>
              <w:t>Jaunųjų pasakų vertėjų (į lietuvių kalbą neverstų pasakų) ir ilius</w:t>
            </w:r>
            <w:r w:rsidR="002F7152">
              <w:rPr>
                <w:color w:val="000000"/>
              </w:rPr>
              <w:t>truotojų konkursas, skiriamas Juozo</w:t>
            </w:r>
            <w:r>
              <w:rPr>
                <w:color w:val="000000"/>
              </w:rPr>
              <w:t xml:space="preserve"> Balčikonio 135-osioms gimimo metinėms.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>2.</w:t>
            </w:r>
          </w:p>
        </w:tc>
        <w:tc>
          <w:tcPr>
            <w:tcW w:w="8566" w:type="dxa"/>
            <w:shd w:val="clear" w:color="auto" w:fill="auto"/>
          </w:tcPr>
          <w:p w:rsidR="009A67A1" w:rsidRPr="009A67A1" w:rsidRDefault="009A67A1" w:rsidP="009A67A1">
            <w:pPr>
              <w:rPr>
                <w:lang w:val="pt-BR"/>
              </w:rPr>
            </w:pPr>
            <w:r w:rsidRPr="00FF6815">
              <w:rPr>
                <w:lang w:val="pt-BR"/>
              </w:rPr>
              <w:t>Lietuvos mokinių liaudies dailės konkurso „Sidabro vainikėlis“ Panevėžio rajono ir regiono atrankos turai-parodos.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9A67A1" w:rsidRPr="009A67A1" w:rsidRDefault="002F7152" w:rsidP="002F7152">
            <w:r>
              <w:t>Renginys „</w:t>
            </w:r>
            <w:r w:rsidR="009A67A1" w:rsidRPr="00FF6815">
              <w:t xml:space="preserve">Čia – mūsų žemė“, skiriamas </w:t>
            </w:r>
            <w:r>
              <w:t>V</w:t>
            </w:r>
            <w:r w:rsidR="009A67A1" w:rsidRPr="00FF6815">
              <w:t xml:space="preserve">alstybės </w:t>
            </w:r>
            <w:r>
              <w:t>(</w:t>
            </w:r>
            <w:r w:rsidRPr="00FF6815">
              <w:t xml:space="preserve">Lietuvos </w:t>
            </w:r>
            <w:r>
              <w:t xml:space="preserve">karaliaus Mindaugo karūnavimo) </w:t>
            </w:r>
            <w:r w:rsidR="009A67A1" w:rsidRPr="00FF6815">
              <w:t>di</w:t>
            </w:r>
            <w:r w:rsidR="009A67A1">
              <w:t>enai.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>4.</w:t>
            </w:r>
          </w:p>
        </w:tc>
        <w:tc>
          <w:tcPr>
            <w:tcW w:w="8566" w:type="dxa"/>
            <w:shd w:val="clear" w:color="auto" w:fill="auto"/>
          </w:tcPr>
          <w:p w:rsidR="009A67A1" w:rsidRPr="009A67A1" w:rsidRDefault="009A67A1" w:rsidP="009A67A1">
            <w:pPr>
              <w:rPr>
                <w:color w:val="000000"/>
              </w:rPr>
            </w:pPr>
            <w:r>
              <w:rPr>
                <w:color w:val="000000"/>
              </w:rPr>
              <w:t xml:space="preserve">Muziejų naktis „Po malūno sparnais“ Linų muziejuje. 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>5.</w:t>
            </w:r>
          </w:p>
        </w:tc>
        <w:tc>
          <w:tcPr>
            <w:tcW w:w="8566" w:type="dxa"/>
            <w:shd w:val="clear" w:color="auto" w:fill="auto"/>
          </w:tcPr>
          <w:p w:rsidR="009A67A1" w:rsidRDefault="002F7152" w:rsidP="009A67A1">
            <w:pPr>
              <w:rPr>
                <w:color w:val="000000"/>
              </w:rPr>
            </w:pPr>
            <w:r>
              <w:rPr>
                <w:color w:val="000000"/>
              </w:rPr>
              <w:t>Amatininkų šventė „</w:t>
            </w:r>
            <w:r w:rsidR="009A67A1">
              <w:rPr>
                <w:color w:val="000000"/>
              </w:rPr>
              <w:t>Linų dienos“.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6" w:type="dxa"/>
            <w:shd w:val="clear" w:color="auto" w:fill="auto"/>
          </w:tcPr>
          <w:p w:rsidR="009A67A1" w:rsidRDefault="009A67A1" w:rsidP="009A67A1">
            <w:pPr>
              <w:rPr>
                <w:color w:val="000000"/>
              </w:rPr>
            </w:pPr>
            <w:r>
              <w:rPr>
                <w:color w:val="000000"/>
              </w:rPr>
              <w:t>Amatų mokymų ciklas, skiriamas Tautodailės metams</w:t>
            </w:r>
            <w:r w:rsidR="005366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53666C" w:rsidRPr="00C461D1" w:rsidTr="004E061C">
        <w:tc>
          <w:tcPr>
            <w:tcW w:w="1068" w:type="dxa"/>
            <w:shd w:val="clear" w:color="auto" w:fill="auto"/>
          </w:tcPr>
          <w:p w:rsidR="0053666C" w:rsidRDefault="0053666C" w:rsidP="009C5E46">
            <w:pPr>
              <w:jc w:val="center"/>
            </w:pPr>
            <w:r>
              <w:t xml:space="preserve">7. </w:t>
            </w:r>
          </w:p>
        </w:tc>
        <w:tc>
          <w:tcPr>
            <w:tcW w:w="8566" w:type="dxa"/>
            <w:shd w:val="clear" w:color="auto" w:fill="auto"/>
          </w:tcPr>
          <w:p w:rsidR="0053666C" w:rsidRPr="0053666C" w:rsidRDefault="0053666C" w:rsidP="0053666C">
            <w:pPr>
              <w:snapToGrid w:val="0"/>
              <w:rPr>
                <w:rFonts w:eastAsia="Batang"/>
                <w:color w:val="000000"/>
                <w:lang w:val="en-US" w:eastAsia="ar-SA"/>
              </w:rPr>
            </w:pPr>
            <w:r w:rsidRPr="00FF6815">
              <w:rPr>
                <w:rFonts w:eastAsia="Batang"/>
                <w:color w:val="000000"/>
                <w:lang w:val="en-US" w:eastAsia="ar-SA"/>
              </w:rPr>
              <w:t>Amat</w:t>
            </w:r>
            <w:r>
              <w:rPr>
                <w:rFonts w:eastAsia="Batang"/>
                <w:color w:val="000000"/>
                <w:lang w:val="en-US" w:eastAsia="ar-SA"/>
              </w:rPr>
              <w:t>ininkų turgūs</w:t>
            </w:r>
            <w:r w:rsidRPr="00FF6815">
              <w:rPr>
                <w:rFonts w:eastAsia="Batang"/>
                <w:color w:val="000000"/>
                <w:lang w:val="en-US" w:eastAsia="ar-SA"/>
              </w:rPr>
              <w:t>: „Turgus prieš Velykas“, „Žolynų turgus“, „Ru</w:t>
            </w:r>
            <w:r w:rsidR="002F7152">
              <w:rPr>
                <w:rFonts w:eastAsia="Batang"/>
                <w:color w:val="000000"/>
                <w:lang w:val="en-US" w:eastAsia="ar-SA"/>
              </w:rPr>
              <w:t>deninis turgus“, „Skaistaturgis“</w:t>
            </w:r>
            <w:r>
              <w:rPr>
                <w:rFonts w:eastAsia="Batang"/>
                <w:color w:val="000000"/>
                <w:lang w:val="en-US" w:eastAsia="ar-SA"/>
              </w:rPr>
              <w:t xml:space="preserve"> su pramogomis</w:t>
            </w:r>
          </w:p>
        </w:tc>
      </w:tr>
      <w:tr w:rsidR="0053666C" w:rsidRPr="00C461D1" w:rsidTr="004E061C">
        <w:tc>
          <w:tcPr>
            <w:tcW w:w="1068" w:type="dxa"/>
            <w:shd w:val="clear" w:color="auto" w:fill="auto"/>
          </w:tcPr>
          <w:p w:rsidR="0053666C" w:rsidRDefault="0053666C" w:rsidP="009C5E46">
            <w:pPr>
              <w:jc w:val="center"/>
            </w:pPr>
            <w:r>
              <w:t xml:space="preserve">8. </w:t>
            </w:r>
          </w:p>
        </w:tc>
        <w:tc>
          <w:tcPr>
            <w:tcW w:w="8566" w:type="dxa"/>
            <w:shd w:val="clear" w:color="auto" w:fill="auto"/>
          </w:tcPr>
          <w:p w:rsidR="0053666C" w:rsidRPr="00FF6815" w:rsidRDefault="0053666C" w:rsidP="0053666C">
            <w:pPr>
              <w:snapToGrid w:val="0"/>
              <w:rPr>
                <w:rFonts w:eastAsia="Batang"/>
                <w:color w:val="000000"/>
                <w:lang w:val="en-US" w:eastAsia="ar-SA"/>
              </w:rPr>
            </w:pPr>
            <w:r w:rsidRPr="00FF6815">
              <w:t>Valstybinės, kalendorinės ir kitos šventės</w:t>
            </w:r>
            <w:r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810560" w:rsidRPr="00FF6815" w:rsidTr="004E061C">
        <w:tc>
          <w:tcPr>
            <w:tcW w:w="10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53666C" w:rsidRPr="007A65BA" w:rsidTr="004E061C">
        <w:tc>
          <w:tcPr>
            <w:tcW w:w="1067" w:type="dxa"/>
            <w:shd w:val="clear" w:color="auto" w:fill="auto"/>
          </w:tcPr>
          <w:p w:rsidR="0053666C" w:rsidRPr="007A65BA" w:rsidRDefault="0053666C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7A65BA" w:rsidRDefault="0053666C" w:rsidP="002F7152">
            <w:pPr>
              <w:rPr>
                <w:color w:val="000000"/>
              </w:rPr>
            </w:pPr>
            <w:r w:rsidRPr="007A65BA">
              <w:rPr>
                <w:color w:val="000000"/>
              </w:rPr>
              <w:t xml:space="preserve">Lietuvos suaugusiųjų mėgėjų teatrų </w:t>
            </w:r>
            <w:r w:rsidR="002F7152">
              <w:rPr>
                <w:color w:val="000000"/>
              </w:rPr>
              <w:t>apžiūros-šventės „</w:t>
            </w:r>
            <w:r w:rsidRPr="007A65BA">
              <w:rPr>
                <w:color w:val="000000"/>
              </w:rPr>
              <w:t xml:space="preserve">Atspindžiai“ </w:t>
            </w:r>
            <w:r w:rsidR="002F7152">
              <w:rPr>
                <w:color w:val="000000"/>
              </w:rPr>
              <w:t>Panevėžio rajono atrankos turas ir mėgėjų teatro „</w:t>
            </w:r>
            <w:r w:rsidRPr="007A65BA">
              <w:rPr>
                <w:color w:val="000000"/>
              </w:rPr>
              <w:t>Avilys“ veiklos 20-mečio šventė „Anoj pusėj Krekenavos“.</w:t>
            </w:r>
          </w:p>
        </w:tc>
      </w:tr>
      <w:tr w:rsidR="0053666C" w:rsidRPr="00682FE7" w:rsidTr="004E061C">
        <w:tc>
          <w:tcPr>
            <w:tcW w:w="1067" w:type="dxa"/>
            <w:shd w:val="clear" w:color="auto" w:fill="auto"/>
          </w:tcPr>
          <w:p w:rsidR="0053666C" w:rsidRPr="00682FE7" w:rsidRDefault="0053666C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682FE7" w:rsidRDefault="0053666C" w:rsidP="0053666C">
            <w:pPr>
              <w:jc w:val="both"/>
              <w:rPr>
                <w:color w:val="000000"/>
              </w:rPr>
            </w:pPr>
            <w:r w:rsidRPr="00682FE7">
              <w:rPr>
                <w:lang w:eastAsia="en-US"/>
              </w:rPr>
              <w:t>Panevėžio rajono tradicinis folkloro ansamblių festivalis „Par šilalį jojo“.</w:t>
            </w:r>
          </w:p>
        </w:tc>
      </w:tr>
      <w:tr w:rsidR="0053666C" w:rsidRPr="00682FE7" w:rsidTr="004E061C">
        <w:tc>
          <w:tcPr>
            <w:tcW w:w="1067" w:type="dxa"/>
            <w:shd w:val="clear" w:color="auto" w:fill="auto"/>
          </w:tcPr>
          <w:p w:rsidR="0053666C" w:rsidRPr="00682FE7" w:rsidRDefault="0053666C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682FE7" w:rsidRDefault="007A65BA" w:rsidP="0053666C">
            <w:pPr>
              <w:jc w:val="both"/>
              <w:rPr>
                <w:lang w:eastAsia="en-US"/>
              </w:rPr>
            </w:pPr>
            <w:r w:rsidRPr="00682FE7">
              <w:t>Kraštiečių šventė „Škaplierinės Rodų koplyčioje“</w:t>
            </w:r>
            <w:r w:rsidR="00682FE7">
              <w:t>.</w:t>
            </w:r>
          </w:p>
        </w:tc>
      </w:tr>
      <w:tr w:rsidR="007A65BA" w:rsidRPr="00682FE7" w:rsidTr="004E061C">
        <w:tc>
          <w:tcPr>
            <w:tcW w:w="1067" w:type="dxa"/>
            <w:shd w:val="clear" w:color="auto" w:fill="auto"/>
          </w:tcPr>
          <w:p w:rsidR="007A65BA" w:rsidRPr="00682FE7" w:rsidRDefault="007A65BA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682FE7" w:rsidRDefault="00682FE7" w:rsidP="0053666C">
            <w:pPr>
              <w:jc w:val="both"/>
            </w:pPr>
            <w:r w:rsidRPr="00682FE7">
              <w:t>Kraštiečių ir piligrimų šventė „Žolinių pakermošis“</w:t>
            </w:r>
            <w:r>
              <w:t>.</w:t>
            </w:r>
          </w:p>
        </w:tc>
      </w:tr>
      <w:tr w:rsidR="00682FE7" w:rsidRPr="00682FE7" w:rsidTr="004E061C">
        <w:tc>
          <w:tcPr>
            <w:tcW w:w="1067" w:type="dxa"/>
            <w:shd w:val="clear" w:color="auto" w:fill="auto"/>
          </w:tcPr>
          <w:p w:rsidR="00682FE7" w:rsidRPr="00682FE7" w:rsidRDefault="00682FE7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682FE7" w:rsidRDefault="00682FE7" w:rsidP="00682FE7">
            <w:r w:rsidRPr="00FF6815">
              <w:t>Tradicinė vasaros pabaigos šventė „Sudie, vasarėle“ Žibartoniuose.</w:t>
            </w:r>
          </w:p>
        </w:tc>
      </w:tr>
      <w:tr w:rsidR="00682FE7" w:rsidRPr="00682FE7" w:rsidTr="004E061C">
        <w:tc>
          <w:tcPr>
            <w:tcW w:w="1067" w:type="dxa"/>
            <w:shd w:val="clear" w:color="auto" w:fill="auto"/>
          </w:tcPr>
          <w:p w:rsidR="00682FE7" w:rsidRPr="00682FE7" w:rsidRDefault="00682FE7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2F7152" w:rsidRDefault="00682FE7" w:rsidP="00682FE7">
            <w:r w:rsidRPr="002F7152">
              <w:t>Panevėžio rajono linijinių šokių grupių festivalis „Susitikime tarp taktų“.</w:t>
            </w:r>
          </w:p>
        </w:tc>
      </w:tr>
      <w:tr w:rsidR="00682FE7" w:rsidRPr="00682FE7" w:rsidTr="004E061C">
        <w:tc>
          <w:tcPr>
            <w:tcW w:w="1067" w:type="dxa"/>
            <w:shd w:val="clear" w:color="auto" w:fill="auto"/>
          </w:tcPr>
          <w:p w:rsidR="00682FE7" w:rsidRPr="00682FE7" w:rsidRDefault="00682FE7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Default="00682FE7" w:rsidP="00682FE7">
            <w:pPr>
              <w:rPr>
                <w:sz w:val="22"/>
                <w:szCs w:val="22"/>
              </w:rPr>
            </w:pPr>
            <w:r w:rsidRPr="00FF6815">
              <w:t>Valstybinės, kalendorinės ir kitos šventės</w:t>
            </w:r>
            <w:r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FF6815" w:rsidTr="004E061C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682FE7" w:rsidRPr="00FF6815" w:rsidTr="004E061C">
        <w:tc>
          <w:tcPr>
            <w:tcW w:w="1068" w:type="dxa"/>
            <w:shd w:val="clear" w:color="auto" w:fill="auto"/>
          </w:tcPr>
          <w:p w:rsidR="00682FE7" w:rsidRPr="00FF6815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682FE7" w:rsidRPr="00FF6815" w:rsidRDefault="00682FE7" w:rsidP="00682FE7">
            <w:pPr>
              <w:jc w:val="both"/>
            </w:pPr>
            <w:r>
              <w:t>Renginių ciklas ,,Lietuvos va</w:t>
            </w:r>
            <w:r w:rsidR="002F7152">
              <w:t xml:space="preserve">lstybės istorinė atmintis. Kovo </w:t>
            </w:r>
            <w:r>
              <w:t>11</w:t>
            </w:r>
            <w:r w:rsidR="002F7152">
              <w:t>-oji</w:t>
            </w:r>
            <w:r>
              <w:t xml:space="preserve">“, skiriamas Lietuvos valstybės nepriklausomybės atkūrimo 30-mečiui. </w:t>
            </w:r>
          </w:p>
        </w:tc>
      </w:tr>
      <w:tr w:rsidR="00682FE7" w:rsidRPr="00FF6815" w:rsidTr="004E061C">
        <w:tc>
          <w:tcPr>
            <w:tcW w:w="1068" w:type="dxa"/>
            <w:shd w:val="clear" w:color="auto" w:fill="auto"/>
          </w:tcPr>
          <w:p w:rsidR="00682FE7" w:rsidRPr="00FF6815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682FE7" w:rsidRDefault="002F7152" w:rsidP="00682FE7">
            <w:pPr>
              <w:jc w:val="both"/>
            </w:pPr>
            <w:r>
              <w:t xml:space="preserve">Edukacinių programų ciklas </w:t>
            </w:r>
            <w:r w:rsidR="00682FE7" w:rsidRPr="003E2227">
              <w:t>„Metų sūpuoklėse“</w:t>
            </w:r>
            <w:r w:rsidR="00682FE7">
              <w:t>.</w:t>
            </w:r>
          </w:p>
        </w:tc>
      </w:tr>
      <w:tr w:rsidR="00682FE7" w:rsidRPr="00FF6815" w:rsidTr="004E061C">
        <w:tc>
          <w:tcPr>
            <w:tcW w:w="1068" w:type="dxa"/>
            <w:shd w:val="clear" w:color="auto" w:fill="auto"/>
          </w:tcPr>
          <w:p w:rsidR="00682FE7" w:rsidRPr="00FF6815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682FE7" w:rsidRPr="003E2227" w:rsidRDefault="00682FE7" w:rsidP="00682FE7">
            <w:pPr>
              <w:jc w:val="both"/>
            </w:pPr>
            <w:r w:rsidRPr="003E2227">
              <w:t xml:space="preserve">Romansų </w:t>
            </w:r>
            <w:r>
              <w:t xml:space="preserve">atlikėjų </w:t>
            </w:r>
            <w:r w:rsidR="002F7152">
              <w:t>šventė „</w:t>
            </w:r>
            <w:r w:rsidRPr="003E2227">
              <w:t>Juodo</w:t>
            </w:r>
            <w:r>
              <w:t>ji rožė“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3E2227" w:rsidRDefault="00761B98" w:rsidP="00761B98">
            <w:r w:rsidRPr="00FF6815">
              <w:t>Lietuvos mokinių</w:t>
            </w:r>
            <w:r w:rsidR="002F7152">
              <w:t xml:space="preserve"> folklorinių šokių varžytuvių „</w:t>
            </w:r>
            <w:r w:rsidRPr="00FF6815">
              <w:t xml:space="preserve">Patrepsynė“ Panevėžio rajono atrankos turas. 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FF6815" w:rsidRDefault="00761B98" w:rsidP="00761B98">
            <w:r w:rsidRPr="00FF6815">
              <w:t xml:space="preserve">Lauko sezono atidarymo renginys „Cibulinė“. 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FF6815" w:rsidRDefault="00761B98" w:rsidP="00761B98">
            <w:r w:rsidRPr="00FF6815">
              <w:t>Tautinių šok</w:t>
            </w:r>
            <w:r>
              <w:t>ių festivalis „Šokio pavilioti“.</w:t>
            </w:r>
          </w:p>
        </w:tc>
      </w:tr>
      <w:tr w:rsidR="000C7B99" w:rsidRPr="00FF6815" w:rsidTr="004E061C">
        <w:tc>
          <w:tcPr>
            <w:tcW w:w="1068" w:type="dxa"/>
            <w:shd w:val="clear" w:color="auto" w:fill="auto"/>
          </w:tcPr>
          <w:p w:rsidR="000C7B99" w:rsidRPr="00FF6815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0C7B99" w:rsidRPr="00FF6815" w:rsidRDefault="000C7B99" w:rsidP="00761B98">
            <w:r>
              <w:t>Joninių šventės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FF6815" w:rsidRDefault="00761B98" w:rsidP="00761B98">
            <w:r>
              <w:t xml:space="preserve">Rudens lygiadienio </w:t>
            </w:r>
            <w:r w:rsidR="002F7152">
              <w:t>šventė „</w:t>
            </w:r>
            <w:r>
              <w:t>Sveiki, gyvi</w:t>
            </w:r>
            <w:r w:rsidR="002F7152">
              <w:t>,</w:t>
            </w:r>
            <w:r>
              <w:t xml:space="preserve"> sveteliai“.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Default="00761B98" w:rsidP="00761B98">
            <w:r w:rsidRPr="003E2227">
              <w:t>Liaudiškų šokių šventė „Velžio klumpė“</w:t>
            </w:r>
            <w:r>
              <w:t>.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3E2227" w:rsidRDefault="002F7152" w:rsidP="00761B98">
            <w:r>
              <w:t xml:space="preserve">Renginių ciklas vaikams </w:t>
            </w:r>
            <w:r w:rsidR="00761B98">
              <w:t>„Vaikystės šaly“.</w:t>
            </w:r>
          </w:p>
        </w:tc>
      </w:tr>
      <w:tr w:rsidR="00BD5DA3" w:rsidRPr="00BD5DA3" w:rsidTr="004E061C">
        <w:tc>
          <w:tcPr>
            <w:tcW w:w="1068" w:type="dxa"/>
            <w:shd w:val="clear" w:color="auto" w:fill="auto"/>
          </w:tcPr>
          <w:p w:rsidR="00761B98" w:rsidRPr="00BD5D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BD5DA3" w:rsidRDefault="002F7152" w:rsidP="00761B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Renginys „</w:t>
            </w:r>
            <w:r w:rsidR="00827F3C" w:rsidRPr="00BD5DA3">
              <w:rPr>
                <w:color w:val="000000" w:themeColor="text1"/>
              </w:rPr>
              <w:t>Padėkos vakaras“</w:t>
            </w:r>
            <w:r>
              <w:rPr>
                <w:color w:val="000000" w:themeColor="text1"/>
              </w:rPr>
              <w:t>.</w:t>
            </w:r>
          </w:p>
        </w:tc>
      </w:tr>
      <w:tr w:rsidR="00827F3C" w:rsidRPr="00FF6815" w:rsidTr="004E061C">
        <w:tc>
          <w:tcPr>
            <w:tcW w:w="1068" w:type="dxa"/>
            <w:shd w:val="clear" w:color="auto" w:fill="auto"/>
          </w:tcPr>
          <w:p w:rsidR="00827F3C" w:rsidRPr="00FF6815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827F3C" w:rsidRPr="00FF6815" w:rsidRDefault="00827F3C" w:rsidP="00761B98">
            <w:r w:rsidRPr="00FF6815">
              <w:t>Valstybinės, kalendorinės ir kitos šventės</w:t>
            </w:r>
            <w:r>
              <w:t>.</w:t>
            </w:r>
          </w:p>
        </w:tc>
      </w:tr>
    </w:tbl>
    <w:p w:rsidR="00810560" w:rsidRDefault="00810560" w:rsidP="00810560"/>
    <w:p w:rsidR="00810560" w:rsidRPr="00FF6891" w:rsidRDefault="00810560" w:rsidP="00810560">
      <w:pPr>
        <w:rPr>
          <w:color w:val="000000" w:themeColor="text1"/>
        </w:rPr>
      </w:pPr>
      <w:r w:rsidRPr="00FF6891">
        <w:rPr>
          <w:color w:val="000000" w:themeColor="text1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810560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r w:rsidRPr="00FF6815">
              <w:t>Renginio pavadinimas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2F7152" w:rsidP="009C5E46">
            <w:r>
              <w:t>Renginių ciklas „</w:t>
            </w:r>
            <w:r w:rsidR="00AD60CB">
              <w:t>Minime Laisvę“, skiriamas Lietuvos valstybės nepriklausomybės atkūrimo 30-mečiui.</w:t>
            </w:r>
          </w:p>
        </w:tc>
      </w:tr>
      <w:tr w:rsidR="0089156A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6A" w:rsidRPr="00FF6815" w:rsidRDefault="0089156A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6A" w:rsidRPr="0089156A" w:rsidRDefault="0089156A" w:rsidP="002F7152">
            <w:pPr>
              <w:pStyle w:val="prastasiniatinklio"/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</w:pPr>
            <w:r w:rsidRPr="0089156A">
              <w:rPr>
                <w:rFonts w:cs="Times New Roman"/>
                <w:color w:val="000000" w:themeColor="text1"/>
                <w:szCs w:val="24"/>
              </w:rPr>
              <w:t xml:space="preserve">Lietuvos </w:t>
            </w:r>
            <w:r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>s</w:t>
            </w:r>
            <w:r w:rsidRPr="0089156A"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 xml:space="preserve">olistų </w:t>
            </w:r>
            <w:r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 xml:space="preserve">ir vokalinių ansamblių konkurso </w:t>
            </w:r>
            <w:hyperlink r:id="rId9" w:history="1">
              <w:r w:rsidRPr="0089156A">
                <w:rPr>
                  <w:rFonts w:eastAsia="Times New Roman" w:cs="Times New Roman"/>
                  <w:color w:val="000000" w:themeColor="text1"/>
                  <w:kern w:val="0"/>
                  <w:szCs w:val="24"/>
                  <w:lang w:eastAsia="lt-LT" w:bidi="ar-SA"/>
                </w:rPr>
                <w:t>„Sidabriniai balsai 2020</w:t>
              </w:r>
            </w:hyperlink>
            <w:r w:rsidR="002F7152"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>“</w:t>
            </w:r>
            <w:r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 xml:space="preserve"> Panevėžio rajono atrankos turas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60CB" w:rsidRDefault="00AD60CB" w:rsidP="00AD60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XIV šalies </w:t>
            </w:r>
            <w:r w:rsidRPr="00AD1D36">
              <w:rPr>
                <w:rFonts w:cs="Times New Roman"/>
              </w:rPr>
              <w:t>armonikininkių šventė-varžytuvės „Petronės armonika 2020</w:t>
            </w:r>
            <w:r>
              <w:rPr>
                <w:rFonts w:cs="Times New Roman"/>
              </w:rPr>
              <w:t>“.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Default="00AD60CB" w:rsidP="00AD60CB">
            <w:pPr>
              <w:rPr>
                <w:rFonts w:cs="Times New Roman"/>
              </w:rPr>
            </w:pPr>
            <w:r w:rsidRPr="00AD1D36">
              <w:rPr>
                <w:rFonts w:cs="Times New Roman"/>
              </w:rPr>
              <w:t xml:space="preserve">Miežiškių kultūros įstaigos įkūrimo 70-mečio </w:t>
            </w:r>
            <w:r>
              <w:rPr>
                <w:rFonts w:cs="Times New Roman"/>
              </w:rPr>
              <w:t xml:space="preserve">šventinis </w:t>
            </w:r>
            <w:r w:rsidRPr="00AD1D36">
              <w:rPr>
                <w:rFonts w:cs="Times New Roman"/>
              </w:rPr>
              <w:t>renginys</w:t>
            </w:r>
            <w:r>
              <w:rPr>
                <w:rFonts w:cs="Times New Roman"/>
              </w:rPr>
              <w:t>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1D36" w:rsidRDefault="00AD60CB" w:rsidP="00AD60CB">
            <w:pPr>
              <w:rPr>
                <w:rFonts w:cs="Times New Roman"/>
              </w:rPr>
            </w:pPr>
            <w:r w:rsidRPr="00FF6815">
              <w:t>Nibragalio kaimo Mojava</w:t>
            </w:r>
            <w:r w:rsidRPr="000539D5">
              <w:t>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r w:rsidRPr="00FF6815">
              <w:t>Žolynų ir kulinarinio paveldo pristatymo renginių ciklas</w:t>
            </w:r>
            <w:r w:rsidR="002F7152">
              <w:t>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r w:rsidRPr="00FF6815">
              <w:t>Šalies naminės duonos kepėjų šventė „Visur duona su pluta“.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r w:rsidRPr="00CC7445">
              <w:t>Šv. Baltramiejaus atlaidų pakermošis „Atsisveikinimo su gandrais šventė“.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60CB" w:rsidRDefault="00AD60CB" w:rsidP="00AD60CB">
            <w:pPr>
              <w:rPr>
                <w:rFonts w:cs="Times New Roman"/>
              </w:rPr>
            </w:pPr>
            <w:r w:rsidRPr="00AD1D36">
              <w:rPr>
                <w:rFonts w:cs="Times New Roman"/>
              </w:rPr>
              <w:t xml:space="preserve">Aplankymo atlaidų pakermošis – </w:t>
            </w:r>
            <w:r>
              <w:rPr>
                <w:rFonts w:cs="Times New Roman"/>
              </w:rPr>
              <w:t xml:space="preserve">mėgėjų </w:t>
            </w:r>
            <w:r w:rsidRPr="00AD1D36">
              <w:rPr>
                <w:rFonts w:cs="Times New Roman"/>
              </w:rPr>
              <w:t>teatrų popietė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1D36" w:rsidRDefault="00AD60CB" w:rsidP="00AD60CB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AD1D36">
              <w:rPr>
                <w:rFonts w:cs="Times New Roman"/>
              </w:rPr>
              <w:t>oterų vok</w:t>
            </w:r>
            <w:r>
              <w:rPr>
                <w:rFonts w:cs="Times New Roman"/>
              </w:rPr>
              <w:t>alinio ansamblio „Raskila“ 25-mečio</w:t>
            </w:r>
            <w:r w:rsidRPr="00AD1D36">
              <w:rPr>
                <w:rFonts w:cs="Times New Roman"/>
              </w:rPr>
              <w:t xml:space="preserve"> ir mišraus vokal</w:t>
            </w:r>
            <w:r w:rsidR="002F7152">
              <w:rPr>
                <w:rFonts w:cs="Times New Roman"/>
              </w:rPr>
              <w:t xml:space="preserve">inio ansamblio „Alkupis“ </w:t>
            </w:r>
            <w:r>
              <w:rPr>
                <w:rFonts w:cs="Times New Roman"/>
              </w:rPr>
              <w:t>20-mečio</w:t>
            </w:r>
            <w:r w:rsidR="002F7152">
              <w:rPr>
                <w:rFonts w:cs="Times New Roman"/>
              </w:rPr>
              <w:t xml:space="preserve"> kūrybinės veiklos sukaktys.</w:t>
            </w:r>
          </w:p>
        </w:tc>
      </w:tr>
      <w:tr w:rsidR="00FF6891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FF6815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Default="00FF6891" w:rsidP="00FF6891">
            <w:pPr>
              <w:jc w:val="both"/>
              <w:rPr>
                <w:rFonts w:cs="Times New Roman"/>
              </w:rPr>
            </w:pPr>
            <w:r w:rsidRPr="00AD1D36">
              <w:rPr>
                <w:rFonts w:cs="Times New Roman"/>
              </w:rPr>
              <w:t>XXVIII Aukštaitijos regiono kapelų šventė-varžytuvės „Kapelmaušis 2020“</w:t>
            </w:r>
            <w:r w:rsidR="002F7152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skiriamos</w:t>
            </w:r>
            <w:r w:rsidRPr="00AD1D36">
              <w:rPr>
                <w:rFonts w:cs="Times New Roman"/>
              </w:rPr>
              <w:t xml:space="preserve"> Tautodail</w:t>
            </w:r>
            <w:r>
              <w:rPr>
                <w:rFonts w:cs="Times New Roman"/>
              </w:rPr>
              <w:t>ės metams</w:t>
            </w:r>
          </w:p>
        </w:tc>
      </w:tr>
      <w:tr w:rsidR="00FF6891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FF6815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AD1D36" w:rsidRDefault="00FF6891" w:rsidP="00FF6891">
            <w:pPr>
              <w:jc w:val="both"/>
              <w:rPr>
                <w:rFonts w:cs="Times New Roman"/>
              </w:rPr>
            </w:pPr>
            <w:r w:rsidRPr="00FF6815">
              <w:t>Valstybinės, kalendorinės ir kitos šventės</w:t>
            </w:r>
            <w:r>
              <w:t>.</w:t>
            </w:r>
          </w:p>
        </w:tc>
      </w:tr>
    </w:tbl>
    <w:p w:rsidR="001A7155" w:rsidRDefault="001A7155" w:rsidP="00810560"/>
    <w:p w:rsidR="00810560" w:rsidRPr="005F1C34" w:rsidRDefault="00810560" w:rsidP="00810560">
      <w:r w:rsidRPr="005F1C34"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707395" w:rsidTr="004E061C">
        <w:tc>
          <w:tcPr>
            <w:tcW w:w="1065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Renginio pavadinimas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Pr="00707395" w:rsidRDefault="0089156A" w:rsidP="009C5E46">
            <w:pPr>
              <w:jc w:val="center"/>
            </w:pPr>
            <w: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89156A" w:rsidRDefault="002F7152" w:rsidP="0089156A">
            <w:pPr>
              <w:rPr>
                <w:lang w:val="pt-BR"/>
              </w:rPr>
            </w:pPr>
            <w:r>
              <w:rPr>
                <w:rFonts w:eastAsia="Batang"/>
                <w:color w:val="000000"/>
                <w:lang w:eastAsia="ko-KR"/>
              </w:rPr>
              <w:t>Tarptautinių seminarų ciklas „</w:t>
            </w:r>
            <w:r w:rsidR="0089156A" w:rsidRPr="00707395">
              <w:rPr>
                <w:lang w:val="pt-BR"/>
              </w:rPr>
              <w:t>Grojimas pučiamaisiai</w:t>
            </w:r>
            <w:r w:rsidR="0089156A">
              <w:rPr>
                <w:lang w:val="pt-BR"/>
              </w:rPr>
              <w:t>s ir mušamaisiais instrumentais“</w:t>
            </w:r>
            <w:r>
              <w:rPr>
                <w:lang w:val="pt-BR"/>
              </w:rPr>
              <w:t>.</w:t>
            </w:r>
            <w:r w:rsidR="0089156A" w:rsidRPr="00707395">
              <w:rPr>
                <w:lang w:val="pt-BR"/>
              </w:rPr>
              <w:t xml:space="preserve"> 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Default="0089156A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707395" w:rsidRDefault="0089156A" w:rsidP="0089156A">
            <w:pPr>
              <w:rPr>
                <w:rFonts w:eastAsia="Batang"/>
                <w:color w:val="000000"/>
                <w:lang w:eastAsia="ko-KR"/>
              </w:rPr>
            </w:pPr>
            <w:r>
              <w:rPr>
                <w:rFonts w:cs="Times New Roman"/>
              </w:rPr>
              <w:t>Lietuvos valstybės atkūrimo dienos minėjimas „Buvę naujamiestiečiai grįžta su meno dovanomis“</w:t>
            </w:r>
            <w:r w:rsidR="0003220C">
              <w:rPr>
                <w:rFonts w:cs="Times New Roman"/>
              </w:rPr>
              <w:t>.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Default="0089156A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69" w:type="dxa"/>
            <w:shd w:val="clear" w:color="auto" w:fill="auto"/>
          </w:tcPr>
          <w:p w:rsidR="0089156A" w:rsidRDefault="0089156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Lietuvos nepriklausomybės atkūrimo 30-m</w:t>
            </w:r>
            <w:r w:rsidR="0003220C">
              <w:rPr>
                <w:rFonts w:cs="Times New Roman"/>
              </w:rPr>
              <w:t>ečio minėjimas „Pažink – švęsk – k</w:t>
            </w:r>
            <w:r>
              <w:rPr>
                <w:rFonts w:cs="Times New Roman"/>
              </w:rPr>
              <w:t>urk“.</w:t>
            </w:r>
          </w:p>
          <w:p w:rsidR="0089156A" w:rsidRDefault="0089156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Nuolatinės ekspozicijos „Lietuvos Bažnyčios kronikos kelias“ atidarymas.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Default="0089156A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69" w:type="dxa"/>
            <w:shd w:val="clear" w:color="auto" w:fill="auto"/>
          </w:tcPr>
          <w:p w:rsidR="0089156A" w:rsidRDefault="00AB5D7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Profesionalaus meno sklaidos renginių ciklas „Lietuvos nacionalinės kultūros ir meno premijos laureatai mažame miestelyje“.</w:t>
            </w:r>
          </w:p>
        </w:tc>
      </w:tr>
      <w:tr w:rsidR="00AB5D7A" w:rsidRPr="00707395" w:rsidTr="004E061C">
        <w:tc>
          <w:tcPr>
            <w:tcW w:w="1065" w:type="dxa"/>
            <w:shd w:val="clear" w:color="auto" w:fill="auto"/>
          </w:tcPr>
          <w:p w:rsidR="00AB5D7A" w:rsidRDefault="00AB5D7A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69" w:type="dxa"/>
            <w:shd w:val="clear" w:color="auto" w:fill="auto"/>
          </w:tcPr>
          <w:p w:rsidR="00AB5D7A" w:rsidRDefault="00AB5D7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Šiaudinių skulptūrų pleneras „Šiaudų šviesos istorija“.</w:t>
            </w:r>
          </w:p>
        </w:tc>
      </w:tr>
      <w:tr w:rsidR="00AB5D7A" w:rsidRPr="00707395" w:rsidTr="004E061C">
        <w:tc>
          <w:tcPr>
            <w:tcW w:w="1065" w:type="dxa"/>
            <w:shd w:val="clear" w:color="auto" w:fill="auto"/>
          </w:tcPr>
          <w:p w:rsidR="00AB5D7A" w:rsidRDefault="00AB5D7A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AB5D7A" w:rsidRDefault="00AB5D7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Įvairių žanrų ir stilių profesionalios ir liaudies dailės kūrybos darbų parodos </w:t>
            </w:r>
            <w:r w:rsidR="0003220C">
              <w:rPr>
                <w:rFonts w:cs="Times New Roman"/>
              </w:rPr>
              <w:br/>
            </w:r>
            <w:r>
              <w:rPr>
                <w:rFonts w:cs="Times New Roman"/>
              </w:rPr>
              <w:t>(30 parodų).</w:t>
            </w:r>
          </w:p>
        </w:tc>
      </w:tr>
      <w:tr w:rsidR="00AB5D7A" w:rsidRPr="00707395" w:rsidTr="004E061C">
        <w:tc>
          <w:tcPr>
            <w:tcW w:w="1065" w:type="dxa"/>
            <w:shd w:val="clear" w:color="auto" w:fill="auto"/>
          </w:tcPr>
          <w:p w:rsidR="00AB5D7A" w:rsidRDefault="00AB5D7A" w:rsidP="00AB5D7A">
            <w:pPr>
              <w:jc w:val="center"/>
            </w:pPr>
            <w:r>
              <w:t>7.</w:t>
            </w:r>
          </w:p>
        </w:tc>
        <w:tc>
          <w:tcPr>
            <w:tcW w:w="8569" w:type="dxa"/>
            <w:shd w:val="clear" w:color="auto" w:fill="auto"/>
          </w:tcPr>
          <w:p w:rsidR="00AB5D7A" w:rsidRDefault="00992413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Edukacinės programos, meistriškumo kursai, meno laboratorijos bei paskaitų ciklas „Nepažinta Lietuvos karaimų istorija – regioninės istorijos paslaptys“.</w:t>
            </w:r>
          </w:p>
        </w:tc>
      </w:tr>
      <w:tr w:rsidR="00992413" w:rsidRPr="00707395" w:rsidTr="004E061C">
        <w:tc>
          <w:tcPr>
            <w:tcW w:w="1065" w:type="dxa"/>
            <w:shd w:val="clear" w:color="auto" w:fill="auto"/>
          </w:tcPr>
          <w:p w:rsidR="00992413" w:rsidRDefault="00992413" w:rsidP="00AB5D7A">
            <w:pPr>
              <w:jc w:val="center"/>
            </w:pPr>
            <w:r>
              <w:t>8.</w:t>
            </w:r>
          </w:p>
        </w:tc>
        <w:tc>
          <w:tcPr>
            <w:tcW w:w="8569" w:type="dxa"/>
            <w:shd w:val="clear" w:color="auto" w:fill="auto"/>
          </w:tcPr>
          <w:p w:rsidR="00992413" w:rsidRDefault="0091252B" w:rsidP="0089156A">
            <w:pPr>
              <w:rPr>
                <w:rFonts w:cs="Times New Roman"/>
              </w:rPr>
            </w:pPr>
            <w:r w:rsidRPr="000A7C45">
              <w:rPr>
                <w:rFonts w:cs="Times New Roman"/>
                <w:bCs/>
                <w:iCs/>
                <w:color w:val="000000" w:themeColor="text1"/>
              </w:rPr>
              <w:t>Galerijos</w:t>
            </w:r>
            <w:r w:rsidR="0003220C">
              <w:rPr>
                <w:rFonts w:cs="Times New Roman"/>
                <w:color w:val="000000" w:themeColor="text1"/>
              </w:rPr>
              <w:t xml:space="preserve"> teatro spektaklių pristatymas </w:t>
            </w:r>
            <w:r w:rsidRPr="000A7C45">
              <w:rPr>
                <w:rFonts w:cs="Times New Roman"/>
                <w:color w:val="000000" w:themeColor="text1"/>
              </w:rPr>
              <w:t>Panevėžio rajone ir Lietuvoje. Kūrybiniai inkubatoriai visų amžių grup</w:t>
            </w:r>
            <w:r w:rsidR="0003220C">
              <w:rPr>
                <w:rFonts w:cs="Times New Roman"/>
                <w:color w:val="000000" w:themeColor="text1"/>
              </w:rPr>
              <w:t>ių asmeni</w:t>
            </w:r>
            <w:r w:rsidRPr="000A7C45">
              <w:rPr>
                <w:rFonts w:cs="Times New Roman"/>
                <w:color w:val="000000" w:themeColor="text1"/>
              </w:rPr>
              <w:t>ms.</w:t>
            </w:r>
          </w:p>
        </w:tc>
      </w:tr>
      <w:tr w:rsidR="0091252B" w:rsidRPr="00707395" w:rsidTr="004E061C">
        <w:tc>
          <w:tcPr>
            <w:tcW w:w="1065" w:type="dxa"/>
            <w:shd w:val="clear" w:color="auto" w:fill="auto"/>
          </w:tcPr>
          <w:p w:rsidR="0091252B" w:rsidRDefault="0091252B" w:rsidP="0091252B">
            <w:pPr>
              <w:jc w:val="center"/>
            </w:pPr>
            <w:r>
              <w:t>9.</w:t>
            </w:r>
          </w:p>
        </w:tc>
        <w:tc>
          <w:tcPr>
            <w:tcW w:w="8569" w:type="dxa"/>
            <w:shd w:val="clear" w:color="auto" w:fill="auto"/>
          </w:tcPr>
          <w:p w:rsidR="0091252B" w:rsidRPr="000A7C45" w:rsidRDefault="0091252B" w:rsidP="0089156A">
            <w:pPr>
              <w:rPr>
                <w:rFonts w:cs="Times New Roman"/>
                <w:bCs/>
                <w:iCs/>
                <w:color w:val="000000" w:themeColor="text1"/>
              </w:rPr>
            </w:pPr>
            <w:r>
              <w:rPr>
                <w:rFonts w:cs="Times New Roman"/>
              </w:rPr>
              <w:t>Kalėdinė kūrybinė erdvė (interjero, eksterjero puošmenų kūrimas)</w:t>
            </w:r>
            <w:r w:rsidR="0003220C">
              <w:rPr>
                <w:rFonts w:cs="Times New Roman"/>
              </w:rPr>
              <w:t>.</w:t>
            </w:r>
          </w:p>
        </w:tc>
      </w:tr>
      <w:tr w:rsidR="0091252B" w:rsidRPr="00707395" w:rsidTr="004E061C">
        <w:tc>
          <w:tcPr>
            <w:tcW w:w="1065" w:type="dxa"/>
            <w:shd w:val="clear" w:color="auto" w:fill="auto"/>
          </w:tcPr>
          <w:p w:rsidR="0091252B" w:rsidRDefault="0091252B" w:rsidP="0091252B">
            <w:pPr>
              <w:jc w:val="center"/>
            </w:pPr>
            <w:r>
              <w:t xml:space="preserve">10. </w:t>
            </w:r>
          </w:p>
        </w:tc>
        <w:tc>
          <w:tcPr>
            <w:tcW w:w="8569" w:type="dxa"/>
            <w:shd w:val="clear" w:color="auto" w:fill="auto"/>
          </w:tcPr>
          <w:p w:rsidR="0091252B" w:rsidRDefault="0091252B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03220C">
              <w:rPr>
                <w:rFonts w:cs="Times New Roman"/>
              </w:rPr>
              <w:t>0 m. Moksleivių dainų šventės „</w:t>
            </w:r>
            <w:r>
              <w:rPr>
                <w:rFonts w:cs="Times New Roman"/>
              </w:rPr>
              <w:t>Tau“ atrankos turai</w:t>
            </w:r>
            <w:r w:rsidR="0003220C">
              <w:rPr>
                <w:rFonts w:cs="Times New Roman"/>
              </w:rPr>
              <w:t>.</w:t>
            </w:r>
          </w:p>
        </w:tc>
      </w:tr>
      <w:tr w:rsidR="0091252B" w:rsidRPr="00707395" w:rsidTr="004E061C">
        <w:tc>
          <w:tcPr>
            <w:tcW w:w="1065" w:type="dxa"/>
            <w:shd w:val="clear" w:color="auto" w:fill="auto"/>
          </w:tcPr>
          <w:p w:rsidR="0091252B" w:rsidRDefault="0091252B" w:rsidP="0091252B">
            <w:pPr>
              <w:jc w:val="center"/>
            </w:pPr>
            <w:r>
              <w:t>11.</w:t>
            </w:r>
          </w:p>
        </w:tc>
        <w:tc>
          <w:tcPr>
            <w:tcW w:w="8569" w:type="dxa"/>
            <w:shd w:val="clear" w:color="auto" w:fill="auto"/>
          </w:tcPr>
          <w:p w:rsidR="0091252B" w:rsidRDefault="0091252B" w:rsidP="0089156A">
            <w:pPr>
              <w:rPr>
                <w:rFonts w:cs="Times New Roman"/>
              </w:rPr>
            </w:pPr>
            <w:r w:rsidRPr="00707395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810560" w:rsidRPr="00B033AB" w:rsidRDefault="00810560" w:rsidP="00810560">
      <w:r w:rsidRPr="00B033AB"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957A6A" w:rsidTr="004E061C">
        <w:tc>
          <w:tcPr>
            <w:tcW w:w="1065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Pr="00957A6A" w:rsidRDefault="00B52E5F" w:rsidP="009C5E46">
            <w:pPr>
              <w:jc w:val="center"/>
            </w:pPr>
            <w:r>
              <w:t>1.</w:t>
            </w:r>
          </w:p>
        </w:tc>
        <w:tc>
          <w:tcPr>
            <w:tcW w:w="8569" w:type="dxa"/>
            <w:shd w:val="clear" w:color="auto" w:fill="auto"/>
          </w:tcPr>
          <w:p w:rsidR="00B52E5F" w:rsidRPr="00957A6A" w:rsidRDefault="00B52E5F" w:rsidP="00B52E5F">
            <w:pPr>
              <w:jc w:val="both"/>
            </w:pPr>
            <w:r>
              <w:t xml:space="preserve">Tarptautinis </w:t>
            </w:r>
            <w:r w:rsidRPr="00CC7445">
              <w:t xml:space="preserve">mėgėjų teatrų </w:t>
            </w:r>
            <w:r w:rsidRPr="00957A6A">
              <w:t>festivalis „Tiltai“</w:t>
            </w:r>
            <w:r>
              <w:t>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B52E5F" w:rsidRDefault="00B52E5F" w:rsidP="00B52E5F">
            <w:r>
              <w:t>Rasų šventė</w:t>
            </w:r>
            <w:r w:rsidRPr="00957A6A">
              <w:t xml:space="preserve"> „Kupolės žiedas žirgo karčiuose spindi“</w:t>
            </w:r>
            <w:r>
              <w:t>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>3.</w:t>
            </w:r>
          </w:p>
        </w:tc>
        <w:tc>
          <w:tcPr>
            <w:tcW w:w="8569" w:type="dxa"/>
            <w:shd w:val="clear" w:color="auto" w:fill="auto"/>
          </w:tcPr>
          <w:p w:rsidR="00B52E5F" w:rsidRDefault="00B52E5F" w:rsidP="00B52E5F">
            <w:r w:rsidRPr="00957A6A">
              <w:t>Paįstrio krašto šventė „Iš visų krašt</w:t>
            </w:r>
            <w:r>
              <w:t>ų sugrįžkim į gimtinę“. Oninės (l</w:t>
            </w:r>
            <w:r w:rsidR="0003220C">
              <w:t>aikraščio „</w:t>
            </w:r>
            <w:r w:rsidRPr="00957A6A">
              <w:t>Paįstrietis“ leidyba, parodos, susitikimai, koncertai</w:t>
            </w:r>
            <w:r>
              <w:t>).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>4.</w:t>
            </w:r>
          </w:p>
        </w:tc>
        <w:tc>
          <w:tcPr>
            <w:tcW w:w="8569" w:type="dxa"/>
            <w:shd w:val="clear" w:color="auto" w:fill="auto"/>
          </w:tcPr>
          <w:p w:rsidR="00B52E5F" w:rsidRPr="00B52E5F" w:rsidRDefault="00B52E5F" w:rsidP="00B52E5F">
            <w:pPr>
              <w:rPr>
                <w:color w:val="000000"/>
              </w:rPr>
            </w:pPr>
            <w:r w:rsidRPr="00957A6A">
              <w:t xml:space="preserve">Kulinarinio </w:t>
            </w:r>
            <w:r>
              <w:t>paveldo renginys „Sūrio šventė“.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69" w:type="dxa"/>
            <w:shd w:val="clear" w:color="auto" w:fill="auto"/>
          </w:tcPr>
          <w:p w:rsidR="00B52E5F" w:rsidRPr="00B52E5F" w:rsidRDefault="00B52E5F" w:rsidP="00B52E5F">
            <w:pPr>
              <w:rPr>
                <w:color w:val="000000"/>
              </w:rPr>
            </w:pPr>
            <w:r w:rsidRPr="00957A6A">
              <w:rPr>
                <w:color w:val="000000"/>
              </w:rPr>
              <w:t>Regiono romansų atlikėjų šventė-konkursas „Sugrįžki, jaunyste!“</w:t>
            </w:r>
            <w:r>
              <w:rPr>
                <w:color w:val="000000"/>
              </w:rPr>
              <w:t>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B52E5F" w:rsidRPr="00B52E5F" w:rsidRDefault="00B52E5F" w:rsidP="00B52E5F">
            <w:r>
              <w:t>Šalies</w:t>
            </w:r>
            <w:r w:rsidRPr="00957A6A">
              <w:t xml:space="preserve"> Juozo Gudavičiaus vardo muzikos </w:t>
            </w:r>
            <w:r>
              <w:t>konkursas „Kur giria žaliuoja“.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B52E5F">
            <w:pPr>
              <w:jc w:val="center"/>
            </w:pPr>
            <w:r>
              <w:t>7.</w:t>
            </w:r>
          </w:p>
        </w:tc>
        <w:tc>
          <w:tcPr>
            <w:tcW w:w="8569" w:type="dxa"/>
            <w:shd w:val="clear" w:color="auto" w:fill="auto"/>
          </w:tcPr>
          <w:p w:rsidR="00B52E5F" w:rsidRDefault="00B52E5F" w:rsidP="00B52E5F">
            <w:r w:rsidRPr="00957A6A">
              <w:t>Valstybinės, kalendorinės ir kitos šventės</w:t>
            </w:r>
            <w:r>
              <w:t>.</w:t>
            </w:r>
          </w:p>
        </w:tc>
      </w:tr>
    </w:tbl>
    <w:p w:rsidR="00DF06A6" w:rsidRDefault="00810560" w:rsidP="00810560">
      <w:r>
        <w:t xml:space="preserve">  </w:t>
      </w:r>
    </w:p>
    <w:p w:rsidR="00810560" w:rsidRPr="00957A6A" w:rsidRDefault="00810560" w:rsidP="00810560">
      <w:pPr>
        <w:rPr>
          <w:sz w:val="22"/>
          <w:szCs w:val="22"/>
        </w:rPr>
      </w:pPr>
      <w:r w:rsidRPr="00957A6A">
        <w:t>7</w:t>
      </w:r>
      <w:r w:rsidRPr="00B12221">
        <w:t>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10560" w:rsidRPr="00957A6A" w:rsidTr="004E061C">
        <w:tc>
          <w:tcPr>
            <w:tcW w:w="10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B033AB" w:rsidRPr="00957A6A" w:rsidTr="004E061C">
        <w:tc>
          <w:tcPr>
            <w:tcW w:w="1066" w:type="dxa"/>
            <w:shd w:val="clear" w:color="auto" w:fill="auto"/>
          </w:tcPr>
          <w:p w:rsidR="00B033AB" w:rsidRPr="00957A6A" w:rsidRDefault="00B033AB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033AB" w:rsidRPr="00957A6A" w:rsidRDefault="00B033AB" w:rsidP="00B033AB">
            <w:pPr>
              <w:jc w:val="both"/>
            </w:pPr>
            <w:r>
              <w:t>Panevėžio regiono atlikė</w:t>
            </w:r>
            <w:r w:rsidR="00484DED">
              <w:t xml:space="preserve">jų konkursas „Dainos motinai“, </w:t>
            </w:r>
            <w:r>
              <w:t>skiriamas Motinos dienai</w:t>
            </w:r>
            <w:r w:rsidR="00B12221">
              <w:t>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B12221" w:rsidRDefault="00B12221" w:rsidP="00B12221">
            <w:pPr>
              <w:rPr>
                <w:color w:val="000000"/>
              </w:rPr>
            </w:pPr>
            <w:r w:rsidRPr="00957A6A">
              <w:rPr>
                <w:color w:val="000000"/>
              </w:rPr>
              <w:t>Panevėžio rajono gaisrininkų šventė „Šv. Florijonas“.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957A6A" w:rsidRDefault="00B12221" w:rsidP="00B12221">
            <w:pPr>
              <w:rPr>
                <w:color w:val="000000"/>
              </w:rPr>
            </w:pPr>
            <w:r>
              <w:rPr>
                <w:color w:val="000000"/>
              </w:rPr>
              <w:t>XIX</w:t>
            </w:r>
            <w:r w:rsidRPr="00957A6A">
              <w:rPr>
                <w:color w:val="000000"/>
              </w:rPr>
              <w:t xml:space="preserve"> šalies kaimų ir mažų miestelių vaikų ir jaunimo popchorų, ansamblių ir solistų festiv</w:t>
            </w:r>
            <w:r>
              <w:rPr>
                <w:color w:val="000000"/>
              </w:rPr>
              <w:t>alis-konkursas „Spindulėlis</w:t>
            </w:r>
            <w:r w:rsidRPr="00957A6A">
              <w:rPr>
                <w:color w:val="000000"/>
              </w:rPr>
              <w:t xml:space="preserve">“. 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Default="00484DED" w:rsidP="00B12221">
            <w:pPr>
              <w:rPr>
                <w:color w:val="000000"/>
              </w:rPr>
            </w:pPr>
            <w:r>
              <w:rPr>
                <w:color w:val="000000"/>
              </w:rPr>
              <w:t>Akcijos „</w:t>
            </w:r>
            <w:r w:rsidR="00B12221" w:rsidRPr="00957A6A">
              <w:rPr>
                <w:color w:val="000000"/>
              </w:rPr>
              <w:t>Baltijos kelias“ renginys.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B12221" w:rsidRDefault="00B12221" w:rsidP="00B12221">
            <w:pPr>
              <w:rPr>
                <w:lang w:eastAsia="ar-SA"/>
              </w:rPr>
            </w:pPr>
            <w:r w:rsidRPr="00957A6A">
              <w:rPr>
                <w:lang w:eastAsia="ar-SA"/>
              </w:rPr>
              <w:t>Žolinė. Kraštiečių šventė „Kaip gera m</w:t>
            </w:r>
            <w:r>
              <w:rPr>
                <w:lang w:eastAsia="ar-SA"/>
              </w:rPr>
              <w:t>an grįžti tėviškėn“. Raguvai 519</w:t>
            </w:r>
            <w:r w:rsidRPr="00957A6A">
              <w:rPr>
                <w:lang w:eastAsia="ar-SA"/>
              </w:rPr>
              <w:t xml:space="preserve"> metų.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957A6A" w:rsidRDefault="00B12221" w:rsidP="00B12221">
            <w:pPr>
              <w:rPr>
                <w:lang w:eastAsia="ar-SA"/>
              </w:rPr>
            </w:pPr>
            <w:r w:rsidRPr="00957A6A">
              <w:rPr>
                <w:color w:val="000000"/>
              </w:rPr>
              <w:t>Šilų miestelio kraštiečių šventė „Voratinkliai draikos be vėjo“.</w:t>
            </w:r>
          </w:p>
        </w:tc>
      </w:tr>
      <w:tr w:rsidR="00AB1CD6" w:rsidRPr="00957A6A" w:rsidTr="004E061C">
        <w:tc>
          <w:tcPr>
            <w:tcW w:w="1066" w:type="dxa"/>
            <w:shd w:val="clear" w:color="auto" w:fill="auto"/>
          </w:tcPr>
          <w:p w:rsidR="00AB1CD6" w:rsidRPr="00957A6A" w:rsidRDefault="00AB1CD6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AB1CD6" w:rsidRPr="00AB1CD6" w:rsidRDefault="00AB1CD6" w:rsidP="00AB1CD6">
            <w:pPr>
              <w:snapToGrid w:val="0"/>
            </w:pPr>
            <w:r>
              <w:t xml:space="preserve">XIX Aukštaitijos regiono eiliuotojų ir </w:t>
            </w:r>
            <w:r w:rsidR="00484DED">
              <w:t>muzikantų šventė „Rudens žiedai</w:t>
            </w:r>
            <w:r>
              <w:t>“.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957A6A" w:rsidRDefault="00B12221" w:rsidP="00B12221">
            <w:pPr>
              <w:rPr>
                <w:color w:val="000000"/>
              </w:rPr>
            </w:pPr>
            <w:r w:rsidRPr="00957A6A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434CC6" w:rsidRDefault="00434CC6" w:rsidP="00810560"/>
    <w:p w:rsidR="00434CC6" w:rsidRDefault="00434CC6" w:rsidP="00810560"/>
    <w:p w:rsidR="00810560" w:rsidRPr="00776ADC" w:rsidRDefault="00810560" w:rsidP="00810560">
      <w:bookmarkStart w:id="0" w:name="_GoBack"/>
      <w:bookmarkEnd w:id="0"/>
      <w:r w:rsidRPr="00776ADC">
        <w:lastRenderedPageBreak/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957A6A" w:rsidTr="004E061C">
        <w:tc>
          <w:tcPr>
            <w:tcW w:w="10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940EEB" w:rsidRPr="00957A6A" w:rsidTr="004E061C">
        <w:tc>
          <w:tcPr>
            <w:tcW w:w="1068" w:type="dxa"/>
            <w:shd w:val="clear" w:color="auto" w:fill="auto"/>
          </w:tcPr>
          <w:p w:rsidR="00940EEB" w:rsidRPr="00957A6A" w:rsidRDefault="00043581" w:rsidP="009C5E46">
            <w:pPr>
              <w:jc w:val="center"/>
            </w:pPr>
            <w:r>
              <w:t>1.</w:t>
            </w:r>
          </w:p>
        </w:tc>
        <w:tc>
          <w:tcPr>
            <w:tcW w:w="8566" w:type="dxa"/>
            <w:shd w:val="clear" w:color="auto" w:fill="auto"/>
          </w:tcPr>
          <w:p w:rsidR="00940EEB" w:rsidRPr="00957A6A" w:rsidRDefault="00043581" w:rsidP="00484DED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Šalies dain</w:t>
            </w:r>
            <w:r w:rsidR="00484DED">
              <w:rPr>
                <w:lang w:eastAsia="ar-SA"/>
              </w:rPr>
              <w:t>uojamosios poezijos festivalis-</w:t>
            </w:r>
            <w:r>
              <w:rPr>
                <w:lang w:eastAsia="ar-SA"/>
              </w:rPr>
              <w:t>konkursas „Stygos danguj“</w:t>
            </w:r>
          </w:p>
        </w:tc>
      </w:tr>
      <w:tr w:rsidR="00043581" w:rsidRPr="00957A6A" w:rsidTr="004E061C">
        <w:tc>
          <w:tcPr>
            <w:tcW w:w="1068" w:type="dxa"/>
            <w:shd w:val="clear" w:color="auto" w:fill="auto"/>
          </w:tcPr>
          <w:p w:rsidR="00043581" w:rsidRDefault="00043581" w:rsidP="009C5E46">
            <w:pPr>
              <w:jc w:val="center"/>
            </w:pPr>
            <w:r>
              <w:t>2.</w:t>
            </w:r>
          </w:p>
        </w:tc>
        <w:tc>
          <w:tcPr>
            <w:tcW w:w="8566" w:type="dxa"/>
            <w:shd w:val="clear" w:color="auto" w:fill="auto"/>
          </w:tcPr>
          <w:p w:rsidR="00043581" w:rsidRPr="00484DED" w:rsidRDefault="00043581" w:rsidP="00484DED">
            <w:pPr>
              <w:rPr>
                <w:lang w:val="pt-BR"/>
              </w:rPr>
            </w:pPr>
            <w:r w:rsidRPr="00957A6A">
              <w:rPr>
                <w:lang w:val="pt-BR"/>
              </w:rPr>
              <w:t>Ramygalos miesto šventės renginiai.</w:t>
            </w:r>
            <w:r w:rsidR="00484DED">
              <w:rPr>
                <w:lang w:val="pt-BR"/>
              </w:rPr>
              <w:t xml:space="preserve"> </w:t>
            </w:r>
            <w:r w:rsidRPr="00957A6A">
              <w:rPr>
                <w:lang w:val="pt-BR"/>
              </w:rPr>
              <w:t>Folkloro diena „Pas malūnininką Joną“, Didžioji diena, Teatro diena,</w:t>
            </w:r>
            <w:r w:rsidRPr="00957A6A">
              <w:rPr>
                <w:lang w:eastAsia="ar-SA"/>
              </w:rPr>
              <w:t xml:space="preserve"> </w:t>
            </w:r>
            <w:r w:rsidRPr="00CC7445">
              <w:rPr>
                <w:lang w:eastAsia="ar-SA"/>
              </w:rPr>
              <w:t xml:space="preserve">sakralinės </w:t>
            </w:r>
            <w:r w:rsidRPr="00957A6A">
              <w:rPr>
                <w:lang w:eastAsia="ar-SA"/>
              </w:rPr>
              <w:t>muzikos koncertas „Šv. Jono aidai“.</w:t>
            </w:r>
            <w:r w:rsidRPr="00957A6A">
              <w:rPr>
                <w:lang w:val="pt-BR"/>
              </w:rPr>
              <w:t xml:space="preserve"> </w:t>
            </w:r>
          </w:p>
        </w:tc>
      </w:tr>
      <w:tr w:rsidR="00043581" w:rsidRPr="00957A6A" w:rsidTr="004E061C">
        <w:tc>
          <w:tcPr>
            <w:tcW w:w="1068" w:type="dxa"/>
            <w:shd w:val="clear" w:color="auto" w:fill="auto"/>
          </w:tcPr>
          <w:p w:rsidR="00043581" w:rsidRDefault="00043581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043581" w:rsidRPr="00043581" w:rsidRDefault="00043581" w:rsidP="00043581">
            <w:r w:rsidRPr="00957A6A">
              <w:t>Kultūros ir sporto šventė Daniūnuose.</w:t>
            </w:r>
          </w:p>
        </w:tc>
      </w:tr>
      <w:tr w:rsidR="00043581" w:rsidRPr="00957A6A" w:rsidTr="004E061C">
        <w:tc>
          <w:tcPr>
            <w:tcW w:w="1068" w:type="dxa"/>
            <w:shd w:val="clear" w:color="auto" w:fill="auto"/>
          </w:tcPr>
          <w:p w:rsidR="00043581" w:rsidRDefault="00043581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66" w:type="dxa"/>
            <w:shd w:val="clear" w:color="auto" w:fill="auto"/>
          </w:tcPr>
          <w:p w:rsidR="00043581" w:rsidRPr="00957A6A" w:rsidRDefault="00776ADC" w:rsidP="00043581">
            <w:r>
              <w:rPr>
                <w:lang w:eastAsia="ar-SA"/>
              </w:rPr>
              <w:t>Renginių ciklas „Uliūnų menų dienos“</w:t>
            </w:r>
            <w:r w:rsidR="00484DED">
              <w:rPr>
                <w:lang w:eastAsia="ar-SA"/>
              </w:rPr>
              <w:t>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66" w:type="dxa"/>
            <w:shd w:val="clear" w:color="auto" w:fill="auto"/>
          </w:tcPr>
          <w:p w:rsidR="00776ADC" w:rsidRDefault="00776ADC" w:rsidP="00043581">
            <w:r w:rsidRPr="00957A6A">
              <w:t>Mykolinės</w:t>
            </w:r>
            <w:r>
              <w:t>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6" w:type="dxa"/>
            <w:shd w:val="clear" w:color="auto" w:fill="auto"/>
          </w:tcPr>
          <w:p w:rsidR="00776ADC" w:rsidRPr="00957A6A" w:rsidRDefault="00776ADC" w:rsidP="00043581">
            <w:r w:rsidRPr="00957A6A">
              <w:t>Šalies modernaus meno festivalis</w:t>
            </w:r>
            <w:r>
              <w:t>-konkursas</w:t>
            </w:r>
            <w:r w:rsidRPr="00957A6A">
              <w:t xml:space="preserve"> „Keturiese“.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776ADC">
            <w:pPr>
              <w:jc w:val="center"/>
            </w:pPr>
            <w:r>
              <w:t>7.</w:t>
            </w:r>
          </w:p>
        </w:tc>
        <w:tc>
          <w:tcPr>
            <w:tcW w:w="8566" w:type="dxa"/>
            <w:shd w:val="clear" w:color="auto" w:fill="auto"/>
          </w:tcPr>
          <w:p w:rsidR="00776ADC" w:rsidRPr="00957A6A" w:rsidRDefault="00776ADC" w:rsidP="00043581">
            <w:pPr>
              <w:rPr>
                <w:lang w:eastAsia="ar-SA"/>
              </w:rPr>
            </w:pPr>
            <w:r>
              <w:rPr>
                <w:lang w:eastAsia="ar-SA"/>
              </w:rPr>
              <w:t>Šalies</w:t>
            </w:r>
            <w:r w:rsidRPr="00957A6A">
              <w:rPr>
                <w:lang w:eastAsia="ar-SA"/>
              </w:rPr>
              <w:t xml:space="preserve"> jaunimo talentų ringas.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776ADC">
            <w:pPr>
              <w:jc w:val="center"/>
            </w:pPr>
            <w:r>
              <w:t>8.</w:t>
            </w:r>
          </w:p>
        </w:tc>
        <w:tc>
          <w:tcPr>
            <w:tcW w:w="8566" w:type="dxa"/>
            <w:shd w:val="clear" w:color="auto" w:fill="auto"/>
          </w:tcPr>
          <w:p w:rsidR="00776ADC" w:rsidRDefault="00484DED" w:rsidP="00043581">
            <w:pPr>
              <w:rPr>
                <w:lang w:eastAsia="ar-SA"/>
              </w:rPr>
            </w:pPr>
            <w:r>
              <w:rPr>
                <w:lang w:eastAsia="ar-SA"/>
              </w:rPr>
              <w:t>Renginių ciklas „</w:t>
            </w:r>
            <w:r w:rsidR="00776ADC">
              <w:rPr>
                <w:lang w:eastAsia="ar-SA"/>
              </w:rPr>
              <w:t>Atminti“</w:t>
            </w:r>
            <w:r>
              <w:rPr>
                <w:lang w:eastAsia="ar-SA"/>
              </w:rPr>
              <w:t>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776ADC">
            <w:pPr>
              <w:jc w:val="center"/>
            </w:pPr>
            <w:r>
              <w:t>9.</w:t>
            </w:r>
          </w:p>
        </w:tc>
        <w:tc>
          <w:tcPr>
            <w:tcW w:w="8566" w:type="dxa"/>
            <w:shd w:val="clear" w:color="auto" w:fill="auto"/>
          </w:tcPr>
          <w:p w:rsidR="00776ADC" w:rsidRDefault="00776ADC" w:rsidP="00043581">
            <w:pPr>
              <w:rPr>
                <w:lang w:eastAsia="ar-SA"/>
              </w:rPr>
            </w:pPr>
            <w:r w:rsidRPr="00957A6A">
              <w:t>Valstybinės, kalendorinės ir kitos šventės</w:t>
            </w:r>
            <w:r>
              <w:t>.</w:t>
            </w:r>
          </w:p>
        </w:tc>
      </w:tr>
    </w:tbl>
    <w:p w:rsidR="001A7155" w:rsidRDefault="001A7155" w:rsidP="00810560"/>
    <w:p w:rsidR="00810560" w:rsidRPr="0029016F" w:rsidRDefault="00810560" w:rsidP="00810560">
      <w:r w:rsidRPr="0029016F"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810560" w:rsidRPr="0055119C" w:rsidTr="004E061C">
        <w:tc>
          <w:tcPr>
            <w:tcW w:w="106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Pr="0055119C" w:rsidRDefault="00776ADC" w:rsidP="009C5E46">
            <w:pPr>
              <w:jc w:val="center"/>
            </w:pPr>
            <w:r>
              <w:t>1.</w:t>
            </w:r>
          </w:p>
        </w:tc>
        <w:tc>
          <w:tcPr>
            <w:tcW w:w="8572" w:type="dxa"/>
            <w:shd w:val="clear" w:color="auto" w:fill="auto"/>
          </w:tcPr>
          <w:p w:rsidR="00776ADC" w:rsidRPr="0055119C" w:rsidRDefault="00776ADC" w:rsidP="00776ADC">
            <w:pPr>
              <w:jc w:val="both"/>
            </w:pPr>
            <w:r>
              <w:t>Etninių renginių ciklas „Etnografinės sodybos takais“.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72" w:type="dxa"/>
            <w:shd w:val="clear" w:color="auto" w:fill="auto"/>
          </w:tcPr>
          <w:p w:rsidR="00776ADC" w:rsidRDefault="00776ADC" w:rsidP="00776ADC">
            <w:r>
              <w:t>L</w:t>
            </w:r>
            <w:r w:rsidR="00484DED">
              <w:t>iaudiškų šokių šventė „Šokis</w:t>
            </w:r>
            <w:r w:rsidRPr="0055119C">
              <w:t xml:space="preserve"> kaip vaivorykštė:</w:t>
            </w:r>
            <w:r>
              <w:t xml:space="preserve"> kiekvienas jį supranta savaip“.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72" w:type="dxa"/>
            <w:shd w:val="clear" w:color="auto" w:fill="auto"/>
          </w:tcPr>
          <w:p w:rsidR="00776ADC" w:rsidRDefault="00776ADC" w:rsidP="00776ADC">
            <w:r w:rsidRPr="0055119C">
              <w:t>Vaikų ir jaunimo folkloro ans</w:t>
            </w:r>
            <w:r>
              <w:t>amblių ir atlikėjų festivalis „</w:t>
            </w:r>
            <w:r w:rsidRPr="0055119C">
              <w:t>Sekminės“</w:t>
            </w:r>
            <w:r>
              <w:t>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72" w:type="dxa"/>
            <w:shd w:val="clear" w:color="auto" w:fill="auto"/>
          </w:tcPr>
          <w:p w:rsidR="00776ADC" w:rsidRPr="00776ADC" w:rsidRDefault="00776ADC" w:rsidP="00776ADC">
            <w:pPr>
              <w:rPr>
                <w:color w:val="FF0000"/>
                <w:lang w:val="en-US"/>
              </w:rPr>
            </w:pPr>
            <w:r>
              <w:rPr>
                <w:rFonts w:eastAsia="Batang"/>
                <w:lang w:eastAsia="ko-KR"/>
              </w:rPr>
              <w:t>Aukštaitijos regiono stovykla „</w:t>
            </w:r>
            <w:r w:rsidRPr="0055119C">
              <w:rPr>
                <w:rFonts w:eastAsia="Batang"/>
                <w:lang w:eastAsia="ko-KR"/>
              </w:rPr>
              <w:t>Etnosmilga</w:t>
            </w:r>
            <w:r>
              <w:rPr>
                <w:rFonts w:eastAsia="Batang"/>
                <w:lang w:eastAsia="ko-KR"/>
              </w:rPr>
              <w:t xml:space="preserve"> 2020</w:t>
            </w:r>
            <w:r w:rsidRPr="0055119C">
              <w:rPr>
                <w:rFonts w:eastAsia="Batang"/>
                <w:lang w:eastAsia="ko-KR"/>
              </w:rPr>
              <w:t>“</w:t>
            </w:r>
            <w:r>
              <w:rPr>
                <w:lang w:eastAsia="lt-LT"/>
              </w:rPr>
              <w:t>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72" w:type="dxa"/>
            <w:shd w:val="clear" w:color="auto" w:fill="auto"/>
          </w:tcPr>
          <w:p w:rsidR="00776ADC" w:rsidRPr="00776ADC" w:rsidRDefault="00776ADC" w:rsidP="00776ADC">
            <w:r w:rsidRPr="0055119C">
              <w:t>Aukštaitijos regi</w:t>
            </w:r>
            <w:r>
              <w:t>ono klojimo teatrų festivalis „</w:t>
            </w:r>
            <w:r w:rsidRPr="0055119C">
              <w:t>Po Bitės sparnu“.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>6.</w:t>
            </w:r>
          </w:p>
        </w:tc>
        <w:tc>
          <w:tcPr>
            <w:tcW w:w="8572" w:type="dxa"/>
            <w:shd w:val="clear" w:color="auto" w:fill="auto"/>
          </w:tcPr>
          <w:p w:rsidR="00776ADC" w:rsidRPr="0055119C" w:rsidRDefault="00776ADC" w:rsidP="00776ADC">
            <w:r w:rsidRPr="0055119C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810560" w:rsidRPr="007E5F9D" w:rsidRDefault="00810560" w:rsidP="00810560">
      <w:r w:rsidRPr="007E5F9D"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810560" w:rsidRPr="0055119C" w:rsidTr="004E061C">
        <w:tc>
          <w:tcPr>
            <w:tcW w:w="106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Pr="0055119C" w:rsidRDefault="007E5F9D" w:rsidP="009C5E46">
            <w:pPr>
              <w:jc w:val="center"/>
            </w:pPr>
            <w: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55119C" w:rsidRDefault="007E5F9D" w:rsidP="007E5F9D">
            <w:r w:rsidRPr="0055119C">
              <w:t>Berniūnų kaimo šventė ir konkūrų varžybos „</w:t>
            </w:r>
            <w:r>
              <w:t>Žvenk, žirgeli, ant Berniūnų“.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pPr>
              <w:rPr>
                <w:lang w:val="pt-BR"/>
              </w:rPr>
            </w:pPr>
            <w:r>
              <w:rPr>
                <w:lang w:val="pt-BR"/>
              </w:rPr>
              <w:t>Amatų ir muzikos šventė „Baigėsi katino dienos“.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r w:rsidRPr="0055119C">
              <w:t>Lietuvos pučiamųjų instrumentų orkestrų čempionato regiono turas.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pPr>
              <w:rPr>
                <w:lang w:val="pt-BR"/>
              </w:rPr>
            </w:pPr>
            <w:r>
              <w:rPr>
                <w:lang w:val="pt-BR"/>
              </w:rPr>
              <w:t>Didžiosios</w:t>
            </w:r>
            <w:r w:rsidRPr="0055119C">
              <w:rPr>
                <w:lang w:val="pt-BR"/>
              </w:rPr>
              <w:t xml:space="preserve"> </w:t>
            </w:r>
            <w:r>
              <w:rPr>
                <w:lang w:val="pt-BR"/>
              </w:rPr>
              <w:t>orkestrų lenktynės „Vario audra 2020“.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r w:rsidRPr="0055119C">
              <w:t xml:space="preserve">Šilagalio kraštiečių šventė ir Panevėžio rajono bendruomenių košės virimo varžytuvės </w:t>
            </w:r>
            <w:r>
              <w:t>„</w:t>
            </w:r>
            <w:r w:rsidRPr="0055119C">
              <w:t>Juokėsi puodas...“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70" w:type="dxa"/>
            <w:shd w:val="clear" w:color="auto" w:fill="auto"/>
          </w:tcPr>
          <w:p w:rsidR="007E5F9D" w:rsidRPr="0055119C" w:rsidRDefault="007E5F9D" w:rsidP="007E5F9D">
            <w:r>
              <w:rPr>
                <w:rFonts w:cs="Times New Roman"/>
              </w:rPr>
              <w:t xml:space="preserve">Padėkos </w:t>
            </w:r>
            <w:r w:rsidR="00484DED">
              <w:rPr>
                <w:rFonts w:cs="Times New Roman"/>
              </w:rPr>
              <w:t>koncertas „Naujametinis žybsnis</w:t>
            </w:r>
            <w:r w:rsidR="00484DED">
              <w:rPr>
                <w:rFonts w:eastAsia="Arial Unicode MS" w:cs="Times New Roman"/>
              </w:rPr>
              <w:t>“</w:t>
            </w:r>
            <w:r>
              <w:rPr>
                <w:rFonts w:cs="Times New Roman"/>
              </w:rPr>
              <w:t xml:space="preserve"> vietos bendruomenėms.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7E5F9D">
            <w:pPr>
              <w:jc w:val="center"/>
            </w:pPr>
            <w:r>
              <w:t>7.</w:t>
            </w:r>
          </w:p>
        </w:tc>
        <w:tc>
          <w:tcPr>
            <w:tcW w:w="8570" w:type="dxa"/>
            <w:shd w:val="clear" w:color="auto" w:fill="auto"/>
          </w:tcPr>
          <w:p w:rsidR="007E5F9D" w:rsidRDefault="007E5F9D" w:rsidP="007E5F9D">
            <w:pPr>
              <w:rPr>
                <w:rFonts w:cs="Times New Roman"/>
              </w:rPr>
            </w:pPr>
            <w:r w:rsidRPr="0055119C">
              <w:t>Valstybinės, kalendorinės ir kitos šventės</w:t>
            </w:r>
            <w:r>
              <w:t>.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DF06A6" w:rsidRDefault="00DF06A6" w:rsidP="00810560"/>
    <w:p w:rsidR="00810560" w:rsidRPr="00F15F23" w:rsidRDefault="00810560" w:rsidP="00810560">
      <w:pPr>
        <w:rPr>
          <w:color w:val="000000" w:themeColor="text1"/>
        </w:rPr>
      </w:pPr>
      <w:r w:rsidRPr="00F15F23">
        <w:rPr>
          <w:color w:val="000000" w:themeColor="text1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10560" w:rsidRPr="00786A05" w:rsidTr="004E061C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Amat</w:t>
            </w:r>
            <w:r>
              <w:t>ų ir muzikos šventė. Juozapinės.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Tiltagalių krašto ir šienapj</w:t>
            </w:r>
            <w:r>
              <w:t>ūtės pradžios šventė. Antaninės.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Geležių krašto šventė „Kai r</w:t>
            </w:r>
            <w:r>
              <w:t>ugelis pareina namo“. Jokūbinės.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Renginys „Giesmė Žaliosios girioj“, skiriamas partizan</w:t>
            </w:r>
            <w:r w:rsidR="00484DED">
              <w:t>inio judėjimo dalyviams</w:t>
            </w:r>
            <w:r>
              <w:t xml:space="preserve"> atmin</w:t>
            </w:r>
            <w:r w:rsidR="00484DED">
              <w:t>ti</w:t>
            </w:r>
            <w:r>
              <w:t>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>
              <w:t xml:space="preserve">X </w:t>
            </w:r>
            <w:r w:rsidRPr="00786A05">
              <w:t>a</w:t>
            </w:r>
            <w:r>
              <w:t>lternatyvios mados festivalis „</w:t>
            </w:r>
            <w:r w:rsidRPr="00786A05">
              <w:t>Žydėjimas“</w:t>
            </w:r>
            <w:r>
              <w:t>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Default="000D617C" w:rsidP="000D617C">
            <w:r>
              <w:t xml:space="preserve">Vokalinio žanro </w:t>
            </w:r>
            <w:r w:rsidR="00484DED">
              <w:t>renginių ciklas „</w:t>
            </w:r>
            <w:r w:rsidR="00F15F23">
              <w:t>D</w:t>
            </w:r>
            <w:r>
              <w:t>ainos sparnai“</w:t>
            </w:r>
            <w:r w:rsidR="00484DED">
              <w:t>.</w:t>
            </w:r>
          </w:p>
        </w:tc>
      </w:tr>
      <w:tr w:rsidR="00F15F23" w:rsidRPr="00786A05" w:rsidTr="004E061C">
        <w:tc>
          <w:tcPr>
            <w:tcW w:w="1061" w:type="dxa"/>
            <w:shd w:val="clear" w:color="auto" w:fill="auto"/>
          </w:tcPr>
          <w:p w:rsidR="00F15F23" w:rsidRPr="00786A05" w:rsidRDefault="00F15F23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F15F23" w:rsidRDefault="00F15F23" w:rsidP="000D617C">
            <w:r w:rsidRPr="00786A05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810560" w:rsidRPr="00786A05" w:rsidRDefault="00810560" w:rsidP="00810560">
      <w:r w:rsidRPr="00786A05"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10560" w:rsidRPr="00786A05" w:rsidTr="004E061C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Pr="00786A05" w:rsidRDefault="0004253B" w:rsidP="0004253B">
            <w:r>
              <w:t>Panevėžio rajo</w:t>
            </w:r>
            <w:r w:rsidR="00484DED">
              <w:t>no kultūros darbuotojų šventė „</w:t>
            </w:r>
            <w:r>
              <w:t>Širdies pašaukti“, skiriama Pasaulinei kultūros dienai</w:t>
            </w:r>
          </w:p>
        </w:tc>
      </w:tr>
      <w:tr w:rsidR="001D0BDF" w:rsidRPr="00786A05" w:rsidTr="004E061C">
        <w:tc>
          <w:tcPr>
            <w:tcW w:w="1061" w:type="dxa"/>
            <w:shd w:val="clear" w:color="auto" w:fill="auto"/>
          </w:tcPr>
          <w:p w:rsidR="001D0BDF" w:rsidRPr="00786A05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1D0BDF" w:rsidRDefault="001D0BDF" w:rsidP="0004253B">
            <w:r w:rsidRPr="00786A05">
              <w:t>Festivalis-konkursas „10 balų“, skiriamas Tarptautinei vaikų gynimo dienai</w:t>
            </w:r>
            <w:r>
              <w:t>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Default="0004253B" w:rsidP="0004253B">
            <w:r>
              <w:t xml:space="preserve">Amatų diena Jotainiuose „Saulala aukštyn – </w:t>
            </w:r>
            <w:r w:rsidRPr="00786A05">
              <w:t>darbų daugyn“</w:t>
            </w:r>
            <w:r>
              <w:t>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Default="0004253B" w:rsidP="0004253B">
            <w:r w:rsidRPr="00786A05">
              <w:t>Kraštiečių šventė Vadokliuose „Ten, kur Juoda“.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Pr="0004253B" w:rsidRDefault="0004253B" w:rsidP="0004253B">
            <w:pPr>
              <w:rPr>
                <w:color w:val="000000"/>
              </w:rPr>
            </w:pPr>
            <w:r w:rsidRPr="00786A05">
              <w:rPr>
                <w:color w:val="000000"/>
              </w:rPr>
              <w:t>Rajono vokalinių duetų konkursas „Mudu abudu</w:t>
            </w:r>
            <w:r>
              <w:rPr>
                <w:color w:val="000000"/>
              </w:rPr>
              <w:t>“.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Pr="0004253B" w:rsidRDefault="0004253B" w:rsidP="0004253B">
            <w:r w:rsidRPr="00786A05">
              <w:t xml:space="preserve">Panevėžio regiono romansų atlikėjų šventė „Ant Juodžio ežero bangų“. </w:t>
            </w:r>
          </w:p>
        </w:tc>
      </w:tr>
      <w:tr w:rsidR="001D0BDF" w:rsidRPr="00786A05" w:rsidTr="004E061C">
        <w:tc>
          <w:tcPr>
            <w:tcW w:w="1061" w:type="dxa"/>
            <w:shd w:val="clear" w:color="auto" w:fill="auto"/>
          </w:tcPr>
          <w:p w:rsidR="001D0BDF" w:rsidRPr="00786A05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1D0BDF" w:rsidRPr="00786A05" w:rsidRDefault="00484DED" w:rsidP="0004253B">
            <w:r>
              <w:t>Padėkos vakaras „</w:t>
            </w:r>
            <w:r w:rsidR="001D0BDF">
              <w:t>Dėkoju Tau“</w:t>
            </w:r>
            <w:r>
              <w:t>.</w:t>
            </w:r>
          </w:p>
        </w:tc>
      </w:tr>
      <w:tr w:rsidR="001D0BDF" w:rsidRPr="00786A05" w:rsidTr="004E061C">
        <w:tc>
          <w:tcPr>
            <w:tcW w:w="1061" w:type="dxa"/>
            <w:shd w:val="clear" w:color="auto" w:fill="auto"/>
          </w:tcPr>
          <w:p w:rsidR="001D0BDF" w:rsidRPr="00786A05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1D0BDF" w:rsidRDefault="001D0BDF" w:rsidP="0004253B">
            <w:r w:rsidRPr="00786A05">
              <w:t>Valstybinės, kalendorinės ir kitos šventės</w:t>
            </w:r>
            <w:r>
              <w:t>.</w:t>
            </w:r>
          </w:p>
        </w:tc>
      </w:tr>
    </w:tbl>
    <w:p w:rsidR="00E42724" w:rsidRDefault="00BB3D6F">
      <w:pPr>
        <w:pStyle w:val="Standard"/>
        <w:jc w:val="center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______________________________</w:t>
      </w:r>
    </w:p>
    <w:p w:rsidR="00E42724" w:rsidRPr="00BA76B8" w:rsidRDefault="00E42724">
      <w:pPr>
        <w:pStyle w:val="Standard"/>
        <w:jc w:val="center"/>
        <w:rPr>
          <w:rFonts w:eastAsia="Times New Roman"/>
          <w:lang w:val="lt-LT"/>
        </w:rPr>
      </w:pPr>
    </w:p>
    <w:p w:rsidR="00E42724" w:rsidRPr="00BA76B8" w:rsidRDefault="00E42724">
      <w:pPr>
        <w:pStyle w:val="Standard"/>
        <w:jc w:val="center"/>
        <w:rPr>
          <w:rFonts w:eastAsia="Times New Roman"/>
          <w:lang w:val="lt-LT"/>
        </w:rPr>
      </w:pPr>
    </w:p>
    <w:p w:rsidR="00E42724" w:rsidRPr="00BA76B8" w:rsidRDefault="00E42724" w:rsidP="00BA76B8">
      <w:pPr>
        <w:pStyle w:val="Standard"/>
        <w:rPr>
          <w:lang w:val="pt-BR"/>
        </w:rPr>
      </w:pPr>
    </w:p>
    <w:p w:rsidR="00F15F23" w:rsidRPr="00F77B7A" w:rsidRDefault="00F15F23" w:rsidP="00F15F23">
      <w:pPr>
        <w:jc w:val="center"/>
        <w:rPr>
          <w:rFonts w:eastAsia="Batang, 바탕"/>
          <w:lang w:val="en-US"/>
        </w:rPr>
      </w:pPr>
      <w:r w:rsidRPr="00F77B7A">
        <w:rPr>
          <w:rFonts w:eastAsia="Batang, 바탕"/>
          <w:b/>
          <w:lang w:val="pt-BR"/>
        </w:rPr>
        <w:t>PANEV</w:t>
      </w:r>
      <w:r w:rsidRPr="00F77B7A">
        <w:rPr>
          <w:rFonts w:eastAsia="Batang, 바탕"/>
          <w:b/>
        </w:rPr>
        <w:t>ĖŽIO RAJONO SAVIVALDYBĖS ADMINISTRACIJOS</w:t>
      </w:r>
    </w:p>
    <w:p w:rsidR="00F15F23" w:rsidRPr="00F77B7A" w:rsidRDefault="00F15F23" w:rsidP="00F15F23">
      <w:pPr>
        <w:jc w:val="center"/>
        <w:rPr>
          <w:rFonts w:eastAsia="Batang, 바탕"/>
          <w:b/>
        </w:rPr>
      </w:pPr>
      <w:r w:rsidRPr="00F77B7A">
        <w:rPr>
          <w:rFonts w:eastAsia="Batang, 바탕"/>
          <w:b/>
        </w:rPr>
        <w:t>ŠVIETIMO, KULTŪROS IR SPORTO SKYRIUS</w:t>
      </w:r>
    </w:p>
    <w:p w:rsidR="00F15F23" w:rsidRPr="00F77B7A" w:rsidRDefault="00F15F23" w:rsidP="00F15F23">
      <w:pPr>
        <w:rPr>
          <w:rFonts w:eastAsia="Batang, 바탕"/>
        </w:rPr>
      </w:pPr>
    </w:p>
    <w:p w:rsidR="00F15F23" w:rsidRPr="00F77B7A" w:rsidRDefault="00F15F23" w:rsidP="00F15F23">
      <w:pPr>
        <w:rPr>
          <w:rFonts w:eastAsia="Batang, 바탕"/>
        </w:rPr>
      </w:pPr>
      <w:r w:rsidRPr="00F77B7A">
        <w:rPr>
          <w:rFonts w:eastAsia="Batang, 바탕"/>
        </w:rPr>
        <w:t xml:space="preserve">Panevėžio rajono savivaldybės tarybai                                                                       </w:t>
      </w:r>
    </w:p>
    <w:p w:rsidR="00F15F23" w:rsidRPr="00BA76B8" w:rsidRDefault="00F15F23" w:rsidP="00F15F23">
      <w:pPr>
        <w:rPr>
          <w:rFonts w:eastAsia="Batang, 바탕"/>
        </w:rPr>
      </w:pPr>
    </w:p>
    <w:p w:rsidR="00F15F23" w:rsidRPr="00F77B7A" w:rsidRDefault="00F15F23" w:rsidP="00F15F23">
      <w:pPr>
        <w:jc w:val="center"/>
        <w:rPr>
          <w:rFonts w:eastAsia="Batang, 바탕"/>
          <w:lang w:val="en-US"/>
        </w:rPr>
      </w:pPr>
      <w:r w:rsidRPr="00F77B7A">
        <w:rPr>
          <w:rFonts w:eastAsia="Batang, 바탕"/>
          <w:b/>
          <w:caps/>
        </w:rPr>
        <w:t>Aiškinamasis raštas dėl sprendimo „</w:t>
      </w:r>
      <w:r>
        <w:rPr>
          <w:rFonts w:eastAsia="Batang, 바탕"/>
          <w:b/>
        </w:rPr>
        <w:t>DĖL 2020</w:t>
      </w:r>
      <w:r w:rsidRPr="00F77B7A">
        <w:rPr>
          <w:rFonts w:eastAsia="Batang, 바탕"/>
          <w:b/>
        </w:rPr>
        <w:t xml:space="preserve"> M. KULTŪROS CENTRŲ PAGRINDINIŲ RENGINIŲ SĄRAŠO PATVIRTINIMO“</w:t>
      </w:r>
      <w:r w:rsidRPr="00F77B7A">
        <w:rPr>
          <w:rFonts w:eastAsia="Batang, 바탕"/>
        </w:rPr>
        <w:t xml:space="preserve"> </w:t>
      </w:r>
      <w:r w:rsidRPr="00F77B7A">
        <w:rPr>
          <w:rFonts w:eastAsia="Batang, 바탕"/>
          <w:b/>
        </w:rPr>
        <w:t>PROJEKTO</w:t>
      </w:r>
    </w:p>
    <w:p w:rsidR="00F15F23" w:rsidRPr="00F77B7A" w:rsidRDefault="00F15F23" w:rsidP="00F15F23">
      <w:pPr>
        <w:jc w:val="center"/>
        <w:rPr>
          <w:rFonts w:eastAsia="Batang, 바탕"/>
        </w:rPr>
      </w:pPr>
    </w:p>
    <w:p w:rsidR="00F15F23" w:rsidRPr="00F77B7A" w:rsidRDefault="00BA76B8" w:rsidP="00F15F23">
      <w:pPr>
        <w:jc w:val="center"/>
        <w:rPr>
          <w:rFonts w:eastAsia="Batang, 바탕"/>
          <w:lang w:val="en-US"/>
        </w:rPr>
      </w:pPr>
      <w:r>
        <w:rPr>
          <w:rFonts w:eastAsia="Batang, 바탕"/>
        </w:rPr>
        <w:t xml:space="preserve">2019 m. gruodžio </w:t>
      </w:r>
      <w:r w:rsidR="00A60B77">
        <w:rPr>
          <w:rFonts w:eastAsia="Batang, 바탕"/>
        </w:rPr>
        <w:t>4</w:t>
      </w:r>
      <w:r w:rsidR="00F15F23">
        <w:rPr>
          <w:rFonts w:eastAsia="Batang, 바탕"/>
        </w:rPr>
        <w:t xml:space="preserve"> </w:t>
      </w:r>
      <w:r w:rsidR="00F15F23" w:rsidRPr="00F77B7A">
        <w:rPr>
          <w:rFonts w:eastAsia="Batang, 바탕"/>
        </w:rPr>
        <w:t>d.</w:t>
      </w:r>
    </w:p>
    <w:p w:rsidR="00F15F23" w:rsidRDefault="00BA76B8" w:rsidP="00F15F23">
      <w:pPr>
        <w:jc w:val="center"/>
        <w:rPr>
          <w:rFonts w:eastAsia="Batang, 바탕"/>
        </w:rPr>
      </w:pPr>
      <w:r>
        <w:rPr>
          <w:rFonts w:eastAsia="Batang, 바탕"/>
        </w:rPr>
        <w:t>Panevėžys</w:t>
      </w:r>
    </w:p>
    <w:p w:rsidR="00BA76B8" w:rsidRPr="00F77B7A" w:rsidRDefault="00BA76B8" w:rsidP="00F15F23">
      <w:pPr>
        <w:jc w:val="center"/>
        <w:rPr>
          <w:rFonts w:eastAsia="Batang, 바탕"/>
        </w:rPr>
      </w:pPr>
    </w:p>
    <w:p w:rsidR="00F15F23" w:rsidRPr="00F77B7A" w:rsidRDefault="00F15F23" w:rsidP="00F15F23">
      <w:pPr>
        <w:ind w:firstLine="720"/>
        <w:jc w:val="both"/>
        <w:rPr>
          <w:rFonts w:eastAsia="Batang, 바탕"/>
          <w:b/>
        </w:rPr>
      </w:pPr>
      <w:r w:rsidRPr="00F77B7A">
        <w:rPr>
          <w:rFonts w:eastAsia="Batang, 바탕"/>
          <w:b/>
        </w:rPr>
        <w:t>Projekto rengimą paskatinusios priežastys.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lang w:val="en-US"/>
        </w:rPr>
      </w:pPr>
      <w:r w:rsidRPr="00F77B7A">
        <w:rPr>
          <w:rFonts w:eastAsia="Batang, 바탕"/>
        </w:rPr>
        <w:t>Vykdydami Pa</w:t>
      </w:r>
      <w:r>
        <w:rPr>
          <w:rFonts w:eastAsia="Batang, 바탕"/>
        </w:rPr>
        <w:t>nevėžio rajono savivaldybės 2020</w:t>
      </w:r>
      <w:r w:rsidRPr="00F77B7A">
        <w:rPr>
          <w:rFonts w:eastAsia="Batang, 바탕"/>
        </w:rPr>
        <w:t xml:space="preserve"> metų biudžeto 03 Aktyvaus bendruomenės gyvenimo skatinimo programą</w:t>
      </w:r>
      <w:r>
        <w:rPr>
          <w:rFonts w:eastAsia="Batang, 바탕"/>
        </w:rPr>
        <w:t>,</w:t>
      </w:r>
      <w:r w:rsidRPr="00F77B7A">
        <w:rPr>
          <w:rFonts w:eastAsia="Batang, 바탕"/>
        </w:rPr>
        <w:t xml:space="preserve"> kultūros centrai plėtoja rajono gyventojų kultūrinių, meninių bei švietimo poreikių įgyvendinimo galimybes. Siekiant užtikrinti gyvosios tradicijos t</w:t>
      </w:r>
      <w:r w:rsidR="00BA76B8">
        <w:rPr>
          <w:rFonts w:eastAsia="Batang, 바탕"/>
        </w:rPr>
        <w:t>ęstinumą, pasirengimą Lietuvos d</w:t>
      </w:r>
      <w:r w:rsidRPr="00F77B7A">
        <w:rPr>
          <w:rFonts w:eastAsia="Batang, 바탕"/>
        </w:rPr>
        <w:t>ainų šventėms ir rajono meno kolektyvų atstovavimą šalies ir tarptautiniuose renginiuose reikalingas finansavimas.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b/>
          <w:lang w:val="pt-BR"/>
        </w:rPr>
      </w:pPr>
      <w:r w:rsidRPr="00F77B7A">
        <w:rPr>
          <w:rFonts w:eastAsia="Batang, 바탕"/>
          <w:b/>
          <w:lang w:val="pt-BR"/>
        </w:rPr>
        <w:t>Sprendimo projekto esmė ir tikslai.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lang w:val="en-US"/>
        </w:rPr>
      </w:pPr>
      <w:r w:rsidRPr="00F77B7A">
        <w:rPr>
          <w:rFonts w:eastAsia="Batang, 바탕"/>
          <w:lang w:val="pt-BR"/>
        </w:rPr>
        <w:t>Sprendimo projekto tikslas – atsižvelgiant į kultūros centrų kūrybines, vadybines, infrastruktūros gal</w:t>
      </w:r>
      <w:r>
        <w:rPr>
          <w:rFonts w:eastAsia="Batang, 바탕"/>
          <w:lang w:val="pt-BR"/>
        </w:rPr>
        <w:t>imybes ir sąlygas, parengti 2020</w:t>
      </w:r>
      <w:r w:rsidRPr="00F77B7A">
        <w:rPr>
          <w:rFonts w:eastAsia="Batang, 바탕"/>
          <w:lang w:val="pt-BR"/>
        </w:rPr>
        <w:t xml:space="preserve"> m. kultūros centrų pagrindinių renginių sąrašą bei jų finansavimą užtikrinantį dokumentą – Panevėžio rajono savivaldybės tarybos sprendimo projektą.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b/>
          <w:lang w:val="pt-BR"/>
        </w:rPr>
      </w:pPr>
      <w:r w:rsidRPr="00F77B7A">
        <w:rPr>
          <w:rFonts w:eastAsia="Batang, 바탕"/>
          <w:b/>
          <w:lang w:val="pt-BR"/>
        </w:rPr>
        <w:t>Kokių pozityvių rezultatų laukiama.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lang w:val="en-US"/>
        </w:rPr>
      </w:pPr>
      <w:r>
        <w:rPr>
          <w:rFonts w:eastAsia="Batang, 바탕"/>
          <w:lang w:val="pt-BR"/>
        </w:rPr>
        <w:t>Pagal patvirtintą 2020</w:t>
      </w:r>
      <w:r w:rsidRPr="00F77B7A">
        <w:rPr>
          <w:rFonts w:eastAsia="Batang, 바탕"/>
          <w:lang w:val="pt-BR"/>
        </w:rPr>
        <w:t xml:space="preserve"> m. kultūros centrų pagrindinių renginių sąrašą kultūros centrai organizuos pagrindinius kultūros renginius.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b/>
          <w:lang w:val="pt-BR"/>
        </w:rPr>
      </w:pPr>
      <w:r w:rsidRPr="00F77B7A">
        <w:rPr>
          <w:rFonts w:eastAsia="Batang, 바탕"/>
          <w:b/>
          <w:lang w:val="pt-BR"/>
        </w:rPr>
        <w:t>Galimos neigiamos pasekmės priėmus projektą, kokių priemonių reikėtų imtis, kad tokių pasekmių būtų išvengta.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lang w:val="pt-BR"/>
        </w:rPr>
      </w:pPr>
      <w:r w:rsidRPr="00F77B7A">
        <w:rPr>
          <w:rFonts w:eastAsia="Batang, 바탕"/>
          <w:lang w:val="pt-BR"/>
        </w:rPr>
        <w:t>Neigiamų pasekmių nenumatoma.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b/>
          <w:lang w:val="pt-BR"/>
        </w:rPr>
      </w:pPr>
      <w:r w:rsidRPr="00F77B7A">
        <w:rPr>
          <w:rFonts w:eastAsia="Batang, 바탕"/>
          <w:b/>
          <w:lang w:val="pt-BR"/>
        </w:rPr>
        <w:t>Kokius galiojančius teisės aktus būtina pakeisti ar panaikinti, priėmus teikiamą projektą.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lang w:val="pt-BR"/>
        </w:rPr>
      </w:pPr>
      <w:r w:rsidRPr="00F77B7A">
        <w:rPr>
          <w:rFonts w:eastAsia="Batang, 바탕"/>
          <w:lang w:val="pt-BR"/>
        </w:rPr>
        <w:t>Teisės aktų keisti ar panaikinti nereikės.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b/>
          <w:lang w:val="pt-BR"/>
        </w:rPr>
      </w:pPr>
      <w:r w:rsidRPr="00F77B7A">
        <w:rPr>
          <w:rFonts w:eastAsia="Batang, 바탕"/>
          <w:b/>
          <w:lang w:val="pt-BR"/>
        </w:rPr>
        <w:t>Reikiami paskaičiavimai, išlaidų sąmatos bei finansavimo šaltiniai, reikalingi sprendimui įgyvendinti.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lang w:val="en-US"/>
        </w:rPr>
      </w:pPr>
      <w:r>
        <w:rPr>
          <w:rFonts w:eastAsia="Batang, 바탕"/>
          <w:lang w:val="pt-BR"/>
        </w:rPr>
        <w:t>2020</w:t>
      </w:r>
      <w:r w:rsidRPr="00F77B7A">
        <w:rPr>
          <w:rFonts w:eastAsia="Batang, 바탕"/>
          <w:lang w:val="pt-BR"/>
        </w:rPr>
        <w:t xml:space="preserve"> metų kultūros centrų pagrindiniam</w:t>
      </w:r>
      <w:r>
        <w:rPr>
          <w:rFonts w:eastAsia="Batang, 바탕"/>
          <w:lang w:val="pt-BR"/>
        </w:rPr>
        <w:t>s renginiams biudžete numatyta 6</w:t>
      </w:r>
      <w:r w:rsidRPr="00F77B7A">
        <w:rPr>
          <w:rFonts w:eastAsia="Batang, 바탕"/>
          <w:lang w:val="pt-BR"/>
        </w:rPr>
        <w:t>0 000 Eur (šios lėšos kultūros centrams bus skiriamos kartu su Savivaldybės biudžete numatytomis lėšomis):</w:t>
      </w:r>
    </w:p>
    <w:p w:rsidR="00F15F23" w:rsidRPr="00F77B7A" w:rsidRDefault="00F15F23" w:rsidP="00F15F23">
      <w:pPr>
        <w:numPr>
          <w:ilvl w:val="0"/>
          <w:numId w:val="2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Ėriškių </w:t>
      </w:r>
      <w:r>
        <w:rPr>
          <w:rFonts w:eastAsia="Times New Roman"/>
        </w:rPr>
        <w:t>kultūros centro renginiams – 3 5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>Krekenavo</w:t>
      </w:r>
      <w:r>
        <w:rPr>
          <w:rFonts w:eastAsia="Times New Roman"/>
        </w:rPr>
        <w:t>s kultūros centro renginiams – 5</w:t>
      </w:r>
      <w:r w:rsidRPr="00F77B7A">
        <w:rPr>
          <w:rFonts w:eastAsia="Times New Roman"/>
        </w:rPr>
        <w:t xml:space="preserve"> 500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>Liūdynė</w:t>
      </w:r>
      <w:r>
        <w:rPr>
          <w:rFonts w:eastAsia="Times New Roman"/>
        </w:rPr>
        <w:t>s kultūros centro renginiams – 4 0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Miežiškių </w:t>
      </w:r>
      <w:r w:rsidR="00586CF9">
        <w:rPr>
          <w:rFonts w:eastAsia="Times New Roman"/>
        </w:rPr>
        <w:t>kultūros centro renginiams – 5 5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>Naujamiesčio kultūros centro-dailės galerijos renginiams – 8 000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Paįstrio </w:t>
      </w:r>
      <w:r>
        <w:rPr>
          <w:rFonts w:eastAsia="Times New Roman"/>
        </w:rPr>
        <w:t>kultūros centro renginiams – 6 0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Raguvos </w:t>
      </w:r>
      <w:r>
        <w:rPr>
          <w:rFonts w:eastAsia="Times New Roman"/>
        </w:rPr>
        <w:t>kultūros centro renginiams – 3 0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Ramygalos </w:t>
      </w:r>
      <w:r>
        <w:rPr>
          <w:rFonts w:eastAsia="Times New Roman"/>
        </w:rPr>
        <w:t>kultūros centro renginiams – 6 0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>Smilgių kultūros centro renginia</w:t>
      </w:r>
      <w:r>
        <w:rPr>
          <w:rFonts w:eastAsia="Times New Roman"/>
        </w:rPr>
        <w:t>ms – 3 5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Šilagalio </w:t>
      </w:r>
      <w:r>
        <w:rPr>
          <w:rFonts w:eastAsia="Times New Roman"/>
        </w:rPr>
        <w:t>kultūros centro renginiams – 5 0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Tiltagalių </w:t>
      </w:r>
      <w:r w:rsidR="00586CF9">
        <w:rPr>
          <w:rFonts w:eastAsia="Times New Roman"/>
        </w:rPr>
        <w:t>kultūros centro renginiams – 5 5</w:t>
      </w:r>
      <w:r w:rsidRPr="00F77B7A">
        <w:rPr>
          <w:rFonts w:eastAsia="Times New Roman"/>
        </w:rPr>
        <w:t>00 Eur;</w:t>
      </w:r>
    </w:p>
    <w:p w:rsidR="00F15F23" w:rsidRPr="00F77B7A" w:rsidRDefault="00F15F23" w:rsidP="00F15F23">
      <w:pPr>
        <w:numPr>
          <w:ilvl w:val="0"/>
          <w:numId w:val="1"/>
        </w:numPr>
        <w:jc w:val="both"/>
        <w:rPr>
          <w:rFonts w:eastAsia="Batang, 바탕"/>
          <w:lang w:val="en-US"/>
        </w:rPr>
      </w:pPr>
      <w:r w:rsidRPr="00F77B7A">
        <w:rPr>
          <w:rFonts w:eastAsia="Times New Roman"/>
        </w:rPr>
        <w:t xml:space="preserve">Vadoklių </w:t>
      </w:r>
      <w:r>
        <w:rPr>
          <w:rFonts w:eastAsia="Times New Roman"/>
        </w:rPr>
        <w:t>kultūros centro renginiams – 4 5</w:t>
      </w:r>
      <w:r w:rsidRPr="00F77B7A">
        <w:rPr>
          <w:rFonts w:eastAsia="Times New Roman"/>
        </w:rPr>
        <w:t>00 Eur.</w:t>
      </w:r>
    </w:p>
    <w:p w:rsidR="00F15F23" w:rsidRPr="00F77B7A" w:rsidRDefault="00F15F23" w:rsidP="00F15F23">
      <w:pPr>
        <w:ind w:firstLine="720"/>
        <w:jc w:val="both"/>
        <w:rPr>
          <w:rFonts w:eastAsia="Batang, 바탕"/>
          <w:lang w:val="pt-BR"/>
        </w:rPr>
      </w:pPr>
    </w:p>
    <w:p w:rsidR="00F15F23" w:rsidRPr="00F77B7A" w:rsidRDefault="00F15F23" w:rsidP="00F15F23">
      <w:pPr>
        <w:ind w:firstLine="720"/>
        <w:jc w:val="both"/>
        <w:rPr>
          <w:rFonts w:eastAsia="Batang, 바탕"/>
          <w:lang w:val="en-US"/>
        </w:rPr>
      </w:pPr>
      <w:r w:rsidRPr="00F77B7A">
        <w:rPr>
          <w:rFonts w:eastAsia="Batang, 바탕"/>
          <w:lang w:val="pt-BR"/>
        </w:rPr>
        <w:t>Antikorupcinis vertinimas nereikalingas.</w:t>
      </w:r>
      <w:r w:rsidRPr="00F77B7A">
        <w:rPr>
          <w:rFonts w:eastAsia="Batang, 바탕"/>
          <w:lang w:val="pt-BR"/>
        </w:rPr>
        <w:tab/>
      </w:r>
    </w:p>
    <w:p w:rsidR="00F15F23" w:rsidRDefault="00F15F23" w:rsidP="00F15F23">
      <w:pPr>
        <w:jc w:val="both"/>
        <w:rPr>
          <w:rFonts w:eastAsia="Batang, 바탕"/>
          <w:lang w:val="pt-BR"/>
        </w:rPr>
      </w:pPr>
    </w:p>
    <w:p w:rsidR="005220D3" w:rsidRPr="00F77B7A" w:rsidRDefault="005220D3" w:rsidP="00F15F23">
      <w:pPr>
        <w:jc w:val="both"/>
        <w:rPr>
          <w:rFonts w:eastAsia="Batang, 바탕"/>
          <w:lang w:val="pt-BR"/>
        </w:rPr>
      </w:pPr>
    </w:p>
    <w:p w:rsidR="00E42724" w:rsidRPr="00F15F23" w:rsidRDefault="00A60B77" w:rsidP="00F15F23">
      <w:pPr>
        <w:pStyle w:val="Standard"/>
        <w:rPr>
          <w:b/>
          <w:lang w:val="pt-BR"/>
        </w:rPr>
      </w:pPr>
      <w:r>
        <w:rPr>
          <w:rFonts w:eastAsia="SimSun" w:cs="Mangal"/>
          <w:lang w:val="pt-BR" w:bidi="hi-IN"/>
        </w:rPr>
        <w:t>Vyriausioji specialistė</w:t>
      </w:r>
      <w:r w:rsidR="00F15F23" w:rsidRPr="00F77B7A">
        <w:rPr>
          <w:rFonts w:eastAsia="SimSun" w:cs="Mangal"/>
          <w:lang w:val="pt-BR" w:bidi="hi-IN"/>
        </w:rPr>
        <w:t xml:space="preserve">                    </w:t>
      </w:r>
      <w:r w:rsidR="00F15F23">
        <w:rPr>
          <w:rFonts w:eastAsia="SimSun" w:cs="Mangal"/>
          <w:lang w:val="pt-BR" w:bidi="hi-IN"/>
        </w:rPr>
        <w:t xml:space="preserve">                                                   </w:t>
      </w:r>
      <w:r>
        <w:rPr>
          <w:rFonts w:eastAsia="SimSun" w:cs="Mangal"/>
          <w:lang w:val="pt-BR" w:bidi="hi-IN"/>
        </w:rPr>
        <w:t xml:space="preserve">                 Lina Daubarienė</w:t>
      </w:r>
    </w:p>
    <w:sectPr w:rsidR="00E42724" w:rsidRPr="00F15F23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CB" w:rsidRDefault="006429CB">
      <w:r>
        <w:separator/>
      </w:r>
    </w:p>
  </w:endnote>
  <w:endnote w:type="continuationSeparator" w:id="0">
    <w:p w:rsidR="006429CB" w:rsidRDefault="0064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CB" w:rsidRDefault="006429CB">
      <w:r>
        <w:rPr>
          <w:color w:val="000000"/>
        </w:rPr>
        <w:separator/>
      </w:r>
    </w:p>
  </w:footnote>
  <w:footnote w:type="continuationSeparator" w:id="0">
    <w:p w:rsidR="006429CB" w:rsidRDefault="0064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3220C"/>
    <w:rsid w:val="0004253B"/>
    <w:rsid w:val="00043581"/>
    <w:rsid w:val="000539D5"/>
    <w:rsid w:val="000C7B99"/>
    <w:rsid w:val="000D617C"/>
    <w:rsid w:val="001059BC"/>
    <w:rsid w:val="00161282"/>
    <w:rsid w:val="001A7155"/>
    <w:rsid w:val="001D0BDF"/>
    <w:rsid w:val="001D67B5"/>
    <w:rsid w:val="001F6722"/>
    <w:rsid w:val="00264EC1"/>
    <w:rsid w:val="0029016F"/>
    <w:rsid w:val="002F3595"/>
    <w:rsid w:val="002F7152"/>
    <w:rsid w:val="003210BE"/>
    <w:rsid w:val="00336440"/>
    <w:rsid w:val="003C7A28"/>
    <w:rsid w:val="00434CC6"/>
    <w:rsid w:val="0044616E"/>
    <w:rsid w:val="00465010"/>
    <w:rsid w:val="00472576"/>
    <w:rsid w:val="00484DED"/>
    <w:rsid w:val="004E061C"/>
    <w:rsid w:val="005220D3"/>
    <w:rsid w:val="0053666C"/>
    <w:rsid w:val="00586CF9"/>
    <w:rsid w:val="00592AE0"/>
    <w:rsid w:val="005A0CCE"/>
    <w:rsid w:val="005A0FD5"/>
    <w:rsid w:val="005E7AD1"/>
    <w:rsid w:val="005F1C34"/>
    <w:rsid w:val="006111F7"/>
    <w:rsid w:val="006429CB"/>
    <w:rsid w:val="006454C6"/>
    <w:rsid w:val="006573EB"/>
    <w:rsid w:val="0067026C"/>
    <w:rsid w:val="00682FE7"/>
    <w:rsid w:val="00761B98"/>
    <w:rsid w:val="00775551"/>
    <w:rsid w:val="00776ADC"/>
    <w:rsid w:val="007A65BA"/>
    <w:rsid w:val="007C3691"/>
    <w:rsid w:val="007E5F9D"/>
    <w:rsid w:val="00810560"/>
    <w:rsid w:val="00827F3C"/>
    <w:rsid w:val="00854069"/>
    <w:rsid w:val="008867EA"/>
    <w:rsid w:val="0089156A"/>
    <w:rsid w:val="008A07A6"/>
    <w:rsid w:val="008F761D"/>
    <w:rsid w:val="0091252B"/>
    <w:rsid w:val="00940EEB"/>
    <w:rsid w:val="00991279"/>
    <w:rsid w:val="00992413"/>
    <w:rsid w:val="009A3926"/>
    <w:rsid w:val="009A3D39"/>
    <w:rsid w:val="009A67A1"/>
    <w:rsid w:val="009C4AED"/>
    <w:rsid w:val="009C6C84"/>
    <w:rsid w:val="009D5859"/>
    <w:rsid w:val="00A04192"/>
    <w:rsid w:val="00A60B77"/>
    <w:rsid w:val="00A60FEB"/>
    <w:rsid w:val="00AB1CD6"/>
    <w:rsid w:val="00AB5D7A"/>
    <w:rsid w:val="00AD60CB"/>
    <w:rsid w:val="00B033AB"/>
    <w:rsid w:val="00B11C2A"/>
    <w:rsid w:val="00B12221"/>
    <w:rsid w:val="00B51023"/>
    <w:rsid w:val="00B52E5F"/>
    <w:rsid w:val="00BA76B8"/>
    <w:rsid w:val="00BB3D6F"/>
    <w:rsid w:val="00BD5DA3"/>
    <w:rsid w:val="00BF0A93"/>
    <w:rsid w:val="00C40B29"/>
    <w:rsid w:val="00C87EFB"/>
    <w:rsid w:val="00CA53B9"/>
    <w:rsid w:val="00CC7445"/>
    <w:rsid w:val="00D06351"/>
    <w:rsid w:val="00D11C36"/>
    <w:rsid w:val="00D84E38"/>
    <w:rsid w:val="00DF06A6"/>
    <w:rsid w:val="00DF67DA"/>
    <w:rsid w:val="00E2571C"/>
    <w:rsid w:val="00E41C93"/>
    <w:rsid w:val="00E42724"/>
    <w:rsid w:val="00E976A9"/>
    <w:rsid w:val="00F15F23"/>
    <w:rsid w:val="00F5524B"/>
    <w:rsid w:val="00F6160F"/>
    <w:rsid w:val="00FD0F98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nkc.lt/go.php/lit/Sidabriniai-balsai-2020/13600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7331</Words>
  <Characters>4179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user</cp:lastModifiedBy>
  <cp:revision>56</cp:revision>
  <cp:lastPrinted>2019-03-21T06:59:00Z</cp:lastPrinted>
  <dcterms:created xsi:type="dcterms:W3CDTF">2019-02-12T11:16:00Z</dcterms:created>
  <dcterms:modified xsi:type="dcterms:W3CDTF">2019-12-04T09:18:00Z</dcterms:modified>
</cp:coreProperties>
</file>