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55E0" w14:textId="18F11710" w:rsidR="00AB1916" w:rsidRPr="00AB1916" w:rsidRDefault="00AB1916" w:rsidP="0013601F">
      <w:pPr>
        <w:jc w:val="center"/>
        <w:rPr>
          <w:b/>
          <w:bCs/>
          <w:sz w:val="24"/>
          <w:szCs w:val="24"/>
          <w:lang w:eastAsia="lt-LT"/>
        </w:rPr>
      </w:pPr>
      <w:r w:rsidRPr="00AB1916">
        <w:rPr>
          <w:b/>
          <w:bCs/>
          <w:sz w:val="24"/>
          <w:szCs w:val="24"/>
          <w:lang w:eastAsia="lt-LT"/>
        </w:rPr>
        <w:t xml:space="preserve">DĖL TRIUKŠMO PREVENCIJOS </w:t>
      </w:r>
      <w:r>
        <w:rPr>
          <w:b/>
          <w:bCs/>
          <w:sz w:val="24"/>
          <w:szCs w:val="24"/>
          <w:lang w:eastAsia="lt-LT"/>
        </w:rPr>
        <w:t xml:space="preserve">PANEVĖŽIO </w:t>
      </w:r>
      <w:r w:rsidRPr="00AB1916">
        <w:rPr>
          <w:b/>
          <w:bCs/>
          <w:sz w:val="24"/>
          <w:szCs w:val="24"/>
          <w:lang w:eastAsia="lt-LT"/>
        </w:rPr>
        <w:t>RAJONO SAVIVALDYBĖS VIEŠOSIOSE VIETOSE TAISYKLIŲ PATVIRTINIMO</w:t>
      </w:r>
    </w:p>
    <w:p w14:paraId="6A6E4505" w14:textId="77777777" w:rsidR="00AB1916" w:rsidRPr="00AB1916" w:rsidRDefault="00AB1916" w:rsidP="0013601F">
      <w:pPr>
        <w:jc w:val="center"/>
        <w:rPr>
          <w:b/>
          <w:bCs/>
          <w:sz w:val="24"/>
          <w:szCs w:val="24"/>
          <w:lang w:eastAsia="lt-LT"/>
        </w:rPr>
      </w:pPr>
    </w:p>
    <w:p w14:paraId="235AB812" w14:textId="198891CC" w:rsidR="00AB1916" w:rsidRPr="00AB1916" w:rsidRDefault="00AB1916" w:rsidP="0013601F">
      <w:pPr>
        <w:jc w:val="center"/>
        <w:rPr>
          <w:sz w:val="24"/>
          <w:szCs w:val="24"/>
          <w:lang w:eastAsia="lt-LT"/>
        </w:rPr>
      </w:pPr>
      <w:r w:rsidRPr="00AB1916">
        <w:rPr>
          <w:sz w:val="24"/>
          <w:szCs w:val="24"/>
          <w:lang w:eastAsia="lt-LT"/>
        </w:rPr>
        <w:t>202</w:t>
      </w:r>
      <w:r>
        <w:rPr>
          <w:sz w:val="24"/>
          <w:szCs w:val="24"/>
          <w:lang w:eastAsia="lt-LT"/>
        </w:rPr>
        <w:t>5</w:t>
      </w:r>
      <w:r w:rsidRPr="00AB1916">
        <w:rPr>
          <w:sz w:val="24"/>
          <w:szCs w:val="24"/>
          <w:lang w:eastAsia="lt-LT"/>
        </w:rPr>
        <w:t xml:space="preserve"> m. </w:t>
      </w:r>
      <w:r>
        <w:rPr>
          <w:sz w:val="24"/>
          <w:szCs w:val="24"/>
          <w:lang w:eastAsia="lt-LT"/>
        </w:rPr>
        <w:t>vasario</w:t>
      </w:r>
      <w:r w:rsidRPr="00AB1916">
        <w:rPr>
          <w:sz w:val="24"/>
          <w:szCs w:val="24"/>
          <w:lang w:eastAsia="lt-LT"/>
        </w:rPr>
        <w:t xml:space="preserve"> </w:t>
      </w:r>
      <w:r w:rsidR="000756C0">
        <w:rPr>
          <w:sz w:val="24"/>
          <w:szCs w:val="24"/>
          <w:lang w:eastAsia="lt-LT"/>
        </w:rPr>
        <w:t>24</w:t>
      </w:r>
      <w:r w:rsidR="005F4981">
        <w:rPr>
          <w:sz w:val="24"/>
          <w:szCs w:val="24"/>
          <w:lang w:eastAsia="lt-LT"/>
        </w:rPr>
        <w:t xml:space="preserve"> </w:t>
      </w:r>
      <w:r w:rsidRPr="00AB1916">
        <w:rPr>
          <w:sz w:val="24"/>
          <w:szCs w:val="24"/>
          <w:lang w:eastAsia="lt-LT"/>
        </w:rPr>
        <w:t xml:space="preserve">d. Nr. </w:t>
      </w:r>
    </w:p>
    <w:p w14:paraId="6A54498D" w14:textId="7D287F0B" w:rsidR="00AB1916" w:rsidRPr="00AB1916" w:rsidRDefault="00AB1916" w:rsidP="0013601F">
      <w:pPr>
        <w:jc w:val="center"/>
        <w:rPr>
          <w:sz w:val="24"/>
          <w:szCs w:val="24"/>
          <w:lang w:eastAsia="lt-LT"/>
        </w:rPr>
      </w:pPr>
      <w:r>
        <w:rPr>
          <w:sz w:val="24"/>
          <w:szCs w:val="24"/>
          <w:lang w:eastAsia="lt-LT"/>
        </w:rPr>
        <w:t>Panevėžys</w:t>
      </w:r>
    </w:p>
    <w:p w14:paraId="3E969D36" w14:textId="77777777" w:rsidR="00AB1916" w:rsidRPr="00AB1916" w:rsidRDefault="00AB1916" w:rsidP="0013601F">
      <w:pPr>
        <w:jc w:val="center"/>
        <w:rPr>
          <w:color w:val="000000"/>
          <w:sz w:val="24"/>
          <w:szCs w:val="24"/>
          <w:lang w:eastAsia="lt-LT"/>
        </w:rPr>
      </w:pPr>
    </w:p>
    <w:p w14:paraId="3319E52D" w14:textId="33DA6A01" w:rsidR="00AB1916" w:rsidRPr="00B11FDF" w:rsidRDefault="00AB1916" w:rsidP="0013601F">
      <w:pPr>
        <w:ind w:firstLine="851"/>
        <w:jc w:val="both"/>
        <w:rPr>
          <w:sz w:val="24"/>
          <w:szCs w:val="24"/>
          <w:lang w:eastAsia="lt-LT"/>
        </w:rPr>
      </w:pPr>
      <w:r w:rsidRPr="00B11FDF">
        <w:rPr>
          <w:color w:val="000000"/>
          <w:sz w:val="24"/>
          <w:szCs w:val="24"/>
          <w:lang w:eastAsia="lt-LT"/>
        </w:rPr>
        <w:t xml:space="preserve">Vadovaudamasi </w:t>
      </w:r>
      <w:r w:rsidRPr="00B11FDF">
        <w:rPr>
          <w:sz w:val="24"/>
          <w:szCs w:val="24"/>
          <w:lang w:eastAsia="lt-LT"/>
        </w:rPr>
        <w:t xml:space="preserve">Lietuvos Respublikos vietos savivaldos įstatymo 6 straipsnio 35 punktu, </w:t>
      </w:r>
      <w:r w:rsidR="007E66C0" w:rsidRPr="00B11FDF">
        <w:rPr>
          <w:sz w:val="24"/>
          <w:szCs w:val="24"/>
          <w:lang w:eastAsia="lt-LT"/>
        </w:rPr>
        <w:t xml:space="preserve">   </w:t>
      </w:r>
      <w:r w:rsidRPr="00B11FDF">
        <w:rPr>
          <w:sz w:val="24"/>
          <w:szCs w:val="24"/>
          <w:lang w:eastAsia="lt-LT"/>
        </w:rPr>
        <w:t xml:space="preserve">15 straipsnio 2 dalies 27 punktu, </w:t>
      </w:r>
      <w:r w:rsidRPr="00B11FDF">
        <w:rPr>
          <w:color w:val="000000"/>
          <w:sz w:val="24"/>
          <w:szCs w:val="24"/>
          <w:lang w:eastAsia="lt-LT"/>
        </w:rPr>
        <w:t xml:space="preserve">Lietuvos Respublikos triukšmo valdymo įstatymo </w:t>
      </w:r>
      <w:r w:rsidRPr="00B11FDF">
        <w:rPr>
          <w:sz w:val="24"/>
          <w:szCs w:val="24"/>
          <w:lang w:eastAsia="lt-LT"/>
        </w:rPr>
        <w:t>4 straipsnio</w:t>
      </w:r>
      <w:r w:rsidR="007E66C0" w:rsidRPr="00B11FDF">
        <w:rPr>
          <w:sz w:val="24"/>
          <w:szCs w:val="24"/>
          <w:lang w:eastAsia="lt-LT"/>
        </w:rPr>
        <w:t xml:space="preserve">              </w:t>
      </w:r>
      <w:r w:rsidRPr="00B11FDF">
        <w:rPr>
          <w:sz w:val="24"/>
          <w:szCs w:val="24"/>
          <w:lang w:eastAsia="lt-LT"/>
        </w:rPr>
        <w:t xml:space="preserve">4 punktu ir </w:t>
      </w:r>
      <w:r w:rsidRPr="00B11FDF">
        <w:rPr>
          <w:color w:val="000000"/>
          <w:sz w:val="24"/>
          <w:szCs w:val="24"/>
          <w:lang w:eastAsia="lt-LT"/>
        </w:rPr>
        <w:t xml:space="preserve">13 straipsnio 1 dalies 2 punktu, </w:t>
      </w:r>
      <w:r w:rsidRPr="00B11FDF">
        <w:rPr>
          <w:sz w:val="24"/>
          <w:szCs w:val="24"/>
          <w:lang w:eastAsia="lt-LT"/>
        </w:rPr>
        <w:t>Panevėžio rajono savivaldybės taryba</w:t>
      </w:r>
      <w:r w:rsidRPr="00B11FDF">
        <w:rPr>
          <w:spacing w:val="28"/>
          <w:sz w:val="24"/>
          <w:szCs w:val="24"/>
          <w:lang w:eastAsia="lt-LT"/>
        </w:rPr>
        <w:t xml:space="preserve"> nusprendžia</w:t>
      </w:r>
      <w:r w:rsidRPr="00B11FDF">
        <w:rPr>
          <w:sz w:val="24"/>
          <w:szCs w:val="24"/>
          <w:lang w:eastAsia="lt-LT"/>
        </w:rPr>
        <w:t xml:space="preserve">: </w:t>
      </w:r>
    </w:p>
    <w:p w14:paraId="0379D0E9" w14:textId="2DCA7A32" w:rsidR="00AB1916" w:rsidRPr="00B11FDF" w:rsidRDefault="00AB1916" w:rsidP="0013601F">
      <w:pPr>
        <w:ind w:firstLine="851"/>
        <w:jc w:val="both"/>
        <w:rPr>
          <w:sz w:val="24"/>
          <w:szCs w:val="24"/>
        </w:rPr>
      </w:pPr>
      <w:r w:rsidRPr="00B11FDF">
        <w:rPr>
          <w:sz w:val="24"/>
          <w:szCs w:val="24"/>
        </w:rPr>
        <w:t xml:space="preserve">1. Patvirtinti Triukšmo prevencijos Panevėžio rajono savivaldybės viešosiose vietose taisykles (pridedama). </w:t>
      </w:r>
    </w:p>
    <w:p w14:paraId="73501AC9" w14:textId="5D24732B" w:rsidR="00AB1916" w:rsidRPr="00B11FDF" w:rsidRDefault="00AB1916" w:rsidP="0013601F">
      <w:pPr>
        <w:ind w:firstLine="851"/>
        <w:jc w:val="both"/>
        <w:rPr>
          <w:sz w:val="24"/>
          <w:szCs w:val="24"/>
        </w:rPr>
      </w:pPr>
      <w:r w:rsidRPr="00B11FDF">
        <w:rPr>
          <w:sz w:val="24"/>
          <w:szCs w:val="24"/>
        </w:rPr>
        <w:t>2. Pripažinti netekusiu galios Panevėžio rajono savivaldybės tarybos 2014 m. sausio 23 d. sprendimą Nr. T-14 „Dėl Triukšmo prevencijos Panevėžio rajono savivaldybės viešosiose vietose taisyklių patvirtinimo“.</w:t>
      </w:r>
    </w:p>
    <w:p w14:paraId="2DA7486E" w14:textId="06F6A1E5" w:rsidR="005F4981" w:rsidRPr="00B11FDF" w:rsidRDefault="00516772" w:rsidP="0013601F">
      <w:pPr>
        <w:pStyle w:val="Sraopastraipa"/>
        <w:autoSpaceDE w:val="0"/>
        <w:autoSpaceDN w:val="0"/>
        <w:adjustRightInd w:val="0"/>
        <w:spacing w:after="0" w:line="240" w:lineRule="auto"/>
        <w:ind w:left="0" w:firstLine="709"/>
        <w:jc w:val="both"/>
        <w:rPr>
          <w:rFonts w:ascii="Times New Roman" w:hAnsi="Times New Roman"/>
          <w:sz w:val="24"/>
          <w:szCs w:val="24"/>
        </w:rPr>
      </w:pPr>
      <w:r w:rsidRPr="00B11FDF">
        <w:rPr>
          <w:rFonts w:ascii="Times New Roman" w:hAnsi="Times New Roman"/>
          <w:sz w:val="24"/>
          <w:szCs w:val="24"/>
        </w:rPr>
        <w:t>3. Paskelbti šį sprendimą Teisės aktų registre ir Panevėžio rajono savivaldybės interneto svetainėje</w:t>
      </w:r>
      <w:r w:rsidR="00335DA6" w:rsidRPr="00B11FDF">
        <w:rPr>
          <w:rFonts w:ascii="Times New Roman" w:hAnsi="Times New Roman"/>
          <w:sz w:val="24"/>
          <w:szCs w:val="24"/>
        </w:rPr>
        <w:t xml:space="preserve"> </w:t>
      </w:r>
      <w:hyperlink r:id="rId7" w:history="1">
        <w:r w:rsidR="005F4981" w:rsidRPr="00B11FDF">
          <w:rPr>
            <w:rStyle w:val="Hipersaitas"/>
            <w:rFonts w:ascii="Times New Roman" w:hAnsi="Times New Roman"/>
            <w:sz w:val="24"/>
            <w:szCs w:val="24"/>
          </w:rPr>
          <w:t>www.panrs.lt</w:t>
        </w:r>
      </w:hyperlink>
      <w:r w:rsidR="005F4981" w:rsidRPr="00B11FDF">
        <w:rPr>
          <w:rFonts w:ascii="Times New Roman" w:hAnsi="Times New Roman"/>
          <w:sz w:val="24"/>
          <w:szCs w:val="24"/>
        </w:rPr>
        <w:t xml:space="preserve">. </w:t>
      </w:r>
    </w:p>
    <w:p w14:paraId="2851A472" w14:textId="059264C7" w:rsidR="005F4981" w:rsidRPr="00B11FDF" w:rsidRDefault="005F4981" w:rsidP="0013601F">
      <w:pPr>
        <w:pStyle w:val="Sraopastraipa"/>
        <w:autoSpaceDE w:val="0"/>
        <w:autoSpaceDN w:val="0"/>
        <w:adjustRightInd w:val="0"/>
        <w:spacing w:after="0" w:line="240" w:lineRule="auto"/>
        <w:ind w:left="0" w:firstLine="709"/>
        <w:jc w:val="both"/>
        <w:rPr>
          <w:rFonts w:ascii="Times New Roman" w:hAnsi="Times New Roman"/>
          <w:sz w:val="24"/>
          <w:szCs w:val="24"/>
          <w:lang w:eastAsia="lt-LT"/>
        </w:rPr>
      </w:pPr>
      <w:r w:rsidRPr="00B11FDF">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539B1D7" w14:textId="1CB9B300" w:rsidR="00516772" w:rsidRPr="00B11FDF" w:rsidRDefault="00516772" w:rsidP="0013601F">
      <w:pPr>
        <w:ind w:firstLine="851"/>
        <w:jc w:val="both"/>
        <w:rPr>
          <w:sz w:val="24"/>
          <w:szCs w:val="24"/>
        </w:rPr>
      </w:pPr>
    </w:p>
    <w:p w14:paraId="63208E4C" w14:textId="77777777" w:rsidR="00AB1916" w:rsidRPr="00B11FDF" w:rsidRDefault="00AB1916" w:rsidP="0013601F">
      <w:pPr>
        <w:tabs>
          <w:tab w:val="left" w:pos="7230"/>
        </w:tabs>
        <w:rPr>
          <w:sz w:val="24"/>
          <w:szCs w:val="24"/>
        </w:rPr>
      </w:pPr>
    </w:p>
    <w:p w14:paraId="72FFEE6B" w14:textId="77777777" w:rsidR="00AB1916" w:rsidRPr="00B11FDF" w:rsidRDefault="00AB1916" w:rsidP="0013601F">
      <w:pPr>
        <w:tabs>
          <w:tab w:val="left" w:pos="7230"/>
        </w:tabs>
        <w:rPr>
          <w:sz w:val="24"/>
          <w:szCs w:val="24"/>
        </w:rPr>
      </w:pPr>
    </w:p>
    <w:p w14:paraId="5F6A85E4" w14:textId="77777777" w:rsidR="00AB1916" w:rsidRPr="00B11FDF" w:rsidRDefault="00AB1916" w:rsidP="0013601F">
      <w:pPr>
        <w:tabs>
          <w:tab w:val="left" w:pos="7230"/>
        </w:tabs>
        <w:rPr>
          <w:sz w:val="24"/>
          <w:szCs w:val="24"/>
        </w:rPr>
      </w:pPr>
    </w:p>
    <w:p w14:paraId="547A89A6" w14:textId="77777777" w:rsidR="00516772" w:rsidRDefault="00516772" w:rsidP="0013601F">
      <w:pPr>
        <w:suppressAutoHyphens w:val="0"/>
        <w:rPr>
          <w:sz w:val="24"/>
          <w:szCs w:val="24"/>
          <w:lang w:eastAsia="lt-LT"/>
        </w:rPr>
      </w:pPr>
    </w:p>
    <w:p w14:paraId="35BF57E1" w14:textId="77777777" w:rsidR="0013601F" w:rsidRDefault="0013601F" w:rsidP="0013601F">
      <w:pPr>
        <w:suppressAutoHyphens w:val="0"/>
        <w:rPr>
          <w:sz w:val="24"/>
          <w:szCs w:val="24"/>
          <w:lang w:eastAsia="lt-LT"/>
        </w:rPr>
      </w:pPr>
    </w:p>
    <w:p w14:paraId="418058AA" w14:textId="77777777" w:rsidR="0013601F" w:rsidRDefault="0013601F" w:rsidP="0013601F">
      <w:pPr>
        <w:suppressAutoHyphens w:val="0"/>
        <w:rPr>
          <w:sz w:val="24"/>
          <w:szCs w:val="24"/>
          <w:lang w:eastAsia="lt-LT"/>
        </w:rPr>
      </w:pPr>
    </w:p>
    <w:p w14:paraId="00A5ECAB" w14:textId="77777777" w:rsidR="0013601F" w:rsidRDefault="0013601F" w:rsidP="0013601F">
      <w:pPr>
        <w:suppressAutoHyphens w:val="0"/>
        <w:rPr>
          <w:sz w:val="24"/>
          <w:szCs w:val="24"/>
          <w:lang w:eastAsia="lt-LT"/>
        </w:rPr>
      </w:pPr>
    </w:p>
    <w:p w14:paraId="401798E8" w14:textId="77777777" w:rsidR="0013601F" w:rsidRDefault="0013601F" w:rsidP="0013601F">
      <w:pPr>
        <w:suppressAutoHyphens w:val="0"/>
        <w:rPr>
          <w:sz w:val="24"/>
          <w:szCs w:val="24"/>
          <w:lang w:eastAsia="lt-LT"/>
        </w:rPr>
      </w:pPr>
    </w:p>
    <w:p w14:paraId="33E9256A" w14:textId="77777777" w:rsidR="0013601F" w:rsidRDefault="0013601F" w:rsidP="0013601F">
      <w:pPr>
        <w:suppressAutoHyphens w:val="0"/>
        <w:rPr>
          <w:sz w:val="24"/>
          <w:szCs w:val="24"/>
          <w:lang w:eastAsia="lt-LT"/>
        </w:rPr>
      </w:pPr>
    </w:p>
    <w:p w14:paraId="36613A8A" w14:textId="77777777" w:rsidR="0013601F" w:rsidRDefault="0013601F" w:rsidP="0013601F">
      <w:pPr>
        <w:suppressAutoHyphens w:val="0"/>
        <w:rPr>
          <w:sz w:val="24"/>
          <w:szCs w:val="24"/>
          <w:lang w:eastAsia="lt-LT"/>
        </w:rPr>
      </w:pPr>
    </w:p>
    <w:p w14:paraId="2E5F507A" w14:textId="77777777" w:rsidR="0013601F" w:rsidRDefault="0013601F" w:rsidP="0013601F">
      <w:pPr>
        <w:suppressAutoHyphens w:val="0"/>
        <w:rPr>
          <w:sz w:val="24"/>
          <w:szCs w:val="24"/>
          <w:lang w:eastAsia="lt-LT"/>
        </w:rPr>
      </w:pPr>
    </w:p>
    <w:p w14:paraId="0B935DBA" w14:textId="77777777" w:rsidR="0013601F" w:rsidRDefault="0013601F" w:rsidP="0013601F">
      <w:pPr>
        <w:suppressAutoHyphens w:val="0"/>
        <w:rPr>
          <w:sz w:val="24"/>
          <w:szCs w:val="24"/>
          <w:lang w:eastAsia="lt-LT"/>
        </w:rPr>
      </w:pPr>
    </w:p>
    <w:p w14:paraId="41D322DD" w14:textId="77777777" w:rsidR="0013601F" w:rsidRDefault="0013601F" w:rsidP="0013601F">
      <w:pPr>
        <w:suppressAutoHyphens w:val="0"/>
        <w:rPr>
          <w:sz w:val="24"/>
          <w:szCs w:val="24"/>
          <w:lang w:eastAsia="lt-LT"/>
        </w:rPr>
      </w:pPr>
    </w:p>
    <w:p w14:paraId="383B40E7" w14:textId="77777777" w:rsidR="0013601F" w:rsidRDefault="0013601F" w:rsidP="0013601F">
      <w:pPr>
        <w:suppressAutoHyphens w:val="0"/>
        <w:rPr>
          <w:sz w:val="24"/>
          <w:szCs w:val="24"/>
          <w:lang w:eastAsia="lt-LT"/>
        </w:rPr>
      </w:pPr>
    </w:p>
    <w:p w14:paraId="2D52CE14" w14:textId="77777777" w:rsidR="0013601F" w:rsidRDefault="0013601F" w:rsidP="0013601F">
      <w:pPr>
        <w:suppressAutoHyphens w:val="0"/>
        <w:rPr>
          <w:sz w:val="24"/>
          <w:szCs w:val="24"/>
          <w:lang w:eastAsia="lt-LT"/>
        </w:rPr>
      </w:pPr>
    </w:p>
    <w:p w14:paraId="3308BD28" w14:textId="77777777" w:rsidR="0013601F" w:rsidRDefault="0013601F" w:rsidP="0013601F">
      <w:pPr>
        <w:suppressAutoHyphens w:val="0"/>
        <w:rPr>
          <w:sz w:val="24"/>
          <w:szCs w:val="24"/>
          <w:lang w:eastAsia="lt-LT"/>
        </w:rPr>
      </w:pPr>
    </w:p>
    <w:p w14:paraId="7D2807E8" w14:textId="77777777" w:rsidR="0013601F" w:rsidRPr="00B11FDF" w:rsidRDefault="0013601F" w:rsidP="0013601F">
      <w:pPr>
        <w:suppressAutoHyphens w:val="0"/>
        <w:rPr>
          <w:sz w:val="24"/>
          <w:szCs w:val="24"/>
          <w:lang w:eastAsia="lt-LT"/>
        </w:rPr>
      </w:pPr>
    </w:p>
    <w:p w14:paraId="15F0E6C5" w14:textId="77777777" w:rsidR="00516772" w:rsidRPr="00B11FDF" w:rsidRDefault="00516772" w:rsidP="0013601F">
      <w:pPr>
        <w:suppressAutoHyphens w:val="0"/>
        <w:rPr>
          <w:sz w:val="24"/>
          <w:szCs w:val="24"/>
          <w:lang w:eastAsia="lt-LT"/>
        </w:rPr>
      </w:pPr>
    </w:p>
    <w:p w14:paraId="72EA7BB1" w14:textId="18483C64" w:rsidR="00516772" w:rsidRDefault="00967A7B" w:rsidP="0013601F">
      <w:pPr>
        <w:suppressAutoHyphens w:val="0"/>
        <w:autoSpaceDE w:val="0"/>
        <w:autoSpaceDN w:val="0"/>
        <w:adjustRightInd w:val="0"/>
        <w:rPr>
          <w:sz w:val="24"/>
          <w:szCs w:val="24"/>
        </w:rPr>
      </w:pPr>
      <w:r>
        <w:rPr>
          <w:sz w:val="24"/>
          <w:szCs w:val="24"/>
        </w:rPr>
        <w:t>D</w:t>
      </w:r>
      <w:r w:rsidR="00516772" w:rsidRPr="00B11FDF">
        <w:rPr>
          <w:sz w:val="24"/>
          <w:szCs w:val="24"/>
        </w:rPr>
        <w:t>ovilė Salominienė</w:t>
      </w:r>
    </w:p>
    <w:p w14:paraId="264192BC" w14:textId="4A421D49" w:rsidR="00967A7B" w:rsidRDefault="00967A7B" w:rsidP="0013601F">
      <w:pPr>
        <w:suppressAutoHyphens w:val="0"/>
        <w:autoSpaceDE w:val="0"/>
        <w:autoSpaceDN w:val="0"/>
        <w:adjustRightInd w:val="0"/>
        <w:rPr>
          <w:sz w:val="24"/>
          <w:szCs w:val="24"/>
        </w:rPr>
      </w:pPr>
      <w:r>
        <w:rPr>
          <w:sz w:val="24"/>
          <w:szCs w:val="24"/>
        </w:rPr>
        <w:t>2025-02-</w:t>
      </w:r>
      <w:r w:rsidR="000756C0">
        <w:rPr>
          <w:sz w:val="24"/>
          <w:szCs w:val="24"/>
        </w:rPr>
        <w:t>10</w:t>
      </w:r>
    </w:p>
    <w:p w14:paraId="6F66A8EB" w14:textId="77777777" w:rsidR="00516772" w:rsidRPr="00B11FDF" w:rsidRDefault="00516772" w:rsidP="0013601F">
      <w:pPr>
        <w:suppressAutoHyphens w:val="0"/>
        <w:autoSpaceDE w:val="0"/>
        <w:autoSpaceDN w:val="0"/>
        <w:adjustRightInd w:val="0"/>
        <w:jc w:val="center"/>
        <w:rPr>
          <w:sz w:val="24"/>
          <w:szCs w:val="24"/>
          <w:lang w:val="en-US"/>
        </w:rPr>
      </w:pPr>
      <w:r w:rsidRPr="00B11FDF">
        <w:rPr>
          <w:sz w:val="24"/>
          <w:szCs w:val="24"/>
        </w:rPr>
        <w:lastRenderedPageBreak/>
        <w:t xml:space="preserve">                                                                        PATVIRTINTA                </w:t>
      </w:r>
    </w:p>
    <w:p w14:paraId="506B3E00" w14:textId="77777777" w:rsidR="00516772" w:rsidRPr="00B11FDF" w:rsidRDefault="00516772" w:rsidP="0013601F">
      <w:pPr>
        <w:suppressAutoHyphens w:val="0"/>
        <w:autoSpaceDE w:val="0"/>
        <w:autoSpaceDN w:val="0"/>
        <w:adjustRightInd w:val="0"/>
        <w:jc w:val="right"/>
        <w:rPr>
          <w:sz w:val="24"/>
          <w:szCs w:val="24"/>
          <w:lang w:val="en-US"/>
        </w:rPr>
      </w:pPr>
      <w:r w:rsidRPr="00B11FDF">
        <w:rPr>
          <w:sz w:val="24"/>
          <w:szCs w:val="24"/>
        </w:rPr>
        <w:t xml:space="preserve">Panevėžio rajono savivaldybės tarybos    </w:t>
      </w:r>
    </w:p>
    <w:p w14:paraId="3D365EF1" w14:textId="61111B3C" w:rsidR="00516772" w:rsidRPr="00B11FDF" w:rsidRDefault="00516772" w:rsidP="0013601F">
      <w:pPr>
        <w:suppressAutoHyphens w:val="0"/>
        <w:autoSpaceDE w:val="0"/>
        <w:autoSpaceDN w:val="0"/>
        <w:adjustRightInd w:val="0"/>
        <w:rPr>
          <w:sz w:val="24"/>
          <w:szCs w:val="24"/>
        </w:rPr>
      </w:pPr>
      <w:r w:rsidRPr="00B11FDF">
        <w:rPr>
          <w:sz w:val="24"/>
          <w:szCs w:val="24"/>
        </w:rPr>
        <w:t xml:space="preserve">                                                                                               2025 m. vasario </w:t>
      </w:r>
      <w:r w:rsidR="000756C0">
        <w:rPr>
          <w:sz w:val="24"/>
          <w:szCs w:val="24"/>
        </w:rPr>
        <w:t>24</w:t>
      </w:r>
      <w:r w:rsidRPr="00B11FDF">
        <w:rPr>
          <w:sz w:val="24"/>
          <w:szCs w:val="24"/>
        </w:rPr>
        <w:t xml:space="preserve"> d. sprendimu Nr. </w:t>
      </w:r>
    </w:p>
    <w:p w14:paraId="6320FDF4" w14:textId="77777777" w:rsidR="00E061D7" w:rsidRPr="00B11FDF" w:rsidRDefault="00E061D7" w:rsidP="0013601F">
      <w:pPr>
        <w:suppressAutoHyphens w:val="0"/>
        <w:autoSpaceDE w:val="0"/>
        <w:autoSpaceDN w:val="0"/>
        <w:adjustRightInd w:val="0"/>
        <w:jc w:val="both"/>
        <w:rPr>
          <w:sz w:val="24"/>
          <w:szCs w:val="24"/>
          <w:lang w:val="en-US"/>
        </w:rPr>
      </w:pPr>
    </w:p>
    <w:p w14:paraId="6DBE505D" w14:textId="03BB68FD" w:rsidR="00516772" w:rsidRPr="00B11FDF" w:rsidRDefault="00E061D7" w:rsidP="0013601F">
      <w:pPr>
        <w:suppressAutoHyphens w:val="0"/>
        <w:autoSpaceDE w:val="0"/>
        <w:autoSpaceDN w:val="0"/>
        <w:adjustRightInd w:val="0"/>
        <w:jc w:val="center"/>
        <w:rPr>
          <w:b/>
          <w:bCs/>
          <w:sz w:val="24"/>
          <w:szCs w:val="24"/>
        </w:rPr>
      </w:pPr>
      <w:r w:rsidRPr="00B11FDF">
        <w:rPr>
          <w:b/>
          <w:bCs/>
          <w:sz w:val="24"/>
          <w:szCs w:val="24"/>
          <w:lang w:val="en-US"/>
        </w:rPr>
        <w:t>TRIUKŠMO PREVENCIJOS PANEVĖŽIO RAJONO SAVIVALDYBĖS VIEŠOSIOSE VIETOSE TAISYKLĖS</w:t>
      </w:r>
    </w:p>
    <w:p w14:paraId="646300DB" w14:textId="77777777" w:rsidR="0061395D" w:rsidRDefault="00516772" w:rsidP="0013601F">
      <w:pPr>
        <w:suppressAutoHyphens w:val="0"/>
        <w:autoSpaceDE w:val="0"/>
        <w:autoSpaceDN w:val="0"/>
        <w:adjustRightInd w:val="0"/>
        <w:jc w:val="both"/>
        <w:rPr>
          <w:b/>
          <w:bCs/>
          <w:sz w:val="24"/>
          <w:szCs w:val="24"/>
        </w:rPr>
      </w:pPr>
      <w:r w:rsidRPr="00B11FDF">
        <w:rPr>
          <w:b/>
          <w:bCs/>
          <w:sz w:val="24"/>
          <w:szCs w:val="24"/>
        </w:rPr>
        <w:t> </w:t>
      </w:r>
      <w:bookmarkStart w:id="0" w:name="part_1b2234c0f5cd42708085567bdae19248"/>
      <w:bookmarkEnd w:id="0"/>
    </w:p>
    <w:p w14:paraId="6B03B1DB" w14:textId="017714E9" w:rsidR="00516772" w:rsidRPr="00B11FDF" w:rsidRDefault="0061395D" w:rsidP="0013601F">
      <w:pPr>
        <w:suppressAutoHyphens w:val="0"/>
        <w:autoSpaceDE w:val="0"/>
        <w:autoSpaceDN w:val="0"/>
        <w:adjustRightInd w:val="0"/>
        <w:ind w:left="2592" w:firstLine="1296"/>
        <w:jc w:val="both"/>
        <w:rPr>
          <w:sz w:val="24"/>
          <w:szCs w:val="24"/>
          <w:lang w:val="en-US"/>
        </w:rPr>
      </w:pPr>
      <w:r>
        <w:rPr>
          <w:b/>
          <w:bCs/>
          <w:sz w:val="24"/>
          <w:szCs w:val="24"/>
        </w:rPr>
        <w:t xml:space="preserve">   </w:t>
      </w:r>
      <w:r w:rsidR="00516772" w:rsidRPr="00B11FDF">
        <w:rPr>
          <w:b/>
          <w:bCs/>
          <w:sz w:val="24"/>
          <w:szCs w:val="24"/>
        </w:rPr>
        <w:t>I SKYRIUS</w:t>
      </w:r>
    </w:p>
    <w:p w14:paraId="11630A53" w14:textId="441E5DD4" w:rsidR="00516772" w:rsidRPr="00B11FDF" w:rsidRDefault="00516772" w:rsidP="0013601F">
      <w:pPr>
        <w:suppressAutoHyphens w:val="0"/>
        <w:autoSpaceDE w:val="0"/>
        <w:autoSpaceDN w:val="0"/>
        <w:adjustRightInd w:val="0"/>
        <w:jc w:val="center"/>
        <w:rPr>
          <w:b/>
          <w:bCs/>
          <w:sz w:val="24"/>
          <w:szCs w:val="24"/>
        </w:rPr>
      </w:pPr>
      <w:r w:rsidRPr="00B11FDF">
        <w:rPr>
          <w:b/>
          <w:bCs/>
          <w:sz w:val="24"/>
          <w:szCs w:val="24"/>
        </w:rPr>
        <w:t>BENDROSIOS NUOSTATOS</w:t>
      </w:r>
    </w:p>
    <w:p w14:paraId="71210B2D" w14:textId="77777777" w:rsidR="00D9601B" w:rsidRPr="00B11FDF" w:rsidRDefault="00D9601B" w:rsidP="0013601F">
      <w:pPr>
        <w:suppressAutoHyphens w:val="0"/>
        <w:autoSpaceDE w:val="0"/>
        <w:autoSpaceDN w:val="0"/>
        <w:adjustRightInd w:val="0"/>
        <w:ind w:firstLine="720"/>
        <w:jc w:val="both"/>
        <w:rPr>
          <w:sz w:val="24"/>
          <w:szCs w:val="24"/>
        </w:rPr>
      </w:pPr>
    </w:p>
    <w:p w14:paraId="75426A08" w14:textId="1994444F" w:rsidR="00F72C2C" w:rsidRPr="00B11FDF" w:rsidRDefault="00F72C2C" w:rsidP="0013601F">
      <w:pPr>
        <w:tabs>
          <w:tab w:val="num" w:pos="1080"/>
        </w:tabs>
        <w:ind w:firstLine="709"/>
        <w:jc w:val="both"/>
        <w:rPr>
          <w:color w:val="000000"/>
          <w:sz w:val="24"/>
          <w:szCs w:val="24"/>
          <w:lang w:eastAsia="lt-LT"/>
        </w:rPr>
      </w:pPr>
      <w:r w:rsidRPr="00B11FDF">
        <w:rPr>
          <w:color w:val="000000"/>
          <w:sz w:val="24"/>
          <w:szCs w:val="24"/>
          <w:lang w:eastAsia="lt-LT"/>
        </w:rPr>
        <w:t>1. Triukšmo prevencijos Panevėžio rajono savivaldybės viešosiose vietose taisyklės (toliau – Taisyklės) nustato triukšmo prevencijos viešosiose vietose teisinius pagrindus, triukšmo valdymo subjektų teises, pareigas, triukšmo kontrolės ir atsakomybės tvarką.</w:t>
      </w:r>
    </w:p>
    <w:p w14:paraId="0FEAA3F4" w14:textId="551387F4" w:rsidR="00F72C2C" w:rsidRPr="00B11FDF" w:rsidRDefault="00F72C2C" w:rsidP="0013601F">
      <w:pPr>
        <w:tabs>
          <w:tab w:val="num" w:pos="1080"/>
        </w:tabs>
        <w:ind w:firstLine="709"/>
        <w:jc w:val="both"/>
        <w:rPr>
          <w:color w:val="000000"/>
          <w:sz w:val="24"/>
          <w:szCs w:val="24"/>
          <w:lang w:eastAsia="lt-LT"/>
        </w:rPr>
      </w:pPr>
      <w:r w:rsidRPr="00B11FDF">
        <w:rPr>
          <w:color w:val="000000"/>
          <w:sz w:val="24"/>
          <w:szCs w:val="24"/>
          <w:lang w:eastAsia="lt-LT"/>
        </w:rPr>
        <w:t>2. Taisyklių tikslas – reglamentuoti veiklos, kurią vykdant viešosiose vietose skleidžiamas triukšmas, valdymą, siekiant apsaugoti žmonių sveikatą bei aplinką nuo neigiamo triukšmo poveikio ir užtikrinti žmonių gyvenimo kokybę.</w:t>
      </w:r>
    </w:p>
    <w:p w14:paraId="325ED975" w14:textId="60D1521B" w:rsidR="00D111AA" w:rsidRPr="00B11FDF" w:rsidRDefault="00F72C2C" w:rsidP="0013601F">
      <w:pPr>
        <w:tabs>
          <w:tab w:val="num" w:pos="1080"/>
        </w:tabs>
        <w:ind w:firstLine="709"/>
        <w:jc w:val="both"/>
        <w:rPr>
          <w:sz w:val="24"/>
          <w:szCs w:val="24"/>
          <w:lang w:eastAsia="lt-LT"/>
        </w:rPr>
      </w:pPr>
      <w:r w:rsidRPr="00B11FDF">
        <w:rPr>
          <w:color w:val="000000"/>
          <w:sz w:val="24"/>
          <w:szCs w:val="24"/>
          <w:lang w:eastAsia="lt-LT"/>
        </w:rPr>
        <w:t xml:space="preserve">3. </w:t>
      </w:r>
      <w:r w:rsidR="00D111AA" w:rsidRPr="00B11FDF">
        <w:rPr>
          <w:sz w:val="24"/>
          <w:szCs w:val="24"/>
          <w:lang w:eastAsia="lt-LT"/>
        </w:rPr>
        <w:t xml:space="preserve">Triukšmo prevencijos Panevėžio rajono savivaldybės viešosiose vietose taisyklės parengtos vadovaujantis Lietuvos Respublikos triukšmo valdymo įstatymu, Lietuvos Respublikos civilinių pirotechnikos priemonių apyvartos kontrolės įstatymu, Lietuvos higienos norma HN 33:2011 „Triukšmo ribiniai dydžiai gyvenamuosiuose ir visuomeninės paskirties pastatuose bei jų aplinkoje“, patvirtinta Lietuvos Respublikos sveikatos apsaugos ministro 2011 m. birželio 13 d. įsakymu </w:t>
      </w:r>
      <w:r w:rsidR="00223987" w:rsidRPr="00B11FDF">
        <w:rPr>
          <w:sz w:val="24"/>
          <w:szCs w:val="24"/>
          <w:lang w:eastAsia="lt-LT"/>
        </w:rPr>
        <w:t xml:space="preserve">             </w:t>
      </w:r>
      <w:r w:rsidR="00D111AA" w:rsidRPr="00B11FDF">
        <w:rPr>
          <w:sz w:val="24"/>
          <w:szCs w:val="24"/>
          <w:lang w:eastAsia="lt-LT"/>
        </w:rPr>
        <w:t xml:space="preserve">Nr. V-604 „Dėl Lietuvos higienos normos HN 33:2011 „Triukšmo ribiniai dydžiai gyvenamuosiuose ir visuomeninės paskirties pastatuose bei jų aplinkoje“ patvirtinimo“ ir Lietuvos Respublikos administracinių nusižengimų kodekso nuostatomis. </w:t>
      </w:r>
    </w:p>
    <w:p w14:paraId="23BF72A4" w14:textId="09B91429" w:rsidR="00F72C2C" w:rsidRPr="00B11FDF" w:rsidRDefault="00F72C2C" w:rsidP="0013601F">
      <w:pPr>
        <w:tabs>
          <w:tab w:val="num" w:pos="1080"/>
        </w:tabs>
        <w:ind w:firstLine="709"/>
        <w:jc w:val="both"/>
        <w:rPr>
          <w:strike/>
          <w:color w:val="000000"/>
          <w:sz w:val="24"/>
          <w:szCs w:val="24"/>
          <w:lang w:eastAsia="lt-LT"/>
        </w:rPr>
      </w:pPr>
      <w:r w:rsidRPr="00B11FDF">
        <w:rPr>
          <w:color w:val="000000"/>
          <w:sz w:val="24"/>
          <w:szCs w:val="24"/>
          <w:lang w:eastAsia="lt-LT"/>
        </w:rPr>
        <w:t xml:space="preserve">4. </w:t>
      </w:r>
      <w:r w:rsidRPr="00B11FDF">
        <w:rPr>
          <w:sz w:val="24"/>
          <w:szCs w:val="24"/>
          <w:lang w:eastAsia="lt-LT"/>
        </w:rPr>
        <w:t xml:space="preserve">Taisyklės netaikomos paties asmens keliamo ir jį veikiančio triukšmo atvejais, esant triukšmui darbo vietose ir transporto priemonių viduje, taip pat triukšmo dėl karinių veiksmų karinėse teritorijose atvejais. </w:t>
      </w:r>
    </w:p>
    <w:p w14:paraId="78086776" w14:textId="073EA24E" w:rsidR="00F72C2C" w:rsidRPr="00B11FDF" w:rsidRDefault="00F72C2C" w:rsidP="0013601F">
      <w:pPr>
        <w:tabs>
          <w:tab w:val="num" w:pos="1080"/>
        </w:tabs>
        <w:ind w:firstLine="709"/>
        <w:jc w:val="both"/>
        <w:rPr>
          <w:color w:val="000000"/>
          <w:sz w:val="24"/>
          <w:szCs w:val="24"/>
        </w:rPr>
      </w:pPr>
      <w:r w:rsidRPr="00B11FDF">
        <w:rPr>
          <w:sz w:val="24"/>
          <w:szCs w:val="24"/>
          <w:lang w:eastAsia="lt-LT"/>
        </w:rPr>
        <w:t xml:space="preserve">5. </w:t>
      </w:r>
      <w:r w:rsidR="006767A4" w:rsidRPr="00B11FDF">
        <w:rPr>
          <w:color w:val="000000"/>
          <w:sz w:val="24"/>
          <w:szCs w:val="24"/>
        </w:rPr>
        <w:t xml:space="preserve">Šios Taisyklės galioja visoje </w:t>
      </w:r>
      <w:r w:rsidR="0061395D">
        <w:rPr>
          <w:color w:val="000000"/>
          <w:sz w:val="24"/>
          <w:szCs w:val="24"/>
        </w:rPr>
        <w:t xml:space="preserve">Panevėžio rajono savivaldybės (toliau – </w:t>
      </w:r>
      <w:r w:rsidR="006767A4" w:rsidRPr="00B11FDF">
        <w:rPr>
          <w:color w:val="000000"/>
          <w:sz w:val="24"/>
          <w:szCs w:val="24"/>
        </w:rPr>
        <w:t>Savivaldybės</w:t>
      </w:r>
      <w:r w:rsidR="0061395D">
        <w:rPr>
          <w:color w:val="000000"/>
          <w:sz w:val="24"/>
          <w:szCs w:val="24"/>
        </w:rPr>
        <w:t>)</w:t>
      </w:r>
      <w:r w:rsidR="006767A4" w:rsidRPr="00B11FDF">
        <w:rPr>
          <w:color w:val="000000"/>
          <w:sz w:val="24"/>
          <w:szCs w:val="24"/>
        </w:rPr>
        <w:t xml:space="preserve"> teritorijoje ir jų laikytis privalo visos institucijos, įstaigos, įmonės ir gyventojai, taip pat į Savivaldybės teritoriją atvykę kiti fiziniai ir juridiniai asmenys.</w:t>
      </w:r>
    </w:p>
    <w:p w14:paraId="3E3F07D7"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Taisyklėse vartojamos sąvokos: </w:t>
      </w:r>
    </w:p>
    <w:p w14:paraId="131C971A"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6.1. </w:t>
      </w:r>
      <w:r w:rsidRPr="00B11FDF">
        <w:rPr>
          <w:b/>
          <w:bCs/>
          <w:sz w:val="24"/>
          <w:szCs w:val="24"/>
        </w:rPr>
        <w:t>Dienos metas</w:t>
      </w:r>
      <w:r w:rsidRPr="00B11FDF">
        <w:rPr>
          <w:sz w:val="24"/>
          <w:szCs w:val="24"/>
        </w:rPr>
        <w:t xml:space="preserve"> – laikas nuo 7.00 val. iki 19.00 val.;</w:t>
      </w:r>
    </w:p>
    <w:p w14:paraId="4ADD8BAC"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6.2. </w:t>
      </w:r>
      <w:r w:rsidRPr="00B11FDF">
        <w:rPr>
          <w:b/>
          <w:bCs/>
          <w:sz w:val="24"/>
          <w:szCs w:val="24"/>
        </w:rPr>
        <w:t>Gyvenamoji teritorija</w:t>
      </w:r>
      <w:r w:rsidRPr="00B11FDF">
        <w:rPr>
          <w:sz w:val="24"/>
          <w:szCs w:val="24"/>
        </w:rPr>
        <w:t xml:space="preserve"> – teritorija, kuri pagal planavimo dokumentuose ar žemės naudojimo būdą laikoma vienbučių ir dvibučių gyvenamųjų pastatų teritorija arba daugiabučių gyvenamųjų pastatų ir bendrabučių teritorija; </w:t>
      </w:r>
    </w:p>
    <w:p w14:paraId="30442D69"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6.3. </w:t>
      </w:r>
      <w:r w:rsidRPr="00B11FDF">
        <w:rPr>
          <w:b/>
          <w:bCs/>
          <w:sz w:val="24"/>
          <w:szCs w:val="24"/>
        </w:rPr>
        <w:t>Nakties metas</w:t>
      </w:r>
      <w:r w:rsidRPr="00B11FDF">
        <w:rPr>
          <w:sz w:val="24"/>
          <w:szCs w:val="24"/>
        </w:rPr>
        <w:t xml:space="preserve"> – laikas nuo 22.00 val. iki 7.00 val.;</w:t>
      </w:r>
    </w:p>
    <w:p w14:paraId="428EEC83"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6.4. </w:t>
      </w:r>
      <w:r w:rsidRPr="00B11FDF">
        <w:rPr>
          <w:b/>
          <w:bCs/>
          <w:sz w:val="24"/>
          <w:szCs w:val="24"/>
        </w:rPr>
        <w:t>Statybų triukšmas</w:t>
      </w:r>
      <w:r w:rsidRPr="00B11FDF">
        <w:rPr>
          <w:sz w:val="24"/>
          <w:szCs w:val="24"/>
        </w:rPr>
        <w:t xml:space="preserve"> – statybų metu keliamas triukšmas nepriklausomai nuo to, kas jį sukelia (pvz.: statybų darbai, mechanizmai);</w:t>
      </w:r>
    </w:p>
    <w:p w14:paraId="73CC71DD" w14:textId="1263362A" w:rsidR="00D111AA" w:rsidRPr="00B11FDF" w:rsidRDefault="00381D08" w:rsidP="0013601F">
      <w:pPr>
        <w:suppressAutoHyphens w:val="0"/>
        <w:autoSpaceDE w:val="0"/>
        <w:autoSpaceDN w:val="0"/>
        <w:adjustRightInd w:val="0"/>
        <w:ind w:firstLine="720"/>
        <w:jc w:val="both"/>
        <w:rPr>
          <w:color w:val="000000"/>
          <w:sz w:val="24"/>
          <w:szCs w:val="24"/>
        </w:rPr>
      </w:pPr>
      <w:r w:rsidRPr="00B11FDF">
        <w:rPr>
          <w:sz w:val="24"/>
          <w:szCs w:val="24"/>
        </w:rPr>
        <w:t xml:space="preserve">6.5. </w:t>
      </w:r>
      <w:r w:rsidR="00D111AA" w:rsidRPr="00B11FDF">
        <w:rPr>
          <w:b/>
          <w:bCs/>
          <w:color w:val="000000"/>
          <w:sz w:val="24"/>
          <w:szCs w:val="24"/>
        </w:rPr>
        <w:t>Tylioji gamtos zona </w:t>
      </w:r>
      <w:r w:rsidR="00D111AA" w:rsidRPr="00B11FDF">
        <w:rPr>
          <w:color w:val="000000"/>
          <w:sz w:val="24"/>
          <w:szCs w:val="24"/>
        </w:rPr>
        <w:t>–</w:t>
      </w:r>
      <w:r w:rsidR="00D111AA" w:rsidRPr="00B11FDF">
        <w:rPr>
          <w:b/>
          <w:bCs/>
          <w:color w:val="000000"/>
          <w:sz w:val="24"/>
          <w:szCs w:val="24"/>
        </w:rPr>
        <w:t> </w:t>
      </w:r>
      <w:r w:rsidR="00D111AA" w:rsidRPr="00B11FDF">
        <w:rPr>
          <w:color w:val="000000"/>
          <w:sz w:val="24"/>
          <w:szCs w:val="24"/>
        </w:rPr>
        <w:t>zona, netrikdoma transporto, pramonės ar kitų mechanizmų skleidžiamo triukšmo ir buitinės veiklos, kaimynų ar lankytojų keliamo triukšmo ar rekreacinės veiklos triukšmo;</w:t>
      </w:r>
    </w:p>
    <w:p w14:paraId="00142F7E" w14:textId="20B3DF1B" w:rsidR="00381D08" w:rsidRPr="00B11FDF" w:rsidRDefault="00D111AA" w:rsidP="0013601F">
      <w:pPr>
        <w:suppressAutoHyphens w:val="0"/>
        <w:autoSpaceDE w:val="0"/>
        <w:autoSpaceDN w:val="0"/>
        <w:adjustRightInd w:val="0"/>
        <w:ind w:firstLine="720"/>
        <w:jc w:val="both"/>
        <w:rPr>
          <w:sz w:val="24"/>
          <w:szCs w:val="24"/>
        </w:rPr>
      </w:pPr>
      <w:r w:rsidRPr="00B11FDF">
        <w:rPr>
          <w:bCs/>
          <w:sz w:val="24"/>
          <w:szCs w:val="24"/>
        </w:rPr>
        <w:t>6.6.</w:t>
      </w:r>
      <w:r w:rsidRPr="00B11FDF">
        <w:rPr>
          <w:b/>
          <w:bCs/>
          <w:sz w:val="24"/>
          <w:szCs w:val="24"/>
        </w:rPr>
        <w:t xml:space="preserve"> </w:t>
      </w:r>
      <w:r w:rsidR="00381D08" w:rsidRPr="00B11FDF">
        <w:rPr>
          <w:b/>
          <w:bCs/>
          <w:sz w:val="24"/>
          <w:szCs w:val="24"/>
        </w:rPr>
        <w:t>Tylioji viešoji zona</w:t>
      </w:r>
      <w:r w:rsidR="00381D08" w:rsidRPr="00B11FDF">
        <w:rPr>
          <w:sz w:val="24"/>
          <w:szCs w:val="24"/>
        </w:rPr>
        <w:t xml:space="preserve"> – urbanizuotų teritorijų zona, netrikdoma transporto</w:t>
      </w:r>
      <w:r w:rsidR="00381D08" w:rsidRPr="00DB6C14">
        <w:rPr>
          <w:strike/>
          <w:sz w:val="24"/>
          <w:szCs w:val="24"/>
          <w:highlight w:val="yellow"/>
        </w:rPr>
        <w:t>,</w:t>
      </w:r>
      <w:r w:rsidR="00381D08" w:rsidRPr="00B11FDF">
        <w:rPr>
          <w:sz w:val="24"/>
          <w:szCs w:val="24"/>
        </w:rPr>
        <w:t xml:space="preserve"> pramonės ar komercinės ir gamybinės veiklos triukšmo;</w:t>
      </w:r>
    </w:p>
    <w:p w14:paraId="216E9658" w14:textId="462D9EA6"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6.</w:t>
      </w:r>
      <w:r w:rsidR="00D111AA" w:rsidRPr="00B11FDF">
        <w:rPr>
          <w:sz w:val="24"/>
          <w:szCs w:val="24"/>
        </w:rPr>
        <w:t>7</w:t>
      </w:r>
      <w:r w:rsidRPr="00B11FDF">
        <w:rPr>
          <w:sz w:val="24"/>
          <w:szCs w:val="24"/>
        </w:rPr>
        <w:t xml:space="preserve">. </w:t>
      </w:r>
      <w:r w:rsidRPr="00B11FDF">
        <w:rPr>
          <w:b/>
          <w:bCs/>
          <w:sz w:val="24"/>
          <w:szCs w:val="24"/>
        </w:rPr>
        <w:t>Triukšmas</w:t>
      </w:r>
      <w:r w:rsidRPr="00B11FDF">
        <w:rPr>
          <w:sz w:val="24"/>
          <w:szCs w:val="24"/>
        </w:rPr>
        <w:t xml:space="preserve"> – nepageidaujami arba žmogui kenksmingi išoriniai garsai, kuriuos sukuria žmonių veikla;</w:t>
      </w:r>
    </w:p>
    <w:p w14:paraId="2A8A6FD5" w14:textId="08E5369F"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6.</w:t>
      </w:r>
      <w:r w:rsidR="00D111AA" w:rsidRPr="00B11FDF">
        <w:rPr>
          <w:sz w:val="24"/>
          <w:szCs w:val="24"/>
        </w:rPr>
        <w:t>8</w:t>
      </w:r>
      <w:r w:rsidR="0061395D">
        <w:rPr>
          <w:sz w:val="24"/>
          <w:szCs w:val="24"/>
        </w:rPr>
        <w:t>.</w:t>
      </w:r>
      <w:r w:rsidRPr="00B11FDF">
        <w:rPr>
          <w:sz w:val="24"/>
          <w:szCs w:val="24"/>
        </w:rPr>
        <w:t xml:space="preserve"> </w:t>
      </w:r>
      <w:r w:rsidRPr="00B11FDF">
        <w:rPr>
          <w:b/>
          <w:bCs/>
          <w:sz w:val="24"/>
          <w:szCs w:val="24"/>
        </w:rPr>
        <w:t>Triukšmo prevencija</w:t>
      </w:r>
      <w:r w:rsidRPr="00B11FDF">
        <w:rPr>
          <w:sz w:val="24"/>
          <w:szCs w:val="24"/>
        </w:rPr>
        <w:t xml:space="preserve"> – priemonių, mažinančių triukšmo šaltinių įvairovę ir (ar) skaičių, užkertančių kelią viršyti triukšmo ribinius dydžius ir (ar) mažinančių triukšmo šaltinių garso slėgio, galios, stiprumo, energijos lygius, įgyvendinimas;</w:t>
      </w:r>
    </w:p>
    <w:p w14:paraId="6BB704A9" w14:textId="1A0CCB53" w:rsidR="001125D4" w:rsidRDefault="00381D08" w:rsidP="0013601F">
      <w:pPr>
        <w:ind w:firstLine="720"/>
        <w:jc w:val="both"/>
        <w:rPr>
          <w:b/>
          <w:bCs/>
          <w:color w:val="000000"/>
          <w:sz w:val="24"/>
          <w:szCs w:val="24"/>
          <w:lang w:eastAsia="lt-LT"/>
        </w:rPr>
      </w:pPr>
      <w:r w:rsidRPr="00B11FDF">
        <w:rPr>
          <w:sz w:val="24"/>
          <w:szCs w:val="24"/>
        </w:rPr>
        <w:t>6.</w:t>
      </w:r>
      <w:r w:rsidR="00D111AA" w:rsidRPr="00B11FDF">
        <w:rPr>
          <w:sz w:val="24"/>
          <w:szCs w:val="24"/>
        </w:rPr>
        <w:t>9</w:t>
      </w:r>
      <w:r w:rsidRPr="00B11FDF">
        <w:rPr>
          <w:sz w:val="24"/>
          <w:szCs w:val="24"/>
        </w:rPr>
        <w:t>.</w:t>
      </w:r>
      <w:r w:rsidR="00FF0712">
        <w:rPr>
          <w:sz w:val="24"/>
          <w:szCs w:val="24"/>
        </w:rPr>
        <w:t xml:space="preserve"> </w:t>
      </w:r>
      <w:r w:rsidRPr="00B11FDF">
        <w:rPr>
          <w:b/>
          <w:bCs/>
          <w:sz w:val="24"/>
          <w:szCs w:val="24"/>
        </w:rPr>
        <w:t>Triukšmo prevencijos zona</w:t>
      </w:r>
      <w:r w:rsidRPr="00B11FDF">
        <w:rPr>
          <w:sz w:val="24"/>
          <w:szCs w:val="24"/>
        </w:rPr>
        <w:t xml:space="preserve"> – gyvenam</w:t>
      </w:r>
      <w:r w:rsidR="00DB6C14">
        <w:rPr>
          <w:sz w:val="24"/>
          <w:szCs w:val="24"/>
        </w:rPr>
        <w:t>osios</w:t>
      </w:r>
      <w:r w:rsidRPr="00B11FDF">
        <w:rPr>
          <w:sz w:val="24"/>
          <w:szCs w:val="24"/>
        </w:rPr>
        <w:t xml:space="preserve"> vietov</w:t>
      </w:r>
      <w:r w:rsidR="00DB6C14">
        <w:rPr>
          <w:sz w:val="24"/>
          <w:szCs w:val="24"/>
        </w:rPr>
        <w:t>ės</w:t>
      </w:r>
      <w:r w:rsidRPr="00B11FDF">
        <w:rPr>
          <w:sz w:val="24"/>
          <w:szCs w:val="24"/>
        </w:rPr>
        <w:t xml:space="preserve"> teritorij</w:t>
      </w:r>
      <w:r w:rsidR="00DB6C14">
        <w:rPr>
          <w:sz w:val="24"/>
          <w:szCs w:val="24"/>
        </w:rPr>
        <w:t>a</w:t>
      </w:r>
      <w:r w:rsidRPr="00B11FDF">
        <w:rPr>
          <w:sz w:val="24"/>
          <w:szCs w:val="24"/>
        </w:rPr>
        <w:t xml:space="preserve">, </w:t>
      </w:r>
      <w:r w:rsidR="00D111AA" w:rsidRPr="00B11FDF">
        <w:rPr>
          <w:color w:val="000000"/>
          <w:sz w:val="24"/>
          <w:szCs w:val="24"/>
        </w:rPr>
        <w:t>kurioje triukšmas viršija ribinius dydžius ir </w:t>
      </w:r>
      <w:r w:rsidRPr="00B11FDF">
        <w:rPr>
          <w:sz w:val="24"/>
          <w:szCs w:val="24"/>
        </w:rPr>
        <w:t>kuri</w:t>
      </w:r>
      <w:r w:rsidR="00DB6C14">
        <w:rPr>
          <w:sz w:val="24"/>
          <w:szCs w:val="24"/>
        </w:rPr>
        <w:t>oj</w:t>
      </w:r>
      <w:r w:rsidRPr="00B11FDF">
        <w:rPr>
          <w:sz w:val="24"/>
          <w:szCs w:val="24"/>
        </w:rPr>
        <w:t>e būtina įgyvendinti triukšmo prevencijos ir mažinimo priemones;</w:t>
      </w:r>
      <w:r w:rsidR="000756C0" w:rsidRPr="000756C0">
        <w:rPr>
          <w:b/>
          <w:bCs/>
          <w:color w:val="000000"/>
          <w:sz w:val="24"/>
          <w:szCs w:val="24"/>
          <w:lang w:eastAsia="lt-LT"/>
        </w:rPr>
        <w:t xml:space="preserve"> </w:t>
      </w:r>
    </w:p>
    <w:p w14:paraId="2C5EF452" w14:textId="77777777" w:rsidR="00832B7E" w:rsidRDefault="001125D4" w:rsidP="0013601F">
      <w:pPr>
        <w:ind w:firstLine="720"/>
        <w:jc w:val="both"/>
        <w:rPr>
          <w:color w:val="000000"/>
          <w:sz w:val="24"/>
          <w:szCs w:val="24"/>
          <w:lang w:eastAsia="lt-LT"/>
        </w:rPr>
      </w:pPr>
      <w:r w:rsidRPr="001125D4">
        <w:rPr>
          <w:bCs/>
          <w:color w:val="000000"/>
          <w:sz w:val="24"/>
          <w:szCs w:val="24"/>
          <w:lang w:eastAsia="lt-LT"/>
        </w:rPr>
        <w:t>6.10.</w:t>
      </w:r>
      <w:r>
        <w:rPr>
          <w:b/>
          <w:bCs/>
          <w:color w:val="000000"/>
          <w:sz w:val="24"/>
          <w:szCs w:val="24"/>
          <w:lang w:eastAsia="lt-LT"/>
        </w:rPr>
        <w:t xml:space="preserve"> </w:t>
      </w:r>
      <w:r w:rsidR="00832B7E" w:rsidRPr="000756C0">
        <w:rPr>
          <w:b/>
          <w:bCs/>
          <w:color w:val="000000"/>
          <w:sz w:val="24"/>
          <w:szCs w:val="24"/>
          <w:lang w:eastAsia="lt-LT"/>
        </w:rPr>
        <w:t>Triukšmo rodiklis</w:t>
      </w:r>
      <w:r w:rsidR="00832B7E" w:rsidRPr="000756C0">
        <w:rPr>
          <w:color w:val="000000"/>
          <w:sz w:val="24"/>
          <w:szCs w:val="24"/>
          <w:lang w:eastAsia="lt-LT"/>
        </w:rPr>
        <w:t> – garso, suvokiamo kaip triukšmas, duomuo, išreikštas fizikiniais garso matavimo vienetais</w:t>
      </w:r>
      <w:r w:rsidR="00832B7E">
        <w:rPr>
          <w:color w:val="000000"/>
          <w:sz w:val="24"/>
          <w:szCs w:val="24"/>
          <w:lang w:eastAsia="lt-LT"/>
        </w:rPr>
        <w:t>;</w:t>
      </w:r>
    </w:p>
    <w:p w14:paraId="3C418FC1" w14:textId="71FD6EB2" w:rsidR="000756C0" w:rsidRPr="000756C0" w:rsidRDefault="00DA452F" w:rsidP="0013601F">
      <w:pPr>
        <w:ind w:firstLine="720"/>
        <w:jc w:val="both"/>
        <w:rPr>
          <w:color w:val="000000"/>
          <w:sz w:val="24"/>
          <w:szCs w:val="24"/>
          <w:lang w:eastAsia="lt-LT"/>
        </w:rPr>
      </w:pPr>
      <w:r>
        <w:rPr>
          <w:color w:val="000000"/>
          <w:sz w:val="24"/>
          <w:szCs w:val="24"/>
          <w:lang w:eastAsia="lt-LT"/>
        </w:rPr>
        <w:lastRenderedPageBreak/>
        <w:t xml:space="preserve">6.11. </w:t>
      </w:r>
      <w:r w:rsidR="000756C0" w:rsidRPr="000756C0">
        <w:rPr>
          <w:b/>
          <w:bCs/>
          <w:color w:val="000000"/>
          <w:sz w:val="24"/>
          <w:szCs w:val="24"/>
          <w:lang w:eastAsia="lt-LT"/>
        </w:rPr>
        <w:t>Triukšmo ribinis dydis</w:t>
      </w:r>
      <w:r w:rsidR="000756C0" w:rsidRPr="000756C0">
        <w:rPr>
          <w:color w:val="000000"/>
          <w:sz w:val="24"/>
          <w:szCs w:val="24"/>
          <w:lang w:eastAsia="lt-LT"/>
        </w:rPr>
        <w:t> – triukšmo rodiklio vertė, kurią viršijus triukšmo šaltinio valdytojas privalo imtis priemonių skleidžiamam triukšmui šalinti ar mažinti</w:t>
      </w:r>
      <w:r w:rsidR="001125D4">
        <w:rPr>
          <w:color w:val="000000"/>
          <w:sz w:val="24"/>
          <w:szCs w:val="24"/>
          <w:lang w:eastAsia="lt-LT"/>
        </w:rPr>
        <w:t>;</w:t>
      </w:r>
    </w:p>
    <w:p w14:paraId="0B54CCDB" w14:textId="576A8180" w:rsidR="00381D08" w:rsidRPr="005D2472" w:rsidRDefault="00381D08" w:rsidP="0013601F">
      <w:pPr>
        <w:suppressAutoHyphens w:val="0"/>
        <w:autoSpaceDE w:val="0"/>
        <w:autoSpaceDN w:val="0"/>
        <w:adjustRightInd w:val="0"/>
        <w:ind w:firstLine="720"/>
        <w:jc w:val="both"/>
        <w:rPr>
          <w:sz w:val="24"/>
          <w:szCs w:val="24"/>
        </w:rPr>
      </w:pPr>
      <w:r w:rsidRPr="005D2472">
        <w:rPr>
          <w:sz w:val="24"/>
          <w:szCs w:val="24"/>
        </w:rPr>
        <w:t>6.</w:t>
      </w:r>
      <w:r w:rsidR="00D111AA" w:rsidRPr="005D2472">
        <w:rPr>
          <w:sz w:val="24"/>
          <w:szCs w:val="24"/>
        </w:rPr>
        <w:t>1</w:t>
      </w:r>
      <w:r w:rsidR="001125D4">
        <w:rPr>
          <w:sz w:val="24"/>
          <w:szCs w:val="24"/>
        </w:rPr>
        <w:t>2</w:t>
      </w:r>
      <w:r w:rsidRPr="005D2472">
        <w:rPr>
          <w:sz w:val="24"/>
          <w:szCs w:val="24"/>
        </w:rPr>
        <w:t xml:space="preserve">. </w:t>
      </w:r>
      <w:r w:rsidRPr="005D2472">
        <w:rPr>
          <w:b/>
          <w:bCs/>
          <w:sz w:val="24"/>
          <w:szCs w:val="24"/>
        </w:rPr>
        <w:t>Triukšmo šaltinis</w:t>
      </w:r>
      <w:r w:rsidRPr="005D2472">
        <w:rPr>
          <w:sz w:val="24"/>
          <w:szCs w:val="24"/>
        </w:rPr>
        <w:t xml:space="preserve"> – bet koks įrenginys ar objektas, kuris kelia (skleidžia) triukšmą</w:t>
      </w:r>
      <w:r w:rsidR="00B129AC" w:rsidRPr="005D2472">
        <w:rPr>
          <w:sz w:val="24"/>
          <w:szCs w:val="24"/>
        </w:rPr>
        <w:t>;</w:t>
      </w:r>
    </w:p>
    <w:p w14:paraId="4F43A1DC" w14:textId="38A0F999" w:rsidR="00381D08" w:rsidRPr="005D2472" w:rsidRDefault="00381D08" w:rsidP="0013601F">
      <w:pPr>
        <w:suppressAutoHyphens w:val="0"/>
        <w:autoSpaceDE w:val="0"/>
        <w:autoSpaceDN w:val="0"/>
        <w:adjustRightInd w:val="0"/>
        <w:ind w:firstLine="720"/>
        <w:jc w:val="both"/>
        <w:rPr>
          <w:sz w:val="24"/>
          <w:szCs w:val="24"/>
        </w:rPr>
      </w:pPr>
      <w:r w:rsidRPr="005D2472">
        <w:rPr>
          <w:sz w:val="24"/>
          <w:szCs w:val="24"/>
        </w:rPr>
        <w:t>6.1</w:t>
      </w:r>
      <w:r w:rsidR="001125D4">
        <w:rPr>
          <w:sz w:val="24"/>
          <w:szCs w:val="24"/>
        </w:rPr>
        <w:t>3</w:t>
      </w:r>
      <w:r w:rsidRPr="005D2472">
        <w:rPr>
          <w:sz w:val="24"/>
          <w:szCs w:val="24"/>
        </w:rPr>
        <w:t xml:space="preserve">. </w:t>
      </w:r>
      <w:r w:rsidRPr="005D2472">
        <w:rPr>
          <w:b/>
          <w:bCs/>
          <w:sz w:val="24"/>
          <w:szCs w:val="24"/>
        </w:rPr>
        <w:t>Triukšmo šaltinio valdytojas</w:t>
      </w:r>
      <w:r w:rsidRPr="005D2472">
        <w:rPr>
          <w:sz w:val="24"/>
          <w:szCs w:val="24"/>
        </w:rPr>
        <w:t xml:space="preserve"> – triukšmo šaltinio savininkas arba kitas asmuo, teisėtai valdantis triukšmo šaltinį;</w:t>
      </w:r>
    </w:p>
    <w:p w14:paraId="5A25BB82" w14:textId="5C2C696A" w:rsidR="005D2472" w:rsidRPr="005D2472" w:rsidRDefault="00381D08" w:rsidP="0013601F">
      <w:pPr>
        <w:suppressAutoHyphens w:val="0"/>
        <w:autoSpaceDE w:val="0"/>
        <w:autoSpaceDN w:val="0"/>
        <w:adjustRightInd w:val="0"/>
        <w:ind w:firstLine="720"/>
        <w:jc w:val="both"/>
        <w:rPr>
          <w:b/>
          <w:bCs/>
          <w:color w:val="000000"/>
          <w:sz w:val="24"/>
          <w:szCs w:val="24"/>
        </w:rPr>
      </w:pPr>
      <w:r w:rsidRPr="005D2472">
        <w:rPr>
          <w:sz w:val="24"/>
          <w:szCs w:val="24"/>
          <w:lang w:eastAsia="lt-LT"/>
        </w:rPr>
        <w:t>6.1</w:t>
      </w:r>
      <w:r w:rsidR="001125D4">
        <w:rPr>
          <w:sz w:val="24"/>
          <w:szCs w:val="24"/>
          <w:lang w:eastAsia="lt-LT"/>
        </w:rPr>
        <w:t>4</w:t>
      </w:r>
      <w:r w:rsidRPr="005D2472">
        <w:rPr>
          <w:sz w:val="24"/>
          <w:szCs w:val="24"/>
          <w:lang w:eastAsia="lt-LT"/>
        </w:rPr>
        <w:t>.</w:t>
      </w:r>
      <w:r w:rsidR="00B129AC" w:rsidRPr="005D2472">
        <w:rPr>
          <w:b/>
          <w:sz w:val="24"/>
          <w:szCs w:val="24"/>
          <w:lang w:eastAsia="lt-LT"/>
        </w:rPr>
        <w:t xml:space="preserve"> T</w:t>
      </w:r>
      <w:r w:rsidRPr="005D2472">
        <w:rPr>
          <w:b/>
          <w:sz w:val="24"/>
          <w:szCs w:val="24"/>
          <w:lang w:eastAsia="lt-LT"/>
        </w:rPr>
        <w:t>riukšmingos transporto priemonės ir mechanizmai</w:t>
      </w:r>
      <w:r w:rsidRPr="005D2472">
        <w:rPr>
          <w:sz w:val="24"/>
          <w:szCs w:val="24"/>
          <w:lang w:eastAsia="lt-LT"/>
        </w:rPr>
        <w:t xml:space="preserve"> – motoriniai pjūklai, žoliapjovės, traktoriai ir kita technika, kuria atliekami ūkio darbai, techniškai netvarkingos ar techninių reikalavimų neati</w:t>
      </w:r>
      <w:r w:rsidR="00DA3784" w:rsidRPr="005D2472">
        <w:rPr>
          <w:sz w:val="24"/>
          <w:szCs w:val="24"/>
          <w:lang w:eastAsia="lt-LT"/>
        </w:rPr>
        <w:t>tinkančios transporto priemonės;</w:t>
      </w:r>
      <w:r w:rsidR="005D2472" w:rsidRPr="005D2472">
        <w:rPr>
          <w:b/>
          <w:bCs/>
          <w:color w:val="000000"/>
          <w:sz w:val="24"/>
          <w:szCs w:val="24"/>
        </w:rPr>
        <w:t xml:space="preserve"> </w:t>
      </w:r>
    </w:p>
    <w:p w14:paraId="70A54684" w14:textId="38573F2F" w:rsidR="00381D08" w:rsidRPr="005D2472" w:rsidRDefault="005D2472" w:rsidP="0013601F">
      <w:pPr>
        <w:suppressAutoHyphens w:val="0"/>
        <w:autoSpaceDE w:val="0"/>
        <w:autoSpaceDN w:val="0"/>
        <w:adjustRightInd w:val="0"/>
        <w:ind w:firstLine="720"/>
        <w:jc w:val="both"/>
        <w:rPr>
          <w:sz w:val="28"/>
          <w:szCs w:val="28"/>
          <w:lang w:eastAsia="lt-LT"/>
        </w:rPr>
      </w:pPr>
      <w:r w:rsidRPr="005D2472">
        <w:rPr>
          <w:bCs/>
          <w:color w:val="000000"/>
          <w:sz w:val="24"/>
          <w:szCs w:val="24"/>
        </w:rPr>
        <w:t>6.1</w:t>
      </w:r>
      <w:r w:rsidR="001125D4">
        <w:rPr>
          <w:bCs/>
          <w:color w:val="000000"/>
          <w:sz w:val="24"/>
          <w:szCs w:val="24"/>
        </w:rPr>
        <w:t>5</w:t>
      </w:r>
      <w:r w:rsidRPr="005D2472">
        <w:rPr>
          <w:bCs/>
          <w:color w:val="000000"/>
          <w:sz w:val="24"/>
          <w:szCs w:val="24"/>
        </w:rPr>
        <w:t>.</w:t>
      </w:r>
      <w:r w:rsidRPr="005D2472">
        <w:rPr>
          <w:b/>
          <w:bCs/>
          <w:color w:val="000000"/>
          <w:sz w:val="24"/>
          <w:szCs w:val="24"/>
        </w:rPr>
        <w:t xml:space="preserve"> Triukšmo valdymas</w:t>
      </w:r>
      <w:r w:rsidRPr="005D2472">
        <w:rPr>
          <w:color w:val="000000"/>
          <w:sz w:val="24"/>
          <w:szCs w:val="24"/>
        </w:rPr>
        <w:t> – visuma teisinių, organizacinių ir techninių priemonių, kurių tikslas – užtikrinti gyventojų ir aplinkos apsaugą nuo žalingo triukšmo poveikio, įskaitant gyventojų apsaugą nuo triukšmo sukeliamo dirginimo ir miego trikdymo, ir išsaugoti tyliąsias zonas</w:t>
      </w:r>
      <w:r>
        <w:rPr>
          <w:color w:val="000000"/>
          <w:sz w:val="24"/>
          <w:szCs w:val="24"/>
        </w:rPr>
        <w:t>;</w:t>
      </w:r>
    </w:p>
    <w:p w14:paraId="0F8F2EBE" w14:textId="0D2843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 6.1</w:t>
      </w:r>
      <w:r w:rsidR="001125D4">
        <w:rPr>
          <w:sz w:val="24"/>
          <w:szCs w:val="24"/>
        </w:rPr>
        <w:t>6</w:t>
      </w:r>
      <w:r w:rsidRPr="00B11FDF">
        <w:rPr>
          <w:sz w:val="24"/>
          <w:szCs w:val="24"/>
        </w:rPr>
        <w:t>.</w:t>
      </w:r>
      <w:r w:rsidR="00DA3784">
        <w:rPr>
          <w:sz w:val="24"/>
          <w:szCs w:val="24"/>
        </w:rPr>
        <w:t xml:space="preserve"> </w:t>
      </w:r>
      <w:r w:rsidRPr="00B11FDF">
        <w:rPr>
          <w:b/>
          <w:bCs/>
          <w:sz w:val="24"/>
          <w:szCs w:val="24"/>
        </w:rPr>
        <w:t>Vakaro metas</w:t>
      </w:r>
      <w:r w:rsidRPr="00B11FDF">
        <w:rPr>
          <w:sz w:val="24"/>
          <w:szCs w:val="24"/>
        </w:rPr>
        <w:t xml:space="preserve"> – laikas nuo 19.00 val. iki 22.00 val.; </w:t>
      </w:r>
    </w:p>
    <w:p w14:paraId="0300DB03" w14:textId="0B65B331"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 6.1</w:t>
      </w:r>
      <w:r w:rsidR="001125D4">
        <w:rPr>
          <w:sz w:val="24"/>
          <w:szCs w:val="24"/>
        </w:rPr>
        <w:t>7</w:t>
      </w:r>
      <w:r w:rsidRPr="00B11FDF">
        <w:rPr>
          <w:sz w:val="24"/>
          <w:szCs w:val="24"/>
        </w:rPr>
        <w:t xml:space="preserve">. </w:t>
      </w:r>
      <w:r w:rsidRPr="00B11FDF">
        <w:rPr>
          <w:b/>
          <w:bCs/>
          <w:sz w:val="24"/>
          <w:szCs w:val="24"/>
        </w:rPr>
        <w:t>Viešoji vieta</w:t>
      </w:r>
      <w:r w:rsidRPr="00B11FDF">
        <w:rPr>
          <w:sz w:val="24"/>
          <w:szCs w:val="24"/>
        </w:rPr>
        <w:t xml:space="preserve"> – aikštės, skverai, parkai, gatvės, paplūdimiai, gyvenamųjų namų kiemai, viešasis transportas ir kt. visuomenės reikmėms naudojama teritorija, gyvenamoji aplinka;</w:t>
      </w:r>
    </w:p>
    <w:p w14:paraId="52DEA71B" w14:textId="02328640"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6.1</w:t>
      </w:r>
      <w:r w:rsidR="001125D4">
        <w:rPr>
          <w:sz w:val="24"/>
          <w:szCs w:val="24"/>
        </w:rPr>
        <w:t>8</w:t>
      </w:r>
      <w:r w:rsidRPr="00B11FDF">
        <w:rPr>
          <w:sz w:val="24"/>
          <w:szCs w:val="24"/>
        </w:rPr>
        <w:t>.</w:t>
      </w:r>
      <w:r w:rsidR="00DA3784">
        <w:rPr>
          <w:sz w:val="24"/>
          <w:szCs w:val="24"/>
        </w:rPr>
        <w:t xml:space="preserve"> </w:t>
      </w:r>
      <w:r w:rsidRPr="00B11FDF">
        <w:rPr>
          <w:b/>
          <w:bCs/>
          <w:sz w:val="24"/>
          <w:szCs w:val="24"/>
        </w:rPr>
        <w:t>Viešosios rimties trikdymas</w:t>
      </w:r>
      <w:r w:rsidRPr="00B11FDF">
        <w:rPr>
          <w:sz w:val="24"/>
          <w:szCs w:val="24"/>
        </w:rPr>
        <w:t xml:space="preserve"> – šauksmai, švilpimas, garsus dainavimas arba grojimas muzikos instrumentais ir kitokiais garsiniais aparatais, pastatų durų, transporto priemonių durelių trankymas, šunų lodymas, netvarkingos signalizacijos veikimas, transporto priemonių triukšmingas veikimas.</w:t>
      </w:r>
    </w:p>
    <w:p w14:paraId="42BD864F" w14:textId="77777777" w:rsidR="00381D08" w:rsidRPr="00B11FDF" w:rsidRDefault="00381D08" w:rsidP="0013601F">
      <w:pPr>
        <w:ind w:firstLine="720"/>
        <w:jc w:val="both"/>
        <w:rPr>
          <w:sz w:val="24"/>
          <w:szCs w:val="24"/>
          <w:lang w:val="en-US" w:eastAsia="lt-LT"/>
        </w:rPr>
      </w:pPr>
      <w:r w:rsidRPr="00B11FDF">
        <w:rPr>
          <w:sz w:val="24"/>
          <w:szCs w:val="24"/>
          <w:lang w:eastAsia="lt-LT"/>
        </w:rPr>
        <w:t>7. Kitos šiose Taisyklėse vartojamos sąvokos atitinka Lietuvos Respublikos triukšmo valdymo įstatyme ir kituose teisės aktuose vartojamas sąvokas.</w:t>
      </w:r>
    </w:p>
    <w:p w14:paraId="423DCF75" w14:textId="77777777" w:rsidR="00833A02" w:rsidRDefault="00833A02" w:rsidP="0013601F">
      <w:pPr>
        <w:suppressAutoHyphens w:val="0"/>
        <w:autoSpaceDE w:val="0"/>
        <w:autoSpaceDN w:val="0"/>
        <w:adjustRightInd w:val="0"/>
        <w:ind w:firstLine="720"/>
        <w:jc w:val="center"/>
        <w:rPr>
          <w:b/>
          <w:bCs/>
          <w:sz w:val="24"/>
          <w:szCs w:val="24"/>
        </w:rPr>
      </w:pPr>
    </w:p>
    <w:p w14:paraId="138FE4F5" w14:textId="77777777" w:rsidR="00D9601B" w:rsidRPr="00B11FDF" w:rsidRDefault="00D9601B" w:rsidP="0013601F">
      <w:pPr>
        <w:suppressAutoHyphens w:val="0"/>
        <w:autoSpaceDE w:val="0"/>
        <w:autoSpaceDN w:val="0"/>
        <w:adjustRightInd w:val="0"/>
        <w:ind w:firstLine="720"/>
        <w:jc w:val="center"/>
        <w:rPr>
          <w:b/>
          <w:bCs/>
          <w:sz w:val="24"/>
          <w:szCs w:val="24"/>
        </w:rPr>
      </w:pPr>
      <w:r w:rsidRPr="00B11FDF">
        <w:rPr>
          <w:b/>
          <w:bCs/>
          <w:sz w:val="24"/>
          <w:szCs w:val="24"/>
        </w:rPr>
        <w:t>II SKYRIUS</w:t>
      </w:r>
    </w:p>
    <w:p w14:paraId="124F34D1" w14:textId="754542BD" w:rsidR="00D9601B" w:rsidRPr="00B11FDF" w:rsidRDefault="00D9601B" w:rsidP="0013601F">
      <w:pPr>
        <w:suppressAutoHyphens w:val="0"/>
        <w:autoSpaceDE w:val="0"/>
        <w:autoSpaceDN w:val="0"/>
        <w:adjustRightInd w:val="0"/>
        <w:ind w:firstLine="720"/>
        <w:jc w:val="center"/>
        <w:rPr>
          <w:b/>
          <w:bCs/>
          <w:sz w:val="24"/>
          <w:szCs w:val="24"/>
        </w:rPr>
      </w:pPr>
      <w:r w:rsidRPr="00B11FDF">
        <w:rPr>
          <w:b/>
          <w:bCs/>
          <w:sz w:val="24"/>
          <w:szCs w:val="24"/>
        </w:rPr>
        <w:t>TRIUKŠMO PREVENCIJ</w:t>
      </w:r>
      <w:r w:rsidR="0018390E" w:rsidRPr="00B11FDF">
        <w:rPr>
          <w:b/>
          <w:bCs/>
          <w:sz w:val="24"/>
          <w:szCs w:val="24"/>
        </w:rPr>
        <w:t xml:space="preserve">A IR JO MAŽINIMO PRIEMONĖS  </w:t>
      </w:r>
    </w:p>
    <w:p w14:paraId="386DA9AD" w14:textId="77777777" w:rsidR="005F5068" w:rsidRPr="00B11FDF" w:rsidRDefault="005F5068" w:rsidP="0013601F">
      <w:pPr>
        <w:suppressAutoHyphens w:val="0"/>
        <w:autoSpaceDE w:val="0"/>
        <w:autoSpaceDN w:val="0"/>
        <w:adjustRightInd w:val="0"/>
        <w:ind w:firstLine="720"/>
        <w:jc w:val="center"/>
        <w:rPr>
          <w:b/>
          <w:bCs/>
          <w:sz w:val="24"/>
          <w:szCs w:val="24"/>
        </w:rPr>
      </w:pPr>
    </w:p>
    <w:p w14:paraId="03A9F70B" w14:textId="58668136" w:rsidR="00D9601B" w:rsidRPr="00B11FDF" w:rsidRDefault="005F5068" w:rsidP="0013601F">
      <w:pPr>
        <w:suppressAutoHyphens w:val="0"/>
        <w:autoSpaceDE w:val="0"/>
        <w:autoSpaceDN w:val="0"/>
        <w:adjustRightInd w:val="0"/>
        <w:ind w:firstLine="720"/>
        <w:jc w:val="both"/>
        <w:rPr>
          <w:sz w:val="24"/>
          <w:szCs w:val="24"/>
        </w:rPr>
      </w:pPr>
      <w:r w:rsidRPr="00B11FDF">
        <w:rPr>
          <w:sz w:val="24"/>
          <w:szCs w:val="24"/>
        </w:rPr>
        <w:t xml:space="preserve">8. Triukšmo prevencija įgyvendinama </w:t>
      </w:r>
      <w:r w:rsidR="00CC2293">
        <w:rPr>
          <w:sz w:val="24"/>
          <w:szCs w:val="24"/>
        </w:rPr>
        <w:t xml:space="preserve">siekiant </w:t>
      </w:r>
      <w:r w:rsidRPr="00B11FDF">
        <w:rPr>
          <w:sz w:val="24"/>
          <w:szCs w:val="24"/>
        </w:rPr>
        <w:t>vald</w:t>
      </w:r>
      <w:r w:rsidR="00CC2293">
        <w:rPr>
          <w:sz w:val="24"/>
          <w:szCs w:val="24"/>
        </w:rPr>
        <w:t xml:space="preserve">yti </w:t>
      </w:r>
      <w:r w:rsidRPr="00B11FDF">
        <w:rPr>
          <w:sz w:val="24"/>
          <w:szCs w:val="24"/>
        </w:rPr>
        <w:t>triukšmą ir jo poveikį žmonių sveikatai.</w:t>
      </w:r>
    </w:p>
    <w:p w14:paraId="2D613B6D" w14:textId="4F43CF96" w:rsidR="006620BF" w:rsidRPr="00B11FDF" w:rsidRDefault="00A10794" w:rsidP="0013601F">
      <w:pPr>
        <w:suppressAutoHyphens w:val="0"/>
        <w:autoSpaceDE w:val="0"/>
        <w:autoSpaceDN w:val="0"/>
        <w:adjustRightInd w:val="0"/>
        <w:ind w:firstLine="720"/>
        <w:jc w:val="both"/>
        <w:rPr>
          <w:color w:val="000000" w:themeColor="text1"/>
          <w:sz w:val="24"/>
          <w:szCs w:val="24"/>
        </w:rPr>
      </w:pPr>
      <w:r w:rsidRPr="00B11FDF">
        <w:rPr>
          <w:sz w:val="24"/>
          <w:szCs w:val="24"/>
        </w:rPr>
        <w:t>9. Triukšmo šaltinių skleidžiamo triukšmo matavimai atliekami standartizacijos norminių dokumentų nustatyta tvarka.</w:t>
      </w:r>
      <w:bookmarkStart w:id="1" w:name="part_ad7e417f13a94c9797504fc931eea004"/>
      <w:bookmarkEnd w:id="1"/>
      <w:r w:rsidR="006620BF" w:rsidRPr="00B11FDF">
        <w:rPr>
          <w:color w:val="000000" w:themeColor="text1"/>
          <w:sz w:val="24"/>
          <w:szCs w:val="24"/>
        </w:rPr>
        <w:t xml:space="preserve"> </w:t>
      </w:r>
    </w:p>
    <w:p w14:paraId="129D75D2" w14:textId="7AB8BF29" w:rsidR="00223987" w:rsidRPr="00D45AB0" w:rsidRDefault="00223987" w:rsidP="0013601F">
      <w:pPr>
        <w:suppressAutoHyphens w:val="0"/>
        <w:autoSpaceDE w:val="0"/>
        <w:autoSpaceDN w:val="0"/>
        <w:adjustRightInd w:val="0"/>
        <w:ind w:firstLine="720"/>
        <w:jc w:val="both"/>
        <w:rPr>
          <w:color w:val="FF0000"/>
          <w:sz w:val="24"/>
          <w:szCs w:val="24"/>
        </w:rPr>
      </w:pPr>
      <w:r w:rsidRPr="00B11FDF">
        <w:rPr>
          <w:color w:val="000000" w:themeColor="text1"/>
          <w:sz w:val="24"/>
          <w:szCs w:val="24"/>
        </w:rPr>
        <w:t>10. Tylios</w:t>
      </w:r>
      <w:r w:rsidR="000543BB">
        <w:rPr>
          <w:color w:val="000000" w:themeColor="text1"/>
          <w:sz w:val="24"/>
          <w:szCs w:val="24"/>
        </w:rPr>
        <w:t>ios</w:t>
      </w:r>
      <w:r w:rsidRPr="00B11FDF">
        <w:rPr>
          <w:color w:val="000000" w:themeColor="text1"/>
          <w:sz w:val="24"/>
          <w:szCs w:val="24"/>
        </w:rPr>
        <w:t xml:space="preserve">e viešosiose zonose ir </w:t>
      </w:r>
      <w:r w:rsidRPr="00AB5510">
        <w:rPr>
          <w:sz w:val="24"/>
          <w:szCs w:val="24"/>
        </w:rPr>
        <w:t>tylios</w:t>
      </w:r>
      <w:r w:rsidR="000543BB">
        <w:rPr>
          <w:sz w:val="24"/>
          <w:szCs w:val="24"/>
        </w:rPr>
        <w:t>ios</w:t>
      </w:r>
      <w:r w:rsidRPr="00AB5510">
        <w:rPr>
          <w:sz w:val="24"/>
          <w:szCs w:val="24"/>
        </w:rPr>
        <w:t xml:space="preserve">e </w:t>
      </w:r>
      <w:r w:rsidRPr="00B11FDF">
        <w:rPr>
          <w:color w:val="000000" w:themeColor="text1"/>
          <w:sz w:val="24"/>
          <w:szCs w:val="24"/>
        </w:rPr>
        <w:t>gamtos zonose judrius triukšmo šaltinius ir rankinius mechanizmus, keliančius triukšmą, darbo dienomis (pirmadieniais–penktadieniais) draudžiama naudoti nuo 22.00 val. iki 7.00 val., poilsio (šeštadieniais</w:t>
      </w:r>
      <w:r w:rsidR="00DB6C14">
        <w:rPr>
          <w:color w:val="000000" w:themeColor="text1"/>
          <w:sz w:val="24"/>
          <w:szCs w:val="24"/>
        </w:rPr>
        <w:t xml:space="preserve"> ir </w:t>
      </w:r>
      <w:r w:rsidRPr="00B11FDF">
        <w:rPr>
          <w:color w:val="000000" w:themeColor="text1"/>
          <w:sz w:val="24"/>
          <w:szCs w:val="24"/>
        </w:rPr>
        <w:t xml:space="preserve">sekmadieniais) ir švenčių dienomis – nuo 18.00 val. iki 8.00 val. </w:t>
      </w:r>
    </w:p>
    <w:p w14:paraId="22D231C4" w14:textId="435A407E" w:rsidR="00223987" w:rsidRPr="00B11FDF" w:rsidRDefault="00B80255" w:rsidP="0013601F">
      <w:pPr>
        <w:suppressAutoHyphens w:val="0"/>
        <w:autoSpaceDE w:val="0"/>
        <w:autoSpaceDN w:val="0"/>
        <w:adjustRightInd w:val="0"/>
        <w:ind w:firstLine="720"/>
        <w:jc w:val="both"/>
        <w:rPr>
          <w:sz w:val="24"/>
          <w:szCs w:val="24"/>
        </w:rPr>
      </w:pPr>
      <w:r w:rsidRPr="00B11FDF">
        <w:rPr>
          <w:color w:val="000000" w:themeColor="text1"/>
          <w:sz w:val="24"/>
          <w:szCs w:val="24"/>
        </w:rPr>
        <w:t>1</w:t>
      </w:r>
      <w:r w:rsidR="00DA3784">
        <w:rPr>
          <w:color w:val="000000" w:themeColor="text1"/>
          <w:sz w:val="24"/>
          <w:szCs w:val="24"/>
        </w:rPr>
        <w:t>1</w:t>
      </w:r>
      <w:r w:rsidRPr="00B11FDF">
        <w:rPr>
          <w:color w:val="000000" w:themeColor="text1"/>
          <w:sz w:val="24"/>
          <w:szCs w:val="24"/>
        </w:rPr>
        <w:t xml:space="preserve">. </w:t>
      </w:r>
      <w:r w:rsidR="00223987" w:rsidRPr="00B11FDF">
        <w:rPr>
          <w:sz w:val="24"/>
          <w:szCs w:val="24"/>
        </w:rPr>
        <w:t>Savivaldybės viešosiose vietose nuo 22.00 val. iki 7.00 val. draudžiama:</w:t>
      </w:r>
    </w:p>
    <w:p w14:paraId="50E9BC16" w14:textId="65B72C0B"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.1.</w:t>
      </w:r>
      <w:r w:rsidR="00223987" w:rsidRPr="00B11FDF">
        <w:rPr>
          <w:sz w:val="24"/>
          <w:szCs w:val="24"/>
        </w:rPr>
        <w:tab/>
        <w:t xml:space="preserve"> trikdyti viešąją rimtį (leisti muziką, groti muzik</w:t>
      </w:r>
      <w:r w:rsidR="00DB6C14">
        <w:rPr>
          <w:sz w:val="24"/>
          <w:szCs w:val="24"/>
        </w:rPr>
        <w:t>o</w:t>
      </w:r>
      <w:r w:rsidR="00223987" w:rsidRPr="00B11FDF">
        <w:rPr>
          <w:sz w:val="24"/>
          <w:szCs w:val="24"/>
        </w:rPr>
        <w:t>s instrumentais),</w:t>
      </w:r>
      <w:r w:rsidRPr="00B11FDF">
        <w:rPr>
          <w:sz w:val="24"/>
          <w:szCs w:val="24"/>
        </w:rPr>
        <w:t xml:space="preserve"> </w:t>
      </w:r>
      <w:r w:rsidR="00223987" w:rsidRPr="00B11FDF">
        <w:rPr>
          <w:sz w:val="24"/>
          <w:szCs w:val="24"/>
        </w:rPr>
        <w:t>kai triukšmas sklinda į aplinką, išskyrus rengini</w:t>
      </w:r>
      <w:r w:rsidR="00DB6C14">
        <w:rPr>
          <w:sz w:val="24"/>
          <w:szCs w:val="24"/>
        </w:rPr>
        <w:t>us</w:t>
      </w:r>
      <w:r w:rsidR="00223987" w:rsidRPr="00B11FDF">
        <w:rPr>
          <w:sz w:val="24"/>
          <w:szCs w:val="24"/>
        </w:rPr>
        <w:t xml:space="preserve">, kai </w:t>
      </w:r>
      <w:r w:rsidR="00461859" w:rsidRPr="00B11FDF">
        <w:rPr>
          <w:sz w:val="24"/>
          <w:szCs w:val="24"/>
        </w:rPr>
        <w:t xml:space="preserve">nustatyta tvarka </w:t>
      </w:r>
      <w:r w:rsidR="00223987" w:rsidRPr="00B11FDF">
        <w:rPr>
          <w:sz w:val="24"/>
          <w:szCs w:val="24"/>
        </w:rPr>
        <w:t xml:space="preserve">yra išduotas leidimas; </w:t>
      </w:r>
    </w:p>
    <w:p w14:paraId="31E16E76" w14:textId="68892C4D"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.2.</w:t>
      </w:r>
      <w:r w:rsidR="00223987" w:rsidRPr="00B11FDF">
        <w:rPr>
          <w:sz w:val="24"/>
          <w:szCs w:val="24"/>
        </w:rPr>
        <w:tab/>
        <w:t xml:space="preserve"> uždarose patalpose leisti muziką, skleisti garsinę informaciją ar reklamą, naudojant specialią garso stiprinimo aparatūrą, jei patalpose įrengti langai ar durys ar kitos angos yra atidarytos, o garsas tokiu būdu sklinda į išorinę aplinką ir trikdo asmenų ramybę ir poilsį;</w:t>
      </w:r>
    </w:p>
    <w:p w14:paraId="30576FDF" w14:textId="42A0F56D"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.3. motorinėse transporto priemonėse leisti muziką ir (ar) tokių transporto priemonių skleidžiamu garsu trikdyti asmenų darbą, poilsį ar miegą;</w:t>
      </w:r>
    </w:p>
    <w:p w14:paraId="256B9109" w14:textId="5CF11889" w:rsidR="00223987" w:rsidRPr="00B11FDF" w:rsidRDefault="00DA3784" w:rsidP="0013601F">
      <w:pPr>
        <w:suppressAutoHyphens w:val="0"/>
        <w:autoSpaceDE w:val="0"/>
        <w:autoSpaceDN w:val="0"/>
        <w:adjustRightInd w:val="0"/>
        <w:ind w:firstLine="720"/>
        <w:jc w:val="both"/>
        <w:rPr>
          <w:sz w:val="24"/>
          <w:szCs w:val="24"/>
        </w:rPr>
      </w:pPr>
      <w:r>
        <w:rPr>
          <w:sz w:val="24"/>
          <w:szCs w:val="24"/>
        </w:rPr>
        <w:t>11</w:t>
      </w:r>
      <w:r w:rsidR="00223987" w:rsidRPr="00B11FDF">
        <w:rPr>
          <w:sz w:val="24"/>
          <w:szCs w:val="24"/>
        </w:rPr>
        <w:t>.4. naudoti judrius triukšmo šaltinius, rankinius ir mechaninius prietaisus, keliančius triukšmą, jei tai trikdo asmenų ramybę ir poilsį, išskyrus tuos atvejus, kai šios priemonės reikalingos avarijoms likviduoti;</w:t>
      </w:r>
    </w:p>
    <w:p w14:paraId="2CFD7787" w14:textId="4FA7AE0D"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.5. vykdyti prekių pristatymo ir krovos darbus prekybos įstaigose, įsikūrusiose arčiau kaip 100 m nuo gyvenamųjų namų, sveikatos priežiūros, ugdymo įstaigų, neviršijant patvirtintų triukšmo ribinių dydžių ir netrikdant asmenų ramybės ir poilsio;</w:t>
      </w:r>
    </w:p>
    <w:p w14:paraId="179E3A40" w14:textId="27D75D4B"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.6. naudoti civilinės pirotechnikos priemones</w:t>
      </w:r>
      <w:r w:rsidRPr="00B11FDF">
        <w:rPr>
          <w:sz w:val="24"/>
          <w:szCs w:val="24"/>
        </w:rPr>
        <w:t xml:space="preserve"> (išskyrus F1 kategorijos fejerverkus)</w:t>
      </w:r>
      <w:r w:rsidR="00223987" w:rsidRPr="00B11FDF">
        <w:rPr>
          <w:sz w:val="24"/>
          <w:szCs w:val="24"/>
        </w:rPr>
        <w:t>, išsky</w:t>
      </w:r>
      <w:r w:rsidRPr="00B11FDF">
        <w:rPr>
          <w:sz w:val="24"/>
          <w:szCs w:val="24"/>
        </w:rPr>
        <w:t>rus valstybinių švenčių dien</w:t>
      </w:r>
      <w:r w:rsidR="00DB6C14">
        <w:rPr>
          <w:sz w:val="24"/>
          <w:szCs w:val="24"/>
        </w:rPr>
        <w:t>a</w:t>
      </w:r>
      <w:r w:rsidRPr="00B11FDF">
        <w:rPr>
          <w:sz w:val="24"/>
          <w:szCs w:val="24"/>
        </w:rPr>
        <w:t xml:space="preserve">s </w:t>
      </w:r>
      <w:r w:rsidR="00DB6C14">
        <w:rPr>
          <w:sz w:val="24"/>
          <w:szCs w:val="24"/>
        </w:rPr>
        <w:t>ir</w:t>
      </w:r>
      <w:r w:rsidRPr="00B11FDF">
        <w:rPr>
          <w:sz w:val="24"/>
          <w:szCs w:val="24"/>
        </w:rPr>
        <w:t xml:space="preserve"> vieš</w:t>
      </w:r>
      <w:r w:rsidR="00DB6C14">
        <w:rPr>
          <w:sz w:val="24"/>
          <w:szCs w:val="24"/>
        </w:rPr>
        <w:t>us</w:t>
      </w:r>
      <w:r w:rsidRPr="00B11FDF">
        <w:rPr>
          <w:sz w:val="24"/>
          <w:szCs w:val="24"/>
        </w:rPr>
        <w:t xml:space="preserve"> masini</w:t>
      </w:r>
      <w:r w:rsidR="00DB6C14">
        <w:rPr>
          <w:sz w:val="24"/>
          <w:szCs w:val="24"/>
        </w:rPr>
        <w:t>us</w:t>
      </w:r>
      <w:r w:rsidRPr="00B11FDF">
        <w:rPr>
          <w:sz w:val="24"/>
          <w:szCs w:val="24"/>
        </w:rPr>
        <w:t xml:space="preserve"> pramogų renginius, kuriuos rengti nustatyta tvarka išduotas leidimas.</w:t>
      </w:r>
    </w:p>
    <w:p w14:paraId="38C885B8" w14:textId="0C22D42D" w:rsidR="00CD71A3" w:rsidRPr="00AB5510" w:rsidRDefault="00B80255"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2</w:t>
      </w:r>
      <w:r w:rsidR="0018390E" w:rsidRPr="00B11FDF">
        <w:rPr>
          <w:sz w:val="24"/>
          <w:szCs w:val="24"/>
        </w:rPr>
        <w:t xml:space="preserve">. </w:t>
      </w:r>
      <w:r w:rsidR="00CD71A3" w:rsidRPr="00B11FDF">
        <w:rPr>
          <w:sz w:val="24"/>
          <w:szCs w:val="24"/>
        </w:rPr>
        <w:t xml:space="preserve">Valyti, tvarkyti teritorijas, išvežti atliekas arba vykdyti kitą veiklą, naudojant triukšmą keliančias priemones (pvz.: </w:t>
      </w:r>
      <w:r w:rsidR="00461859" w:rsidRPr="00B11FDF">
        <w:rPr>
          <w:sz w:val="24"/>
          <w:szCs w:val="24"/>
        </w:rPr>
        <w:t xml:space="preserve">malkų, </w:t>
      </w:r>
      <w:r w:rsidR="00CD71A3" w:rsidRPr="00B11FDF">
        <w:rPr>
          <w:sz w:val="24"/>
          <w:szCs w:val="24"/>
        </w:rPr>
        <w:t>žolės pjovimas</w:t>
      </w:r>
      <w:r w:rsidR="00461859" w:rsidRPr="00B11FDF">
        <w:rPr>
          <w:sz w:val="24"/>
          <w:szCs w:val="24"/>
        </w:rPr>
        <w:t xml:space="preserve"> </w:t>
      </w:r>
      <w:r w:rsidR="00CD71A3" w:rsidRPr="00B11FDF">
        <w:rPr>
          <w:sz w:val="24"/>
          <w:szCs w:val="24"/>
        </w:rPr>
        <w:t xml:space="preserve">ir kt.), leidžiama darbo dienomis ir šeštadieniais nuo 7.00 val. iki 22.00 val., sekmadieniais ir švenčių dienomis darbai gali būti vykdomi nuo </w:t>
      </w:r>
      <w:r w:rsidR="00DB6C14">
        <w:rPr>
          <w:sz w:val="24"/>
          <w:szCs w:val="24"/>
        </w:rPr>
        <w:br/>
      </w:r>
      <w:r w:rsidR="00CD71A3" w:rsidRPr="00B11FDF">
        <w:rPr>
          <w:sz w:val="24"/>
          <w:szCs w:val="24"/>
        </w:rPr>
        <w:t xml:space="preserve">10.00 val. iki 15.00 val., tačiau neturi viršyti leidžiamų triukšmo </w:t>
      </w:r>
      <w:r w:rsidR="00CD71A3" w:rsidRPr="00AB5510">
        <w:rPr>
          <w:sz w:val="24"/>
          <w:szCs w:val="24"/>
        </w:rPr>
        <w:t xml:space="preserve">ribinių dydžių. </w:t>
      </w:r>
    </w:p>
    <w:p w14:paraId="0B8E9048" w14:textId="602AB294" w:rsidR="00CD71A3" w:rsidRDefault="00A10794" w:rsidP="0013601F">
      <w:pPr>
        <w:suppressAutoHyphens w:val="0"/>
        <w:autoSpaceDE w:val="0"/>
        <w:autoSpaceDN w:val="0"/>
        <w:adjustRightInd w:val="0"/>
        <w:ind w:firstLine="720"/>
        <w:jc w:val="both"/>
        <w:rPr>
          <w:sz w:val="24"/>
          <w:szCs w:val="24"/>
        </w:rPr>
      </w:pPr>
      <w:bookmarkStart w:id="2" w:name="part_f2bfa13533b8492193a9e6c7594e1cfb"/>
      <w:bookmarkEnd w:id="2"/>
      <w:r w:rsidRPr="00B11FDF">
        <w:rPr>
          <w:sz w:val="24"/>
          <w:szCs w:val="24"/>
        </w:rPr>
        <w:lastRenderedPageBreak/>
        <w:t>1</w:t>
      </w:r>
      <w:r w:rsidR="00DA3784">
        <w:rPr>
          <w:sz w:val="24"/>
          <w:szCs w:val="24"/>
        </w:rPr>
        <w:t>3</w:t>
      </w:r>
      <w:r w:rsidRPr="00B11FDF">
        <w:rPr>
          <w:sz w:val="24"/>
          <w:szCs w:val="24"/>
        </w:rPr>
        <w:t xml:space="preserve">. </w:t>
      </w:r>
      <w:r w:rsidR="00CD71A3" w:rsidRPr="00B11FDF">
        <w:rPr>
          <w:sz w:val="24"/>
          <w:szCs w:val="24"/>
        </w:rPr>
        <w:t xml:space="preserve">Sporto aikštelėse bei aikštynuose, esančiuose arčiau kaip 50 metrų nuo gyvenamųjų bei visuomenės paskirties poilsio pastatų, žaisti triukšmingus žaidimus (lauko tenisą, tinklinį, futbolą </w:t>
      </w:r>
      <w:r w:rsidR="00BB4398">
        <w:rPr>
          <w:sz w:val="24"/>
          <w:szCs w:val="24"/>
        </w:rPr>
        <w:br/>
      </w:r>
      <w:r w:rsidR="00CD71A3" w:rsidRPr="00B11FDF">
        <w:rPr>
          <w:sz w:val="24"/>
          <w:szCs w:val="24"/>
        </w:rPr>
        <w:t>ir kt.) leidžiama nuo 9</w:t>
      </w:r>
      <w:r w:rsidR="00430E7C">
        <w:rPr>
          <w:sz w:val="24"/>
          <w:szCs w:val="24"/>
        </w:rPr>
        <w:t xml:space="preserve">.00 </w:t>
      </w:r>
      <w:r w:rsidR="00CD71A3" w:rsidRPr="00B11FDF">
        <w:rPr>
          <w:sz w:val="24"/>
          <w:szCs w:val="24"/>
        </w:rPr>
        <w:t>val. iki 22</w:t>
      </w:r>
      <w:r w:rsidR="00430E7C">
        <w:rPr>
          <w:sz w:val="24"/>
          <w:szCs w:val="24"/>
        </w:rPr>
        <w:t>.00</w:t>
      </w:r>
      <w:r w:rsidR="00CD71A3" w:rsidRPr="00B11FDF">
        <w:rPr>
          <w:sz w:val="24"/>
          <w:szCs w:val="24"/>
        </w:rPr>
        <w:t xml:space="preserve"> val., išskyrus varžyb</w:t>
      </w:r>
      <w:r w:rsidR="00BB4398">
        <w:rPr>
          <w:sz w:val="24"/>
          <w:szCs w:val="24"/>
        </w:rPr>
        <w:t>as</w:t>
      </w:r>
      <w:r w:rsidR="00CD71A3" w:rsidRPr="00B11FDF">
        <w:rPr>
          <w:sz w:val="24"/>
          <w:szCs w:val="24"/>
        </w:rPr>
        <w:t>, čempionat</w:t>
      </w:r>
      <w:r w:rsidR="00BB4398">
        <w:rPr>
          <w:sz w:val="24"/>
          <w:szCs w:val="24"/>
        </w:rPr>
        <w:t>us</w:t>
      </w:r>
      <w:r w:rsidR="00CD71A3" w:rsidRPr="00B11FDF">
        <w:rPr>
          <w:sz w:val="24"/>
          <w:szCs w:val="24"/>
        </w:rPr>
        <w:t xml:space="preserve"> ar kit</w:t>
      </w:r>
      <w:r w:rsidR="00BB4398">
        <w:rPr>
          <w:sz w:val="24"/>
          <w:szCs w:val="24"/>
        </w:rPr>
        <w:t>us</w:t>
      </w:r>
      <w:r w:rsidR="00CD71A3" w:rsidRPr="00B11FDF">
        <w:rPr>
          <w:sz w:val="24"/>
          <w:szCs w:val="24"/>
        </w:rPr>
        <w:t xml:space="preserve"> rengini</w:t>
      </w:r>
      <w:r w:rsidR="00BB4398">
        <w:rPr>
          <w:sz w:val="24"/>
          <w:szCs w:val="24"/>
        </w:rPr>
        <w:t>us</w:t>
      </w:r>
      <w:r w:rsidR="00CD71A3" w:rsidRPr="00B11FDF">
        <w:rPr>
          <w:sz w:val="24"/>
          <w:szCs w:val="24"/>
        </w:rPr>
        <w:t xml:space="preserve">, kai </w:t>
      </w:r>
      <w:r w:rsidR="00461859" w:rsidRPr="00B11FDF">
        <w:rPr>
          <w:sz w:val="24"/>
          <w:szCs w:val="24"/>
        </w:rPr>
        <w:t xml:space="preserve">nustatyta tvarka </w:t>
      </w:r>
      <w:r w:rsidR="00CD71A3" w:rsidRPr="00B11FDF">
        <w:rPr>
          <w:sz w:val="24"/>
          <w:szCs w:val="24"/>
        </w:rPr>
        <w:t xml:space="preserve">yra išduodamas leidimas. </w:t>
      </w:r>
    </w:p>
    <w:p w14:paraId="1E0076EF" w14:textId="16BE24AA" w:rsidR="00DA791C" w:rsidRPr="000543BB" w:rsidRDefault="000543BB" w:rsidP="0013601F">
      <w:pPr>
        <w:suppressAutoHyphens w:val="0"/>
        <w:autoSpaceDE w:val="0"/>
        <w:autoSpaceDN w:val="0"/>
        <w:adjustRightInd w:val="0"/>
        <w:ind w:firstLine="720"/>
        <w:jc w:val="both"/>
        <w:rPr>
          <w:sz w:val="24"/>
          <w:szCs w:val="24"/>
        </w:rPr>
      </w:pPr>
      <w:r w:rsidRPr="000543BB">
        <w:rPr>
          <w:sz w:val="24"/>
          <w:szCs w:val="24"/>
        </w:rPr>
        <w:t xml:space="preserve">14. </w:t>
      </w:r>
      <w:r>
        <w:rPr>
          <w:sz w:val="24"/>
          <w:szCs w:val="24"/>
        </w:rPr>
        <w:t xml:space="preserve">Neuždarose patalpose ir atvirose teritorijose įrengti žaidimų, cirko ir kiti atrakcionai gali veikti nuo 9.00 val. iki 22.00 val., neviršijant nustatytų triukšmo ribinių dydžių. </w:t>
      </w:r>
    </w:p>
    <w:p w14:paraId="6CC544FB" w14:textId="51688531" w:rsidR="001E4760" w:rsidRPr="00B11FDF" w:rsidRDefault="00256776" w:rsidP="0013601F">
      <w:pPr>
        <w:suppressAutoHyphens w:val="0"/>
        <w:autoSpaceDE w:val="0"/>
        <w:autoSpaceDN w:val="0"/>
        <w:adjustRightInd w:val="0"/>
        <w:ind w:firstLine="720"/>
        <w:jc w:val="both"/>
        <w:rPr>
          <w:sz w:val="24"/>
          <w:szCs w:val="24"/>
        </w:rPr>
      </w:pPr>
      <w:r w:rsidRPr="00B11FDF">
        <w:rPr>
          <w:sz w:val="24"/>
          <w:szCs w:val="24"/>
        </w:rPr>
        <w:t>1</w:t>
      </w:r>
      <w:r w:rsidR="001939BD">
        <w:rPr>
          <w:sz w:val="24"/>
          <w:szCs w:val="24"/>
        </w:rPr>
        <w:t>5</w:t>
      </w:r>
      <w:r w:rsidRPr="00B11FDF">
        <w:rPr>
          <w:sz w:val="24"/>
          <w:szCs w:val="24"/>
        </w:rPr>
        <w:t xml:space="preserve">. </w:t>
      </w:r>
      <w:r w:rsidR="00A10794" w:rsidRPr="00B11FDF">
        <w:rPr>
          <w:sz w:val="24"/>
          <w:szCs w:val="24"/>
        </w:rPr>
        <w:t xml:space="preserve">Daugiabučių namų savininkų bendrijoms, namus administruojančioms įmonėms rekomenduojama namo vidaus tvarkos ir žemės sklypo priežiūros taisyklėse nustatyti triukšmo prevencijos reikalavimus, kurie privalomi visiems daugiabučio namo patalpų savininkams. </w:t>
      </w:r>
    </w:p>
    <w:p w14:paraId="13774C38" w14:textId="4092844B" w:rsidR="00A10794" w:rsidRPr="00B11FDF" w:rsidRDefault="00A10794" w:rsidP="0013601F">
      <w:pPr>
        <w:suppressAutoHyphens w:val="0"/>
        <w:autoSpaceDE w:val="0"/>
        <w:autoSpaceDN w:val="0"/>
        <w:adjustRightInd w:val="0"/>
        <w:ind w:firstLine="720"/>
        <w:jc w:val="both"/>
        <w:rPr>
          <w:sz w:val="24"/>
          <w:szCs w:val="24"/>
          <w:lang w:val="en-US"/>
        </w:rPr>
      </w:pPr>
      <w:bookmarkStart w:id="3" w:name="part_291b8745a91b43b1b6da2eb89bc6c1c4"/>
      <w:bookmarkEnd w:id="3"/>
      <w:r w:rsidRPr="00B11FDF">
        <w:rPr>
          <w:sz w:val="24"/>
          <w:szCs w:val="24"/>
        </w:rPr>
        <w:t>1</w:t>
      </w:r>
      <w:r w:rsidR="001939BD">
        <w:rPr>
          <w:sz w:val="24"/>
          <w:szCs w:val="24"/>
        </w:rPr>
        <w:t>6</w:t>
      </w:r>
      <w:r w:rsidRPr="00B11FDF">
        <w:rPr>
          <w:sz w:val="24"/>
          <w:szCs w:val="24"/>
        </w:rPr>
        <w:t xml:space="preserve">. Kaimo turizmo sodybų, įvairių patalpų, skirtų nuomai, pirčių savininkai patalpose ir lauke šalia tų patalpų privalo imtis triukšmo prevencijos priemonių, kad nebūtų trikdoma viešoji rimtis. </w:t>
      </w:r>
    </w:p>
    <w:p w14:paraId="62B3CDAB" w14:textId="61BDB0E5" w:rsidR="00A10794" w:rsidRPr="00B11FDF" w:rsidRDefault="00A10794" w:rsidP="0013601F">
      <w:pPr>
        <w:suppressAutoHyphens w:val="0"/>
        <w:autoSpaceDE w:val="0"/>
        <w:autoSpaceDN w:val="0"/>
        <w:adjustRightInd w:val="0"/>
        <w:ind w:firstLine="720"/>
        <w:jc w:val="both"/>
        <w:rPr>
          <w:sz w:val="24"/>
          <w:szCs w:val="24"/>
          <w:lang w:val="en-US"/>
        </w:rPr>
      </w:pPr>
      <w:bookmarkStart w:id="4" w:name="part_a962c414b537478fa6d64993567b630a"/>
      <w:bookmarkEnd w:id="4"/>
      <w:r w:rsidRPr="00B11FDF">
        <w:rPr>
          <w:sz w:val="24"/>
          <w:szCs w:val="24"/>
        </w:rPr>
        <w:t>1</w:t>
      </w:r>
      <w:r w:rsidR="001939BD">
        <w:rPr>
          <w:sz w:val="24"/>
          <w:szCs w:val="24"/>
        </w:rPr>
        <w:t>7</w:t>
      </w:r>
      <w:r w:rsidRPr="00B11FDF">
        <w:rPr>
          <w:sz w:val="24"/>
          <w:szCs w:val="24"/>
        </w:rPr>
        <w:t xml:space="preserve">. Mokyklose, nepriklausomai nuo jų steigėjo, turi būti įrengtos poilsio nuo triukšmo patalpos. </w:t>
      </w:r>
    </w:p>
    <w:p w14:paraId="26E60458" w14:textId="15AB257C" w:rsidR="00A10794" w:rsidRPr="00B11FDF" w:rsidRDefault="00A10794" w:rsidP="0013601F">
      <w:pPr>
        <w:suppressAutoHyphens w:val="0"/>
        <w:autoSpaceDE w:val="0"/>
        <w:autoSpaceDN w:val="0"/>
        <w:adjustRightInd w:val="0"/>
        <w:ind w:firstLine="720"/>
        <w:jc w:val="both"/>
        <w:rPr>
          <w:sz w:val="24"/>
          <w:szCs w:val="24"/>
        </w:rPr>
      </w:pPr>
      <w:bookmarkStart w:id="5" w:name="part_892e77b8d50a4df8acb37ea8d489f2b7"/>
      <w:bookmarkEnd w:id="5"/>
      <w:r w:rsidRPr="00B11FDF">
        <w:rPr>
          <w:sz w:val="24"/>
          <w:szCs w:val="24"/>
        </w:rPr>
        <w:t>1</w:t>
      </w:r>
      <w:r w:rsidR="001939BD">
        <w:rPr>
          <w:sz w:val="24"/>
          <w:szCs w:val="24"/>
        </w:rPr>
        <w:t>8</w:t>
      </w:r>
      <w:r w:rsidRPr="00B11FDF">
        <w:rPr>
          <w:sz w:val="24"/>
          <w:szCs w:val="24"/>
        </w:rPr>
        <w:t>. Gyvūnų savininkai arba už juos atsakingi asmenys privalo užtikrinti, kad jų gyvūnai netrikdytų viešosios rimties.</w:t>
      </w:r>
    </w:p>
    <w:p w14:paraId="44D744DD" w14:textId="5B0CC6C7" w:rsidR="00E716A7" w:rsidRPr="001125D4" w:rsidRDefault="00E716A7" w:rsidP="0013601F">
      <w:pPr>
        <w:ind w:firstLine="720"/>
        <w:jc w:val="both"/>
        <w:rPr>
          <w:color w:val="000000"/>
          <w:sz w:val="24"/>
          <w:szCs w:val="24"/>
          <w:lang w:eastAsia="lt-LT"/>
        </w:rPr>
      </w:pPr>
      <w:r>
        <w:rPr>
          <w:color w:val="000000"/>
          <w:sz w:val="24"/>
          <w:szCs w:val="24"/>
          <w:lang w:eastAsia="lt-LT"/>
        </w:rPr>
        <w:t xml:space="preserve">19. </w:t>
      </w:r>
      <w:r w:rsidRPr="001125D4">
        <w:rPr>
          <w:color w:val="000000"/>
          <w:sz w:val="24"/>
          <w:szCs w:val="24"/>
          <w:lang w:eastAsia="lt-LT"/>
        </w:rPr>
        <w:t>Savivaldybės viešosiose vietose organizuojamuose muzikiniuose, informaciniuose, reklaminiuose, komerciniuose ir kituose renginiuose triukšmo šaltiniai gali būti naudojami tik renginio, kuriam nustatyta tvarka išduotas leidimas, laiku.</w:t>
      </w:r>
    </w:p>
    <w:p w14:paraId="11799F8A" w14:textId="1A1F4F0B" w:rsidR="00E716A7" w:rsidRPr="001125D4" w:rsidRDefault="00E716A7" w:rsidP="0013601F">
      <w:pPr>
        <w:suppressAutoHyphens w:val="0"/>
        <w:ind w:firstLine="720"/>
        <w:jc w:val="both"/>
        <w:rPr>
          <w:color w:val="000000"/>
          <w:sz w:val="24"/>
          <w:szCs w:val="24"/>
          <w:lang w:eastAsia="lt-LT"/>
        </w:rPr>
      </w:pPr>
      <w:bookmarkStart w:id="6" w:name="part_04bcb4daf2744df9a9a807edbd5e6e3f"/>
      <w:bookmarkEnd w:id="6"/>
      <w:r>
        <w:rPr>
          <w:color w:val="000000"/>
          <w:sz w:val="24"/>
          <w:szCs w:val="24"/>
          <w:lang w:eastAsia="lt-LT"/>
        </w:rPr>
        <w:t>20</w:t>
      </w:r>
      <w:r w:rsidRPr="001125D4">
        <w:rPr>
          <w:color w:val="000000"/>
          <w:sz w:val="24"/>
          <w:szCs w:val="24"/>
          <w:lang w:eastAsia="lt-LT"/>
        </w:rPr>
        <w:t xml:space="preserve">. Savivaldybės viešosiose vietose renginiai organizuojami vadovaujantis </w:t>
      </w:r>
      <w:r w:rsidRPr="00B11FDF">
        <w:rPr>
          <w:sz w:val="24"/>
          <w:szCs w:val="24"/>
        </w:rPr>
        <w:t>Masinių renginių organizavimo Panevėžio rajono savivaldybės viešosiose vietose tvarkos apraš</w:t>
      </w:r>
      <w:r>
        <w:rPr>
          <w:sz w:val="24"/>
          <w:szCs w:val="24"/>
        </w:rPr>
        <w:t>u</w:t>
      </w:r>
      <w:r w:rsidRPr="00B11FDF">
        <w:rPr>
          <w:sz w:val="24"/>
          <w:szCs w:val="24"/>
        </w:rPr>
        <w:t xml:space="preserve">. </w:t>
      </w:r>
    </w:p>
    <w:p w14:paraId="01EA2F07" w14:textId="59491A5A" w:rsidR="00E716A7" w:rsidRPr="001125D4" w:rsidRDefault="00E716A7" w:rsidP="0013601F">
      <w:pPr>
        <w:suppressAutoHyphens w:val="0"/>
        <w:ind w:firstLine="720"/>
        <w:jc w:val="both"/>
        <w:rPr>
          <w:color w:val="000000"/>
          <w:sz w:val="24"/>
          <w:szCs w:val="24"/>
          <w:lang w:eastAsia="lt-LT"/>
        </w:rPr>
      </w:pPr>
      <w:bookmarkStart w:id="7" w:name="part_30cab482df0d4cc38ddb7ebd0a179e08"/>
      <w:bookmarkEnd w:id="7"/>
      <w:r>
        <w:rPr>
          <w:color w:val="000000"/>
          <w:sz w:val="24"/>
          <w:szCs w:val="24"/>
          <w:lang w:eastAsia="lt-LT"/>
        </w:rPr>
        <w:t>21.</w:t>
      </w:r>
      <w:r w:rsidRPr="001125D4">
        <w:rPr>
          <w:color w:val="000000"/>
          <w:sz w:val="24"/>
          <w:szCs w:val="24"/>
          <w:lang w:eastAsia="lt-LT"/>
        </w:rPr>
        <w:t> Triukšmo šaltiniai renginių metu neturi viršyti teisės aktais nustatytų triukšmo ribinių dydžių</w:t>
      </w:r>
      <w:r w:rsidRPr="001125D4">
        <w:rPr>
          <w:color w:val="000000"/>
          <w:sz w:val="24"/>
          <w:szCs w:val="24"/>
          <w:lang w:val="pt-BR" w:eastAsia="lt-LT"/>
        </w:rPr>
        <w:t>.</w:t>
      </w:r>
    </w:p>
    <w:p w14:paraId="42036167" w14:textId="2C9D2D73" w:rsidR="001E4760" w:rsidRPr="00B11FDF" w:rsidRDefault="00E716A7" w:rsidP="0013601F">
      <w:pPr>
        <w:suppressAutoHyphens w:val="0"/>
        <w:autoSpaceDE w:val="0"/>
        <w:autoSpaceDN w:val="0"/>
        <w:adjustRightInd w:val="0"/>
        <w:ind w:firstLine="720"/>
        <w:jc w:val="both"/>
        <w:rPr>
          <w:sz w:val="24"/>
          <w:szCs w:val="24"/>
          <w:lang w:val="en-US"/>
        </w:rPr>
      </w:pPr>
      <w:r>
        <w:rPr>
          <w:sz w:val="24"/>
          <w:szCs w:val="24"/>
        </w:rPr>
        <w:t>22</w:t>
      </w:r>
      <w:r w:rsidR="001E4760" w:rsidRPr="00B11FDF">
        <w:rPr>
          <w:sz w:val="24"/>
          <w:szCs w:val="24"/>
        </w:rPr>
        <w:t xml:space="preserve">. Triukšmo šaltinių valdytojai, planuojantys savo ūkinėje veikloje naudoti stacionarius triukšmo šaltinius, privalo Lietuvos Respublikos įstatymų ir kitų teisės aktų nustatyta tvarka atlikti triukšmo poveikio visuomenės sveikatai ir aplinkai vertinimą. </w:t>
      </w:r>
    </w:p>
    <w:p w14:paraId="0B438CA0" w14:textId="6C25BA84" w:rsidR="006620BF" w:rsidRPr="00B11FDF" w:rsidRDefault="00E716A7" w:rsidP="0013601F">
      <w:pPr>
        <w:suppressAutoHyphens w:val="0"/>
        <w:autoSpaceDE w:val="0"/>
        <w:autoSpaceDN w:val="0"/>
        <w:adjustRightInd w:val="0"/>
        <w:ind w:firstLine="720"/>
        <w:jc w:val="both"/>
        <w:rPr>
          <w:sz w:val="24"/>
          <w:szCs w:val="24"/>
        </w:rPr>
      </w:pPr>
      <w:bookmarkStart w:id="8" w:name="part_c5de3cccee874b01bb935f519d5ffad3"/>
      <w:bookmarkEnd w:id="8"/>
      <w:r>
        <w:rPr>
          <w:sz w:val="24"/>
          <w:szCs w:val="24"/>
        </w:rPr>
        <w:t>23</w:t>
      </w:r>
      <w:r w:rsidR="00FD78B2" w:rsidRPr="00B11FDF">
        <w:rPr>
          <w:sz w:val="24"/>
          <w:szCs w:val="24"/>
        </w:rPr>
        <w:t xml:space="preserve">. </w:t>
      </w:r>
      <w:r w:rsidR="00256776" w:rsidRPr="00B11FDF">
        <w:rPr>
          <w:sz w:val="24"/>
          <w:szCs w:val="24"/>
        </w:rPr>
        <w:t>Fiziniai arba juridiniai asmenys, vykdantys triukšmą keliančią ūkinę, komercinę veiklą gyvenamųjų ir visuomenės paskirties pastatų aplinkoje, privalo numatyti triukšmo mažinimo priemones ir neviršyti leidžiamų triukšmo ribinių dydžių.</w:t>
      </w:r>
    </w:p>
    <w:p w14:paraId="3F0AB49C" w14:textId="5D50F413" w:rsidR="00430E7C" w:rsidRDefault="009A040D" w:rsidP="0013601F">
      <w:pPr>
        <w:suppressAutoHyphens w:val="0"/>
        <w:autoSpaceDE w:val="0"/>
        <w:autoSpaceDN w:val="0"/>
        <w:adjustRightInd w:val="0"/>
        <w:ind w:firstLine="720"/>
        <w:jc w:val="both"/>
        <w:rPr>
          <w:sz w:val="24"/>
          <w:szCs w:val="24"/>
        </w:rPr>
      </w:pPr>
      <w:r w:rsidRPr="00B11FDF">
        <w:rPr>
          <w:sz w:val="24"/>
          <w:szCs w:val="24"/>
        </w:rPr>
        <w:t>2</w:t>
      </w:r>
      <w:r w:rsidR="00E716A7">
        <w:rPr>
          <w:sz w:val="24"/>
          <w:szCs w:val="24"/>
        </w:rPr>
        <w:t>4</w:t>
      </w:r>
      <w:r w:rsidRPr="00B11FDF">
        <w:rPr>
          <w:sz w:val="24"/>
          <w:szCs w:val="24"/>
        </w:rPr>
        <w:t xml:space="preserve">. </w:t>
      </w:r>
      <w:r w:rsidR="00430E7C" w:rsidRPr="00B11FDF">
        <w:rPr>
          <w:sz w:val="24"/>
          <w:szCs w:val="24"/>
        </w:rPr>
        <w:t>Uždarose patalpose organizuojamų renginių laikas yra neribojamas, jeigu garsas nesklinda į išorinę aplinką ir neviršija teisės aktuose nustatytų ribinių dydžių</w:t>
      </w:r>
      <w:r w:rsidR="00430E7C">
        <w:rPr>
          <w:sz w:val="24"/>
          <w:szCs w:val="24"/>
        </w:rPr>
        <w:t>.</w:t>
      </w:r>
    </w:p>
    <w:p w14:paraId="3960A554" w14:textId="58C30B48" w:rsidR="009A040D" w:rsidRPr="00B11FDF" w:rsidRDefault="001939BD" w:rsidP="0013601F">
      <w:pPr>
        <w:suppressAutoHyphens w:val="0"/>
        <w:autoSpaceDE w:val="0"/>
        <w:autoSpaceDN w:val="0"/>
        <w:adjustRightInd w:val="0"/>
        <w:ind w:firstLine="720"/>
        <w:jc w:val="both"/>
        <w:rPr>
          <w:sz w:val="24"/>
          <w:szCs w:val="24"/>
        </w:rPr>
      </w:pPr>
      <w:r>
        <w:rPr>
          <w:sz w:val="24"/>
          <w:szCs w:val="24"/>
        </w:rPr>
        <w:t>2</w:t>
      </w:r>
      <w:r w:rsidR="00E716A7">
        <w:rPr>
          <w:sz w:val="24"/>
          <w:szCs w:val="24"/>
        </w:rPr>
        <w:t>5</w:t>
      </w:r>
      <w:r w:rsidR="00430E7C" w:rsidRPr="00B11FDF">
        <w:rPr>
          <w:sz w:val="24"/>
          <w:szCs w:val="24"/>
        </w:rPr>
        <w:t>.</w:t>
      </w:r>
      <w:r w:rsidR="00430E7C">
        <w:rPr>
          <w:sz w:val="24"/>
          <w:szCs w:val="24"/>
        </w:rPr>
        <w:t xml:space="preserve"> </w:t>
      </w:r>
      <w:r w:rsidR="009A040D" w:rsidRPr="00B11FDF">
        <w:rPr>
          <w:sz w:val="24"/>
          <w:szCs w:val="24"/>
        </w:rPr>
        <w:t>Daugiabučiuose namuose įsikūrusių įmonių (parduotuvių, barų, kavinių ir kt.) ir įstaigų, kurių veikloje naudojami triukšmo šaltiniai, savininkai, esant gyventojų skundams ir kontroliuojantiems pareigūnams nustačius triukšmo ribinių dydžių viršijimus, privalo normalizuoti triukšmo lygį ir (ar) keisti triukšmo šaltinio naudojimo laiką.</w:t>
      </w:r>
    </w:p>
    <w:p w14:paraId="572CE640" w14:textId="5B071941" w:rsidR="009A040D" w:rsidRPr="00B11FDF" w:rsidRDefault="009A040D" w:rsidP="0013601F">
      <w:pPr>
        <w:suppressAutoHyphens w:val="0"/>
        <w:autoSpaceDE w:val="0"/>
        <w:autoSpaceDN w:val="0"/>
        <w:adjustRightInd w:val="0"/>
        <w:ind w:firstLine="720"/>
        <w:jc w:val="both"/>
        <w:rPr>
          <w:sz w:val="24"/>
          <w:szCs w:val="24"/>
        </w:rPr>
      </w:pPr>
      <w:r w:rsidRPr="00B11FDF">
        <w:rPr>
          <w:sz w:val="24"/>
          <w:szCs w:val="24"/>
        </w:rPr>
        <w:t>2</w:t>
      </w:r>
      <w:r w:rsidR="00E716A7">
        <w:rPr>
          <w:sz w:val="24"/>
          <w:szCs w:val="24"/>
        </w:rPr>
        <w:t>6</w:t>
      </w:r>
      <w:r w:rsidRPr="00B11FDF">
        <w:rPr>
          <w:sz w:val="24"/>
          <w:szCs w:val="24"/>
        </w:rPr>
        <w:t>. Savivaldybės teritorijoje statybų, rekonstrukcijų ir remonto darbai gali būti vykdomi: darbo dienomis nuo 7</w:t>
      </w:r>
      <w:r w:rsidR="006C56FB" w:rsidRPr="00B11FDF">
        <w:rPr>
          <w:sz w:val="24"/>
          <w:szCs w:val="24"/>
        </w:rPr>
        <w:t xml:space="preserve">.00 </w:t>
      </w:r>
      <w:r w:rsidRPr="00B11FDF">
        <w:rPr>
          <w:sz w:val="24"/>
          <w:szCs w:val="24"/>
        </w:rPr>
        <w:t>val. iki 19</w:t>
      </w:r>
      <w:r w:rsidR="006C56FB" w:rsidRPr="00B11FDF">
        <w:rPr>
          <w:sz w:val="24"/>
          <w:szCs w:val="24"/>
        </w:rPr>
        <w:t>.00</w:t>
      </w:r>
      <w:r w:rsidRPr="00B11FDF">
        <w:rPr>
          <w:sz w:val="24"/>
          <w:szCs w:val="24"/>
        </w:rPr>
        <w:t xml:space="preserve"> val., šeštadieniais – nuo 10</w:t>
      </w:r>
      <w:r w:rsidR="006C56FB" w:rsidRPr="00B11FDF">
        <w:rPr>
          <w:sz w:val="24"/>
          <w:szCs w:val="24"/>
        </w:rPr>
        <w:t>.00</w:t>
      </w:r>
      <w:r w:rsidRPr="00B11FDF">
        <w:rPr>
          <w:sz w:val="24"/>
          <w:szCs w:val="24"/>
        </w:rPr>
        <w:t xml:space="preserve"> val. iki 18</w:t>
      </w:r>
      <w:r w:rsidR="006C56FB" w:rsidRPr="00B11FDF">
        <w:rPr>
          <w:sz w:val="24"/>
          <w:szCs w:val="24"/>
        </w:rPr>
        <w:t>.00</w:t>
      </w:r>
      <w:r w:rsidRPr="00B11FDF">
        <w:rPr>
          <w:sz w:val="24"/>
          <w:szCs w:val="24"/>
        </w:rPr>
        <w:t xml:space="preserve"> val. Sekmadieniais ir švenčių dienomis darbai gali būti vykdomi nuo 10</w:t>
      </w:r>
      <w:r w:rsidR="006C56FB" w:rsidRPr="00B11FDF">
        <w:rPr>
          <w:sz w:val="24"/>
          <w:szCs w:val="24"/>
        </w:rPr>
        <w:t>.00</w:t>
      </w:r>
      <w:r w:rsidRPr="00B11FDF">
        <w:rPr>
          <w:sz w:val="24"/>
          <w:szCs w:val="24"/>
        </w:rPr>
        <w:t xml:space="preserve"> val. iki 15</w:t>
      </w:r>
      <w:r w:rsidR="006C56FB" w:rsidRPr="00B11FDF">
        <w:rPr>
          <w:sz w:val="24"/>
          <w:szCs w:val="24"/>
        </w:rPr>
        <w:t>.00</w:t>
      </w:r>
      <w:r w:rsidRPr="00B11FDF">
        <w:rPr>
          <w:sz w:val="24"/>
          <w:szCs w:val="24"/>
        </w:rPr>
        <w:t xml:space="preserve"> val., tačiau neturi viršyti leidžiamų triukšmo ribinių dydžių.</w:t>
      </w:r>
    </w:p>
    <w:p w14:paraId="6893BB81" w14:textId="2C7690C7" w:rsidR="00837344" w:rsidRDefault="004216AD" w:rsidP="0013601F">
      <w:pPr>
        <w:ind w:firstLine="851"/>
        <w:jc w:val="both"/>
        <w:rPr>
          <w:sz w:val="24"/>
          <w:szCs w:val="24"/>
        </w:rPr>
      </w:pPr>
      <w:r w:rsidRPr="00B11FDF">
        <w:rPr>
          <w:sz w:val="24"/>
          <w:szCs w:val="24"/>
        </w:rPr>
        <w:t>2</w:t>
      </w:r>
      <w:r w:rsidR="00E716A7">
        <w:rPr>
          <w:sz w:val="24"/>
          <w:szCs w:val="24"/>
        </w:rPr>
        <w:t>7</w:t>
      </w:r>
      <w:r w:rsidRPr="00B11FDF">
        <w:rPr>
          <w:sz w:val="24"/>
          <w:szCs w:val="24"/>
        </w:rPr>
        <w:t xml:space="preserve">. Prekybos ar paslaugų teikimo viešosiose vietose leidžiama groti ir transliuoti garsą neviršijant higienos normos leistinų triukšmo lygio dydžių – nuo 10.00 val. iki 22.00 val. </w:t>
      </w:r>
    </w:p>
    <w:p w14:paraId="6F5C7154" w14:textId="0E7B777F" w:rsidR="00837344" w:rsidRPr="00837344" w:rsidRDefault="001939BD" w:rsidP="0013601F">
      <w:pPr>
        <w:ind w:firstLine="851"/>
        <w:jc w:val="both"/>
        <w:rPr>
          <w:color w:val="000000"/>
          <w:sz w:val="24"/>
          <w:szCs w:val="24"/>
          <w:lang w:eastAsia="lt-LT"/>
        </w:rPr>
      </w:pPr>
      <w:r>
        <w:rPr>
          <w:sz w:val="24"/>
          <w:szCs w:val="24"/>
        </w:rPr>
        <w:t>2</w:t>
      </w:r>
      <w:r w:rsidR="00E716A7">
        <w:rPr>
          <w:sz w:val="24"/>
          <w:szCs w:val="24"/>
        </w:rPr>
        <w:t>8</w:t>
      </w:r>
      <w:r w:rsidR="00837344">
        <w:rPr>
          <w:sz w:val="24"/>
          <w:szCs w:val="24"/>
        </w:rPr>
        <w:t xml:space="preserve">. </w:t>
      </w:r>
      <w:r w:rsidR="00D16A62">
        <w:rPr>
          <w:color w:val="000000"/>
          <w:sz w:val="24"/>
          <w:szCs w:val="24"/>
          <w:lang w:eastAsia="lt-LT"/>
        </w:rPr>
        <w:t xml:space="preserve">Siekdama </w:t>
      </w:r>
      <w:r w:rsidR="00837344" w:rsidRPr="00837344">
        <w:rPr>
          <w:color w:val="000000"/>
          <w:sz w:val="24"/>
          <w:szCs w:val="24"/>
          <w:lang w:eastAsia="lt-LT"/>
        </w:rPr>
        <w:t>apsaugoti žmonių sveikatą ir aplinką, kai viršijami triukšmo ribiniai dydžiai, </w:t>
      </w:r>
      <w:r w:rsidR="00832B7E">
        <w:rPr>
          <w:color w:val="000000"/>
          <w:sz w:val="24"/>
          <w:szCs w:val="24"/>
          <w:lang w:eastAsia="lt-LT"/>
        </w:rPr>
        <w:t>S</w:t>
      </w:r>
      <w:r w:rsidR="00D16A62">
        <w:rPr>
          <w:color w:val="000000"/>
          <w:sz w:val="24"/>
          <w:szCs w:val="24"/>
          <w:lang w:eastAsia="lt-LT"/>
        </w:rPr>
        <w:t>avivaldybė</w:t>
      </w:r>
      <w:r w:rsidR="00832B7E">
        <w:rPr>
          <w:color w:val="000000"/>
          <w:sz w:val="24"/>
          <w:szCs w:val="24"/>
          <w:lang w:eastAsia="lt-LT"/>
        </w:rPr>
        <w:t>s institucija</w:t>
      </w:r>
      <w:r w:rsidR="00D16A62">
        <w:rPr>
          <w:color w:val="000000"/>
          <w:sz w:val="24"/>
          <w:szCs w:val="24"/>
          <w:lang w:eastAsia="lt-LT"/>
        </w:rPr>
        <w:t xml:space="preserve"> </w:t>
      </w:r>
      <w:r w:rsidR="00F648E0">
        <w:rPr>
          <w:color w:val="000000"/>
          <w:sz w:val="24"/>
          <w:szCs w:val="24"/>
          <w:lang w:eastAsia="lt-LT"/>
        </w:rPr>
        <w:t xml:space="preserve">kartu su </w:t>
      </w:r>
      <w:r w:rsidR="00837344" w:rsidRPr="00837344">
        <w:rPr>
          <w:color w:val="000000"/>
          <w:sz w:val="24"/>
          <w:szCs w:val="24"/>
          <w:lang w:eastAsia="lt-LT"/>
        </w:rPr>
        <w:t>Lietuvos Respublikos sveikatos apsaugos ministerija ar jos įgaliota institucija Nacionaliniu visuomenės sveikatos centru prie Sveikatos apsaugos ministerijos turi teisę laikinai:</w:t>
      </w:r>
    </w:p>
    <w:p w14:paraId="4874A73D" w14:textId="6890D848" w:rsidR="00837344" w:rsidRPr="00837344" w:rsidRDefault="00F648E0" w:rsidP="0013601F">
      <w:pPr>
        <w:suppressAutoHyphens w:val="0"/>
        <w:ind w:firstLine="851"/>
        <w:jc w:val="both"/>
        <w:rPr>
          <w:color w:val="000000"/>
          <w:sz w:val="24"/>
          <w:szCs w:val="24"/>
          <w:lang w:eastAsia="lt-LT"/>
        </w:rPr>
      </w:pPr>
      <w:bookmarkStart w:id="9" w:name="part_9f3dda8dc1924a04b258b7617a40c24b"/>
      <w:bookmarkEnd w:id="9"/>
      <w:r>
        <w:rPr>
          <w:color w:val="000000"/>
          <w:sz w:val="24"/>
          <w:szCs w:val="24"/>
          <w:lang w:eastAsia="lt-LT"/>
        </w:rPr>
        <w:t>28</w:t>
      </w:r>
      <w:r w:rsidR="00837344" w:rsidRPr="00837344">
        <w:rPr>
          <w:color w:val="000000"/>
          <w:sz w:val="24"/>
          <w:szCs w:val="24"/>
          <w:lang w:eastAsia="lt-LT"/>
        </w:rPr>
        <w:t>.1. apriboti stacionarių triukšmo šaltinių veiklą;</w:t>
      </w:r>
    </w:p>
    <w:p w14:paraId="3E40B596" w14:textId="2A574755" w:rsidR="00837344" w:rsidRPr="00837344" w:rsidRDefault="001939BD" w:rsidP="0013601F">
      <w:pPr>
        <w:suppressAutoHyphens w:val="0"/>
        <w:ind w:firstLine="851"/>
        <w:jc w:val="both"/>
        <w:rPr>
          <w:color w:val="000000"/>
          <w:sz w:val="24"/>
          <w:szCs w:val="24"/>
          <w:lang w:eastAsia="lt-LT"/>
        </w:rPr>
      </w:pPr>
      <w:bookmarkStart w:id="10" w:name="part_236f052b3e9d449c9328f2dae4aaa518"/>
      <w:bookmarkEnd w:id="10"/>
      <w:r>
        <w:rPr>
          <w:color w:val="000000"/>
          <w:sz w:val="24"/>
          <w:szCs w:val="24"/>
          <w:lang w:eastAsia="lt-LT"/>
        </w:rPr>
        <w:t>2</w:t>
      </w:r>
      <w:r w:rsidR="00F648E0">
        <w:rPr>
          <w:color w:val="000000"/>
          <w:sz w:val="24"/>
          <w:szCs w:val="24"/>
          <w:lang w:eastAsia="lt-LT"/>
        </w:rPr>
        <w:t>8</w:t>
      </w:r>
      <w:r w:rsidR="00837344" w:rsidRPr="00837344">
        <w:rPr>
          <w:color w:val="000000"/>
          <w:sz w:val="24"/>
          <w:szCs w:val="24"/>
          <w:lang w:eastAsia="lt-LT"/>
        </w:rPr>
        <w:t>.2. įpareigoti taikyti kitas triukšmo mažinimo priemones;</w:t>
      </w:r>
    </w:p>
    <w:p w14:paraId="538320F2" w14:textId="40CCE0DB" w:rsidR="00837344" w:rsidRPr="00837344" w:rsidRDefault="00F648E0" w:rsidP="0013601F">
      <w:pPr>
        <w:suppressAutoHyphens w:val="0"/>
        <w:ind w:firstLine="851"/>
        <w:jc w:val="both"/>
        <w:rPr>
          <w:color w:val="000000"/>
          <w:sz w:val="24"/>
          <w:szCs w:val="24"/>
          <w:lang w:eastAsia="lt-LT"/>
        </w:rPr>
      </w:pPr>
      <w:bookmarkStart w:id="11" w:name="part_3a13c9b63b13424c8cff3ae5de3e8b82"/>
      <w:bookmarkEnd w:id="11"/>
      <w:r>
        <w:rPr>
          <w:color w:val="000000"/>
          <w:sz w:val="24"/>
          <w:szCs w:val="24"/>
          <w:lang w:eastAsia="lt-LT"/>
        </w:rPr>
        <w:t>28</w:t>
      </w:r>
      <w:r w:rsidR="00837344" w:rsidRPr="00837344">
        <w:rPr>
          <w:color w:val="000000"/>
          <w:sz w:val="24"/>
          <w:szCs w:val="24"/>
          <w:lang w:eastAsia="lt-LT"/>
        </w:rPr>
        <w:t>.3. suderinusi su Lietuvos Respublikos susisiekimo ministerija, nustatytoje teritorijoje apriboti arba uždrausti transporto priemonių eismą.</w:t>
      </w:r>
    </w:p>
    <w:p w14:paraId="599C440F" w14:textId="35A7265F" w:rsidR="004216AD" w:rsidRDefault="004216AD" w:rsidP="0013601F">
      <w:pPr>
        <w:suppressAutoHyphens w:val="0"/>
        <w:autoSpaceDE w:val="0"/>
        <w:autoSpaceDN w:val="0"/>
        <w:adjustRightInd w:val="0"/>
        <w:ind w:firstLine="720"/>
        <w:jc w:val="both"/>
        <w:rPr>
          <w:sz w:val="24"/>
          <w:szCs w:val="24"/>
        </w:rPr>
      </w:pPr>
    </w:p>
    <w:p w14:paraId="03AB6160" w14:textId="77777777" w:rsidR="00BB4398" w:rsidRDefault="00BB4398" w:rsidP="0013601F">
      <w:pPr>
        <w:suppressAutoHyphens w:val="0"/>
        <w:autoSpaceDE w:val="0"/>
        <w:autoSpaceDN w:val="0"/>
        <w:adjustRightInd w:val="0"/>
        <w:ind w:firstLine="720"/>
        <w:jc w:val="both"/>
        <w:rPr>
          <w:sz w:val="24"/>
          <w:szCs w:val="24"/>
        </w:rPr>
      </w:pPr>
    </w:p>
    <w:p w14:paraId="3F3682D1" w14:textId="77777777" w:rsidR="00BB4398" w:rsidRDefault="00BB4398" w:rsidP="0013601F">
      <w:pPr>
        <w:suppressAutoHyphens w:val="0"/>
        <w:autoSpaceDE w:val="0"/>
        <w:autoSpaceDN w:val="0"/>
        <w:adjustRightInd w:val="0"/>
        <w:ind w:firstLine="720"/>
        <w:jc w:val="both"/>
        <w:rPr>
          <w:sz w:val="24"/>
          <w:szCs w:val="24"/>
        </w:rPr>
      </w:pPr>
    </w:p>
    <w:p w14:paraId="67499745" w14:textId="77777777" w:rsidR="00BB4398" w:rsidRPr="00B11FDF" w:rsidRDefault="00BB4398" w:rsidP="0013601F">
      <w:pPr>
        <w:suppressAutoHyphens w:val="0"/>
        <w:autoSpaceDE w:val="0"/>
        <w:autoSpaceDN w:val="0"/>
        <w:adjustRightInd w:val="0"/>
        <w:ind w:firstLine="720"/>
        <w:jc w:val="both"/>
        <w:rPr>
          <w:sz w:val="24"/>
          <w:szCs w:val="24"/>
        </w:rPr>
      </w:pPr>
    </w:p>
    <w:p w14:paraId="6CA27699" w14:textId="4555ED98" w:rsidR="00D9601B" w:rsidRPr="00B11FDF" w:rsidRDefault="00B11FDF" w:rsidP="0013601F">
      <w:pPr>
        <w:suppressAutoHyphens w:val="0"/>
        <w:autoSpaceDE w:val="0"/>
        <w:autoSpaceDN w:val="0"/>
        <w:adjustRightInd w:val="0"/>
        <w:ind w:firstLine="720"/>
        <w:rPr>
          <w:b/>
          <w:bCs/>
          <w:sz w:val="24"/>
          <w:szCs w:val="24"/>
        </w:rPr>
      </w:pPr>
      <w:bookmarkStart w:id="12" w:name="part_286c1bbc66b44920aa100c8ffbfc9661"/>
      <w:bookmarkEnd w:id="12"/>
      <w:r>
        <w:rPr>
          <w:b/>
          <w:bCs/>
          <w:sz w:val="24"/>
          <w:szCs w:val="24"/>
        </w:rPr>
        <w:lastRenderedPageBreak/>
        <w:t xml:space="preserve">                                                      </w:t>
      </w:r>
      <w:r w:rsidR="00D9601B" w:rsidRPr="00B11FDF">
        <w:rPr>
          <w:b/>
          <w:bCs/>
          <w:sz w:val="24"/>
          <w:szCs w:val="24"/>
        </w:rPr>
        <w:t>III SKYRIUS</w:t>
      </w:r>
    </w:p>
    <w:p w14:paraId="2FACB3BC" w14:textId="635C5381" w:rsidR="00D9601B" w:rsidRPr="00B11FDF" w:rsidRDefault="00B11FDF" w:rsidP="0013601F">
      <w:pPr>
        <w:suppressAutoHyphens w:val="0"/>
        <w:autoSpaceDE w:val="0"/>
        <w:autoSpaceDN w:val="0"/>
        <w:adjustRightInd w:val="0"/>
        <w:ind w:firstLine="720"/>
        <w:rPr>
          <w:b/>
          <w:bCs/>
          <w:sz w:val="24"/>
          <w:szCs w:val="24"/>
        </w:rPr>
      </w:pPr>
      <w:r>
        <w:rPr>
          <w:b/>
          <w:bCs/>
          <w:sz w:val="24"/>
          <w:szCs w:val="24"/>
        </w:rPr>
        <w:t xml:space="preserve">                  </w:t>
      </w:r>
      <w:r w:rsidR="00D9601B" w:rsidRPr="00B11FDF">
        <w:rPr>
          <w:b/>
          <w:bCs/>
          <w:sz w:val="24"/>
          <w:szCs w:val="24"/>
        </w:rPr>
        <w:t>TRIUKŠMO ŠALTINIŲ VALDYTOJŲ PAREIGOS</w:t>
      </w:r>
    </w:p>
    <w:p w14:paraId="418EA9FD" w14:textId="77777777" w:rsidR="0053795C" w:rsidRPr="00B11FDF" w:rsidRDefault="0053795C" w:rsidP="0013601F">
      <w:pPr>
        <w:suppressAutoHyphens w:val="0"/>
        <w:autoSpaceDE w:val="0"/>
        <w:autoSpaceDN w:val="0"/>
        <w:adjustRightInd w:val="0"/>
        <w:ind w:firstLine="720"/>
        <w:jc w:val="both"/>
        <w:rPr>
          <w:sz w:val="24"/>
          <w:szCs w:val="24"/>
        </w:rPr>
      </w:pPr>
    </w:p>
    <w:p w14:paraId="08A5EB88" w14:textId="70B7EC5E" w:rsidR="00D9601B" w:rsidRPr="00B11FDF" w:rsidRDefault="00122DFC" w:rsidP="0013601F">
      <w:pPr>
        <w:suppressAutoHyphens w:val="0"/>
        <w:autoSpaceDE w:val="0"/>
        <w:autoSpaceDN w:val="0"/>
        <w:adjustRightInd w:val="0"/>
        <w:ind w:firstLine="720"/>
        <w:jc w:val="both"/>
        <w:rPr>
          <w:sz w:val="24"/>
          <w:szCs w:val="24"/>
        </w:rPr>
      </w:pPr>
      <w:r>
        <w:rPr>
          <w:sz w:val="24"/>
          <w:szCs w:val="24"/>
        </w:rPr>
        <w:t xml:space="preserve"> </w:t>
      </w:r>
      <w:r w:rsidR="0053795C" w:rsidRPr="00B11FDF">
        <w:rPr>
          <w:sz w:val="24"/>
          <w:szCs w:val="24"/>
        </w:rPr>
        <w:t>2</w:t>
      </w:r>
      <w:r w:rsidR="00F648E0">
        <w:rPr>
          <w:sz w:val="24"/>
          <w:szCs w:val="24"/>
        </w:rPr>
        <w:t>9</w:t>
      </w:r>
      <w:r w:rsidR="00D9601B" w:rsidRPr="00B11FDF">
        <w:rPr>
          <w:sz w:val="24"/>
          <w:szCs w:val="24"/>
        </w:rPr>
        <w:t>.</w:t>
      </w:r>
      <w:r w:rsidR="0053795C" w:rsidRPr="00B11FDF">
        <w:rPr>
          <w:sz w:val="24"/>
          <w:szCs w:val="24"/>
        </w:rPr>
        <w:t xml:space="preserve"> </w:t>
      </w:r>
      <w:r w:rsidR="00D16A62" w:rsidRPr="00B11FDF">
        <w:rPr>
          <w:sz w:val="24"/>
          <w:szCs w:val="24"/>
        </w:rPr>
        <w:t>Triukšmo šaltinių valdytojai privalo laikytis nustatytų triukšmo ribinių dydžių ir užtikrinti, kad naudojamų įrenginių, inžinerinių statinių ir sistemų, vykdomos ūkinės veiklos ir jos lemiamo triukšmo lygis neviršytų vietovei, kurioje naudojami triukšmo šaltiniai, nustatytų triukšmo ribinių dydžių.</w:t>
      </w:r>
    </w:p>
    <w:p w14:paraId="785BE53F" w14:textId="04FBE475" w:rsidR="00F648E0" w:rsidRDefault="00122DFC" w:rsidP="0013601F">
      <w:pPr>
        <w:suppressAutoHyphens w:val="0"/>
        <w:autoSpaceDE w:val="0"/>
        <w:autoSpaceDN w:val="0"/>
        <w:adjustRightInd w:val="0"/>
        <w:ind w:firstLine="720"/>
        <w:jc w:val="both"/>
        <w:rPr>
          <w:sz w:val="24"/>
          <w:szCs w:val="24"/>
        </w:rPr>
      </w:pPr>
      <w:r>
        <w:rPr>
          <w:sz w:val="24"/>
          <w:szCs w:val="24"/>
        </w:rPr>
        <w:t xml:space="preserve">  </w:t>
      </w:r>
      <w:r w:rsidR="00F648E0">
        <w:rPr>
          <w:sz w:val="24"/>
          <w:szCs w:val="24"/>
        </w:rPr>
        <w:t>30</w:t>
      </w:r>
      <w:r w:rsidR="001939BD">
        <w:rPr>
          <w:sz w:val="24"/>
          <w:szCs w:val="24"/>
        </w:rPr>
        <w:t>.</w:t>
      </w:r>
      <w:r w:rsidR="00F77216" w:rsidRPr="00B11FDF">
        <w:rPr>
          <w:sz w:val="24"/>
          <w:szCs w:val="24"/>
        </w:rPr>
        <w:t xml:space="preserve"> Triukšmo šaltinių valdytojai, </w:t>
      </w:r>
      <w:r w:rsidR="00F77216" w:rsidRPr="00212E3A">
        <w:rPr>
          <w:sz w:val="24"/>
          <w:szCs w:val="24"/>
        </w:rPr>
        <w:t xml:space="preserve">planuojantys statybos, remonto, montavimo darbus </w:t>
      </w:r>
      <w:r w:rsidR="00F648E0" w:rsidRPr="00212E3A">
        <w:rPr>
          <w:sz w:val="24"/>
          <w:szCs w:val="24"/>
        </w:rPr>
        <w:t xml:space="preserve">savivaldybės viešosiose vietose ar gyvenamosiose vietose, privalo informuoti </w:t>
      </w:r>
      <w:r w:rsidR="00832B7E">
        <w:rPr>
          <w:sz w:val="24"/>
          <w:szCs w:val="24"/>
        </w:rPr>
        <w:t>Savivaldybės vykdomąją instituciją bei</w:t>
      </w:r>
      <w:r w:rsidR="00F648E0" w:rsidRPr="00212E3A">
        <w:rPr>
          <w:sz w:val="24"/>
          <w:szCs w:val="24"/>
        </w:rPr>
        <w:t xml:space="preserve"> visuomenę apie triukšmo šaltinių naudojimo vietą, planuojamą</w:t>
      </w:r>
      <w:r w:rsidR="00F648E0">
        <w:rPr>
          <w:sz w:val="24"/>
          <w:szCs w:val="24"/>
        </w:rPr>
        <w:t xml:space="preserve"> triukšmo lygį ir jo trukmę per parą, triukšmo mažinimo priemones.</w:t>
      </w:r>
    </w:p>
    <w:p w14:paraId="51E3AC1B" w14:textId="0ACF70E9" w:rsidR="00F648E0" w:rsidRDefault="00122DFC" w:rsidP="0013601F">
      <w:pPr>
        <w:suppressAutoHyphens w:val="0"/>
        <w:autoSpaceDE w:val="0"/>
        <w:autoSpaceDN w:val="0"/>
        <w:adjustRightInd w:val="0"/>
        <w:ind w:firstLine="720"/>
        <w:jc w:val="both"/>
        <w:rPr>
          <w:sz w:val="24"/>
          <w:szCs w:val="24"/>
        </w:rPr>
      </w:pPr>
      <w:r>
        <w:rPr>
          <w:sz w:val="24"/>
          <w:szCs w:val="24"/>
        </w:rPr>
        <w:t xml:space="preserve"> </w:t>
      </w:r>
      <w:r w:rsidR="00F648E0">
        <w:rPr>
          <w:sz w:val="24"/>
          <w:szCs w:val="24"/>
        </w:rPr>
        <w:t xml:space="preserve">31. </w:t>
      </w:r>
      <w:r w:rsidR="00F648E0" w:rsidRPr="00B11FDF">
        <w:rPr>
          <w:sz w:val="24"/>
          <w:szCs w:val="24"/>
        </w:rPr>
        <w:t xml:space="preserve">Nepateikus </w:t>
      </w:r>
      <w:r w:rsidR="00F648E0">
        <w:rPr>
          <w:sz w:val="24"/>
          <w:szCs w:val="24"/>
        </w:rPr>
        <w:t xml:space="preserve">Taisyklių 30 punkte </w:t>
      </w:r>
      <w:r w:rsidR="00F648E0" w:rsidRPr="00B11FDF">
        <w:rPr>
          <w:sz w:val="24"/>
          <w:szCs w:val="24"/>
        </w:rPr>
        <w:t xml:space="preserve">nurodytos informacijos, darbai negali būti pradėti, o pradėti darbai turi būti nedelsiant nutraukti. </w:t>
      </w:r>
    </w:p>
    <w:p w14:paraId="0A4D52BC" w14:textId="4A94AC2A" w:rsidR="00F77216" w:rsidRPr="00B11FDF" w:rsidRDefault="00122DFC" w:rsidP="0013601F">
      <w:pPr>
        <w:suppressAutoHyphens w:val="0"/>
        <w:autoSpaceDE w:val="0"/>
        <w:autoSpaceDN w:val="0"/>
        <w:adjustRightInd w:val="0"/>
        <w:ind w:firstLine="720"/>
        <w:jc w:val="both"/>
        <w:rPr>
          <w:sz w:val="24"/>
          <w:szCs w:val="24"/>
        </w:rPr>
      </w:pPr>
      <w:r>
        <w:rPr>
          <w:sz w:val="24"/>
          <w:szCs w:val="24"/>
        </w:rPr>
        <w:t xml:space="preserve"> </w:t>
      </w:r>
      <w:r w:rsidR="00F648E0">
        <w:rPr>
          <w:sz w:val="24"/>
          <w:szCs w:val="24"/>
        </w:rPr>
        <w:t xml:space="preserve">32. </w:t>
      </w:r>
      <w:r w:rsidR="00F648E0" w:rsidRPr="00B11FDF">
        <w:rPr>
          <w:sz w:val="24"/>
          <w:szCs w:val="24"/>
        </w:rPr>
        <w:t xml:space="preserve">Triukšmo šaltinių valdytojai, planuojantys </w:t>
      </w:r>
      <w:r>
        <w:rPr>
          <w:sz w:val="24"/>
          <w:szCs w:val="24"/>
        </w:rPr>
        <w:t xml:space="preserve">vykdyti </w:t>
      </w:r>
      <w:r w:rsidR="00F648E0" w:rsidRPr="00B11FDF">
        <w:rPr>
          <w:sz w:val="24"/>
          <w:szCs w:val="24"/>
        </w:rPr>
        <w:t>statybos, remonto, montavimo darbus</w:t>
      </w:r>
      <w:r w:rsidR="00F648E0">
        <w:rPr>
          <w:sz w:val="24"/>
          <w:szCs w:val="24"/>
        </w:rPr>
        <w:t>,</w:t>
      </w:r>
      <w:r w:rsidR="00212E3A">
        <w:rPr>
          <w:sz w:val="24"/>
          <w:szCs w:val="24"/>
        </w:rPr>
        <w:t xml:space="preserve"> </w:t>
      </w:r>
      <w:r w:rsidR="00F77216" w:rsidRPr="00B11FDF">
        <w:rPr>
          <w:sz w:val="24"/>
          <w:szCs w:val="24"/>
        </w:rPr>
        <w:t>ne vėliau kaip prieš 7 kalendorines dienas iki šių darbų pradžios pateik</w:t>
      </w:r>
      <w:r w:rsidR="006A69C3">
        <w:rPr>
          <w:sz w:val="24"/>
          <w:szCs w:val="24"/>
        </w:rPr>
        <w:t>ia</w:t>
      </w:r>
      <w:r w:rsidR="00F77216" w:rsidRPr="00B11FDF">
        <w:rPr>
          <w:sz w:val="24"/>
          <w:szCs w:val="24"/>
        </w:rPr>
        <w:t xml:space="preserve"> </w:t>
      </w:r>
      <w:r w:rsidR="00832B7E">
        <w:rPr>
          <w:sz w:val="24"/>
          <w:szCs w:val="24"/>
        </w:rPr>
        <w:t xml:space="preserve">Savivaldybės vykdomajai institucijai raštu arba </w:t>
      </w:r>
      <w:r w:rsidR="005D6A15" w:rsidRPr="00B11FDF">
        <w:rPr>
          <w:sz w:val="24"/>
          <w:szCs w:val="24"/>
        </w:rPr>
        <w:t>Savivaldybės</w:t>
      </w:r>
      <w:r w:rsidR="00F77216" w:rsidRPr="00B11FDF">
        <w:rPr>
          <w:sz w:val="24"/>
          <w:szCs w:val="24"/>
        </w:rPr>
        <w:t xml:space="preserve"> elektroniniu paštu </w:t>
      </w:r>
      <w:proofErr w:type="spellStart"/>
      <w:r w:rsidR="00F77216" w:rsidRPr="00B11FDF">
        <w:rPr>
          <w:sz w:val="24"/>
          <w:szCs w:val="24"/>
        </w:rPr>
        <w:t>savivaldybe@panrs.lt</w:t>
      </w:r>
      <w:proofErr w:type="spellEnd"/>
      <w:r w:rsidR="00F77216" w:rsidRPr="00B11FDF">
        <w:rPr>
          <w:sz w:val="24"/>
          <w:szCs w:val="24"/>
        </w:rPr>
        <w:t xml:space="preserve"> nustatytos formos pranešimą</w:t>
      </w:r>
      <w:r w:rsidR="007C764B" w:rsidRPr="00B11FDF">
        <w:rPr>
          <w:sz w:val="24"/>
          <w:szCs w:val="24"/>
        </w:rPr>
        <w:t xml:space="preserve"> (Taisyklių priedas)</w:t>
      </w:r>
      <w:r w:rsidR="00F77216" w:rsidRPr="00B11FDF">
        <w:rPr>
          <w:sz w:val="24"/>
          <w:szCs w:val="24"/>
        </w:rPr>
        <w:t xml:space="preserve"> apie triukšmo šaltinių naudojimo vietą, planuojamą triukšmo lygį ir jo trukmę per parą, triukšmo mažinimo priemones.</w:t>
      </w:r>
      <w:r w:rsidR="006C56FB" w:rsidRPr="00B11FDF">
        <w:rPr>
          <w:sz w:val="24"/>
          <w:szCs w:val="24"/>
        </w:rPr>
        <w:t xml:space="preserve"> </w:t>
      </w:r>
      <w:r w:rsidR="006A69C3">
        <w:rPr>
          <w:sz w:val="24"/>
          <w:szCs w:val="24"/>
        </w:rPr>
        <w:t xml:space="preserve">Daugiabučių namų gyventojams ši informacija pateikiama laiptinės skelbimų lentoje ar kitoje gerai matomoje vietoje. </w:t>
      </w:r>
    </w:p>
    <w:p w14:paraId="6434A193" w14:textId="6005871D" w:rsidR="006A69C3" w:rsidRDefault="00122DFC" w:rsidP="0013601F">
      <w:pPr>
        <w:suppressAutoHyphens w:val="0"/>
        <w:autoSpaceDE w:val="0"/>
        <w:autoSpaceDN w:val="0"/>
        <w:adjustRightInd w:val="0"/>
        <w:ind w:firstLine="720"/>
        <w:jc w:val="both"/>
        <w:rPr>
          <w:sz w:val="24"/>
          <w:szCs w:val="24"/>
        </w:rPr>
      </w:pPr>
      <w:r>
        <w:rPr>
          <w:sz w:val="24"/>
          <w:szCs w:val="24"/>
        </w:rPr>
        <w:t>33</w:t>
      </w:r>
      <w:r w:rsidR="00DA3784">
        <w:rPr>
          <w:sz w:val="24"/>
          <w:szCs w:val="24"/>
        </w:rPr>
        <w:t>.</w:t>
      </w:r>
      <w:r w:rsidR="00F34502" w:rsidRPr="00B11FDF">
        <w:rPr>
          <w:sz w:val="24"/>
          <w:szCs w:val="24"/>
        </w:rPr>
        <w:t xml:space="preserve"> </w:t>
      </w:r>
      <w:r w:rsidR="006A69C3">
        <w:rPr>
          <w:sz w:val="24"/>
          <w:szCs w:val="24"/>
        </w:rPr>
        <w:t xml:space="preserve">Nustatyta tvarka triukšmo šaltinio valdytojai privalo tikslinti ir keisti triukšmo prevencijos veiksmų planus </w:t>
      </w:r>
      <w:r w:rsidR="004010A3">
        <w:rPr>
          <w:sz w:val="24"/>
          <w:szCs w:val="24"/>
        </w:rPr>
        <w:t>bei</w:t>
      </w:r>
      <w:r w:rsidR="006A69C3">
        <w:rPr>
          <w:sz w:val="24"/>
          <w:szCs w:val="24"/>
        </w:rPr>
        <w:t xml:space="preserve"> juos įgyvendinti, tikslinti ir keisti triukšmo šaltinių naudojimo trukmę </w:t>
      </w:r>
      <w:r w:rsidR="004010A3">
        <w:rPr>
          <w:sz w:val="24"/>
          <w:szCs w:val="24"/>
        </w:rPr>
        <w:t>bei</w:t>
      </w:r>
      <w:r w:rsidR="006A69C3">
        <w:rPr>
          <w:sz w:val="24"/>
          <w:szCs w:val="24"/>
        </w:rPr>
        <w:t xml:space="preserve"> konkrečių šių šaltinių veiklos pradžios ir pabaigos laiką. </w:t>
      </w:r>
    </w:p>
    <w:p w14:paraId="047CB206" w14:textId="3D8C7B35" w:rsidR="006A69C3" w:rsidRDefault="006A69C3" w:rsidP="0013601F">
      <w:pPr>
        <w:suppressAutoHyphens w:val="0"/>
        <w:autoSpaceDE w:val="0"/>
        <w:autoSpaceDN w:val="0"/>
        <w:adjustRightInd w:val="0"/>
        <w:ind w:firstLine="720"/>
        <w:jc w:val="both"/>
        <w:rPr>
          <w:sz w:val="24"/>
          <w:szCs w:val="24"/>
        </w:rPr>
      </w:pPr>
      <w:r>
        <w:rPr>
          <w:sz w:val="24"/>
          <w:szCs w:val="24"/>
        </w:rPr>
        <w:t>3</w:t>
      </w:r>
      <w:r w:rsidR="00122DFC">
        <w:rPr>
          <w:sz w:val="24"/>
          <w:szCs w:val="24"/>
        </w:rPr>
        <w:t>4</w:t>
      </w:r>
      <w:r>
        <w:rPr>
          <w:sz w:val="24"/>
          <w:szCs w:val="24"/>
        </w:rPr>
        <w:t>. Šių Taisyklių 3</w:t>
      </w:r>
      <w:r w:rsidR="00197908">
        <w:rPr>
          <w:sz w:val="24"/>
          <w:szCs w:val="24"/>
        </w:rPr>
        <w:t>3</w:t>
      </w:r>
      <w:r>
        <w:rPr>
          <w:sz w:val="24"/>
          <w:szCs w:val="24"/>
        </w:rPr>
        <w:t xml:space="preserve"> punkte nurodytus reikalavimus </w:t>
      </w:r>
      <w:r w:rsidR="004010A3">
        <w:rPr>
          <w:sz w:val="24"/>
          <w:szCs w:val="24"/>
        </w:rPr>
        <w:t xml:space="preserve">privalo įvykdyti </w:t>
      </w:r>
      <w:r>
        <w:rPr>
          <w:sz w:val="24"/>
          <w:szCs w:val="24"/>
        </w:rPr>
        <w:t>triukšmo šaltinių valdytojai:</w:t>
      </w:r>
    </w:p>
    <w:p w14:paraId="3612D28B" w14:textId="11C09E3A" w:rsidR="001939BD" w:rsidRDefault="006A69C3" w:rsidP="0013601F">
      <w:pPr>
        <w:suppressAutoHyphens w:val="0"/>
        <w:autoSpaceDE w:val="0"/>
        <w:autoSpaceDN w:val="0"/>
        <w:adjustRightInd w:val="0"/>
        <w:ind w:firstLine="720"/>
        <w:jc w:val="both"/>
        <w:rPr>
          <w:sz w:val="24"/>
          <w:szCs w:val="24"/>
          <w:lang w:val="en-US"/>
        </w:rPr>
      </w:pPr>
      <w:r>
        <w:rPr>
          <w:sz w:val="24"/>
          <w:szCs w:val="24"/>
        </w:rPr>
        <w:t>3</w:t>
      </w:r>
      <w:r w:rsidR="00122DFC">
        <w:rPr>
          <w:sz w:val="24"/>
          <w:szCs w:val="24"/>
        </w:rPr>
        <w:t>4</w:t>
      </w:r>
      <w:r>
        <w:rPr>
          <w:sz w:val="24"/>
          <w:szCs w:val="24"/>
        </w:rPr>
        <w:t>.</w:t>
      </w:r>
      <w:r w:rsidR="00DB204A">
        <w:rPr>
          <w:sz w:val="24"/>
          <w:szCs w:val="24"/>
        </w:rPr>
        <w:t>1.</w:t>
      </w:r>
      <w:r w:rsidR="001939BD" w:rsidRPr="001939BD">
        <w:rPr>
          <w:sz w:val="24"/>
          <w:szCs w:val="24"/>
        </w:rPr>
        <w:t xml:space="preserve"> </w:t>
      </w:r>
      <w:r w:rsidR="001939BD">
        <w:rPr>
          <w:sz w:val="24"/>
          <w:szCs w:val="24"/>
        </w:rPr>
        <w:t>juridiniai asmenys, besiverčiantys gamyba, – ne vėliau kaip per 90 kalendorinių dienų;</w:t>
      </w:r>
    </w:p>
    <w:p w14:paraId="0B23E3F5" w14:textId="515F62F0" w:rsidR="001939BD" w:rsidRDefault="006A69C3" w:rsidP="0013601F">
      <w:pPr>
        <w:suppressAutoHyphens w:val="0"/>
        <w:autoSpaceDE w:val="0"/>
        <w:autoSpaceDN w:val="0"/>
        <w:adjustRightInd w:val="0"/>
        <w:ind w:firstLine="720"/>
        <w:jc w:val="both"/>
        <w:rPr>
          <w:sz w:val="24"/>
          <w:szCs w:val="24"/>
          <w:lang w:val="en-US"/>
        </w:rPr>
      </w:pPr>
      <w:bookmarkStart w:id="13" w:name="part_475f964fe2254c2d9cbb02543ee98e2b"/>
      <w:bookmarkEnd w:id="13"/>
      <w:r>
        <w:rPr>
          <w:sz w:val="24"/>
          <w:szCs w:val="24"/>
        </w:rPr>
        <w:t>3</w:t>
      </w:r>
      <w:r w:rsidR="00122DFC">
        <w:rPr>
          <w:sz w:val="24"/>
          <w:szCs w:val="24"/>
        </w:rPr>
        <w:t>4</w:t>
      </w:r>
      <w:r w:rsidR="001939BD">
        <w:rPr>
          <w:sz w:val="24"/>
          <w:szCs w:val="24"/>
        </w:rPr>
        <w:t xml:space="preserve">.2. juridiniai asmenys, besiverčiantys prekyba, paslaugų teikimu, – ne vėliau kaip per </w:t>
      </w:r>
      <w:r w:rsidR="004010A3">
        <w:rPr>
          <w:sz w:val="24"/>
          <w:szCs w:val="24"/>
        </w:rPr>
        <w:br/>
      </w:r>
      <w:r w:rsidR="001939BD">
        <w:rPr>
          <w:sz w:val="24"/>
          <w:szCs w:val="24"/>
        </w:rPr>
        <w:t>30 kalendorinių dienų;</w:t>
      </w:r>
    </w:p>
    <w:p w14:paraId="7AECF016" w14:textId="61F6B3AC" w:rsidR="001939BD" w:rsidRDefault="006A69C3" w:rsidP="0013601F">
      <w:pPr>
        <w:suppressAutoHyphens w:val="0"/>
        <w:autoSpaceDE w:val="0"/>
        <w:autoSpaceDN w:val="0"/>
        <w:adjustRightInd w:val="0"/>
        <w:ind w:firstLine="720"/>
        <w:jc w:val="both"/>
        <w:rPr>
          <w:sz w:val="24"/>
          <w:szCs w:val="24"/>
          <w:lang w:val="en-US"/>
        </w:rPr>
      </w:pPr>
      <w:bookmarkStart w:id="14" w:name="part_49ec3936c8004d1594f32a6884fa3e32"/>
      <w:bookmarkEnd w:id="14"/>
      <w:r>
        <w:rPr>
          <w:sz w:val="24"/>
          <w:szCs w:val="24"/>
        </w:rPr>
        <w:t>3</w:t>
      </w:r>
      <w:r w:rsidR="00122DFC">
        <w:rPr>
          <w:sz w:val="24"/>
          <w:szCs w:val="24"/>
        </w:rPr>
        <w:t>4</w:t>
      </w:r>
      <w:r>
        <w:rPr>
          <w:sz w:val="24"/>
          <w:szCs w:val="24"/>
        </w:rPr>
        <w:t>.</w:t>
      </w:r>
      <w:r w:rsidR="001939BD">
        <w:rPr>
          <w:sz w:val="24"/>
          <w:szCs w:val="24"/>
        </w:rPr>
        <w:t>3. juridiniai asmenys, atliekantys statybos, rekonstrukcijos, remonto darbus Savivaldybės viešo</w:t>
      </w:r>
      <w:r w:rsidR="004010A3">
        <w:rPr>
          <w:sz w:val="24"/>
          <w:szCs w:val="24"/>
        </w:rPr>
        <w:t>sio</w:t>
      </w:r>
      <w:r w:rsidR="001939BD">
        <w:rPr>
          <w:sz w:val="24"/>
          <w:szCs w:val="24"/>
        </w:rPr>
        <w:t>se vietose, gyvenamojoje aplinkoje, – ne vėliau kaip per 4 kalendorines dienas;</w:t>
      </w:r>
    </w:p>
    <w:p w14:paraId="146EC86B" w14:textId="3CE7790F" w:rsidR="00212E3A" w:rsidRDefault="00122DFC" w:rsidP="0013601F">
      <w:pPr>
        <w:ind w:firstLine="720"/>
        <w:jc w:val="both"/>
        <w:rPr>
          <w:color w:val="000000"/>
          <w:sz w:val="24"/>
          <w:szCs w:val="24"/>
          <w:lang w:eastAsia="lt-LT"/>
        </w:rPr>
      </w:pPr>
      <w:bookmarkStart w:id="15" w:name="part_ac7af2b22cb84874b68e492cafd60bbb"/>
      <w:bookmarkEnd w:id="15"/>
      <w:r>
        <w:rPr>
          <w:sz w:val="24"/>
          <w:szCs w:val="24"/>
        </w:rPr>
        <w:t>34</w:t>
      </w:r>
      <w:r w:rsidR="001939BD">
        <w:rPr>
          <w:sz w:val="24"/>
          <w:szCs w:val="24"/>
        </w:rPr>
        <w:t>.4. fiziniai asmenys – ne vėliau kaip per 3 kalendorines dienas.</w:t>
      </w:r>
      <w:r w:rsidR="00212E3A" w:rsidRPr="00212E3A">
        <w:rPr>
          <w:color w:val="000000"/>
          <w:sz w:val="24"/>
          <w:szCs w:val="24"/>
          <w:lang w:eastAsia="lt-LT"/>
        </w:rPr>
        <w:t xml:space="preserve"> </w:t>
      </w:r>
    </w:p>
    <w:p w14:paraId="43EF898F" w14:textId="73E5E728" w:rsidR="00212E3A" w:rsidRPr="00212E3A" w:rsidRDefault="00122DFC" w:rsidP="0013601F">
      <w:pPr>
        <w:ind w:firstLine="720"/>
        <w:jc w:val="both"/>
        <w:rPr>
          <w:color w:val="000000"/>
          <w:sz w:val="24"/>
          <w:szCs w:val="24"/>
          <w:lang w:eastAsia="lt-LT"/>
        </w:rPr>
      </w:pPr>
      <w:r>
        <w:rPr>
          <w:color w:val="000000"/>
          <w:sz w:val="24"/>
          <w:szCs w:val="24"/>
          <w:lang w:eastAsia="lt-LT"/>
        </w:rPr>
        <w:t>35. Taisyklių 3</w:t>
      </w:r>
      <w:r w:rsidR="00197908">
        <w:rPr>
          <w:color w:val="000000"/>
          <w:sz w:val="24"/>
          <w:szCs w:val="24"/>
          <w:lang w:eastAsia="lt-LT"/>
        </w:rPr>
        <w:t>4</w:t>
      </w:r>
      <w:r>
        <w:rPr>
          <w:color w:val="000000"/>
          <w:sz w:val="24"/>
          <w:szCs w:val="24"/>
          <w:lang w:eastAsia="lt-LT"/>
        </w:rPr>
        <w:t>.1</w:t>
      </w:r>
      <w:r w:rsidR="00212E3A">
        <w:rPr>
          <w:color w:val="000000"/>
          <w:sz w:val="24"/>
          <w:szCs w:val="24"/>
          <w:lang w:eastAsia="lt-LT"/>
        </w:rPr>
        <w:t>–</w:t>
      </w:r>
      <w:r w:rsidR="00197908">
        <w:rPr>
          <w:color w:val="000000"/>
          <w:sz w:val="24"/>
          <w:szCs w:val="24"/>
          <w:lang w:eastAsia="lt-LT"/>
        </w:rPr>
        <w:t>34</w:t>
      </w:r>
      <w:r w:rsidR="00212E3A">
        <w:rPr>
          <w:color w:val="000000"/>
          <w:sz w:val="24"/>
          <w:szCs w:val="24"/>
          <w:lang w:eastAsia="lt-LT"/>
        </w:rPr>
        <w:t xml:space="preserve">.4 papunkčiuose </w:t>
      </w:r>
      <w:r w:rsidR="00212E3A" w:rsidRPr="00212E3A">
        <w:rPr>
          <w:color w:val="000000"/>
          <w:sz w:val="24"/>
          <w:szCs w:val="24"/>
          <w:lang w:eastAsia="lt-LT"/>
        </w:rPr>
        <w:t xml:space="preserve">nurodyti terminai </w:t>
      </w:r>
      <w:r w:rsidR="00197908">
        <w:rPr>
          <w:color w:val="000000"/>
          <w:sz w:val="24"/>
          <w:szCs w:val="24"/>
          <w:lang w:eastAsia="lt-LT"/>
        </w:rPr>
        <w:t xml:space="preserve">motyvuotu </w:t>
      </w:r>
      <w:r w:rsidR="00212E3A" w:rsidRPr="00212E3A">
        <w:rPr>
          <w:color w:val="000000"/>
          <w:sz w:val="24"/>
          <w:szCs w:val="24"/>
          <w:lang w:eastAsia="lt-LT"/>
        </w:rPr>
        <w:t>triukšmo šaltinių valdytojų prašymu gali būti pratęsti, bet ne ilgiau kaip pusę atitinkamo termino laiko.</w:t>
      </w:r>
    </w:p>
    <w:p w14:paraId="4DE84BC9" w14:textId="092D4BE3" w:rsidR="00F77216" w:rsidRPr="00B11FDF" w:rsidRDefault="001939BD" w:rsidP="0013601F">
      <w:pPr>
        <w:suppressAutoHyphens w:val="0"/>
        <w:autoSpaceDE w:val="0"/>
        <w:autoSpaceDN w:val="0"/>
        <w:adjustRightInd w:val="0"/>
        <w:ind w:firstLine="720"/>
        <w:jc w:val="both"/>
        <w:rPr>
          <w:sz w:val="24"/>
          <w:szCs w:val="24"/>
        </w:rPr>
      </w:pPr>
      <w:bookmarkStart w:id="16" w:name="part_688d5c4d4e154342906295f5716a1095"/>
      <w:bookmarkEnd w:id="16"/>
      <w:r>
        <w:rPr>
          <w:sz w:val="24"/>
          <w:szCs w:val="24"/>
        </w:rPr>
        <w:t>3</w:t>
      </w:r>
      <w:r w:rsidR="006A69C3">
        <w:rPr>
          <w:sz w:val="24"/>
          <w:szCs w:val="24"/>
        </w:rPr>
        <w:t>6</w:t>
      </w:r>
      <w:r w:rsidR="00F34502" w:rsidRPr="00B11FDF">
        <w:rPr>
          <w:sz w:val="24"/>
          <w:szCs w:val="24"/>
        </w:rPr>
        <w:t xml:space="preserve">. Fiziniai ir juridiniai asmenys </w:t>
      </w:r>
      <w:r w:rsidR="004010A3" w:rsidRPr="00B11FDF">
        <w:rPr>
          <w:sz w:val="24"/>
          <w:szCs w:val="24"/>
        </w:rPr>
        <w:t xml:space="preserve">turi teisę </w:t>
      </w:r>
      <w:r w:rsidR="00F34502" w:rsidRPr="00B11FDF">
        <w:rPr>
          <w:sz w:val="24"/>
          <w:szCs w:val="24"/>
        </w:rPr>
        <w:t>iš Lietuvos Respublikos Vyriausybės įgaliotų institucijų:</w:t>
      </w:r>
    </w:p>
    <w:p w14:paraId="10E9884A" w14:textId="0542616E" w:rsidR="00BB4516" w:rsidRPr="00B11FDF" w:rsidRDefault="001939BD" w:rsidP="0013601F">
      <w:pPr>
        <w:suppressAutoHyphens w:val="0"/>
        <w:autoSpaceDE w:val="0"/>
        <w:autoSpaceDN w:val="0"/>
        <w:adjustRightInd w:val="0"/>
        <w:ind w:firstLine="720"/>
        <w:jc w:val="both"/>
        <w:rPr>
          <w:sz w:val="24"/>
          <w:szCs w:val="24"/>
        </w:rPr>
      </w:pPr>
      <w:r>
        <w:rPr>
          <w:sz w:val="24"/>
          <w:szCs w:val="24"/>
        </w:rPr>
        <w:t>3</w:t>
      </w:r>
      <w:r w:rsidR="003B5C81">
        <w:rPr>
          <w:sz w:val="24"/>
          <w:szCs w:val="24"/>
        </w:rPr>
        <w:t>6</w:t>
      </w:r>
      <w:r w:rsidR="00F16A00">
        <w:rPr>
          <w:sz w:val="24"/>
          <w:szCs w:val="24"/>
        </w:rPr>
        <w:t>.</w:t>
      </w:r>
      <w:r w:rsidR="00BB4516" w:rsidRPr="00B11FDF">
        <w:rPr>
          <w:sz w:val="24"/>
          <w:szCs w:val="24"/>
        </w:rPr>
        <w:t>1. gauti teisingą informaciją apie triukšmo lygius, triukšmo prevencijos ir triukšmo mažinimo priemonių įgyvendinimą, leidžiamus triukšmo normatyvus ir planuojamų naudoti triukšmo šaltinių pavojingumą sveikatai;</w:t>
      </w:r>
    </w:p>
    <w:p w14:paraId="5BD243AC" w14:textId="4A2804F9" w:rsidR="00BB4516" w:rsidRPr="00B11FDF" w:rsidRDefault="001939BD" w:rsidP="0013601F">
      <w:pPr>
        <w:suppressAutoHyphens w:val="0"/>
        <w:autoSpaceDE w:val="0"/>
        <w:autoSpaceDN w:val="0"/>
        <w:adjustRightInd w:val="0"/>
        <w:ind w:firstLine="720"/>
        <w:jc w:val="both"/>
        <w:rPr>
          <w:color w:val="000000"/>
          <w:sz w:val="24"/>
          <w:szCs w:val="24"/>
          <w:lang w:eastAsia="lt-LT" w:bidi="lo-LA"/>
        </w:rPr>
      </w:pPr>
      <w:r>
        <w:rPr>
          <w:color w:val="000000"/>
          <w:sz w:val="24"/>
          <w:szCs w:val="24"/>
          <w:lang w:eastAsia="lt-LT" w:bidi="lo-LA"/>
        </w:rPr>
        <w:t>3</w:t>
      </w:r>
      <w:r w:rsidR="003B5C81">
        <w:rPr>
          <w:color w:val="000000"/>
          <w:sz w:val="24"/>
          <w:szCs w:val="24"/>
          <w:lang w:eastAsia="lt-LT" w:bidi="lo-LA"/>
        </w:rPr>
        <w:t>6</w:t>
      </w:r>
      <w:r w:rsidR="00BB4516" w:rsidRPr="00B11FDF">
        <w:rPr>
          <w:color w:val="000000"/>
          <w:sz w:val="24"/>
          <w:szCs w:val="24"/>
          <w:lang w:eastAsia="lt-LT" w:bidi="lo-LA"/>
        </w:rPr>
        <w:t xml:space="preserve">.2. </w:t>
      </w:r>
      <w:r w:rsidR="00430E7C">
        <w:rPr>
          <w:color w:val="000000"/>
          <w:sz w:val="24"/>
          <w:szCs w:val="24"/>
          <w:lang w:eastAsia="lt-LT" w:bidi="lo-LA"/>
        </w:rPr>
        <w:t>d</w:t>
      </w:r>
      <w:r w:rsidR="00BB4516" w:rsidRPr="00B11FDF">
        <w:rPr>
          <w:color w:val="000000"/>
          <w:sz w:val="24"/>
          <w:szCs w:val="24"/>
          <w:lang w:eastAsia="lt-LT" w:bidi="lo-LA"/>
        </w:rPr>
        <w:t>alyvauti vertinant planuojamos ūkinės veiklos, kurioje numatoma naudoti triukšmo šaltinius, poveikį sveikatai ir aplinkai;</w:t>
      </w:r>
    </w:p>
    <w:p w14:paraId="70F3B567" w14:textId="2FA772E0" w:rsidR="00BB4516" w:rsidRPr="00DB204A" w:rsidRDefault="001939BD" w:rsidP="0013601F">
      <w:pPr>
        <w:suppressAutoHyphens w:val="0"/>
        <w:autoSpaceDE w:val="0"/>
        <w:autoSpaceDN w:val="0"/>
        <w:adjustRightInd w:val="0"/>
        <w:ind w:firstLine="720"/>
        <w:jc w:val="both"/>
        <w:rPr>
          <w:sz w:val="24"/>
          <w:szCs w:val="24"/>
          <w:lang w:eastAsia="lt-LT" w:bidi="lo-LA"/>
        </w:rPr>
      </w:pPr>
      <w:r>
        <w:rPr>
          <w:color w:val="000000"/>
          <w:sz w:val="24"/>
          <w:szCs w:val="24"/>
          <w:lang w:eastAsia="lt-LT" w:bidi="lo-LA"/>
        </w:rPr>
        <w:t>3</w:t>
      </w:r>
      <w:r w:rsidR="003B5C81">
        <w:rPr>
          <w:color w:val="000000"/>
          <w:sz w:val="24"/>
          <w:szCs w:val="24"/>
          <w:lang w:eastAsia="lt-LT" w:bidi="lo-LA"/>
        </w:rPr>
        <w:t>6</w:t>
      </w:r>
      <w:r w:rsidR="00F16A00">
        <w:rPr>
          <w:color w:val="000000"/>
          <w:sz w:val="24"/>
          <w:szCs w:val="24"/>
          <w:lang w:eastAsia="lt-LT" w:bidi="lo-LA"/>
        </w:rPr>
        <w:t>.</w:t>
      </w:r>
      <w:r w:rsidR="00BB4516" w:rsidRPr="00B11FDF">
        <w:rPr>
          <w:color w:val="000000"/>
          <w:sz w:val="24"/>
          <w:szCs w:val="24"/>
          <w:lang w:eastAsia="lt-LT" w:bidi="lo-LA"/>
        </w:rPr>
        <w:t xml:space="preserve">3. </w:t>
      </w:r>
      <w:r w:rsidR="00BB4516" w:rsidRPr="00DB204A">
        <w:rPr>
          <w:sz w:val="24"/>
          <w:szCs w:val="24"/>
          <w:lang w:eastAsia="lt-LT" w:bidi="lo-LA"/>
        </w:rPr>
        <w:t>reikalauti, kad būtų nutrauktas triukšmo šaltinių poveiki</w:t>
      </w:r>
      <w:r w:rsidR="00430E7C" w:rsidRPr="00DB204A">
        <w:rPr>
          <w:sz w:val="24"/>
          <w:szCs w:val="24"/>
          <w:lang w:eastAsia="lt-LT" w:bidi="lo-LA"/>
        </w:rPr>
        <w:t>s</w:t>
      </w:r>
      <w:r w:rsidR="00BB4516" w:rsidRPr="00DB204A">
        <w:rPr>
          <w:sz w:val="24"/>
          <w:szCs w:val="24"/>
          <w:lang w:eastAsia="lt-LT" w:bidi="lo-LA"/>
        </w:rPr>
        <w:t xml:space="preserve"> visuomenės sveikatai ir aplinkai</w:t>
      </w:r>
      <w:r w:rsidR="00DB204A" w:rsidRPr="00DB204A">
        <w:rPr>
          <w:sz w:val="24"/>
          <w:szCs w:val="24"/>
          <w:lang w:eastAsia="lt-LT" w:bidi="lo-LA"/>
        </w:rPr>
        <w:t>.</w:t>
      </w:r>
    </w:p>
    <w:p w14:paraId="6B5AC314" w14:textId="7681F022" w:rsidR="00BB4516" w:rsidRPr="00B11FDF" w:rsidRDefault="00DA3784" w:rsidP="0013601F">
      <w:pPr>
        <w:suppressAutoHyphens w:val="0"/>
        <w:autoSpaceDE w:val="0"/>
        <w:autoSpaceDN w:val="0"/>
        <w:adjustRightInd w:val="0"/>
        <w:ind w:firstLine="720"/>
        <w:jc w:val="both"/>
        <w:rPr>
          <w:color w:val="000000"/>
          <w:sz w:val="24"/>
          <w:szCs w:val="24"/>
          <w:lang w:eastAsia="lt-LT" w:bidi="lo-LA"/>
        </w:rPr>
      </w:pPr>
      <w:r>
        <w:rPr>
          <w:color w:val="000000"/>
          <w:sz w:val="24"/>
          <w:szCs w:val="24"/>
          <w:lang w:eastAsia="lt-LT" w:bidi="lo-LA"/>
        </w:rPr>
        <w:t>3</w:t>
      </w:r>
      <w:r w:rsidR="003B5C81">
        <w:rPr>
          <w:color w:val="000000"/>
          <w:sz w:val="24"/>
          <w:szCs w:val="24"/>
          <w:lang w:eastAsia="lt-LT" w:bidi="lo-LA"/>
        </w:rPr>
        <w:t>7</w:t>
      </w:r>
      <w:r w:rsidR="00BB4516" w:rsidRPr="00B11FDF">
        <w:rPr>
          <w:color w:val="000000"/>
          <w:sz w:val="24"/>
          <w:szCs w:val="24"/>
          <w:lang w:eastAsia="lt-LT" w:bidi="lo-LA"/>
        </w:rPr>
        <w:t>. Vertinant gyvenamojoje aplinkoje viešosios rimties trikdymą, triukšmo matavimai nėra privalomi, nes gali būti remiamasi ir kitais įrodymais.</w:t>
      </w:r>
    </w:p>
    <w:p w14:paraId="6736D00D" w14:textId="77777777" w:rsidR="006E4258" w:rsidRPr="00B11FDF" w:rsidRDefault="006E4258" w:rsidP="0013601F">
      <w:pPr>
        <w:suppressAutoHyphens w:val="0"/>
        <w:autoSpaceDE w:val="0"/>
        <w:autoSpaceDN w:val="0"/>
        <w:adjustRightInd w:val="0"/>
        <w:jc w:val="both"/>
        <w:rPr>
          <w:sz w:val="24"/>
          <w:szCs w:val="24"/>
        </w:rPr>
      </w:pPr>
    </w:p>
    <w:p w14:paraId="1CFC34F0" w14:textId="77777777" w:rsidR="00D9601B" w:rsidRPr="00B11FDF" w:rsidRDefault="00D9601B" w:rsidP="0013601F">
      <w:pPr>
        <w:suppressAutoHyphens w:val="0"/>
        <w:autoSpaceDE w:val="0"/>
        <w:autoSpaceDN w:val="0"/>
        <w:adjustRightInd w:val="0"/>
        <w:jc w:val="center"/>
        <w:rPr>
          <w:b/>
          <w:bCs/>
          <w:sz w:val="24"/>
          <w:szCs w:val="24"/>
        </w:rPr>
      </w:pPr>
      <w:r w:rsidRPr="00B11FDF">
        <w:rPr>
          <w:b/>
          <w:bCs/>
          <w:sz w:val="24"/>
          <w:szCs w:val="24"/>
        </w:rPr>
        <w:t>IV SKYRIUS</w:t>
      </w:r>
    </w:p>
    <w:p w14:paraId="12879795" w14:textId="60AAA802" w:rsidR="00D9601B" w:rsidRPr="00B11FDF" w:rsidRDefault="00B11FDF" w:rsidP="0013601F">
      <w:pPr>
        <w:suppressAutoHyphens w:val="0"/>
        <w:autoSpaceDE w:val="0"/>
        <w:autoSpaceDN w:val="0"/>
        <w:adjustRightInd w:val="0"/>
        <w:ind w:firstLine="720"/>
        <w:rPr>
          <w:b/>
          <w:bCs/>
          <w:sz w:val="24"/>
          <w:szCs w:val="24"/>
        </w:rPr>
      </w:pPr>
      <w:r>
        <w:rPr>
          <w:b/>
          <w:bCs/>
          <w:sz w:val="24"/>
          <w:szCs w:val="24"/>
        </w:rPr>
        <w:t xml:space="preserve">                                         </w:t>
      </w:r>
      <w:r w:rsidR="00D9601B" w:rsidRPr="00B11FDF">
        <w:rPr>
          <w:b/>
          <w:bCs/>
          <w:sz w:val="24"/>
          <w:szCs w:val="24"/>
        </w:rPr>
        <w:t>TAISYKLIŲ KONTROLĖ</w:t>
      </w:r>
    </w:p>
    <w:p w14:paraId="37507A06" w14:textId="77777777" w:rsidR="006E4258" w:rsidRPr="00B11FDF" w:rsidRDefault="006E4258" w:rsidP="0013601F">
      <w:pPr>
        <w:suppressAutoHyphens w:val="0"/>
        <w:autoSpaceDE w:val="0"/>
        <w:autoSpaceDN w:val="0"/>
        <w:adjustRightInd w:val="0"/>
        <w:jc w:val="both"/>
        <w:rPr>
          <w:sz w:val="24"/>
          <w:szCs w:val="24"/>
        </w:rPr>
      </w:pPr>
    </w:p>
    <w:p w14:paraId="2D7B9E03" w14:textId="29C88EDD" w:rsidR="004F18F3" w:rsidRDefault="00E90BB7" w:rsidP="0013601F">
      <w:pPr>
        <w:suppressAutoHyphens w:val="0"/>
        <w:autoSpaceDE w:val="0"/>
        <w:autoSpaceDN w:val="0"/>
        <w:adjustRightInd w:val="0"/>
        <w:ind w:firstLine="709"/>
        <w:jc w:val="both"/>
        <w:rPr>
          <w:sz w:val="24"/>
          <w:szCs w:val="24"/>
        </w:rPr>
      </w:pPr>
      <w:r w:rsidRPr="00B11FDF">
        <w:rPr>
          <w:sz w:val="24"/>
          <w:szCs w:val="24"/>
        </w:rPr>
        <w:t>3</w:t>
      </w:r>
      <w:r w:rsidR="003B5C81">
        <w:rPr>
          <w:sz w:val="24"/>
          <w:szCs w:val="24"/>
        </w:rPr>
        <w:t>8</w:t>
      </w:r>
      <w:r w:rsidR="00D9601B" w:rsidRPr="00B11FDF">
        <w:rPr>
          <w:sz w:val="24"/>
          <w:szCs w:val="24"/>
        </w:rPr>
        <w:t>.</w:t>
      </w:r>
      <w:r w:rsidR="00951615" w:rsidRPr="00B11FDF">
        <w:rPr>
          <w:sz w:val="24"/>
          <w:szCs w:val="24"/>
        </w:rPr>
        <w:t xml:space="preserve"> Taisyklių vykdymą kontroliuoja</w:t>
      </w:r>
      <w:r w:rsidR="005D2472">
        <w:rPr>
          <w:sz w:val="24"/>
          <w:szCs w:val="24"/>
        </w:rPr>
        <w:t xml:space="preserve"> įgaliotos </w:t>
      </w:r>
      <w:r w:rsidR="00951615" w:rsidRPr="00B11FDF">
        <w:rPr>
          <w:sz w:val="24"/>
          <w:szCs w:val="24"/>
        </w:rPr>
        <w:t>valstybės institucijos</w:t>
      </w:r>
      <w:r w:rsidR="008569BC">
        <w:rPr>
          <w:sz w:val="24"/>
          <w:szCs w:val="24"/>
        </w:rPr>
        <w:t xml:space="preserve"> ir</w:t>
      </w:r>
      <w:r w:rsidR="00951615" w:rsidRPr="00B11FDF">
        <w:rPr>
          <w:sz w:val="24"/>
          <w:szCs w:val="24"/>
        </w:rPr>
        <w:t xml:space="preserve"> Savivaldybės </w:t>
      </w:r>
      <w:r w:rsidR="00DA452F">
        <w:rPr>
          <w:sz w:val="24"/>
          <w:szCs w:val="24"/>
        </w:rPr>
        <w:t>mero įg</w:t>
      </w:r>
      <w:r w:rsidR="004F18F3">
        <w:rPr>
          <w:sz w:val="24"/>
          <w:szCs w:val="24"/>
        </w:rPr>
        <w:t>alioti asmenys.</w:t>
      </w:r>
    </w:p>
    <w:p w14:paraId="30DF1D0D" w14:textId="60FC5EA5" w:rsidR="00D9601B" w:rsidRPr="00B11FDF" w:rsidRDefault="004F18F3" w:rsidP="0013601F">
      <w:pPr>
        <w:suppressAutoHyphens w:val="0"/>
        <w:autoSpaceDE w:val="0"/>
        <w:autoSpaceDN w:val="0"/>
        <w:adjustRightInd w:val="0"/>
        <w:ind w:firstLine="709"/>
        <w:jc w:val="both"/>
        <w:rPr>
          <w:sz w:val="24"/>
          <w:szCs w:val="24"/>
        </w:rPr>
      </w:pPr>
      <w:r>
        <w:rPr>
          <w:sz w:val="24"/>
          <w:szCs w:val="24"/>
        </w:rPr>
        <w:t>3</w:t>
      </w:r>
      <w:r w:rsidR="003B5C81">
        <w:rPr>
          <w:sz w:val="24"/>
          <w:szCs w:val="24"/>
        </w:rPr>
        <w:t>9</w:t>
      </w:r>
      <w:r w:rsidR="00D9601B" w:rsidRPr="00B11FDF">
        <w:rPr>
          <w:sz w:val="24"/>
          <w:szCs w:val="24"/>
        </w:rPr>
        <w:t>.</w:t>
      </w:r>
      <w:r w:rsidR="00E90BB7" w:rsidRPr="00B11FDF">
        <w:rPr>
          <w:sz w:val="24"/>
          <w:szCs w:val="24"/>
        </w:rPr>
        <w:t xml:space="preserve"> </w:t>
      </w:r>
      <w:r w:rsidR="00951615" w:rsidRPr="00B11FDF">
        <w:rPr>
          <w:sz w:val="24"/>
          <w:szCs w:val="24"/>
        </w:rPr>
        <w:t xml:space="preserve">Savivaldybės </w:t>
      </w:r>
      <w:r>
        <w:rPr>
          <w:sz w:val="24"/>
          <w:szCs w:val="24"/>
        </w:rPr>
        <w:t xml:space="preserve">mero </w:t>
      </w:r>
      <w:r w:rsidR="00BB4516" w:rsidRPr="00B11FDF">
        <w:rPr>
          <w:sz w:val="24"/>
          <w:szCs w:val="24"/>
        </w:rPr>
        <w:t>į</w:t>
      </w:r>
      <w:r w:rsidR="00D9601B" w:rsidRPr="00B11FDF">
        <w:rPr>
          <w:sz w:val="24"/>
          <w:szCs w:val="24"/>
        </w:rPr>
        <w:t>galioti asmenys privalo kontroliuoti, kad:</w:t>
      </w:r>
    </w:p>
    <w:p w14:paraId="7A6A4A78" w14:textId="3FFBBBA3" w:rsidR="00D9601B" w:rsidRPr="00B11FDF" w:rsidRDefault="00E90BB7" w:rsidP="0013601F">
      <w:pPr>
        <w:suppressAutoHyphens w:val="0"/>
        <w:autoSpaceDE w:val="0"/>
        <w:autoSpaceDN w:val="0"/>
        <w:adjustRightInd w:val="0"/>
        <w:ind w:firstLine="720"/>
        <w:jc w:val="both"/>
        <w:rPr>
          <w:sz w:val="24"/>
          <w:szCs w:val="24"/>
        </w:rPr>
      </w:pPr>
      <w:r w:rsidRPr="00B11FDF">
        <w:rPr>
          <w:sz w:val="24"/>
          <w:szCs w:val="24"/>
        </w:rPr>
        <w:t>3</w:t>
      </w:r>
      <w:r w:rsidR="003B5C81">
        <w:rPr>
          <w:sz w:val="24"/>
          <w:szCs w:val="24"/>
        </w:rPr>
        <w:t>9</w:t>
      </w:r>
      <w:r w:rsidR="00D9601B" w:rsidRPr="00B11FDF">
        <w:rPr>
          <w:sz w:val="24"/>
          <w:szCs w:val="24"/>
        </w:rPr>
        <w:t>.1.</w:t>
      </w:r>
      <w:r w:rsidR="00D9601B" w:rsidRPr="00B11FDF">
        <w:rPr>
          <w:sz w:val="24"/>
          <w:szCs w:val="24"/>
        </w:rPr>
        <w:tab/>
        <w:t>fiziniai</w:t>
      </w:r>
      <w:r w:rsidR="004010A3">
        <w:rPr>
          <w:sz w:val="24"/>
          <w:szCs w:val="24"/>
        </w:rPr>
        <w:t xml:space="preserve"> ir</w:t>
      </w:r>
      <w:r w:rsidR="00D9601B" w:rsidRPr="00B11FDF">
        <w:rPr>
          <w:sz w:val="24"/>
          <w:szCs w:val="24"/>
        </w:rPr>
        <w:t xml:space="preserve"> juridiniai asmenys laikytųsi šių Taisyklių;</w:t>
      </w:r>
    </w:p>
    <w:p w14:paraId="5AB7DA20" w14:textId="3522B789" w:rsidR="00D9601B" w:rsidRPr="00B11FDF" w:rsidRDefault="00335DA6" w:rsidP="0013601F">
      <w:pPr>
        <w:suppressAutoHyphens w:val="0"/>
        <w:autoSpaceDE w:val="0"/>
        <w:autoSpaceDN w:val="0"/>
        <w:adjustRightInd w:val="0"/>
        <w:ind w:firstLine="720"/>
        <w:jc w:val="both"/>
        <w:rPr>
          <w:sz w:val="24"/>
          <w:szCs w:val="24"/>
        </w:rPr>
      </w:pPr>
      <w:r w:rsidRPr="00B11FDF">
        <w:rPr>
          <w:sz w:val="24"/>
          <w:szCs w:val="24"/>
        </w:rPr>
        <w:lastRenderedPageBreak/>
        <w:t>3</w:t>
      </w:r>
      <w:r w:rsidR="003B5C81">
        <w:rPr>
          <w:sz w:val="24"/>
          <w:szCs w:val="24"/>
        </w:rPr>
        <w:t>9</w:t>
      </w:r>
      <w:r w:rsidR="00D9601B" w:rsidRPr="00B11FDF">
        <w:rPr>
          <w:sz w:val="24"/>
          <w:szCs w:val="24"/>
        </w:rPr>
        <w:t>.2.</w:t>
      </w:r>
      <w:r w:rsidR="00D9601B" w:rsidRPr="00B11FDF">
        <w:rPr>
          <w:sz w:val="24"/>
          <w:szCs w:val="24"/>
        </w:rPr>
        <w:tab/>
        <w:t>triukšmo šaltinių valdytojai tikslintų ir keistų triukšmo šaltinių naudojimo trukmę ir konkretų šių šaltinių veiklos pradžios ir pabaigos laiką;</w:t>
      </w:r>
    </w:p>
    <w:p w14:paraId="5A37D344" w14:textId="4BCDCC71" w:rsidR="00D9601B" w:rsidRPr="00B11FDF" w:rsidRDefault="00E90BB7" w:rsidP="0013601F">
      <w:pPr>
        <w:suppressAutoHyphens w:val="0"/>
        <w:autoSpaceDE w:val="0"/>
        <w:autoSpaceDN w:val="0"/>
        <w:adjustRightInd w:val="0"/>
        <w:ind w:firstLine="720"/>
        <w:jc w:val="both"/>
        <w:rPr>
          <w:sz w:val="24"/>
          <w:szCs w:val="24"/>
        </w:rPr>
      </w:pPr>
      <w:r w:rsidRPr="00B11FDF">
        <w:rPr>
          <w:sz w:val="24"/>
          <w:szCs w:val="24"/>
        </w:rPr>
        <w:t>3</w:t>
      </w:r>
      <w:r w:rsidR="003B5C81">
        <w:rPr>
          <w:sz w:val="24"/>
          <w:szCs w:val="24"/>
        </w:rPr>
        <w:t>9</w:t>
      </w:r>
      <w:r w:rsidR="00D9601B" w:rsidRPr="00B11FDF">
        <w:rPr>
          <w:sz w:val="24"/>
          <w:szCs w:val="24"/>
        </w:rPr>
        <w:t>.3.</w:t>
      </w:r>
      <w:r w:rsidR="00D9601B" w:rsidRPr="00B11FDF">
        <w:rPr>
          <w:sz w:val="24"/>
          <w:szCs w:val="24"/>
        </w:rPr>
        <w:tab/>
      </w:r>
      <w:r w:rsidR="00B129AC">
        <w:rPr>
          <w:sz w:val="24"/>
          <w:szCs w:val="24"/>
        </w:rPr>
        <w:t xml:space="preserve">išduodant leidimą statyti, </w:t>
      </w:r>
      <w:r w:rsidR="00D9601B" w:rsidRPr="00B11FDF">
        <w:rPr>
          <w:sz w:val="24"/>
          <w:szCs w:val="24"/>
        </w:rPr>
        <w:t>baigtuose statiniuose būtų atliktos ekspertizės ir nustatyta, ar įgyvendinti visi triukšmo mažinimo reikalavimai.</w:t>
      </w:r>
    </w:p>
    <w:p w14:paraId="2AB0C925" w14:textId="178344A1" w:rsidR="00D9601B" w:rsidRPr="00B11FDF" w:rsidRDefault="003B5C81" w:rsidP="0013601F">
      <w:pPr>
        <w:suppressAutoHyphens w:val="0"/>
        <w:autoSpaceDE w:val="0"/>
        <w:autoSpaceDN w:val="0"/>
        <w:adjustRightInd w:val="0"/>
        <w:ind w:firstLine="720"/>
        <w:jc w:val="both"/>
        <w:rPr>
          <w:sz w:val="24"/>
          <w:szCs w:val="24"/>
        </w:rPr>
      </w:pPr>
      <w:r>
        <w:rPr>
          <w:sz w:val="24"/>
          <w:szCs w:val="24"/>
        </w:rPr>
        <w:t>40</w:t>
      </w:r>
      <w:r w:rsidR="00D9601B" w:rsidRPr="00B11FDF">
        <w:rPr>
          <w:sz w:val="24"/>
          <w:szCs w:val="24"/>
        </w:rPr>
        <w:t>.</w:t>
      </w:r>
      <w:r w:rsidR="00335DA6" w:rsidRPr="00B11FDF">
        <w:rPr>
          <w:sz w:val="24"/>
          <w:szCs w:val="24"/>
        </w:rPr>
        <w:t xml:space="preserve"> </w:t>
      </w:r>
      <w:r w:rsidR="00D9601B" w:rsidRPr="00B11FDF">
        <w:rPr>
          <w:sz w:val="24"/>
          <w:szCs w:val="24"/>
        </w:rPr>
        <w:t>Nacionalinio visuomenės sveikatos centro prie Sveikatos apsaugos ministerijos įgalioti valstybės tarnautojai pagal kompetenciją vykdo valstybinę triukšmo kontrolę.</w:t>
      </w:r>
    </w:p>
    <w:p w14:paraId="5B216A6E" w14:textId="77777777" w:rsidR="00D9601B" w:rsidRPr="00B11FDF" w:rsidRDefault="00D9601B" w:rsidP="0013601F">
      <w:pPr>
        <w:suppressAutoHyphens w:val="0"/>
        <w:autoSpaceDE w:val="0"/>
        <w:autoSpaceDN w:val="0"/>
        <w:adjustRightInd w:val="0"/>
        <w:ind w:firstLine="720"/>
        <w:jc w:val="both"/>
        <w:rPr>
          <w:sz w:val="24"/>
          <w:szCs w:val="24"/>
        </w:rPr>
      </w:pPr>
    </w:p>
    <w:p w14:paraId="2BFCDD92" w14:textId="77777777" w:rsidR="00D9601B" w:rsidRPr="00B11FDF" w:rsidRDefault="00D9601B" w:rsidP="0013601F">
      <w:pPr>
        <w:suppressAutoHyphens w:val="0"/>
        <w:autoSpaceDE w:val="0"/>
        <w:autoSpaceDN w:val="0"/>
        <w:adjustRightInd w:val="0"/>
        <w:ind w:left="2592" w:firstLine="1296"/>
        <w:rPr>
          <w:b/>
          <w:bCs/>
          <w:sz w:val="24"/>
          <w:szCs w:val="24"/>
        </w:rPr>
      </w:pPr>
      <w:r w:rsidRPr="00B11FDF">
        <w:rPr>
          <w:b/>
          <w:bCs/>
          <w:sz w:val="24"/>
          <w:szCs w:val="24"/>
        </w:rPr>
        <w:t>V SKYRIUS</w:t>
      </w:r>
    </w:p>
    <w:p w14:paraId="1ECCFB30" w14:textId="0DFC3011" w:rsidR="00D9601B" w:rsidRPr="00B11FDF" w:rsidRDefault="00B11FDF" w:rsidP="0013601F">
      <w:pPr>
        <w:suppressAutoHyphens w:val="0"/>
        <w:autoSpaceDE w:val="0"/>
        <w:autoSpaceDN w:val="0"/>
        <w:adjustRightInd w:val="0"/>
        <w:ind w:firstLine="720"/>
        <w:rPr>
          <w:b/>
          <w:bCs/>
          <w:sz w:val="24"/>
          <w:szCs w:val="24"/>
        </w:rPr>
      </w:pPr>
      <w:r>
        <w:rPr>
          <w:b/>
          <w:bCs/>
          <w:sz w:val="24"/>
          <w:szCs w:val="24"/>
        </w:rPr>
        <w:t xml:space="preserve">                                   </w:t>
      </w:r>
      <w:r w:rsidR="00D9601B" w:rsidRPr="00B11FDF">
        <w:rPr>
          <w:b/>
          <w:bCs/>
          <w:sz w:val="24"/>
          <w:szCs w:val="24"/>
        </w:rPr>
        <w:t>BAIGIAMOSIOS NUOSTATOS</w:t>
      </w:r>
    </w:p>
    <w:p w14:paraId="38CD2F6A" w14:textId="77777777" w:rsidR="00D9601B" w:rsidRPr="00B11FDF" w:rsidRDefault="00D9601B" w:rsidP="0013601F">
      <w:pPr>
        <w:suppressAutoHyphens w:val="0"/>
        <w:autoSpaceDE w:val="0"/>
        <w:autoSpaceDN w:val="0"/>
        <w:adjustRightInd w:val="0"/>
        <w:ind w:firstLine="720"/>
        <w:jc w:val="both"/>
        <w:rPr>
          <w:sz w:val="24"/>
          <w:szCs w:val="24"/>
        </w:rPr>
      </w:pPr>
    </w:p>
    <w:p w14:paraId="32A0BA38" w14:textId="046F9D08" w:rsidR="00D9601B" w:rsidRPr="00B11FDF" w:rsidRDefault="003B5C81" w:rsidP="0013601F">
      <w:pPr>
        <w:suppressAutoHyphens w:val="0"/>
        <w:autoSpaceDE w:val="0"/>
        <w:autoSpaceDN w:val="0"/>
        <w:adjustRightInd w:val="0"/>
        <w:ind w:firstLine="720"/>
        <w:jc w:val="both"/>
        <w:rPr>
          <w:sz w:val="24"/>
          <w:szCs w:val="24"/>
        </w:rPr>
      </w:pPr>
      <w:r>
        <w:rPr>
          <w:sz w:val="24"/>
          <w:szCs w:val="24"/>
        </w:rPr>
        <w:t>41</w:t>
      </w:r>
      <w:r w:rsidR="00F16A00">
        <w:rPr>
          <w:sz w:val="24"/>
          <w:szCs w:val="24"/>
        </w:rPr>
        <w:t xml:space="preserve">. </w:t>
      </w:r>
      <w:r w:rsidR="00D9601B" w:rsidRPr="00B11FDF">
        <w:rPr>
          <w:sz w:val="24"/>
          <w:szCs w:val="24"/>
        </w:rPr>
        <w:t xml:space="preserve">Šios Taisyklės gali būti keičiamos, pildomos ir panaikintos </w:t>
      </w:r>
      <w:r w:rsidR="00335DA6" w:rsidRPr="00B11FDF">
        <w:rPr>
          <w:sz w:val="24"/>
          <w:szCs w:val="24"/>
        </w:rPr>
        <w:t>Panevėžio</w:t>
      </w:r>
      <w:r w:rsidR="00D9601B" w:rsidRPr="00B11FDF">
        <w:rPr>
          <w:sz w:val="24"/>
          <w:szCs w:val="24"/>
        </w:rPr>
        <w:t xml:space="preserve"> rajono savivaldybės tarybos sprendimu.</w:t>
      </w:r>
    </w:p>
    <w:p w14:paraId="5B14BF79" w14:textId="6047F70B" w:rsidR="00D9601B" w:rsidRPr="00B11FDF" w:rsidRDefault="003B5C81" w:rsidP="0013601F">
      <w:pPr>
        <w:suppressAutoHyphens w:val="0"/>
        <w:autoSpaceDE w:val="0"/>
        <w:autoSpaceDN w:val="0"/>
        <w:adjustRightInd w:val="0"/>
        <w:ind w:firstLine="720"/>
        <w:jc w:val="both"/>
        <w:rPr>
          <w:sz w:val="24"/>
          <w:szCs w:val="24"/>
        </w:rPr>
      </w:pPr>
      <w:r>
        <w:rPr>
          <w:sz w:val="24"/>
          <w:szCs w:val="24"/>
        </w:rPr>
        <w:t>42</w:t>
      </w:r>
      <w:r w:rsidR="00DA3784">
        <w:rPr>
          <w:sz w:val="24"/>
          <w:szCs w:val="24"/>
        </w:rPr>
        <w:t>.</w:t>
      </w:r>
      <w:r w:rsidR="00AB16D7">
        <w:rPr>
          <w:sz w:val="24"/>
          <w:szCs w:val="24"/>
        </w:rPr>
        <w:t xml:space="preserve"> </w:t>
      </w:r>
      <w:r w:rsidR="00D9601B" w:rsidRPr="00B11FDF">
        <w:rPr>
          <w:sz w:val="24"/>
          <w:szCs w:val="24"/>
        </w:rPr>
        <w:t>Juridiniai ir fiziniai asmenys, pažeidę šių Taisyklių reikalavimus, atsako Lietuvos Respublikos įstatymų nustatyta tvarka.</w:t>
      </w:r>
    </w:p>
    <w:p w14:paraId="71B1E99B" w14:textId="33B92B0B" w:rsidR="00BB4516" w:rsidRPr="00B11FDF" w:rsidRDefault="003B5C81" w:rsidP="0013601F">
      <w:pPr>
        <w:suppressAutoHyphens w:val="0"/>
        <w:autoSpaceDE w:val="0"/>
        <w:autoSpaceDN w:val="0"/>
        <w:adjustRightInd w:val="0"/>
        <w:ind w:firstLine="720"/>
        <w:jc w:val="both"/>
        <w:rPr>
          <w:sz w:val="24"/>
          <w:szCs w:val="24"/>
        </w:rPr>
      </w:pPr>
      <w:r>
        <w:rPr>
          <w:sz w:val="24"/>
          <w:szCs w:val="24"/>
        </w:rPr>
        <w:t>43.</w:t>
      </w:r>
      <w:r w:rsidR="00BB4516" w:rsidRPr="00B11FDF">
        <w:rPr>
          <w:sz w:val="24"/>
          <w:szCs w:val="24"/>
        </w:rPr>
        <w:t xml:space="preserve"> Triukšmo šaltinio valdytojas, padaręs žalos žmonių sveikatai, turtui, aplinkai, privalo ją atlyginti Lietuvos Respublikos įstatymų nustatyta tvarka.</w:t>
      </w:r>
    </w:p>
    <w:p w14:paraId="4E2784B4" w14:textId="632C4881" w:rsidR="00B11FDF" w:rsidRPr="00B11FDF" w:rsidRDefault="00B11FDF" w:rsidP="0013601F">
      <w:pPr>
        <w:suppressAutoHyphens w:val="0"/>
        <w:autoSpaceDE w:val="0"/>
        <w:autoSpaceDN w:val="0"/>
        <w:adjustRightInd w:val="0"/>
        <w:ind w:firstLine="720"/>
        <w:jc w:val="center"/>
        <w:rPr>
          <w:sz w:val="24"/>
          <w:szCs w:val="24"/>
        </w:rPr>
      </w:pPr>
      <w:r w:rsidRPr="00B11FDF">
        <w:rPr>
          <w:sz w:val="24"/>
          <w:szCs w:val="24"/>
        </w:rPr>
        <w:t>____________________________</w:t>
      </w:r>
    </w:p>
    <w:p w14:paraId="53726757" w14:textId="77777777" w:rsidR="00BB4516" w:rsidRPr="00B11FDF" w:rsidRDefault="00BB4516" w:rsidP="0013601F">
      <w:pPr>
        <w:suppressAutoHyphens w:val="0"/>
        <w:autoSpaceDE w:val="0"/>
        <w:autoSpaceDN w:val="0"/>
        <w:adjustRightInd w:val="0"/>
        <w:ind w:firstLine="720"/>
        <w:jc w:val="both"/>
        <w:rPr>
          <w:sz w:val="24"/>
          <w:szCs w:val="24"/>
        </w:rPr>
      </w:pPr>
    </w:p>
    <w:p w14:paraId="540EC642" w14:textId="588ECA8D" w:rsidR="00BB4516" w:rsidRPr="00B11FDF" w:rsidRDefault="00BB4516" w:rsidP="0013601F">
      <w:pPr>
        <w:suppressAutoHyphens w:val="0"/>
        <w:autoSpaceDE w:val="0"/>
        <w:autoSpaceDN w:val="0"/>
        <w:adjustRightInd w:val="0"/>
        <w:ind w:firstLine="720"/>
        <w:rPr>
          <w:sz w:val="24"/>
          <w:szCs w:val="24"/>
        </w:rPr>
      </w:pPr>
      <w:r w:rsidRPr="00B11FDF">
        <w:rPr>
          <w:sz w:val="24"/>
          <w:szCs w:val="24"/>
        </w:rPr>
        <w:softHyphen/>
      </w:r>
      <w:r w:rsidRPr="00B11FDF">
        <w:rPr>
          <w:sz w:val="24"/>
          <w:szCs w:val="24"/>
        </w:rPr>
        <w:softHyphen/>
      </w:r>
      <w:r w:rsidRPr="00B11FDF">
        <w:rPr>
          <w:sz w:val="24"/>
          <w:szCs w:val="24"/>
        </w:rPr>
        <w:softHyphen/>
      </w:r>
      <w:r w:rsidRPr="00B11FDF">
        <w:rPr>
          <w:sz w:val="24"/>
          <w:szCs w:val="24"/>
        </w:rPr>
        <w:softHyphen/>
      </w:r>
      <w:r w:rsidRPr="00B11FDF">
        <w:rPr>
          <w:sz w:val="24"/>
          <w:szCs w:val="24"/>
        </w:rPr>
        <w:softHyphen/>
      </w:r>
      <w:r w:rsidRPr="00B11FDF">
        <w:rPr>
          <w:sz w:val="24"/>
          <w:szCs w:val="24"/>
        </w:rPr>
        <w:softHyphen/>
      </w:r>
    </w:p>
    <w:p w14:paraId="55D8BC00" w14:textId="77777777" w:rsidR="00BB4516" w:rsidRPr="00B11FDF" w:rsidRDefault="00BB4516" w:rsidP="0013601F">
      <w:pPr>
        <w:suppressAutoHyphens w:val="0"/>
        <w:autoSpaceDE w:val="0"/>
        <w:autoSpaceDN w:val="0"/>
        <w:adjustRightInd w:val="0"/>
        <w:ind w:firstLine="720"/>
        <w:jc w:val="both"/>
        <w:rPr>
          <w:sz w:val="24"/>
          <w:szCs w:val="24"/>
        </w:rPr>
      </w:pPr>
    </w:p>
    <w:p w14:paraId="5BF40C90" w14:textId="77777777" w:rsidR="00B11FDF" w:rsidRDefault="00B11FDF" w:rsidP="0013601F">
      <w:pPr>
        <w:ind w:left="5184"/>
        <w:rPr>
          <w:color w:val="000000" w:themeColor="text1"/>
          <w:sz w:val="24"/>
          <w:szCs w:val="24"/>
          <w:lang w:eastAsia="lt-LT"/>
        </w:rPr>
      </w:pPr>
    </w:p>
    <w:p w14:paraId="746B0083" w14:textId="77777777" w:rsidR="00967A7B" w:rsidRDefault="00967A7B" w:rsidP="0013601F">
      <w:pPr>
        <w:ind w:left="5184"/>
        <w:rPr>
          <w:color w:val="000000" w:themeColor="text1"/>
          <w:sz w:val="24"/>
          <w:szCs w:val="24"/>
          <w:lang w:eastAsia="lt-LT"/>
        </w:rPr>
      </w:pPr>
    </w:p>
    <w:p w14:paraId="47FFA670" w14:textId="77777777" w:rsidR="00967A7B" w:rsidRDefault="00967A7B" w:rsidP="0013601F">
      <w:pPr>
        <w:ind w:left="5184"/>
        <w:rPr>
          <w:color w:val="000000" w:themeColor="text1"/>
          <w:sz w:val="24"/>
          <w:szCs w:val="24"/>
          <w:lang w:eastAsia="lt-LT"/>
        </w:rPr>
      </w:pPr>
    </w:p>
    <w:p w14:paraId="61B505A8" w14:textId="77777777" w:rsidR="003B5C81" w:rsidRDefault="003B5C81" w:rsidP="0013601F">
      <w:pPr>
        <w:ind w:left="5184"/>
        <w:rPr>
          <w:color w:val="000000" w:themeColor="text1"/>
          <w:sz w:val="24"/>
          <w:szCs w:val="24"/>
          <w:lang w:eastAsia="lt-LT"/>
        </w:rPr>
      </w:pPr>
    </w:p>
    <w:p w14:paraId="78A6F4DD" w14:textId="77777777" w:rsidR="003B5C81" w:rsidRDefault="003B5C81" w:rsidP="0013601F">
      <w:pPr>
        <w:ind w:left="5184"/>
        <w:rPr>
          <w:color w:val="000000" w:themeColor="text1"/>
          <w:sz w:val="24"/>
          <w:szCs w:val="24"/>
          <w:lang w:eastAsia="lt-LT"/>
        </w:rPr>
      </w:pPr>
    </w:p>
    <w:p w14:paraId="380CC5A3" w14:textId="77777777" w:rsidR="003B5C81" w:rsidRDefault="003B5C81" w:rsidP="0013601F">
      <w:pPr>
        <w:ind w:left="5184"/>
        <w:rPr>
          <w:color w:val="000000" w:themeColor="text1"/>
          <w:sz w:val="24"/>
          <w:szCs w:val="24"/>
          <w:lang w:eastAsia="lt-LT"/>
        </w:rPr>
      </w:pPr>
    </w:p>
    <w:p w14:paraId="5D06C1B9" w14:textId="77777777" w:rsidR="003B5C81" w:rsidRDefault="003B5C81" w:rsidP="0013601F">
      <w:pPr>
        <w:ind w:left="5184"/>
        <w:rPr>
          <w:color w:val="000000" w:themeColor="text1"/>
          <w:sz w:val="24"/>
          <w:szCs w:val="24"/>
          <w:lang w:eastAsia="lt-LT"/>
        </w:rPr>
      </w:pPr>
    </w:p>
    <w:p w14:paraId="6742C94B" w14:textId="77777777" w:rsidR="003B5C81" w:rsidRDefault="003B5C81" w:rsidP="0013601F">
      <w:pPr>
        <w:ind w:left="5184"/>
        <w:rPr>
          <w:color w:val="000000" w:themeColor="text1"/>
          <w:sz w:val="24"/>
          <w:szCs w:val="24"/>
          <w:lang w:eastAsia="lt-LT"/>
        </w:rPr>
      </w:pPr>
    </w:p>
    <w:p w14:paraId="08314274" w14:textId="77777777" w:rsidR="003B5C81" w:rsidRDefault="003B5C81" w:rsidP="0013601F">
      <w:pPr>
        <w:ind w:left="5184"/>
        <w:rPr>
          <w:color w:val="000000" w:themeColor="text1"/>
          <w:sz w:val="24"/>
          <w:szCs w:val="24"/>
          <w:lang w:eastAsia="lt-LT"/>
        </w:rPr>
      </w:pPr>
    </w:p>
    <w:p w14:paraId="64CF0772" w14:textId="77777777" w:rsidR="003B5C81" w:rsidRDefault="003B5C81" w:rsidP="0013601F">
      <w:pPr>
        <w:ind w:left="5184"/>
        <w:rPr>
          <w:color w:val="000000" w:themeColor="text1"/>
          <w:sz w:val="24"/>
          <w:szCs w:val="24"/>
          <w:lang w:eastAsia="lt-LT"/>
        </w:rPr>
      </w:pPr>
    </w:p>
    <w:p w14:paraId="755DA02A" w14:textId="77777777" w:rsidR="003B5C81" w:rsidRDefault="003B5C81" w:rsidP="0013601F">
      <w:pPr>
        <w:ind w:left="5184"/>
        <w:rPr>
          <w:color w:val="000000" w:themeColor="text1"/>
          <w:sz w:val="24"/>
          <w:szCs w:val="24"/>
          <w:lang w:eastAsia="lt-LT"/>
        </w:rPr>
      </w:pPr>
    </w:p>
    <w:p w14:paraId="23D65FD9" w14:textId="77777777" w:rsidR="003B5C81" w:rsidRDefault="003B5C81" w:rsidP="0013601F">
      <w:pPr>
        <w:ind w:left="5184"/>
        <w:rPr>
          <w:color w:val="000000" w:themeColor="text1"/>
          <w:sz w:val="24"/>
          <w:szCs w:val="24"/>
          <w:lang w:eastAsia="lt-LT"/>
        </w:rPr>
      </w:pPr>
    </w:p>
    <w:p w14:paraId="7227D395" w14:textId="77777777" w:rsidR="003B5C81" w:rsidRDefault="003B5C81" w:rsidP="0013601F">
      <w:pPr>
        <w:ind w:left="5184"/>
        <w:rPr>
          <w:color w:val="000000" w:themeColor="text1"/>
          <w:sz w:val="24"/>
          <w:szCs w:val="24"/>
          <w:lang w:eastAsia="lt-LT"/>
        </w:rPr>
      </w:pPr>
    </w:p>
    <w:p w14:paraId="7CECED77" w14:textId="77777777" w:rsidR="003B5C81" w:rsidRDefault="003B5C81" w:rsidP="0013601F">
      <w:pPr>
        <w:ind w:left="5184"/>
        <w:rPr>
          <w:color w:val="000000" w:themeColor="text1"/>
          <w:sz w:val="24"/>
          <w:szCs w:val="24"/>
          <w:lang w:eastAsia="lt-LT"/>
        </w:rPr>
      </w:pPr>
    </w:p>
    <w:p w14:paraId="17EA4A84" w14:textId="77777777" w:rsidR="004010A3" w:rsidRDefault="004010A3" w:rsidP="0013601F">
      <w:pPr>
        <w:ind w:left="5184"/>
        <w:rPr>
          <w:color w:val="000000" w:themeColor="text1"/>
          <w:sz w:val="24"/>
          <w:szCs w:val="24"/>
          <w:lang w:eastAsia="lt-LT"/>
        </w:rPr>
      </w:pPr>
    </w:p>
    <w:p w14:paraId="3DE774F4" w14:textId="77777777" w:rsidR="004010A3" w:rsidRDefault="004010A3" w:rsidP="0013601F">
      <w:pPr>
        <w:ind w:left="5184"/>
        <w:rPr>
          <w:color w:val="000000" w:themeColor="text1"/>
          <w:sz w:val="24"/>
          <w:szCs w:val="24"/>
          <w:lang w:eastAsia="lt-LT"/>
        </w:rPr>
      </w:pPr>
    </w:p>
    <w:p w14:paraId="56D41162" w14:textId="77777777" w:rsidR="004010A3" w:rsidRDefault="004010A3" w:rsidP="0013601F">
      <w:pPr>
        <w:ind w:left="5184"/>
        <w:rPr>
          <w:color w:val="000000" w:themeColor="text1"/>
          <w:sz w:val="24"/>
          <w:szCs w:val="24"/>
          <w:lang w:eastAsia="lt-LT"/>
        </w:rPr>
      </w:pPr>
    </w:p>
    <w:p w14:paraId="790C817E" w14:textId="77777777" w:rsidR="004010A3" w:rsidRDefault="004010A3" w:rsidP="0013601F">
      <w:pPr>
        <w:ind w:left="5184"/>
        <w:rPr>
          <w:color w:val="000000" w:themeColor="text1"/>
          <w:sz w:val="24"/>
          <w:szCs w:val="24"/>
          <w:lang w:eastAsia="lt-LT"/>
        </w:rPr>
      </w:pPr>
    </w:p>
    <w:p w14:paraId="3491E1B5" w14:textId="77777777" w:rsidR="004010A3" w:rsidRDefault="004010A3" w:rsidP="0013601F">
      <w:pPr>
        <w:ind w:left="5184"/>
        <w:rPr>
          <w:color w:val="000000" w:themeColor="text1"/>
          <w:sz w:val="24"/>
          <w:szCs w:val="24"/>
          <w:lang w:eastAsia="lt-LT"/>
        </w:rPr>
      </w:pPr>
    </w:p>
    <w:p w14:paraId="40AD323C" w14:textId="77777777" w:rsidR="004010A3" w:rsidRDefault="004010A3" w:rsidP="0013601F">
      <w:pPr>
        <w:ind w:left="5184"/>
        <w:rPr>
          <w:color w:val="000000" w:themeColor="text1"/>
          <w:sz w:val="24"/>
          <w:szCs w:val="24"/>
          <w:lang w:eastAsia="lt-LT"/>
        </w:rPr>
      </w:pPr>
    </w:p>
    <w:p w14:paraId="2496D3DF" w14:textId="77777777" w:rsidR="004010A3" w:rsidRDefault="004010A3" w:rsidP="0013601F">
      <w:pPr>
        <w:ind w:left="5184"/>
        <w:rPr>
          <w:color w:val="000000" w:themeColor="text1"/>
          <w:sz w:val="24"/>
          <w:szCs w:val="24"/>
          <w:lang w:eastAsia="lt-LT"/>
        </w:rPr>
      </w:pPr>
    </w:p>
    <w:p w14:paraId="566A085B" w14:textId="77777777" w:rsidR="004010A3" w:rsidRDefault="004010A3" w:rsidP="0013601F">
      <w:pPr>
        <w:ind w:left="5184"/>
        <w:rPr>
          <w:color w:val="000000" w:themeColor="text1"/>
          <w:sz w:val="24"/>
          <w:szCs w:val="24"/>
          <w:lang w:eastAsia="lt-LT"/>
        </w:rPr>
      </w:pPr>
    </w:p>
    <w:p w14:paraId="7B08611A" w14:textId="77777777" w:rsidR="004010A3" w:rsidRDefault="004010A3" w:rsidP="0013601F">
      <w:pPr>
        <w:ind w:left="5184"/>
        <w:rPr>
          <w:color w:val="000000" w:themeColor="text1"/>
          <w:sz w:val="24"/>
          <w:szCs w:val="24"/>
          <w:lang w:eastAsia="lt-LT"/>
        </w:rPr>
      </w:pPr>
    </w:p>
    <w:p w14:paraId="1BAE7E16" w14:textId="77777777" w:rsidR="004010A3" w:rsidRDefault="004010A3" w:rsidP="0013601F">
      <w:pPr>
        <w:ind w:left="5184"/>
        <w:rPr>
          <w:color w:val="000000" w:themeColor="text1"/>
          <w:sz w:val="24"/>
          <w:szCs w:val="24"/>
          <w:lang w:eastAsia="lt-LT"/>
        </w:rPr>
      </w:pPr>
    </w:p>
    <w:p w14:paraId="6413D8A1" w14:textId="77777777" w:rsidR="004010A3" w:rsidRDefault="004010A3" w:rsidP="0013601F">
      <w:pPr>
        <w:ind w:left="5184"/>
        <w:rPr>
          <w:color w:val="000000" w:themeColor="text1"/>
          <w:sz w:val="24"/>
          <w:szCs w:val="24"/>
          <w:lang w:eastAsia="lt-LT"/>
        </w:rPr>
      </w:pPr>
    </w:p>
    <w:p w14:paraId="5AE101F3" w14:textId="77777777" w:rsidR="004010A3" w:rsidRDefault="004010A3" w:rsidP="0013601F">
      <w:pPr>
        <w:ind w:left="5184"/>
        <w:rPr>
          <w:color w:val="000000" w:themeColor="text1"/>
          <w:sz w:val="24"/>
          <w:szCs w:val="24"/>
          <w:lang w:eastAsia="lt-LT"/>
        </w:rPr>
      </w:pPr>
    </w:p>
    <w:p w14:paraId="02FFF2E0" w14:textId="77777777" w:rsidR="004010A3" w:rsidRDefault="004010A3" w:rsidP="0013601F">
      <w:pPr>
        <w:ind w:left="5184"/>
        <w:rPr>
          <w:color w:val="000000" w:themeColor="text1"/>
          <w:sz w:val="24"/>
          <w:szCs w:val="24"/>
          <w:lang w:eastAsia="lt-LT"/>
        </w:rPr>
      </w:pPr>
    </w:p>
    <w:p w14:paraId="39F4F8E0" w14:textId="77777777" w:rsidR="004010A3" w:rsidRDefault="004010A3" w:rsidP="0013601F">
      <w:pPr>
        <w:ind w:left="5184"/>
        <w:rPr>
          <w:color w:val="000000" w:themeColor="text1"/>
          <w:sz w:val="24"/>
          <w:szCs w:val="24"/>
          <w:lang w:eastAsia="lt-LT"/>
        </w:rPr>
      </w:pPr>
    </w:p>
    <w:p w14:paraId="285EF5A1" w14:textId="77777777" w:rsidR="003B5C81" w:rsidRDefault="003B5C81" w:rsidP="0013601F">
      <w:pPr>
        <w:ind w:left="5184"/>
        <w:rPr>
          <w:color w:val="000000" w:themeColor="text1"/>
          <w:sz w:val="24"/>
          <w:szCs w:val="24"/>
          <w:lang w:eastAsia="lt-LT"/>
        </w:rPr>
      </w:pPr>
    </w:p>
    <w:p w14:paraId="5E01DDA7" w14:textId="77777777" w:rsidR="003B5C81" w:rsidRDefault="003B5C81" w:rsidP="0013601F">
      <w:pPr>
        <w:ind w:left="5184"/>
        <w:rPr>
          <w:color w:val="000000" w:themeColor="text1"/>
          <w:sz w:val="24"/>
          <w:szCs w:val="24"/>
          <w:lang w:eastAsia="lt-LT"/>
        </w:rPr>
      </w:pPr>
    </w:p>
    <w:p w14:paraId="08A14A67" w14:textId="77777777" w:rsidR="003B5C81" w:rsidRDefault="003B5C81" w:rsidP="0013601F">
      <w:pPr>
        <w:ind w:left="5184"/>
        <w:rPr>
          <w:color w:val="000000" w:themeColor="text1"/>
          <w:sz w:val="24"/>
          <w:szCs w:val="24"/>
          <w:lang w:eastAsia="lt-LT"/>
        </w:rPr>
      </w:pPr>
    </w:p>
    <w:p w14:paraId="2EB01920" w14:textId="77777777" w:rsidR="003B5C81" w:rsidRDefault="003B5C81" w:rsidP="0013601F">
      <w:pPr>
        <w:ind w:left="5184"/>
        <w:rPr>
          <w:color w:val="000000" w:themeColor="text1"/>
          <w:sz w:val="24"/>
          <w:szCs w:val="24"/>
          <w:lang w:eastAsia="lt-LT"/>
        </w:rPr>
      </w:pPr>
    </w:p>
    <w:p w14:paraId="5F4AD63D" w14:textId="1845CB70" w:rsidR="00C554F1" w:rsidRPr="00B11FDF" w:rsidRDefault="00C554F1" w:rsidP="0013601F">
      <w:pPr>
        <w:ind w:left="5184"/>
        <w:rPr>
          <w:color w:val="000000" w:themeColor="text1"/>
          <w:sz w:val="24"/>
          <w:szCs w:val="24"/>
          <w:lang w:eastAsia="lt-LT"/>
        </w:rPr>
      </w:pPr>
      <w:r w:rsidRPr="00B11FDF">
        <w:rPr>
          <w:color w:val="000000" w:themeColor="text1"/>
          <w:sz w:val="24"/>
          <w:szCs w:val="24"/>
          <w:lang w:eastAsia="lt-LT"/>
        </w:rPr>
        <w:lastRenderedPageBreak/>
        <w:t xml:space="preserve">Triukšmo prevencijos Panevėžio rajono savivaldybės viešosiose vietose taisyklių </w:t>
      </w:r>
      <w:r w:rsidRPr="00B11FDF">
        <w:rPr>
          <w:rFonts w:eastAsia="Calibri"/>
          <w:color w:val="000000" w:themeColor="text1"/>
          <w:sz w:val="24"/>
          <w:szCs w:val="24"/>
          <w:lang w:eastAsia="lt-LT"/>
        </w:rPr>
        <w:t>priedas</w:t>
      </w:r>
    </w:p>
    <w:p w14:paraId="5509C537" w14:textId="77777777" w:rsidR="00C554F1" w:rsidRPr="00B11FDF" w:rsidRDefault="00C554F1" w:rsidP="0013601F">
      <w:pPr>
        <w:rPr>
          <w:color w:val="000000" w:themeColor="text1"/>
          <w:sz w:val="24"/>
          <w:szCs w:val="24"/>
        </w:rPr>
      </w:pPr>
    </w:p>
    <w:p w14:paraId="72DFADC3" w14:textId="5FD39835" w:rsidR="00C554F1" w:rsidRPr="00B11FDF" w:rsidRDefault="00C554F1" w:rsidP="0013601F">
      <w:pPr>
        <w:jc w:val="center"/>
        <w:rPr>
          <w:rFonts w:eastAsia="Calibri"/>
          <w:color w:val="000000" w:themeColor="text1"/>
          <w:sz w:val="24"/>
          <w:szCs w:val="24"/>
          <w:lang w:val="es-ES" w:eastAsia="lt-LT"/>
        </w:rPr>
      </w:pPr>
      <w:r w:rsidRPr="00B11FDF">
        <w:rPr>
          <w:rFonts w:eastAsia="Calibri"/>
          <w:color w:val="000000" w:themeColor="text1"/>
          <w:sz w:val="24"/>
          <w:szCs w:val="24"/>
          <w:lang w:eastAsia="lt-LT"/>
        </w:rPr>
        <w:t>_______________________________________________</w:t>
      </w:r>
    </w:p>
    <w:p w14:paraId="0A1A096E" w14:textId="77777777" w:rsidR="00C554F1" w:rsidRPr="004010A3" w:rsidRDefault="00C554F1" w:rsidP="0013601F">
      <w:pPr>
        <w:jc w:val="center"/>
        <w:rPr>
          <w:rFonts w:eastAsia="Calibri"/>
          <w:color w:val="000000" w:themeColor="text1"/>
          <w:lang w:val="es-ES" w:eastAsia="lt-LT"/>
        </w:rPr>
      </w:pPr>
      <w:r w:rsidRPr="004010A3">
        <w:rPr>
          <w:rFonts w:eastAsia="Calibri"/>
          <w:color w:val="000000" w:themeColor="text1"/>
          <w:lang w:eastAsia="lt-LT"/>
        </w:rPr>
        <w:t>(juridinio asmens atstovo ar fizinio asmens vardas, pavardė)</w:t>
      </w:r>
    </w:p>
    <w:p w14:paraId="23E8708B" w14:textId="77777777" w:rsidR="00C554F1" w:rsidRPr="00B11FDF" w:rsidRDefault="00C554F1" w:rsidP="0013601F">
      <w:pPr>
        <w:jc w:val="center"/>
        <w:rPr>
          <w:rFonts w:eastAsia="Calibri"/>
          <w:color w:val="000000" w:themeColor="text1"/>
          <w:sz w:val="24"/>
          <w:szCs w:val="24"/>
          <w:lang w:val="es-ES" w:eastAsia="lt-LT"/>
        </w:rPr>
      </w:pPr>
      <w:r w:rsidRPr="00B11FDF">
        <w:rPr>
          <w:rFonts w:eastAsia="Calibri"/>
          <w:color w:val="000000" w:themeColor="text1"/>
          <w:sz w:val="24"/>
          <w:szCs w:val="24"/>
          <w:lang w:eastAsia="lt-LT"/>
        </w:rPr>
        <w:t>_________________________________________________</w:t>
      </w:r>
    </w:p>
    <w:p w14:paraId="27324516" w14:textId="77777777" w:rsidR="00C554F1" w:rsidRPr="004010A3" w:rsidRDefault="00C554F1" w:rsidP="0013601F">
      <w:pPr>
        <w:jc w:val="center"/>
        <w:rPr>
          <w:rFonts w:eastAsia="Calibri"/>
          <w:color w:val="000000" w:themeColor="text1"/>
          <w:lang w:eastAsia="lt-LT"/>
        </w:rPr>
      </w:pPr>
      <w:r w:rsidRPr="004010A3">
        <w:rPr>
          <w:rFonts w:eastAsia="Calibri"/>
          <w:color w:val="000000" w:themeColor="text1"/>
          <w:lang w:eastAsia="lt-LT"/>
        </w:rPr>
        <w:t>(juridinio asmens pavadinimas, kodas)</w:t>
      </w:r>
    </w:p>
    <w:p w14:paraId="4E91267F" w14:textId="77777777" w:rsidR="00C554F1" w:rsidRPr="00B11FDF" w:rsidRDefault="00C554F1" w:rsidP="0013601F">
      <w:pPr>
        <w:jc w:val="center"/>
        <w:rPr>
          <w:rFonts w:eastAsia="Calibri"/>
          <w:color w:val="000000" w:themeColor="text1"/>
          <w:sz w:val="24"/>
          <w:szCs w:val="24"/>
          <w:lang w:val="es-ES" w:eastAsia="lt-LT"/>
        </w:rPr>
      </w:pPr>
      <w:r w:rsidRPr="004010A3">
        <w:rPr>
          <w:rFonts w:eastAsia="Calibri"/>
          <w:color w:val="000000" w:themeColor="text1"/>
          <w:lang w:eastAsia="lt-LT"/>
        </w:rPr>
        <w:t>_________________________________________________</w:t>
      </w:r>
    </w:p>
    <w:p w14:paraId="317EB73F" w14:textId="77777777" w:rsidR="00C554F1" w:rsidRPr="004010A3" w:rsidRDefault="00C554F1" w:rsidP="0013601F">
      <w:pPr>
        <w:ind w:firstLine="38"/>
        <w:jc w:val="center"/>
        <w:rPr>
          <w:rFonts w:eastAsia="Calibri"/>
          <w:color w:val="000000" w:themeColor="text1"/>
          <w:lang w:val="es-ES" w:eastAsia="lt-LT"/>
        </w:rPr>
      </w:pPr>
      <w:r w:rsidRPr="004010A3">
        <w:rPr>
          <w:rFonts w:eastAsia="Calibri"/>
          <w:color w:val="000000" w:themeColor="text1"/>
          <w:lang w:eastAsia="lt-LT"/>
        </w:rPr>
        <w:t>(buveinės arba gyvenamosios vietos adresas)</w:t>
      </w:r>
    </w:p>
    <w:p w14:paraId="6548AEF2" w14:textId="2BDE3C33" w:rsidR="00C554F1" w:rsidRPr="00B11FDF" w:rsidRDefault="00C554F1" w:rsidP="0013601F">
      <w:pPr>
        <w:jc w:val="center"/>
        <w:rPr>
          <w:rFonts w:eastAsia="Calibri"/>
          <w:color w:val="000000" w:themeColor="text1"/>
          <w:sz w:val="24"/>
          <w:szCs w:val="24"/>
          <w:lang w:val="es-ES" w:eastAsia="lt-LT"/>
        </w:rPr>
      </w:pPr>
      <w:r w:rsidRPr="00B11FDF">
        <w:rPr>
          <w:rFonts w:eastAsia="Calibri"/>
          <w:color w:val="000000" w:themeColor="text1"/>
          <w:sz w:val="24"/>
          <w:szCs w:val="24"/>
          <w:lang w:eastAsia="lt-LT"/>
        </w:rPr>
        <w:t>________________________________________________</w:t>
      </w:r>
    </w:p>
    <w:p w14:paraId="306C698F" w14:textId="77777777" w:rsidR="00C554F1" w:rsidRPr="004010A3" w:rsidRDefault="00C554F1" w:rsidP="0013601F">
      <w:pPr>
        <w:jc w:val="center"/>
        <w:rPr>
          <w:rFonts w:eastAsia="Calibri"/>
          <w:color w:val="000000" w:themeColor="text1"/>
          <w:lang w:val="es-ES" w:eastAsia="lt-LT"/>
        </w:rPr>
      </w:pPr>
      <w:r w:rsidRPr="004010A3">
        <w:rPr>
          <w:rFonts w:eastAsia="Calibri"/>
          <w:color w:val="000000" w:themeColor="text1"/>
          <w:lang w:eastAsia="lt-LT"/>
        </w:rPr>
        <w:t>(telefono numeris)</w:t>
      </w:r>
    </w:p>
    <w:p w14:paraId="4A1A5F27" w14:textId="0390106E" w:rsidR="00C554F1" w:rsidRPr="004010A3" w:rsidRDefault="00C554F1" w:rsidP="0013601F">
      <w:pPr>
        <w:jc w:val="center"/>
        <w:rPr>
          <w:rFonts w:eastAsia="Calibri"/>
          <w:color w:val="000000" w:themeColor="text1"/>
          <w:lang w:val="es-ES" w:eastAsia="lt-LT"/>
        </w:rPr>
      </w:pPr>
      <w:r w:rsidRPr="004010A3">
        <w:rPr>
          <w:rFonts w:eastAsia="Calibri"/>
          <w:color w:val="000000" w:themeColor="text1"/>
          <w:lang w:eastAsia="lt-LT"/>
        </w:rPr>
        <w:t>__________________________________________________</w:t>
      </w:r>
    </w:p>
    <w:p w14:paraId="70C12A97" w14:textId="77777777" w:rsidR="00C554F1" w:rsidRPr="004010A3" w:rsidRDefault="00C554F1" w:rsidP="0013601F">
      <w:pPr>
        <w:ind w:firstLine="62"/>
        <w:jc w:val="center"/>
        <w:rPr>
          <w:rFonts w:eastAsia="Calibri"/>
          <w:color w:val="000000" w:themeColor="text1"/>
          <w:lang w:eastAsia="lt-LT"/>
        </w:rPr>
      </w:pPr>
      <w:r w:rsidRPr="004010A3">
        <w:rPr>
          <w:rFonts w:eastAsia="Calibri"/>
          <w:color w:val="000000" w:themeColor="text1"/>
          <w:lang w:eastAsia="lt-LT"/>
        </w:rPr>
        <w:t>(el. pašto adresas)</w:t>
      </w:r>
    </w:p>
    <w:p w14:paraId="3D8BD160" w14:textId="77777777" w:rsidR="00C554F1" w:rsidRPr="004010A3" w:rsidRDefault="00C554F1" w:rsidP="0013601F">
      <w:pPr>
        <w:jc w:val="both"/>
        <w:rPr>
          <w:color w:val="000000" w:themeColor="text1"/>
          <w:lang w:val="en-AU" w:eastAsia="lt-LT"/>
        </w:rPr>
      </w:pPr>
    </w:p>
    <w:p w14:paraId="37EC26B8" w14:textId="24DDB000" w:rsidR="00C554F1" w:rsidRPr="00B11FDF" w:rsidRDefault="007C764B" w:rsidP="0013601F">
      <w:pPr>
        <w:jc w:val="both"/>
        <w:rPr>
          <w:color w:val="000000" w:themeColor="text1"/>
          <w:sz w:val="24"/>
          <w:szCs w:val="24"/>
          <w:lang w:val="en-AU" w:eastAsia="lt-LT"/>
        </w:rPr>
      </w:pPr>
      <w:r w:rsidRPr="00B11FDF">
        <w:rPr>
          <w:color w:val="000000" w:themeColor="text1"/>
          <w:sz w:val="24"/>
          <w:szCs w:val="24"/>
          <w:lang w:val="en-AU" w:eastAsia="lt-LT"/>
        </w:rPr>
        <w:t>Panevėžio</w:t>
      </w:r>
      <w:r w:rsidR="00C554F1" w:rsidRPr="00B11FDF">
        <w:rPr>
          <w:color w:val="000000" w:themeColor="text1"/>
          <w:sz w:val="24"/>
          <w:szCs w:val="24"/>
          <w:lang w:val="en-AU" w:eastAsia="lt-LT"/>
        </w:rPr>
        <w:t xml:space="preserve"> </w:t>
      </w:r>
      <w:r w:rsidR="00C554F1" w:rsidRPr="00B11FDF">
        <w:rPr>
          <w:color w:val="000000" w:themeColor="text1"/>
          <w:sz w:val="24"/>
          <w:szCs w:val="24"/>
          <w:lang w:eastAsia="lt-LT"/>
        </w:rPr>
        <w:t>rajono savivaldyb</w:t>
      </w:r>
      <w:r w:rsidR="00832B7E">
        <w:rPr>
          <w:color w:val="000000" w:themeColor="text1"/>
          <w:sz w:val="24"/>
          <w:szCs w:val="24"/>
          <w:lang w:eastAsia="lt-LT"/>
        </w:rPr>
        <w:t>ės merui</w:t>
      </w:r>
    </w:p>
    <w:p w14:paraId="79962852" w14:textId="77777777" w:rsidR="00C554F1" w:rsidRPr="00B11FDF" w:rsidRDefault="00C554F1" w:rsidP="0013601F">
      <w:pPr>
        <w:jc w:val="both"/>
        <w:rPr>
          <w:color w:val="000000" w:themeColor="text1"/>
          <w:sz w:val="24"/>
          <w:szCs w:val="24"/>
          <w:lang w:val="en-AU" w:eastAsia="lt-LT"/>
        </w:rPr>
      </w:pPr>
    </w:p>
    <w:p w14:paraId="1095DCEF" w14:textId="77777777" w:rsidR="00C554F1" w:rsidRPr="00B11FDF" w:rsidRDefault="00C554F1" w:rsidP="0013601F">
      <w:pPr>
        <w:ind w:firstLine="993"/>
        <w:jc w:val="both"/>
        <w:rPr>
          <w:color w:val="000000" w:themeColor="text1"/>
          <w:sz w:val="24"/>
          <w:szCs w:val="24"/>
          <w:lang w:val="en-AU" w:eastAsia="lt-LT"/>
        </w:rPr>
      </w:pPr>
    </w:p>
    <w:p w14:paraId="60497C23" w14:textId="77777777" w:rsidR="00C554F1" w:rsidRPr="00B11FDF" w:rsidRDefault="00C554F1" w:rsidP="0013601F">
      <w:pPr>
        <w:ind w:hanging="142"/>
        <w:jc w:val="center"/>
        <w:rPr>
          <w:b/>
          <w:caps/>
          <w:color w:val="000000" w:themeColor="text1"/>
          <w:sz w:val="24"/>
          <w:szCs w:val="24"/>
          <w:lang w:val="en-AU" w:eastAsia="lt-LT"/>
        </w:rPr>
      </w:pPr>
      <w:r w:rsidRPr="00B11FDF">
        <w:rPr>
          <w:b/>
          <w:caps/>
          <w:color w:val="000000" w:themeColor="text1"/>
          <w:sz w:val="24"/>
          <w:szCs w:val="24"/>
          <w:lang w:val="en-AU" w:eastAsia="lt-LT"/>
        </w:rPr>
        <w:t>Pranešimas</w:t>
      </w:r>
    </w:p>
    <w:p w14:paraId="7E2C3735" w14:textId="77777777" w:rsidR="00C554F1" w:rsidRPr="00B11FDF" w:rsidRDefault="00C554F1" w:rsidP="0013601F">
      <w:pPr>
        <w:ind w:hanging="142"/>
        <w:jc w:val="center"/>
        <w:rPr>
          <w:b/>
          <w:caps/>
          <w:color w:val="000000" w:themeColor="text1"/>
          <w:sz w:val="24"/>
          <w:szCs w:val="24"/>
          <w:lang w:val="en-AU" w:eastAsia="lt-LT"/>
        </w:rPr>
      </w:pPr>
      <w:r w:rsidRPr="00B11FDF">
        <w:rPr>
          <w:b/>
          <w:caps/>
          <w:color w:val="000000" w:themeColor="text1"/>
          <w:sz w:val="24"/>
          <w:szCs w:val="24"/>
          <w:lang w:val="en-AU" w:eastAsia="lt-LT"/>
        </w:rPr>
        <w:t>DĖL INFORMACIJOS APIE PLANUOJAMUS STATYBOS, REMONTO, MONTAVIMO DARBUS PATEIKIMO</w:t>
      </w:r>
    </w:p>
    <w:p w14:paraId="014EED0F" w14:textId="77777777" w:rsidR="00C554F1" w:rsidRPr="00B11FDF" w:rsidRDefault="00C554F1" w:rsidP="0013601F">
      <w:pPr>
        <w:ind w:hanging="142"/>
        <w:jc w:val="center"/>
        <w:rPr>
          <w:b/>
          <w:caps/>
          <w:color w:val="000000" w:themeColor="text1"/>
          <w:sz w:val="24"/>
          <w:szCs w:val="24"/>
          <w:lang w:val="en-AU" w:eastAsia="lt-LT"/>
        </w:rPr>
      </w:pPr>
    </w:p>
    <w:p w14:paraId="4BE91537" w14:textId="77777777" w:rsidR="00C554F1" w:rsidRPr="00B11FDF" w:rsidRDefault="00C554F1" w:rsidP="0013601F">
      <w:pPr>
        <w:jc w:val="center"/>
        <w:rPr>
          <w:rFonts w:eastAsia="Calibri"/>
          <w:color w:val="000000" w:themeColor="text1"/>
          <w:sz w:val="24"/>
          <w:szCs w:val="24"/>
          <w:lang w:eastAsia="lt-LT"/>
        </w:rPr>
      </w:pPr>
      <w:r w:rsidRPr="00B11FDF">
        <w:rPr>
          <w:rFonts w:eastAsia="Calibri"/>
          <w:color w:val="000000" w:themeColor="text1"/>
          <w:sz w:val="24"/>
          <w:szCs w:val="24"/>
          <w:lang w:eastAsia="lt-LT"/>
        </w:rPr>
        <w:t>202___- ____ - ____</w:t>
      </w:r>
    </w:p>
    <w:p w14:paraId="47DFC4BC" w14:textId="5F2E502B" w:rsidR="00C554F1" w:rsidRPr="00B11FDF" w:rsidRDefault="00C554F1" w:rsidP="0013601F">
      <w:pPr>
        <w:jc w:val="center"/>
        <w:rPr>
          <w:rFonts w:eastAsia="Calibri"/>
          <w:color w:val="000000" w:themeColor="text1"/>
          <w:sz w:val="24"/>
          <w:szCs w:val="24"/>
          <w:lang w:eastAsia="lt-LT"/>
        </w:rPr>
      </w:pPr>
      <w:r w:rsidRPr="00B11FDF">
        <w:rPr>
          <w:rFonts w:eastAsia="Calibri"/>
          <w:color w:val="000000" w:themeColor="text1"/>
          <w:sz w:val="24"/>
          <w:szCs w:val="24"/>
          <w:lang w:eastAsia="lt-LT"/>
        </w:rPr>
        <w:t>P</w:t>
      </w:r>
      <w:r w:rsidR="007C764B" w:rsidRPr="00B11FDF">
        <w:rPr>
          <w:rFonts w:eastAsia="Calibri"/>
          <w:color w:val="000000" w:themeColor="text1"/>
          <w:sz w:val="24"/>
          <w:szCs w:val="24"/>
          <w:lang w:eastAsia="lt-LT"/>
        </w:rPr>
        <w:t>anevėžys</w:t>
      </w:r>
    </w:p>
    <w:p w14:paraId="6E8B38DC" w14:textId="77777777" w:rsidR="00C554F1" w:rsidRPr="00B11FDF" w:rsidRDefault="00C554F1" w:rsidP="0013601F">
      <w:pPr>
        <w:jc w:val="center"/>
        <w:rPr>
          <w:b/>
          <w:caps/>
          <w:color w:val="000000" w:themeColor="text1"/>
          <w:sz w:val="24"/>
          <w:szCs w:val="24"/>
          <w:lang w:val="en-AU" w:eastAsia="lt-LT"/>
        </w:rPr>
      </w:pPr>
    </w:p>
    <w:p w14:paraId="6E114495" w14:textId="77777777" w:rsidR="00C554F1" w:rsidRPr="00B11FDF" w:rsidRDefault="00C554F1" w:rsidP="0013601F">
      <w:pPr>
        <w:ind w:firstLine="720"/>
        <w:jc w:val="both"/>
        <w:rPr>
          <w:color w:val="000000" w:themeColor="text1"/>
          <w:sz w:val="24"/>
          <w:szCs w:val="24"/>
          <w:lang w:eastAsia="lt-LT"/>
        </w:rPr>
      </w:pPr>
      <w:r w:rsidRPr="00B11FDF">
        <w:rPr>
          <w:color w:val="000000" w:themeColor="text1"/>
          <w:sz w:val="24"/>
          <w:szCs w:val="24"/>
          <w:lang w:eastAsia="lt-LT"/>
        </w:rPr>
        <w:t>Atsižvelgdamas į Lietuvos Respublikos triukšmo valdymo įstatymo 14 straipsnio 2 dalį, teikiu šią informaciją:</w:t>
      </w:r>
    </w:p>
    <w:p w14:paraId="2781014A" w14:textId="77777777" w:rsidR="00C554F1" w:rsidRPr="00B11FDF" w:rsidRDefault="00C554F1" w:rsidP="0013601F">
      <w:pPr>
        <w:ind w:firstLine="720"/>
        <w:rPr>
          <w:color w:val="000000" w:themeColor="text1"/>
          <w:sz w:val="24"/>
          <w:szCs w:val="24"/>
          <w:lang w:eastAsia="lt-LT"/>
        </w:rPr>
      </w:pPr>
    </w:p>
    <w:p w14:paraId="1B1B42C9" w14:textId="77777777" w:rsidR="00C554F1" w:rsidRPr="00B11FDF" w:rsidRDefault="00C554F1" w:rsidP="0013601F">
      <w:pPr>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1. Planuoju pradėti (</w:t>
      </w:r>
      <w:r w:rsidRPr="00B11FDF">
        <w:rPr>
          <w:rFonts w:eastAsia="Calibri"/>
          <w:i/>
          <w:iCs/>
          <w:color w:val="000000" w:themeColor="text1"/>
          <w:sz w:val="24"/>
          <w:szCs w:val="24"/>
          <w:lang w:eastAsia="lt-LT"/>
        </w:rPr>
        <w:t>pažymėkite iš sąrašo</w:t>
      </w:r>
      <w:r w:rsidRPr="00B11FDF">
        <w:rPr>
          <w:rFonts w:eastAsia="Calibri"/>
          <w:color w:val="000000" w:themeColor="text1"/>
          <w:sz w:val="24"/>
          <w:szCs w:val="24"/>
          <w:lang w:eastAsia="lt-LT"/>
        </w:rPr>
        <w:t>)</w:t>
      </w:r>
    </w:p>
    <w:p w14:paraId="7FDDD6C2" w14:textId="77777777" w:rsidR="00C554F1" w:rsidRPr="00B11FDF" w:rsidRDefault="00C554F1" w:rsidP="0013601F">
      <w:pPr>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statybos darbus  □ remonto darbus  □ montavimo darbus  □ kita _____________</w:t>
      </w:r>
    </w:p>
    <w:p w14:paraId="7C84C416" w14:textId="77777777" w:rsidR="00C554F1" w:rsidRPr="00B11FDF" w:rsidRDefault="00C554F1" w:rsidP="0013601F">
      <w:pPr>
        <w:jc w:val="both"/>
        <w:rPr>
          <w:color w:val="000000" w:themeColor="text1"/>
          <w:sz w:val="24"/>
          <w:szCs w:val="24"/>
          <w:lang w:eastAsia="lt-LT"/>
        </w:rPr>
      </w:pPr>
      <w:r w:rsidRPr="00B11FDF">
        <w:rPr>
          <w:rFonts w:eastAsia="Calibri"/>
          <w:color w:val="000000" w:themeColor="text1"/>
          <w:sz w:val="24"/>
          <w:szCs w:val="24"/>
          <w:lang w:eastAsia="lt-LT"/>
        </w:rPr>
        <w:t>gyvenamojoje teritorijoje (vietovėje)</w:t>
      </w:r>
      <w:r w:rsidRPr="00B11FDF">
        <w:rPr>
          <w:rFonts w:eastAsia="Calibri"/>
          <w:i/>
          <w:color w:val="000000" w:themeColor="text1"/>
          <w:sz w:val="24"/>
          <w:szCs w:val="24"/>
          <w:lang w:eastAsia="lt-LT"/>
        </w:rPr>
        <w:t>__________________________</w:t>
      </w:r>
      <w:r w:rsidRPr="00B11FDF">
        <w:rPr>
          <w:rFonts w:eastAsia="Calibri"/>
          <w:color w:val="000000" w:themeColor="text1"/>
          <w:sz w:val="24"/>
          <w:szCs w:val="24"/>
          <w:lang w:eastAsia="lt-LT"/>
        </w:rPr>
        <w:t>______________________</w:t>
      </w:r>
      <w:r w:rsidRPr="00B11FDF">
        <w:rPr>
          <w:color w:val="000000" w:themeColor="text1"/>
          <w:sz w:val="24"/>
          <w:szCs w:val="24"/>
          <w:lang w:eastAsia="lt-LT"/>
        </w:rPr>
        <w:t>.</w:t>
      </w:r>
    </w:p>
    <w:p w14:paraId="0C638AB0" w14:textId="77777777" w:rsidR="00C554F1" w:rsidRPr="00B11FDF" w:rsidRDefault="00C554F1" w:rsidP="0013601F">
      <w:pPr>
        <w:ind w:firstLine="2160"/>
        <w:jc w:val="both"/>
        <w:rPr>
          <w:rFonts w:eastAsia="Calibri"/>
          <w:i/>
          <w:iCs/>
          <w:color w:val="000000" w:themeColor="text1"/>
          <w:sz w:val="24"/>
          <w:szCs w:val="24"/>
          <w:lang w:eastAsia="lt-LT"/>
        </w:rPr>
      </w:pPr>
      <w:r w:rsidRPr="00B11FDF">
        <w:rPr>
          <w:rFonts w:eastAsia="Calibri"/>
          <w:color w:val="000000" w:themeColor="text1"/>
          <w:sz w:val="24"/>
          <w:szCs w:val="24"/>
          <w:lang w:eastAsia="lt-LT"/>
        </w:rPr>
        <w:t>(</w:t>
      </w:r>
      <w:r w:rsidRPr="00B11FDF">
        <w:rPr>
          <w:rFonts w:eastAsia="Calibri"/>
          <w:i/>
          <w:iCs/>
          <w:color w:val="000000" w:themeColor="text1"/>
          <w:sz w:val="24"/>
          <w:szCs w:val="24"/>
          <w:lang w:eastAsia="lt-LT"/>
        </w:rPr>
        <w:t xml:space="preserve">adresas, kur bus atliekami darbai, nurodant gatvės, namo, būto numerį) </w:t>
      </w:r>
    </w:p>
    <w:p w14:paraId="61CC3DCE" w14:textId="77777777" w:rsidR="00C554F1" w:rsidRPr="00B11FDF" w:rsidRDefault="00C554F1" w:rsidP="0013601F">
      <w:pPr>
        <w:tabs>
          <w:tab w:val="left" w:pos="1701"/>
          <w:tab w:val="left" w:pos="5670"/>
        </w:tabs>
        <w:rPr>
          <w:rFonts w:eastAsia="Calibri"/>
          <w:color w:val="000000" w:themeColor="text1"/>
          <w:sz w:val="24"/>
          <w:szCs w:val="24"/>
          <w:lang w:eastAsia="lt-LT"/>
        </w:rPr>
      </w:pPr>
    </w:p>
    <w:p w14:paraId="736BE6B1" w14:textId="77777777"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rFonts w:eastAsia="Calibri"/>
          <w:color w:val="000000" w:themeColor="text1"/>
          <w:sz w:val="24"/>
          <w:szCs w:val="24"/>
          <w:lang w:eastAsia="lt-LT"/>
        </w:rPr>
        <w:t>2. Planuojama darbų trukmė: nuo 202__ - ___ -____ iki 202__ - ___ - ___.</w:t>
      </w:r>
    </w:p>
    <w:p w14:paraId="0D7E12DC" w14:textId="77777777" w:rsidR="00C554F1" w:rsidRPr="00B11FDF" w:rsidRDefault="00C554F1" w:rsidP="0013601F">
      <w:pPr>
        <w:tabs>
          <w:tab w:val="left" w:pos="1701"/>
          <w:tab w:val="left" w:pos="5670"/>
        </w:tabs>
        <w:ind w:firstLine="709"/>
        <w:jc w:val="both"/>
        <w:rPr>
          <w:rFonts w:eastAsia="Calibri"/>
          <w:color w:val="000000" w:themeColor="text1"/>
          <w:sz w:val="24"/>
          <w:szCs w:val="24"/>
          <w:lang w:eastAsia="lt-LT"/>
        </w:rPr>
      </w:pPr>
    </w:p>
    <w:p w14:paraId="38A62D75" w14:textId="77777777"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rFonts w:eastAsia="Calibri"/>
          <w:color w:val="000000" w:themeColor="text1"/>
          <w:sz w:val="24"/>
          <w:szCs w:val="24"/>
          <w:lang w:eastAsia="lt-LT"/>
        </w:rPr>
        <w:t>3. Planuojamas triukšmo lygis neviršys Lietuvos Respublikos triukšmo valdymo įstatyme ir Lietuvos higienos normoje HN 33:2011 „Triukšmo ribiniai dydžiai gyvenamuosiuose ir visuomeninės paskirties pastatuose bei jų aplinkoje“ nustatytų leistinų triukšmo ribinių dydžių.</w:t>
      </w:r>
      <w:r w:rsidRPr="00B11FDF">
        <w:rPr>
          <w:color w:val="000000" w:themeColor="text1"/>
          <w:sz w:val="24"/>
          <w:szCs w:val="24"/>
          <w:lang w:eastAsia="lt-LT"/>
        </w:rPr>
        <w:t xml:space="preserve"> </w:t>
      </w:r>
    </w:p>
    <w:p w14:paraId="5A2AA96F" w14:textId="77777777" w:rsidR="00C554F1" w:rsidRPr="00B11FDF" w:rsidRDefault="00C554F1" w:rsidP="0013601F">
      <w:pPr>
        <w:tabs>
          <w:tab w:val="left" w:pos="1701"/>
          <w:tab w:val="left" w:pos="5670"/>
        </w:tabs>
        <w:ind w:firstLine="709"/>
        <w:rPr>
          <w:color w:val="000000" w:themeColor="text1"/>
          <w:sz w:val="24"/>
          <w:szCs w:val="24"/>
          <w:lang w:eastAsia="lt-LT"/>
        </w:rPr>
      </w:pPr>
    </w:p>
    <w:p w14:paraId="31B2EF8D" w14:textId="77777777"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color w:val="000000" w:themeColor="text1"/>
          <w:sz w:val="24"/>
          <w:szCs w:val="24"/>
          <w:lang w:eastAsia="lt-LT"/>
        </w:rPr>
        <w:t>4. Planuojama darbų vykdymo trukmė per parą________________________________.</w:t>
      </w:r>
    </w:p>
    <w:p w14:paraId="389CC11A" w14:textId="77777777" w:rsidR="00C554F1" w:rsidRPr="00B11FDF" w:rsidRDefault="00C554F1" w:rsidP="0013601F">
      <w:pPr>
        <w:tabs>
          <w:tab w:val="left" w:pos="1701"/>
          <w:tab w:val="left" w:pos="5670"/>
        </w:tabs>
        <w:ind w:firstLine="709"/>
        <w:rPr>
          <w:color w:val="000000" w:themeColor="text1"/>
          <w:sz w:val="24"/>
          <w:szCs w:val="24"/>
          <w:lang w:eastAsia="lt-LT"/>
        </w:rPr>
      </w:pPr>
    </w:p>
    <w:p w14:paraId="156E985B" w14:textId="24EE0AB3"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color w:val="000000" w:themeColor="text1"/>
          <w:sz w:val="24"/>
          <w:szCs w:val="24"/>
          <w:lang w:eastAsia="lt-LT"/>
        </w:rPr>
        <w:t>5. Bus įgyvendintos šios triukšmo mažinimo priemonės (</w:t>
      </w:r>
      <w:r w:rsidRPr="00B11FDF">
        <w:rPr>
          <w:i/>
          <w:color w:val="000000" w:themeColor="text1"/>
          <w:sz w:val="24"/>
          <w:szCs w:val="24"/>
          <w:lang w:eastAsia="lt-LT"/>
        </w:rPr>
        <w:t>pažymėkite iš sąrašo</w:t>
      </w:r>
      <w:r w:rsidRPr="00B11FDF">
        <w:rPr>
          <w:color w:val="000000" w:themeColor="text1"/>
          <w:sz w:val="24"/>
          <w:szCs w:val="24"/>
          <w:lang w:eastAsia="lt-LT"/>
        </w:rPr>
        <w:t>):</w:t>
      </w:r>
    </w:p>
    <w:p w14:paraId="4ED78ED5" w14:textId="4DE36E76"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naudojami sertifikuoti įrankiai</w:t>
      </w:r>
      <w:r w:rsidR="004010A3">
        <w:rPr>
          <w:rFonts w:eastAsia="Calibri"/>
          <w:color w:val="000000" w:themeColor="text1"/>
          <w:sz w:val="24"/>
          <w:szCs w:val="24"/>
          <w:lang w:eastAsia="lt-LT"/>
        </w:rPr>
        <w:t>;</w:t>
      </w:r>
    </w:p>
    <w:p w14:paraId="3E8F6EED" w14:textId="29118DFE"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naudojamos garsą izoliuojančios medžiagos ir prietaisai (sienelės ir pan.)</w:t>
      </w:r>
      <w:r w:rsidR="004010A3">
        <w:rPr>
          <w:rFonts w:eastAsia="Calibri"/>
          <w:color w:val="000000" w:themeColor="text1"/>
          <w:sz w:val="24"/>
          <w:szCs w:val="24"/>
          <w:lang w:eastAsia="lt-LT"/>
        </w:rPr>
        <w:t>;</w:t>
      </w:r>
    </w:p>
    <w:p w14:paraId="1F9F4301" w14:textId="21811D0C"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uždaromos patalpos (langai, durys ir pan.)</w:t>
      </w:r>
      <w:r w:rsidR="004010A3">
        <w:rPr>
          <w:rFonts w:eastAsia="Calibri"/>
          <w:color w:val="000000" w:themeColor="text1"/>
          <w:sz w:val="24"/>
          <w:szCs w:val="24"/>
          <w:lang w:eastAsia="lt-LT"/>
        </w:rPr>
        <w:t>;</w:t>
      </w:r>
    </w:p>
    <w:p w14:paraId="3BDA4D16" w14:textId="71440BAE"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daromos pertraukos tarp darbų</w:t>
      </w:r>
      <w:r w:rsidR="004010A3">
        <w:rPr>
          <w:rFonts w:eastAsia="Calibri"/>
          <w:color w:val="000000" w:themeColor="text1"/>
          <w:sz w:val="24"/>
          <w:szCs w:val="24"/>
          <w:lang w:eastAsia="lt-LT"/>
        </w:rPr>
        <w:t>;</w:t>
      </w:r>
      <w:r w:rsidRPr="00B11FDF">
        <w:rPr>
          <w:rFonts w:eastAsia="Calibri"/>
          <w:color w:val="000000" w:themeColor="text1"/>
          <w:sz w:val="24"/>
          <w:szCs w:val="24"/>
          <w:lang w:eastAsia="lt-LT"/>
        </w:rPr>
        <w:t xml:space="preserve"> </w:t>
      </w:r>
    </w:p>
    <w:p w14:paraId="40CC2906" w14:textId="5A810680"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vienu metu nenaudojami visi triukšmą keliantys prietaisai</w:t>
      </w:r>
      <w:r w:rsidR="004010A3">
        <w:rPr>
          <w:rFonts w:eastAsia="Calibri"/>
          <w:color w:val="000000" w:themeColor="text1"/>
          <w:sz w:val="24"/>
          <w:szCs w:val="24"/>
          <w:lang w:eastAsia="lt-LT"/>
        </w:rPr>
        <w:t>;</w:t>
      </w:r>
    </w:p>
    <w:p w14:paraId="734E9176" w14:textId="77777777"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kita ____________</w:t>
      </w:r>
    </w:p>
    <w:p w14:paraId="282F443E" w14:textId="77777777" w:rsidR="00C554F1" w:rsidRPr="00B11FDF" w:rsidRDefault="00C554F1" w:rsidP="0013601F">
      <w:pPr>
        <w:jc w:val="both"/>
        <w:rPr>
          <w:rFonts w:eastAsia="Calibri"/>
          <w:color w:val="000000" w:themeColor="text1"/>
          <w:sz w:val="24"/>
          <w:szCs w:val="24"/>
          <w:lang w:eastAsia="lt-LT"/>
        </w:rPr>
      </w:pPr>
    </w:p>
    <w:p w14:paraId="3859D96A" w14:textId="77777777" w:rsidR="00C554F1" w:rsidRPr="00B11FDF" w:rsidRDefault="00C554F1" w:rsidP="0013601F">
      <w:pPr>
        <w:ind w:firstLine="3544"/>
        <w:rPr>
          <w:rFonts w:eastAsia="Calibri"/>
          <w:color w:val="000000" w:themeColor="text1"/>
          <w:sz w:val="24"/>
          <w:szCs w:val="24"/>
          <w:lang w:eastAsia="lt-LT"/>
        </w:rPr>
      </w:pPr>
      <w:r w:rsidRPr="00B11FDF">
        <w:rPr>
          <w:rFonts w:eastAsia="Calibri"/>
          <w:color w:val="000000" w:themeColor="text1"/>
          <w:sz w:val="24"/>
          <w:szCs w:val="24"/>
          <w:lang w:eastAsia="lt-LT"/>
        </w:rPr>
        <w:t>_____________                        _______________________</w:t>
      </w:r>
    </w:p>
    <w:p w14:paraId="34733A50" w14:textId="592EC582" w:rsidR="00AD0EFD" w:rsidRDefault="00C554F1" w:rsidP="0013601F">
      <w:pPr>
        <w:rPr>
          <w:rFonts w:eastAsia="Calibri"/>
          <w:color w:val="000000" w:themeColor="text1"/>
          <w:sz w:val="24"/>
          <w:szCs w:val="24"/>
          <w:lang w:eastAsia="lt-LT"/>
        </w:rPr>
      </w:pPr>
      <w:r w:rsidRPr="00B11FDF">
        <w:rPr>
          <w:rFonts w:eastAsia="Calibri"/>
          <w:color w:val="000000" w:themeColor="text1"/>
          <w:sz w:val="24"/>
          <w:szCs w:val="24"/>
          <w:lang w:eastAsia="lt-LT"/>
        </w:rPr>
        <w:t xml:space="preserve">                                                               (parašas)                                          (vardas ir pavardė)</w:t>
      </w:r>
    </w:p>
    <w:p w14:paraId="6AE7F275" w14:textId="77777777" w:rsidR="00D16A62" w:rsidRDefault="00D16A62" w:rsidP="0013601F">
      <w:pPr>
        <w:rPr>
          <w:rFonts w:eastAsia="Calibri"/>
          <w:color w:val="000000" w:themeColor="text1"/>
          <w:sz w:val="24"/>
          <w:szCs w:val="24"/>
          <w:lang w:eastAsia="lt-LT"/>
        </w:rPr>
      </w:pPr>
    </w:p>
    <w:p w14:paraId="357B078D" w14:textId="77777777" w:rsidR="00967A7B" w:rsidRDefault="00967A7B" w:rsidP="0013601F">
      <w:pPr>
        <w:rPr>
          <w:rFonts w:eastAsia="Calibri"/>
          <w:color w:val="000000" w:themeColor="text1"/>
          <w:sz w:val="24"/>
          <w:szCs w:val="24"/>
          <w:lang w:eastAsia="lt-LT"/>
        </w:rPr>
      </w:pPr>
    </w:p>
    <w:p w14:paraId="011E7F7D" w14:textId="77777777" w:rsidR="004010A3" w:rsidRDefault="004010A3" w:rsidP="0013601F">
      <w:pPr>
        <w:jc w:val="center"/>
        <w:rPr>
          <w:b/>
          <w:sz w:val="24"/>
          <w:szCs w:val="24"/>
        </w:rPr>
      </w:pPr>
    </w:p>
    <w:p w14:paraId="52FCF876" w14:textId="22E332BF" w:rsidR="00AD0EFD" w:rsidRPr="00B11FDF" w:rsidRDefault="00AD0EFD" w:rsidP="0013601F">
      <w:pPr>
        <w:jc w:val="center"/>
        <w:rPr>
          <w:b/>
          <w:sz w:val="24"/>
          <w:szCs w:val="24"/>
        </w:rPr>
      </w:pPr>
      <w:r w:rsidRPr="00B11FDF">
        <w:rPr>
          <w:b/>
          <w:sz w:val="24"/>
          <w:szCs w:val="24"/>
        </w:rPr>
        <w:lastRenderedPageBreak/>
        <w:t>PANEVĖŽIO RAJONO SAVIVALDYBĖS ADMINISTRACIJOS</w:t>
      </w:r>
    </w:p>
    <w:p w14:paraId="4DD4A726" w14:textId="77777777" w:rsidR="00AD0EFD" w:rsidRPr="00B11FDF" w:rsidRDefault="00AD0EFD" w:rsidP="0013601F">
      <w:pPr>
        <w:jc w:val="center"/>
        <w:rPr>
          <w:b/>
          <w:sz w:val="24"/>
          <w:szCs w:val="24"/>
        </w:rPr>
      </w:pPr>
      <w:r w:rsidRPr="00B11FDF">
        <w:rPr>
          <w:b/>
          <w:sz w:val="24"/>
          <w:szCs w:val="24"/>
        </w:rPr>
        <w:t>JURIDINIS SKYRIUS</w:t>
      </w:r>
    </w:p>
    <w:p w14:paraId="681EEE95" w14:textId="77777777" w:rsidR="00AD0EFD" w:rsidRPr="00B11FDF" w:rsidRDefault="00AD0EFD" w:rsidP="0013601F">
      <w:pPr>
        <w:rPr>
          <w:sz w:val="24"/>
          <w:szCs w:val="24"/>
        </w:rPr>
      </w:pPr>
    </w:p>
    <w:p w14:paraId="05B3B8A7" w14:textId="77777777" w:rsidR="00AD0EFD" w:rsidRPr="00B11FDF" w:rsidRDefault="00AD0EFD" w:rsidP="0013601F">
      <w:pPr>
        <w:rPr>
          <w:sz w:val="24"/>
          <w:szCs w:val="24"/>
        </w:rPr>
      </w:pPr>
      <w:r w:rsidRPr="00B11FDF">
        <w:rPr>
          <w:sz w:val="24"/>
          <w:szCs w:val="24"/>
        </w:rPr>
        <w:t>Panevėžio rajono savivaldybės tarybai</w:t>
      </w:r>
    </w:p>
    <w:p w14:paraId="5ABF8F12" w14:textId="77777777" w:rsidR="00AD0EFD" w:rsidRPr="00B11FDF" w:rsidRDefault="00AD0EFD" w:rsidP="0013601F">
      <w:pPr>
        <w:rPr>
          <w:sz w:val="24"/>
          <w:szCs w:val="24"/>
          <w:highlight w:val="yellow"/>
        </w:rPr>
      </w:pPr>
    </w:p>
    <w:p w14:paraId="01E08C6B" w14:textId="424BD51E" w:rsidR="00AD0EFD" w:rsidRPr="00B11FDF" w:rsidRDefault="00AD0EFD" w:rsidP="0013601F">
      <w:pPr>
        <w:jc w:val="center"/>
        <w:rPr>
          <w:b/>
          <w:bCs/>
          <w:sz w:val="24"/>
          <w:szCs w:val="24"/>
        </w:rPr>
      </w:pPr>
      <w:r w:rsidRPr="00B11FDF">
        <w:rPr>
          <w:b/>
          <w:bCs/>
          <w:sz w:val="24"/>
          <w:szCs w:val="24"/>
        </w:rPr>
        <w:t>SAVIVALDYBĖS TARYBOS SPRENDIMO ,,DĖL TRIUKŠMO PREVENCIJOS PANEVĖŽIO RAJONO SAVIVALDYBĖS VIEŠOSIOSE VIETOSE TAISYKLIŲ PATVIRTINIMO“ PROJEKTO AIŠKINAMASIS RAŠTAS</w:t>
      </w:r>
      <w:r w:rsidRPr="00B11FDF">
        <w:rPr>
          <w:b/>
          <w:kern w:val="16"/>
          <w:position w:val="4"/>
          <w:sz w:val="24"/>
          <w:szCs w:val="24"/>
        </w:rPr>
        <w:br/>
      </w:r>
    </w:p>
    <w:p w14:paraId="1E77A769" w14:textId="280FFA4C" w:rsidR="00AD0EFD" w:rsidRPr="00B11FDF" w:rsidRDefault="00AD0EFD" w:rsidP="0013601F">
      <w:pPr>
        <w:jc w:val="center"/>
        <w:rPr>
          <w:sz w:val="24"/>
          <w:szCs w:val="24"/>
        </w:rPr>
      </w:pPr>
      <w:r w:rsidRPr="00B11FDF">
        <w:rPr>
          <w:sz w:val="24"/>
          <w:szCs w:val="24"/>
        </w:rPr>
        <w:t>2025</w:t>
      </w:r>
      <w:r w:rsidR="004010A3">
        <w:rPr>
          <w:sz w:val="24"/>
          <w:szCs w:val="24"/>
        </w:rPr>
        <w:t xml:space="preserve"> m. vasario </w:t>
      </w:r>
      <w:r w:rsidR="00122DFC">
        <w:rPr>
          <w:sz w:val="24"/>
          <w:szCs w:val="24"/>
        </w:rPr>
        <w:t>10</w:t>
      </w:r>
      <w:r w:rsidR="004010A3">
        <w:rPr>
          <w:sz w:val="24"/>
          <w:szCs w:val="24"/>
        </w:rPr>
        <w:t xml:space="preserve"> d.</w:t>
      </w:r>
    </w:p>
    <w:p w14:paraId="6F5E2602" w14:textId="77777777" w:rsidR="00AD0EFD" w:rsidRPr="00B11FDF" w:rsidRDefault="00AD0EFD" w:rsidP="0013601F">
      <w:pPr>
        <w:jc w:val="center"/>
        <w:rPr>
          <w:sz w:val="24"/>
          <w:szCs w:val="24"/>
        </w:rPr>
      </w:pPr>
      <w:r w:rsidRPr="00B11FDF">
        <w:rPr>
          <w:sz w:val="24"/>
          <w:szCs w:val="24"/>
        </w:rPr>
        <w:t>Panevėžys</w:t>
      </w:r>
    </w:p>
    <w:p w14:paraId="7F62266C" w14:textId="77777777" w:rsidR="00B11FDF" w:rsidRDefault="00B11FDF" w:rsidP="0013601F">
      <w:pPr>
        <w:ind w:firstLine="851"/>
        <w:jc w:val="both"/>
        <w:rPr>
          <w:b/>
          <w:bCs/>
          <w:sz w:val="24"/>
          <w:szCs w:val="24"/>
          <w:lang w:eastAsia="lt-LT"/>
        </w:rPr>
      </w:pPr>
    </w:p>
    <w:p w14:paraId="20A073D5" w14:textId="77777777" w:rsidR="00AD0EFD" w:rsidRPr="00B11FDF" w:rsidRDefault="00AD0EFD" w:rsidP="0013601F">
      <w:pPr>
        <w:ind w:firstLine="851"/>
        <w:jc w:val="both"/>
        <w:rPr>
          <w:b/>
          <w:bCs/>
          <w:sz w:val="24"/>
          <w:szCs w:val="24"/>
          <w:lang w:eastAsia="lt-LT"/>
        </w:rPr>
      </w:pPr>
      <w:r w:rsidRPr="00B11FDF">
        <w:rPr>
          <w:b/>
          <w:bCs/>
          <w:sz w:val="24"/>
          <w:szCs w:val="24"/>
          <w:lang w:eastAsia="lt-LT"/>
        </w:rPr>
        <w:t>1. Sprendimo projekto tikslai ir uždaviniai</w:t>
      </w:r>
    </w:p>
    <w:p w14:paraId="0616848A" w14:textId="48CE9387" w:rsidR="00AD0EFD" w:rsidRPr="00B11FDF" w:rsidRDefault="00AD0EFD" w:rsidP="0013601F">
      <w:pPr>
        <w:ind w:firstLine="851"/>
        <w:jc w:val="both"/>
        <w:rPr>
          <w:sz w:val="24"/>
          <w:szCs w:val="24"/>
        </w:rPr>
      </w:pPr>
      <w:r w:rsidRPr="00B11FDF">
        <w:rPr>
          <w:sz w:val="24"/>
          <w:szCs w:val="24"/>
          <w:lang w:eastAsia="lt-LT"/>
        </w:rPr>
        <w:t xml:space="preserve">Patvirtinti Triukšmo prevencijos Panevėžio rajono savivaldybės viešosiose vietose taisykles bei pripažinti netekusiu galios praradusį aktualumą prieš tai buvusį teisės aktą, kuris </w:t>
      </w:r>
      <w:r w:rsidRPr="00B11FDF">
        <w:rPr>
          <w:sz w:val="24"/>
          <w:szCs w:val="24"/>
        </w:rPr>
        <w:t>buvo patvirtintas 2014</w:t>
      </w:r>
      <w:r w:rsidR="00900B09" w:rsidRPr="00B11FDF">
        <w:rPr>
          <w:sz w:val="24"/>
          <w:szCs w:val="24"/>
        </w:rPr>
        <w:t xml:space="preserve"> </w:t>
      </w:r>
      <w:r w:rsidRPr="00B11FDF">
        <w:rPr>
          <w:sz w:val="24"/>
          <w:szCs w:val="24"/>
        </w:rPr>
        <w:t>m. Per šį laikotarpį pasikeitė Lietuvos Respublikos teisės aktai, reglamentuojantys triukšmo valdymą, todėl siekiama užtikrinti sistemiškumo principą teisėkūroje, reiškiantį, kad teisės normos turi derėti tarpusavyje, žemesnės teisinės galios teisės aktai neturi prieštarauti aukštesnės teisinės galios teisės aktams. Galiojančiose Taisyklėse yra nuostatų, neatitinkančių teisinio reglamentavimo.</w:t>
      </w:r>
    </w:p>
    <w:p w14:paraId="3F9CE79A" w14:textId="639882AB" w:rsidR="00AD0EFD" w:rsidRPr="004010A3" w:rsidRDefault="00AD0EFD" w:rsidP="0013601F">
      <w:pPr>
        <w:pStyle w:val="Sraopastraipa"/>
        <w:spacing w:after="0" w:line="240" w:lineRule="auto"/>
        <w:ind w:left="0"/>
        <w:jc w:val="both"/>
        <w:rPr>
          <w:rFonts w:ascii="Times New Roman" w:eastAsia="SimSun" w:hAnsi="Times New Roman"/>
          <w:color w:val="000000"/>
          <w:kern w:val="3"/>
          <w:sz w:val="24"/>
          <w:szCs w:val="24"/>
          <w:lang w:eastAsia="zh-CN" w:bidi="hi-IN"/>
        </w:rPr>
      </w:pPr>
      <w:r w:rsidRPr="00B11FDF">
        <w:rPr>
          <w:rFonts w:ascii="Times New Roman" w:hAnsi="Times New Roman"/>
          <w:color w:val="000000"/>
          <w:kern w:val="3"/>
          <w:sz w:val="24"/>
          <w:szCs w:val="24"/>
          <w:lang w:eastAsia="lt-LT" w:bidi="hi-IN"/>
        </w:rPr>
        <w:t>Lietuvos Respublikos triukšmo valdymo įstatymo 13 stra</w:t>
      </w:r>
      <w:r w:rsidRPr="00AD0EFD">
        <w:rPr>
          <w:rFonts w:ascii="Times New Roman" w:hAnsi="Times New Roman"/>
          <w:color w:val="000000"/>
          <w:kern w:val="3"/>
          <w:sz w:val="24"/>
          <w:szCs w:val="24"/>
          <w:lang w:eastAsia="lt-LT" w:bidi="hi-IN"/>
        </w:rPr>
        <w:t xml:space="preserve">ipsnio 1 dalies 2 punktas nustato, kad </w:t>
      </w:r>
      <w:r w:rsidR="00DA3784">
        <w:rPr>
          <w:rFonts w:ascii="Times New Roman" w:hAnsi="Times New Roman"/>
          <w:color w:val="000000"/>
          <w:kern w:val="3"/>
          <w:sz w:val="24"/>
          <w:szCs w:val="24"/>
          <w:lang w:eastAsia="lt-LT" w:bidi="hi-IN"/>
        </w:rPr>
        <w:t>triukšmo prevencijos viešo</w:t>
      </w:r>
      <w:r w:rsidR="004010A3">
        <w:rPr>
          <w:rFonts w:ascii="Times New Roman" w:hAnsi="Times New Roman"/>
          <w:color w:val="000000"/>
          <w:kern w:val="3"/>
          <w:sz w:val="24"/>
          <w:szCs w:val="24"/>
          <w:lang w:eastAsia="lt-LT" w:bidi="hi-IN"/>
        </w:rPr>
        <w:t>sio</w:t>
      </w:r>
      <w:r w:rsidR="00DA3784">
        <w:rPr>
          <w:rFonts w:ascii="Times New Roman" w:hAnsi="Times New Roman"/>
          <w:color w:val="000000"/>
          <w:kern w:val="3"/>
          <w:sz w:val="24"/>
          <w:szCs w:val="24"/>
          <w:lang w:eastAsia="lt-LT" w:bidi="hi-IN"/>
        </w:rPr>
        <w:t xml:space="preserve">se vietose taisykles tvirtina </w:t>
      </w:r>
      <w:r w:rsidRPr="00DA3784">
        <w:rPr>
          <w:rFonts w:ascii="Times New Roman" w:eastAsia="SimSun" w:hAnsi="Times New Roman"/>
          <w:color w:val="000000"/>
          <w:kern w:val="3"/>
          <w:sz w:val="24"/>
          <w:szCs w:val="24"/>
          <w:lang w:eastAsia="zh-CN" w:bidi="hi-IN"/>
        </w:rPr>
        <w:t>Savivaldybių tarybos</w:t>
      </w:r>
      <w:r w:rsidR="00DA3784" w:rsidRPr="00DA3784">
        <w:rPr>
          <w:rFonts w:ascii="Times New Roman" w:eastAsia="SimSun" w:hAnsi="Times New Roman"/>
          <w:color w:val="000000"/>
          <w:kern w:val="3"/>
          <w:sz w:val="24"/>
          <w:szCs w:val="24"/>
          <w:lang w:eastAsia="zh-CN" w:bidi="hi-IN"/>
        </w:rPr>
        <w:t>.</w:t>
      </w:r>
    </w:p>
    <w:p w14:paraId="77D4FCE5" w14:textId="77777777" w:rsidR="00AD0EFD" w:rsidRPr="00AD0EFD" w:rsidRDefault="00AD0EFD" w:rsidP="0013601F">
      <w:pPr>
        <w:ind w:firstLine="851"/>
        <w:jc w:val="both"/>
        <w:rPr>
          <w:b/>
          <w:sz w:val="24"/>
          <w:szCs w:val="24"/>
        </w:rPr>
      </w:pPr>
      <w:r w:rsidRPr="00AD0EFD">
        <w:rPr>
          <w:b/>
          <w:sz w:val="24"/>
          <w:szCs w:val="24"/>
        </w:rPr>
        <w:t>2. Siūlomos teisinio reguliavimo nuostatos ir laukiami rezultatai</w:t>
      </w:r>
    </w:p>
    <w:p w14:paraId="01CA63C6" w14:textId="0FA3EEF7" w:rsidR="00AD0EFD" w:rsidRPr="004010A3" w:rsidRDefault="00AD0EFD" w:rsidP="004010A3">
      <w:pPr>
        <w:tabs>
          <w:tab w:val="left" w:pos="851"/>
        </w:tabs>
        <w:jc w:val="both"/>
        <w:rPr>
          <w:color w:val="000000"/>
          <w:sz w:val="24"/>
          <w:szCs w:val="24"/>
          <w:lang w:eastAsia="lt-LT"/>
        </w:rPr>
      </w:pPr>
      <w:r>
        <w:rPr>
          <w:rFonts w:eastAsia="SimSun" w:cs="Mangal"/>
          <w:kern w:val="3"/>
          <w:sz w:val="24"/>
          <w:szCs w:val="24"/>
          <w:lang w:eastAsia="zh-CN" w:bidi="hi-IN"/>
        </w:rPr>
        <w:tab/>
      </w:r>
      <w:r w:rsidRPr="00AD0EFD">
        <w:rPr>
          <w:sz w:val="24"/>
          <w:szCs w:val="24"/>
          <w:lang w:eastAsia="lt-LT"/>
        </w:rPr>
        <w:t xml:space="preserve">Atnaujinus Triukšmo prevencijos </w:t>
      </w:r>
      <w:r w:rsidR="00900B09">
        <w:rPr>
          <w:sz w:val="24"/>
          <w:szCs w:val="24"/>
          <w:lang w:eastAsia="lt-LT"/>
        </w:rPr>
        <w:t>Panevėžio</w:t>
      </w:r>
      <w:r w:rsidRPr="00AD0EFD">
        <w:rPr>
          <w:sz w:val="24"/>
          <w:szCs w:val="24"/>
          <w:lang w:eastAsia="lt-LT"/>
        </w:rPr>
        <w:t xml:space="preserve"> rajono savivaldybės viešosiose vietose taisykles, bus užtikrintas </w:t>
      </w:r>
      <w:r w:rsidRPr="00AD0EFD">
        <w:rPr>
          <w:color w:val="000000"/>
          <w:sz w:val="24"/>
          <w:szCs w:val="24"/>
          <w:lang w:eastAsia="lt-LT"/>
        </w:rPr>
        <w:t>viešosiose vietose skleidžiamo triukšmo valdymas, siekiant apsaugoti žmonių sveikatą bei aplinką nuo neigiamo triukšmo poveikio ir užtikrinti žmonių gyvenimo kokybę.</w:t>
      </w:r>
    </w:p>
    <w:p w14:paraId="2D36AF32" w14:textId="14553258" w:rsidR="00AD0EFD" w:rsidRPr="00AD0EFD" w:rsidRDefault="00B11FDF" w:rsidP="0013601F">
      <w:pPr>
        <w:ind w:firstLine="680"/>
        <w:jc w:val="both"/>
        <w:rPr>
          <w:b/>
          <w:sz w:val="24"/>
          <w:szCs w:val="24"/>
        </w:rPr>
      </w:pPr>
      <w:r>
        <w:rPr>
          <w:b/>
          <w:sz w:val="24"/>
          <w:szCs w:val="24"/>
        </w:rPr>
        <w:t xml:space="preserve">  </w:t>
      </w:r>
      <w:r w:rsidR="00AD0EFD" w:rsidRPr="00AD0EFD">
        <w:rPr>
          <w:b/>
          <w:sz w:val="24"/>
          <w:szCs w:val="24"/>
        </w:rPr>
        <w:t>3. Lėšų poreikis ir šaltiniai</w:t>
      </w:r>
    </w:p>
    <w:p w14:paraId="62DD827D" w14:textId="1F132C76" w:rsidR="00AD0EFD" w:rsidRPr="00AD0EFD" w:rsidRDefault="00AD0EFD" w:rsidP="004010A3">
      <w:pPr>
        <w:ind w:firstLine="680"/>
        <w:jc w:val="both"/>
        <w:rPr>
          <w:bCs/>
          <w:sz w:val="24"/>
          <w:szCs w:val="24"/>
        </w:rPr>
      </w:pPr>
      <w:r w:rsidRPr="00AD0EFD">
        <w:rPr>
          <w:bCs/>
          <w:sz w:val="24"/>
          <w:szCs w:val="24"/>
        </w:rPr>
        <w:t>Sprendimo projektui įgyvendinti Panevėžio rajono savivaldybės biudžeto lėšų nereikės.</w:t>
      </w:r>
    </w:p>
    <w:p w14:paraId="66E3D265" w14:textId="237910F8" w:rsidR="00AD0EFD" w:rsidRPr="00AD0EFD" w:rsidRDefault="00B11FDF" w:rsidP="0013601F">
      <w:pPr>
        <w:ind w:firstLine="680"/>
        <w:jc w:val="both"/>
        <w:rPr>
          <w:sz w:val="24"/>
          <w:szCs w:val="24"/>
          <w:shd w:val="clear" w:color="auto" w:fill="FFFFFF"/>
        </w:rPr>
      </w:pPr>
      <w:r>
        <w:rPr>
          <w:b/>
          <w:sz w:val="24"/>
          <w:szCs w:val="24"/>
        </w:rPr>
        <w:t xml:space="preserve"> </w:t>
      </w:r>
      <w:r w:rsidR="00AD0EFD" w:rsidRPr="00AD0EFD">
        <w:rPr>
          <w:b/>
          <w:sz w:val="24"/>
          <w:szCs w:val="24"/>
        </w:rPr>
        <w:t>4. Kiti reikalingi pagrindimai, skaičiavimai ar paaiškinimai</w:t>
      </w:r>
    </w:p>
    <w:p w14:paraId="4D0B567D" w14:textId="5B08E5BB" w:rsidR="00AD0EFD" w:rsidRPr="00AD0EFD" w:rsidRDefault="00B11FDF" w:rsidP="0013601F">
      <w:pPr>
        <w:jc w:val="both"/>
        <w:rPr>
          <w:sz w:val="24"/>
          <w:szCs w:val="24"/>
          <w:shd w:val="clear" w:color="auto" w:fill="FFFFFF"/>
        </w:rPr>
      </w:pPr>
      <w:r>
        <w:rPr>
          <w:sz w:val="24"/>
          <w:szCs w:val="24"/>
        </w:rPr>
        <w:t xml:space="preserve">            </w:t>
      </w:r>
      <w:r w:rsidR="00AD0EFD" w:rsidRPr="00AD0EFD">
        <w:rPr>
          <w:sz w:val="24"/>
          <w:szCs w:val="24"/>
        </w:rPr>
        <w:t>Nėra.</w:t>
      </w:r>
    </w:p>
    <w:p w14:paraId="4701E588" w14:textId="77777777" w:rsidR="00AD0EFD" w:rsidRPr="00AD0EFD" w:rsidRDefault="00AD0EFD" w:rsidP="0013601F">
      <w:pPr>
        <w:jc w:val="both"/>
        <w:rPr>
          <w:sz w:val="24"/>
          <w:szCs w:val="24"/>
        </w:rPr>
      </w:pPr>
    </w:p>
    <w:p w14:paraId="2ECF705E" w14:textId="77777777" w:rsidR="00AD0EFD" w:rsidRPr="00AD0EFD" w:rsidRDefault="00AD0EFD" w:rsidP="0013601F">
      <w:pPr>
        <w:jc w:val="both"/>
        <w:rPr>
          <w:sz w:val="24"/>
          <w:szCs w:val="24"/>
        </w:rPr>
      </w:pPr>
    </w:p>
    <w:p w14:paraId="6FC42644" w14:textId="01E38A63" w:rsidR="00AD0EFD" w:rsidRPr="00AD0EFD" w:rsidRDefault="00AD0EFD" w:rsidP="0013601F">
      <w:pPr>
        <w:suppressAutoHyphens w:val="0"/>
        <w:autoSpaceDE w:val="0"/>
        <w:autoSpaceDN w:val="0"/>
        <w:adjustRightInd w:val="0"/>
        <w:rPr>
          <w:sz w:val="24"/>
          <w:szCs w:val="24"/>
        </w:rPr>
      </w:pPr>
      <w:r w:rsidRPr="00AD0EFD">
        <w:rPr>
          <w:sz w:val="24"/>
          <w:szCs w:val="24"/>
        </w:rPr>
        <w:t xml:space="preserve">Vyriausioji specialistė                                                                                     </w:t>
      </w:r>
      <w:r w:rsidR="004010A3">
        <w:rPr>
          <w:sz w:val="24"/>
          <w:szCs w:val="24"/>
        </w:rPr>
        <w:t xml:space="preserve">        </w:t>
      </w:r>
      <w:r w:rsidRPr="00AD0EFD">
        <w:rPr>
          <w:sz w:val="24"/>
          <w:szCs w:val="24"/>
        </w:rPr>
        <w:t>Dovilė Salominienė</w:t>
      </w:r>
    </w:p>
    <w:sectPr w:rsidR="00AD0EFD" w:rsidRPr="00AD0EFD"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DDCD" w14:textId="77777777" w:rsidR="00F362B9" w:rsidRDefault="00F362B9">
      <w:r>
        <w:separator/>
      </w:r>
    </w:p>
  </w:endnote>
  <w:endnote w:type="continuationSeparator" w:id="0">
    <w:p w14:paraId="1264DE50" w14:textId="77777777" w:rsidR="00F362B9" w:rsidRDefault="00F3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63DA" w14:textId="77777777" w:rsidR="00F362B9" w:rsidRDefault="00F362B9">
      <w:r>
        <w:separator/>
      </w:r>
    </w:p>
  </w:footnote>
  <w:footnote w:type="continuationSeparator" w:id="0">
    <w:p w14:paraId="44AFA9D7" w14:textId="77777777" w:rsidR="00F362B9" w:rsidRDefault="00F3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5961" w14:textId="77777777" w:rsidR="000B0255" w:rsidRDefault="000B0255" w:rsidP="00E4508B">
    <w:pPr>
      <w:pStyle w:val="Antrats"/>
      <w:jc w:val="center"/>
    </w:pPr>
    <w:r>
      <w:object w:dxaOrig="729" w:dyaOrig="864" w14:anchorId="63D18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00709591" r:id="rId2"/>
      </w:object>
    </w:r>
  </w:p>
  <w:p w14:paraId="3EDCBB4D" w14:textId="77777777" w:rsidR="000B0255" w:rsidRPr="00CE0DC4" w:rsidRDefault="000B0255" w:rsidP="00E4508B">
    <w:pPr>
      <w:pStyle w:val="Antrats"/>
      <w:jc w:val="center"/>
      <w:rPr>
        <w:b/>
        <w:sz w:val="24"/>
        <w:szCs w:val="24"/>
      </w:rPr>
    </w:pPr>
    <w:r>
      <w:tab/>
      <w:t xml:space="preserve">                                                                                                                                                  </w:t>
    </w:r>
    <w:r>
      <w:rPr>
        <w:b/>
        <w:sz w:val="24"/>
        <w:szCs w:val="24"/>
      </w:rPr>
      <w:t>Projektas</w:t>
    </w:r>
  </w:p>
  <w:p w14:paraId="350A4361" w14:textId="77777777" w:rsidR="000B0255" w:rsidRDefault="000B0255" w:rsidP="00E4508B">
    <w:pPr>
      <w:pStyle w:val="Antrats"/>
      <w:jc w:val="center"/>
      <w:rPr>
        <w:b/>
        <w:sz w:val="28"/>
      </w:rPr>
    </w:pPr>
    <w:r>
      <w:rPr>
        <w:b/>
        <w:sz w:val="28"/>
      </w:rPr>
      <w:t>PANEVĖŽIO RAJONO SAVIVALDYBĖS TARYBA</w:t>
    </w:r>
  </w:p>
  <w:p w14:paraId="65C7A1E0" w14:textId="77777777" w:rsidR="000B0255" w:rsidRDefault="000B0255" w:rsidP="00E4508B">
    <w:pPr>
      <w:pStyle w:val="Antrats"/>
      <w:jc w:val="center"/>
      <w:rPr>
        <w:b/>
        <w:sz w:val="28"/>
      </w:rPr>
    </w:pPr>
  </w:p>
  <w:p w14:paraId="3699ECB6"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730158416">
    <w:abstractNumId w:val="1"/>
  </w:num>
  <w:num w:numId="2" w16cid:durableId="918173408">
    <w:abstractNumId w:val="0"/>
  </w:num>
  <w:num w:numId="3" w16cid:durableId="1882856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13608"/>
    <w:rsid w:val="00015EED"/>
    <w:rsid w:val="00016522"/>
    <w:rsid w:val="000319E5"/>
    <w:rsid w:val="00044AFC"/>
    <w:rsid w:val="0004685A"/>
    <w:rsid w:val="00053113"/>
    <w:rsid w:val="000543BB"/>
    <w:rsid w:val="000626A8"/>
    <w:rsid w:val="00065F82"/>
    <w:rsid w:val="000756C0"/>
    <w:rsid w:val="0007605A"/>
    <w:rsid w:val="000919BE"/>
    <w:rsid w:val="000B0255"/>
    <w:rsid w:val="000B67F7"/>
    <w:rsid w:val="000C08C9"/>
    <w:rsid w:val="000C16FE"/>
    <w:rsid w:val="000C56C4"/>
    <w:rsid w:val="000D3FBF"/>
    <w:rsid w:val="000D5DF5"/>
    <w:rsid w:val="000D7DB0"/>
    <w:rsid w:val="000F2AA5"/>
    <w:rsid w:val="000F58E1"/>
    <w:rsid w:val="000F68D5"/>
    <w:rsid w:val="0010367C"/>
    <w:rsid w:val="00111114"/>
    <w:rsid w:val="001125D4"/>
    <w:rsid w:val="00122DFC"/>
    <w:rsid w:val="00123B31"/>
    <w:rsid w:val="0013157D"/>
    <w:rsid w:val="00134B14"/>
    <w:rsid w:val="0013601F"/>
    <w:rsid w:val="001372E0"/>
    <w:rsid w:val="00161F35"/>
    <w:rsid w:val="001824F5"/>
    <w:rsid w:val="0018390E"/>
    <w:rsid w:val="0018651C"/>
    <w:rsid w:val="00187F07"/>
    <w:rsid w:val="001914B8"/>
    <w:rsid w:val="001939BD"/>
    <w:rsid w:val="00197908"/>
    <w:rsid w:val="001A691C"/>
    <w:rsid w:val="001B4599"/>
    <w:rsid w:val="001B594C"/>
    <w:rsid w:val="001D160C"/>
    <w:rsid w:val="001E410B"/>
    <w:rsid w:val="001E4760"/>
    <w:rsid w:val="001E6623"/>
    <w:rsid w:val="00201A20"/>
    <w:rsid w:val="00206A68"/>
    <w:rsid w:val="00212BC3"/>
    <w:rsid w:val="00212E3A"/>
    <w:rsid w:val="00213D5F"/>
    <w:rsid w:val="00223987"/>
    <w:rsid w:val="0023687A"/>
    <w:rsid w:val="0023746E"/>
    <w:rsid w:val="00241AB4"/>
    <w:rsid w:val="002446B0"/>
    <w:rsid w:val="00255E5B"/>
    <w:rsid w:val="00256776"/>
    <w:rsid w:val="002613DC"/>
    <w:rsid w:val="002726A9"/>
    <w:rsid w:val="00286195"/>
    <w:rsid w:val="00291AFC"/>
    <w:rsid w:val="002940C7"/>
    <w:rsid w:val="002A5ADE"/>
    <w:rsid w:val="002B1024"/>
    <w:rsid w:val="002B49C2"/>
    <w:rsid w:val="002D7004"/>
    <w:rsid w:val="002F48D3"/>
    <w:rsid w:val="003243CF"/>
    <w:rsid w:val="00335DA6"/>
    <w:rsid w:val="00336783"/>
    <w:rsid w:val="00341EA3"/>
    <w:rsid w:val="003532FE"/>
    <w:rsid w:val="00381D08"/>
    <w:rsid w:val="00382020"/>
    <w:rsid w:val="00386249"/>
    <w:rsid w:val="003B5C81"/>
    <w:rsid w:val="003B6A54"/>
    <w:rsid w:val="003C47B3"/>
    <w:rsid w:val="003E05B7"/>
    <w:rsid w:val="003E2071"/>
    <w:rsid w:val="003E3264"/>
    <w:rsid w:val="003F0C5F"/>
    <w:rsid w:val="003F398D"/>
    <w:rsid w:val="004010A3"/>
    <w:rsid w:val="00401375"/>
    <w:rsid w:val="00413FC8"/>
    <w:rsid w:val="0041585B"/>
    <w:rsid w:val="004216AD"/>
    <w:rsid w:val="00423271"/>
    <w:rsid w:val="004256CB"/>
    <w:rsid w:val="00430E7C"/>
    <w:rsid w:val="0043511D"/>
    <w:rsid w:val="00443ACB"/>
    <w:rsid w:val="00446697"/>
    <w:rsid w:val="00452624"/>
    <w:rsid w:val="004550D4"/>
    <w:rsid w:val="00461859"/>
    <w:rsid w:val="00461953"/>
    <w:rsid w:val="00462DB5"/>
    <w:rsid w:val="00484069"/>
    <w:rsid w:val="0049385F"/>
    <w:rsid w:val="00494D23"/>
    <w:rsid w:val="004958A6"/>
    <w:rsid w:val="004A0C41"/>
    <w:rsid w:val="004A766D"/>
    <w:rsid w:val="004D0121"/>
    <w:rsid w:val="004D3136"/>
    <w:rsid w:val="004E0492"/>
    <w:rsid w:val="004E36B1"/>
    <w:rsid w:val="004E3E49"/>
    <w:rsid w:val="004F18F3"/>
    <w:rsid w:val="004F501D"/>
    <w:rsid w:val="004F5FF5"/>
    <w:rsid w:val="00504261"/>
    <w:rsid w:val="0051661F"/>
    <w:rsid w:val="00516772"/>
    <w:rsid w:val="00520790"/>
    <w:rsid w:val="00523928"/>
    <w:rsid w:val="00536AC2"/>
    <w:rsid w:val="0053795C"/>
    <w:rsid w:val="00537A11"/>
    <w:rsid w:val="00537E70"/>
    <w:rsid w:val="00546B39"/>
    <w:rsid w:val="005622DC"/>
    <w:rsid w:val="00573601"/>
    <w:rsid w:val="005769B4"/>
    <w:rsid w:val="0058373C"/>
    <w:rsid w:val="005A2825"/>
    <w:rsid w:val="005A7052"/>
    <w:rsid w:val="005B1520"/>
    <w:rsid w:val="005B7213"/>
    <w:rsid w:val="005B751C"/>
    <w:rsid w:val="005C02BC"/>
    <w:rsid w:val="005C1E36"/>
    <w:rsid w:val="005C420B"/>
    <w:rsid w:val="005D1E2F"/>
    <w:rsid w:val="005D2472"/>
    <w:rsid w:val="005D538D"/>
    <w:rsid w:val="005D577A"/>
    <w:rsid w:val="005D6A15"/>
    <w:rsid w:val="005E11B0"/>
    <w:rsid w:val="005E4523"/>
    <w:rsid w:val="005F444A"/>
    <w:rsid w:val="005F4981"/>
    <w:rsid w:val="005F5068"/>
    <w:rsid w:val="00601E2B"/>
    <w:rsid w:val="0061395D"/>
    <w:rsid w:val="00620B22"/>
    <w:rsid w:val="00630563"/>
    <w:rsid w:val="00643171"/>
    <w:rsid w:val="0065443D"/>
    <w:rsid w:val="006601F7"/>
    <w:rsid w:val="006620BF"/>
    <w:rsid w:val="006745A8"/>
    <w:rsid w:val="006767A4"/>
    <w:rsid w:val="00676A5E"/>
    <w:rsid w:val="00691516"/>
    <w:rsid w:val="0069777E"/>
    <w:rsid w:val="006A5A2F"/>
    <w:rsid w:val="006A69C3"/>
    <w:rsid w:val="006A74C0"/>
    <w:rsid w:val="006B2E2E"/>
    <w:rsid w:val="006C4B61"/>
    <w:rsid w:val="006C56FB"/>
    <w:rsid w:val="006C67E0"/>
    <w:rsid w:val="006D09AE"/>
    <w:rsid w:val="006D2FF1"/>
    <w:rsid w:val="006E01D7"/>
    <w:rsid w:val="006E3D38"/>
    <w:rsid w:val="006E4258"/>
    <w:rsid w:val="0070015E"/>
    <w:rsid w:val="007104EA"/>
    <w:rsid w:val="0071437D"/>
    <w:rsid w:val="00717C35"/>
    <w:rsid w:val="00721E71"/>
    <w:rsid w:val="00722D5C"/>
    <w:rsid w:val="00733B59"/>
    <w:rsid w:val="00736630"/>
    <w:rsid w:val="00736926"/>
    <w:rsid w:val="00737F57"/>
    <w:rsid w:val="007425BF"/>
    <w:rsid w:val="007454B7"/>
    <w:rsid w:val="007524B3"/>
    <w:rsid w:val="007549EC"/>
    <w:rsid w:val="007563EC"/>
    <w:rsid w:val="007569E8"/>
    <w:rsid w:val="00766DA6"/>
    <w:rsid w:val="00784F12"/>
    <w:rsid w:val="007A222F"/>
    <w:rsid w:val="007A3377"/>
    <w:rsid w:val="007A64F0"/>
    <w:rsid w:val="007C2128"/>
    <w:rsid w:val="007C6D32"/>
    <w:rsid w:val="007C764B"/>
    <w:rsid w:val="007E2151"/>
    <w:rsid w:val="007E66C0"/>
    <w:rsid w:val="007F03CC"/>
    <w:rsid w:val="007F2EFA"/>
    <w:rsid w:val="007F391E"/>
    <w:rsid w:val="0080360D"/>
    <w:rsid w:val="00805F52"/>
    <w:rsid w:val="008163FD"/>
    <w:rsid w:val="00823BD6"/>
    <w:rsid w:val="00832B7E"/>
    <w:rsid w:val="00833A02"/>
    <w:rsid w:val="00837344"/>
    <w:rsid w:val="0084079D"/>
    <w:rsid w:val="00844D9C"/>
    <w:rsid w:val="00847E89"/>
    <w:rsid w:val="00853A88"/>
    <w:rsid w:val="008549D5"/>
    <w:rsid w:val="008569BC"/>
    <w:rsid w:val="00863083"/>
    <w:rsid w:val="00885445"/>
    <w:rsid w:val="00885CB3"/>
    <w:rsid w:val="00886560"/>
    <w:rsid w:val="00890816"/>
    <w:rsid w:val="008A2105"/>
    <w:rsid w:val="008A2EFA"/>
    <w:rsid w:val="008B27C1"/>
    <w:rsid w:val="008B4780"/>
    <w:rsid w:val="008C0C97"/>
    <w:rsid w:val="008D0A8D"/>
    <w:rsid w:val="008E1047"/>
    <w:rsid w:val="008E16A1"/>
    <w:rsid w:val="008E337E"/>
    <w:rsid w:val="008E4B2A"/>
    <w:rsid w:val="008E5669"/>
    <w:rsid w:val="008E6E32"/>
    <w:rsid w:val="00900B09"/>
    <w:rsid w:val="00904855"/>
    <w:rsid w:val="00910E40"/>
    <w:rsid w:val="00911060"/>
    <w:rsid w:val="00912AA9"/>
    <w:rsid w:val="00923600"/>
    <w:rsid w:val="0093472D"/>
    <w:rsid w:val="0093570E"/>
    <w:rsid w:val="00940E2B"/>
    <w:rsid w:val="0094496A"/>
    <w:rsid w:val="00951615"/>
    <w:rsid w:val="00953CC6"/>
    <w:rsid w:val="00953E9A"/>
    <w:rsid w:val="00956BDB"/>
    <w:rsid w:val="00957050"/>
    <w:rsid w:val="009576B8"/>
    <w:rsid w:val="00964180"/>
    <w:rsid w:val="00967A7B"/>
    <w:rsid w:val="00971ACB"/>
    <w:rsid w:val="00974A26"/>
    <w:rsid w:val="009773E1"/>
    <w:rsid w:val="0098399F"/>
    <w:rsid w:val="00984523"/>
    <w:rsid w:val="00987B30"/>
    <w:rsid w:val="00987FCF"/>
    <w:rsid w:val="009A040D"/>
    <w:rsid w:val="009A111F"/>
    <w:rsid w:val="009A2AAE"/>
    <w:rsid w:val="009A498B"/>
    <w:rsid w:val="009A6D6D"/>
    <w:rsid w:val="009B2592"/>
    <w:rsid w:val="009B5CBF"/>
    <w:rsid w:val="009C07CF"/>
    <w:rsid w:val="009C4648"/>
    <w:rsid w:val="009E3725"/>
    <w:rsid w:val="009F169B"/>
    <w:rsid w:val="00A10794"/>
    <w:rsid w:val="00A23873"/>
    <w:rsid w:val="00A31426"/>
    <w:rsid w:val="00A44047"/>
    <w:rsid w:val="00A552D2"/>
    <w:rsid w:val="00A71CEF"/>
    <w:rsid w:val="00A84043"/>
    <w:rsid w:val="00A87CFF"/>
    <w:rsid w:val="00A9002D"/>
    <w:rsid w:val="00AA3C75"/>
    <w:rsid w:val="00AA5275"/>
    <w:rsid w:val="00AB16D7"/>
    <w:rsid w:val="00AB1916"/>
    <w:rsid w:val="00AB2DCB"/>
    <w:rsid w:val="00AB5510"/>
    <w:rsid w:val="00AC3943"/>
    <w:rsid w:val="00AD0EFD"/>
    <w:rsid w:val="00AD584B"/>
    <w:rsid w:val="00B07B52"/>
    <w:rsid w:val="00B11FDF"/>
    <w:rsid w:val="00B129AC"/>
    <w:rsid w:val="00B15401"/>
    <w:rsid w:val="00B2197A"/>
    <w:rsid w:val="00B24645"/>
    <w:rsid w:val="00B276C5"/>
    <w:rsid w:val="00B62D2D"/>
    <w:rsid w:val="00B62E2C"/>
    <w:rsid w:val="00B65DD8"/>
    <w:rsid w:val="00B708CD"/>
    <w:rsid w:val="00B7367C"/>
    <w:rsid w:val="00B80255"/>
    <w:rsid w:val="00B85774"/>
    <w:rsid w:val="00BA0162"/>
    <w:rsid w:val="00BA66BE"/>
    <w:rsid w:val="00BB0698"/>
    <w:rsid w:val="00BB296A"/>
    <w:rsid w:val="00BB4076"/>
    <w:rsid w:val="00BB4398"/>
    <w:rsid w:val="00BB4516"/>
    <w:rsid w:val="00BB6D63"/>
    <w:rsid w:val="00BC2C60"/>
    <w:rsid w:val="00BD3CA8"/>
    <w:rsid w:val="00BE0F82"/>
    <w:rsid w:val="00BE11CE"/>
    <w:rsid w:val="00BE42DA"/>
    <w:rsid w:val="00BF75BB"/>
    <w:rsid w:val="00C10191"/>
    <w:rsid w:val="00C11A7B"/>
    <w:rsid w:val="00C17281"/>
    <w:rsid w:val="00C2079B"/>
    <w:rsid w:val="00C24C60"/>
    <w:rsid w:val="00C25F05"/>
    <w:rsid w:val="00C271A3"/>
    <w:rsid w:val="00C30226"/>
    <w:rsid w:val="00C4422A"/>
    <w:rsid w:val="00C45286"/>
    <w:rsid w:val="00C51DFE"/>
    <w:rsid w:val="00C554F1"/>
    <w:rsid w:val="00C56E19"/>
    <w:rsid w:val="00C82C1F"/>
    <w:rsid w:val="00C84D41"/>
    <w:rsid w:val="00C91600"/>
    <w:rsid w:val="00CA23A7"/>
    <w:rsid w:val="00CA4266"/>
    <w:rsid w:val="00CB489B"/>
    <w:rsid w:val="00CB5F75"/>
    <w:rsid w:val="00CC11D9"/>
    <w:rsid w:val="00CC2293"/>
    <w:rsid w:val="00CC282C"/>
    <w:rsid w:val="00CC2F25"/>
    <w:rsid w:val="00CD4E2B"/>
    <w:rsid w:val="00CD71A3"/>
    <w:rsid w:val="00CE0DC4"/>
    <w:rsid w:val="00D04ADC"/>
    <w:rsid w:val="00D111AA"/>
    <w:rsid w:val="00D113F1"/>
    <w:rsid w:val="00D16A62"/>
    <w:rsid w:val="00D22EC3"/>
    <w:rsid w:val="00D23524"/>
    <w:rsid w:val="00D353A4"/>
    <w:rsid w:val="00D41780"/>
    <w:rsid w:val="00D45AB0"/>
    <w:rsid w:val="00D53762"/>
    <w:rsid w:val="00D608F8"/>
    <w:rsid w:val="00D72DEF"/>
    <w:rsid w:val="00D832A8"/>
    <w:rsid w:val="00D9601B"/>
    <w:rsid w:val="00D96C95"/>
    <w:rsid w:val="00DA3784"/>
    <w:rsid w:val="00DA452F"/>
    <w:rsid w:val="00DA791C"/>
    <w:rsid w:val="00DB09A6"/>
    <w:rsid w:val="00DB204A"/>
    <w:rsid w:val="00DB5121"/>
    <w:rsid w:val="00DB6C14"/>
    <w:rsid w:val="00DD6698"/>
    <w:rsid w:val="00DE06DC"/>
    <w:rsid w:val="00DE513E"/>
    <w:rsid w:val="00DF5D3C"/>
    <w:rsid w:val="00E01D92"/>
    <w:rsid w:val="00E061D7"/>
    <w:rsid w:val="00E070BD"/>
    <w:rsid w:val="00E07E2C"/>
    <w:rsid w:val="00E10F83"/>
    <w:rsid w:val="00E12CE4"/>
    <w:rsid w:val="00E17BE4"/>
    <w:rsid w:val="00E21D35"/>
    <w:rsid w:val="00E274E6"/>
    <w:rsid w:val="00E27607"/>
    <w:rsid w:val="00E30738"/>
    <w:rsid w:val="00E332DE"/>
    <w:rsid w:val="00E4508B"/>
    <w:rsid w:val="00E46764"/>
    <w:rsid w:val="00E543F6"/>
    <w:rsid w:val="00E54717"/>
    <w:rsid w:val="00E63231"/>
    <w:rsid w:val="00E716A7"/>
    <w:rsid w:val="00E807A7"/>
    <w:rsid w:val="00E826B3"/>
    <w:rsid w:val="00E90B56"/>
    <w:rsid w:val="00E90BB7"/>
    <w:rsid w:val="00EA01A9"/>
    <w:rsid w:val="00EA03F3"/>
    <w:rsid w:val="00EB2CDE"/>
    <w:rsid w:val="00EC1D37"/>
    <w:rsid w:val="00ED24A6"/>
    <w:rsid w:val="00ED6F20"/>
    <w:rsid w:val="00EF2ABE"/>
    <w:rsid w:val="00EF55F5"/>
    <w:rsid w:val="00F16A00"/>
    <w:rsid w:val="00F21445"/>
    <w:rsid w:val="00F3300E"/>
    <w:rsid w:val="00F34502"/>
    <w:rsid w:val="00F35E9A"/>
    <w:rsid w:val="00F362B9"/>
    <w:rsid w:val="00F427CC"/>
    <w:rsid w:val="00F42B58"/>
    <w:rsid w:val="00F458A6"/>
    <w:rsid w:val="00F463E2"/>
    <w:rsid w:val="00F54EEB"/>
    <w:rsid w:val="00F6334E"/>
    <w:rsid w:val="00F648E0"/>
    <w:rsid w:val="00F72C2C"/>
    <w:rsid w:val="00F77216"/>
    <w:rsid w:val="00F81113"/>
    <w:rsid w:val="00F976B0"/>
    <w:rsid w:val="00FA4C1E"/>
    <w:rsid w:val="00FA6BF4"/>
    <w:rsid w:val="00FA7DD1"/>
    <w:rsid w:val="00FB539F"/>
    <w:rsid w:val="00FB6A39"/>
    <w:rsid w:val="00FC15DE"/>
    <w:rsid w:val="00FC6D73"/>
    <w:rsid w:val="00FD1C8A"/>
    <w:rsid w:val="00FD1FDC"/>
    <w:rsid w:val="00FD535B"/>
    <w:rsid w:val="00FD78B2"/>
    <w:rsid w:val="00FF0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A0DC6"/>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sChild>
        <w:div w:id="566919103">
          <w:marLeft w:val="0"/>
          <w:marRight w:val="0"/>
          <w:marTop w:val="0"/>
          <w:marBottom w:val="0"/>
          <w:divBdr>
            <w:top w:val="none" w:sz="0" w:space="0" w:color="auto"/>
            <w:left w:val="none" w:sz="0" w:space="0" w:color="auto"/>
            <w:bottom w:val="none" w:sz="0" w:space="0" w:color="auto"/>
            <w:right w:val="none" w:sz="0" w:space="0" w:color="auto"/>
          </w:divBdr>
        </w:div>
        <w:div w:id="1808545115">
          <w:marLeft w:val="0"/>
          <w:marRight w:val="0"/>
          <w:marTop w:val="0"/>
          <w:marBottom w:val="0"/>
          <w:divBdr>
            <w:top w:val="none" w:sz="0" w:space="0" w:color="auto"/>
            <w:left w:val="none" w:sz="0" w:space="0" w:color="auto"/>
            <w:bottom w:val="none" w:sz="0" w:space="0" w:color="auto"/>
            <w:right w:val="none" w:sz="0" w:space="0" w:color="auto"/>
          </w:divBdr>
        </w:div>
        <w:div w:id="2052458781">
          <w:marLeft w:val="0"/>
          <w:marRight w:val="0"/>
          <w:marTop w:val="0"/>
          <w:marBottom w:val="0"/>
          <w:divBdr>
            <w:top w:val="none" w:sz="0" w:space="0" w:color="auto"/>
            <w:left w:val="none" w:sz="0" w:space="0" w:color="auto"/>
            <w:bottom w:val="none" w:sz="0" w:space="0" w:color="auto"/>
            <w:right w:val="none" w:sz="0" w:space="0" w:color="auto"/>
          </w:divBdr>
        </w:div>
        <w:div w:id="770900079">
          <w:marLeft w:val="0"/>
          <w:marRight w:val="0"/>
          <w:marTop w:val="0"/>
          <w:marBottom w:val="0"/>
          <w:divBdr>
            <w:top w:val="none" w:sz="0" w:space="0" w:color="auto"/>
            <w:left w:val="none" w:sz="0" w:space="0" w:color="auto"/>
            <w:bottom w:val="none" w:sz="0" w:space="0" w:color="auto"/>
            <w:right w:val="none" w:sz="0" w:space="0" w:color="auto"/>
          </w:divBdr>
        </w:div>
        <w:div w:id="1006321564">
          <w:marLeft w:val="0"/>
          <w:marRight w:val="0"/>
          <w:marTop w:val="0"/>
          <w:marBottom w:val="0"/>
          <w:divBdr>
            <w:top w:val="none" w:sz="0" w:space="0" w:color="auto"/>
            <w:left w:val="none" w:sz="0" w:space="0" w:color="auto"/>
            <w:bottom w:val="none" w:sz="0" w:space="0" w:color="auto"/>
            <w:right w:val="none" w:sz="0" w:space="0" w:color="auto"/>
          </w:divBdr>
        </w:div>
        <w:div w:id="1876499255">
          <w:marLeft w:val="0"/>
          <w:marRight w:val="0"/>
          <w:marTop w:val="0"/>
          <w:marBottom w:val="0"/>
          <w:divBdr>
            <w:top w:val="none" w:sz="0" w:space="0" w:color="auto"/>
            <w:left w:val="none" w:sz="0" w:space="0" w:color="auto"/>
            <w:bottom w:val="none" w:sz="0" w:space="0" w:color="auto"/>
            <w:right w:val="none" w:sz="0" w:space="0" w:color="auto"/>
          </w:divBdr>
        </w:div>
        <w:div w:id="291861392">
          <w:marLeft w:val="0"/>
          <w:marRight w:val="0"/>
          <w:marTop w:val="0"/>
          <w:marBottom w:val="0"/>
          <w:divBdr>
            <w:top w:val="none" w:sz="0" w:space="0" w:color="auto"/>
            <w:left w:val="none" w:sz="0" w:space="0" w:color="auto"/>
            <w:bottom w:val="none" w:sz="0" w:space="0" w:color="auto"/>
            <w:right w:val="none" w:sz="0" w:space="0" w:color="auto"/>
          </w:divBdr>
        </w:div>
      </w:divsChild>
    </w:div>
    <w:div w:id="318195474">
      <w:bodyDiv w:val="1"/>
      <w:marLeft w:val="0"/>
      <w:marRight w:val="0"/>
      <w:marTop w:val="0"/>
      <w:marBottom w:val="0"/>
      <w:divBdr>
        <w:top w:val="none" w:sz="0" w:space="0" w:color="auto"/>
        <w:left w:val="none" w:sz="0" w:space="0" w:color="auto"/>
        <w:bottom w:val="none" w:sz="0" w:space="0" w:color="auto"/>
        <w:right w:val="none" w:sz="0" w:space="0" w:color="auto"/>
      </w:divBdr>
      <w:divsChild>
        <w:div w:id="2057658782">
          <w:marLeft w:val="0"/>
          <w:marRight w:val="0"/>
          <w:marTop w:val="0"/>
          <w:marBottom w:val="0"/>
          <w:divBdr>
            <w:top w:val="none" w:sz="0" w:space="0" w:color="auto"/>
            <w:left w:val="none" w:sz="0" w:space="0" w:color="auto"/>
            <w:bottom w:val="none" w:sz="0" w:space="0" w:color="auto"/>
            <w:right w:val="none" w:sz="0" w:space="0" w:color="auto"/>
          </w:divBdr>
          <w:divsChild>
            <w:div w:id="1226649733">
              <w:marLeft w:val="0"/>
              <w:marRight w:val="0"/>
              <w:marTop w:val="0"/>
              <w:marBottom w:val="0"/>
              <w:divBdr>
                <w:top w:val="none" w:sz="0" w:space="0" w:color="auto"/>
                <w:left w:val="none" w:sz="0" w:space="0" w:color="auto"/>
                <w:bottom w:val="none" w:sz="0" w:space="0" w:color="auto"/>
                <w:right w:val="none" w:sz="0" w:space="0" w:color="auto"/>
              </w:divBdr>
            </w:div>
          </w:divsChild>
        </w:div>
        <w:div w:id="541750564">
          <w:marLeft w:val="0"/>
          <w:marRight w:val="0"/>
          <w:marTop w:val="0"/>
          <w:marBottom w:val="0"/>
          <w:divBdr>
            <w:top w:val="none" w:sz="0" w:space="0" w:color="auto"/>
            <w:left w:val="none" w:sz="0" w:space="0" w:color="auto"/>
            <w:bottom w:val="none" w:sz="0" w:space="0" w:color="auto"/>
            <w:right w:val="none" w:sz="0" w:space="0" w:color="auto"/>
          </w:divBdr>
        </w:div>
      </w:divsChild>
    </w:div>
    <w:div w:id="365374501">
      <w:bodyDiv w:val="1"/>
      <w:marLeft w:val="0"/>
      <w:marRight w:val="0"/>
      <w:marTop w:val="0"/>
      <w:marBottom w:val="0"/>
      <w:divBdr>
        <w:top w:val="none" w:sz="0" w:space="0" w:color="auto"/>
        <w:left w:val="none" w:sz="0" w:space="0" w:color="auto"/>
        <w:bottom w:val="none" w:sz="0" w:space="0" w:color="auto"/>
        <w:right w:val="none" w:sz="0" w:space="0" w:color="auto"/>
      </w:divBdr>
    </w:div>
    <w:div w:id="390925963">
      <w:bodyDiv w:val="1"/>
      <w:marLeft w:val="0"/>
      <w:marRight w:val="0"/>
      <w:marTop w:val="0"/>
      <w:marBottom w:val="0"/>
      <w:divBdr>
        <w:top w:val="none" w:sz="0" w:space="0" w:color="auto"/>
        <w:left w:val="none" w:sz="0" w:space="0" w:color="auto"/>
        <w:bottom w:val="none" w:sz="0" w:space="0" w:color="auto"/>
        <w:right w:val="none" w:sz="0" w:space="0" w:color="auto"/>
      </w:divBdr>
    </w:div>
    <w:div w:id="402797901">
      <w:bodyDiv w:val="1"/>
      <w:marLeft w:val="0"/>
      <w:marRight w:val="0"/>
      <w:marTop w:val="0"/>
      <w:marBottom w:val="0"/>
      <w:divBdr>
        <w:top w:val="none" w:sz="0" w:space="0" w:color="auto"/>
        <w:left w:val="none" w:sz="0" w:space="0" w:color="auto"/>
        <w:bottom w:val="none" w:sz="0" w:space="0" w:color="auto"/>
        <w:right w:val="none" w:sz="0" w:space="0" w:color="auto"/>
      </w:divBdr>
    </w:div>
    <w:div w:id="426116180">
      <w:bodyDiv w:val="1"/>
      <w:marLeft w:val="0"/>
      <w:marRight w:val="0"/>
      <w:marTop w:val="0"/>
      <w:marBottom w:val="0"/>
      <w:divBdr>
        <w:top w:val="none" w:sz="0" w:space="0" w:color="auto"/>
        <w:left w:val="none" w:sz="0" w:space="0" w:color="auto"/>
        <w:bottom w:val="none" w:sz="0" w:space="0" w:color="auto"/>
        <w:right w:val="none" w:sz="0" w:space="0" w:color="auto"/>
      </w:divBdr>
    </w:div>
    <w:div w:id="431122786">
      <w:bodyDiv w:val="1"/>
      <w:marLeft w:val="0"/>
      <w:marRight w:val="0"/>
      <w:marTop w:val="0"/>
      <w:marBottom w:val="0"/>
      <w:divBdr>
        <w:top w:val="none" w:sz="0" w:space="0" w:color="auto"/>
        <w:left w:val="none" w:sz="0" w:space="0" w:color="auto"/>
        <w:bottom w:val="none" w:sz="0" w:space="0" w:color="auto"/>
        <w:right w:val="none" w:sz="0" w:space="0" w:color="auto"/>
      </w:divBdr>
      <w:divsChild>
        <w:div w:id="2061977921">
          <w:marLeft w:val="0"/>
          <w:marRight w:val="0"/>
          <w:marTop w:val="0"/>
          <w:marBottom w:val="0"/>
          <w:divBdr>
            <w:top w:val="none" w:sz="0" w:space="0" w:color="auto"/>
            <w:left w:val="none" w:sz="0" w:space="0" w:color="auto"/>
            <w:bottom w:val="none" w:sz="0" w:space="0" w:color="auto"/>
            <w:right w:val="none" w:sz="0" w:space="0" w:color="auto"/>
          </w:divBdr>
          <w:divsChild>
            <w:div w:id="1229993957">
              <w:marLeft w:val="0"/>
              <w:marRight w:val="0"/>
              <w:marTop w:val="0"/>
              <w:marBottom w:val="0"/>
              <w:divBdr>
                <w:top w:val="none" w:sz="0" w:space="0" w:color="auto"/>
                <w:left w:val="none" w:sz="0" w:space="0" w:color="auto"/>
                <w:bottom w:val="none" w:sz="0" w:space="0" w:color="auto"/>
                <w:right w:val="none" w:sz="0" w:space="0" w:color="auto"/>
              </w:divBdr>
            </w:div>
            <w:div w:id="1409688591">
              <w:marLeft w:val="0"/>
              <w:marRight w:val="0"/>
              <w:marTop w:val="0"/>
              <w:marBottom w:val="0"/>
              <w:divBdr>
                <w:top w:val="none" w:sz="0" w:space="0" w:color="auto"/>
                <w:left w:val="none" w:sz="0" w:space="0" w:color="auto"/>
                <w:bottom w:val="none" w:sz="0" w:space="0" w:color="auto"/>
                <w:right w:val="none" w:sz="0" w:space="0" w:color="auto"/>
              </w:divBdr>
            </w:div>
            <w:div w:id="1530683006">
              <w:marLeft w:val="0"/>
              <w:marRight w:val="0"/>
              <w:marTop w:val="0"/>
              <w:marBottom w:val="0"/>
              <w:divBdr>
                <w:top w:val="none" w:sz="0" w:space="0" w:color="auto"/>
                <w:left w:val="none" w:sz="0" w:space="0" w:color="auto"/>
                <w:bottom w:val="none" w:sz="0" w:space="0" w:color="auto"/>
                <w:right w:val="none" w:sz="0" w:space="0" w:color="auto"/>
              </w:divBdr>
            </w:div>
            <w:div w:id="512308044">
              <w:marLeft w:val="0"/>
              <w:marRight w:val="0"/>
              <w:marTop w:val="0"/>
              <w:marBottom w:val="0"/>
              <w:divBdr>
                <w:top w:val="none" w:sz="0" w:space="0" w:color="auto"/>
                <w:left w:val="none" w:sz="0" w:space="0" w:color="auto"/>
                <w:bottom w:val="none" w:sz="0" w:space="0" w:color="auto"/>
                <w:right w:val="none" w:sz="0" w:space="0" w:color="auto"/>
              </w:divBdr>
            </w:div>
          </w:divsChild>
        </w:div>
        <w:div w:id="1459841302">
          <w:marLeft w:val="0"/>
          <w:marRight w:val="0"/>
          <w:marTop w:val="0"/>
          <w:marBottom w:val="0"/>
          <w:divBdr>
            <w:top w:val="none" w:sz="0" w:space="0" w:color="auto"/>
            <w:left w:val="none" w:sz="0" w:space="0" w:color="auto"/>
            <w:bottom w:val="none" w:sz="0" w:space="0" w:color="auto"/>
            <w:right w:val="none" w:sz="0" w:space="0" w:color="auto"/>
          </w:divBdr>
        </w:div>
      </w:divsChild>
    </w:div>
    <w:div w:id="578558370">
      <w:bodyDiv w:val="1"/>
      <w:marLeft w:val="0"/>
      <w:marRight w:val="0"/>
      <w:marTop w:val="0"/>
      <w:marBottom w:val="0"/>
      <w:divBdr>
        <w:top w:val="none" w:sz="0" w:space="0" w:color="auto"/>
        <w:left w:val="none" w:sz="0" w:space="0" w:color="auto"/>
        <w:bottom w:val="none" w:sz="0" w:space="0" w:color="auto"/>
        <w:right w:val="none" w:sz="0" w:space="0" w:color="auto"/>
      </w:divBdr>
      <w:divsChild>
        <w:div w:id="202404113">
          <w:marLeft w:val="0"/>
          <w:marRight w:val="0"/>
          <w:marTop w:val="0"/>
          <w:marBottom w:val="0"/>
          <w:divBdr>
            <w:top w:val="none" w:sz="0" w:space="0" w:color="auto"/>
            <w:left w:val="none" w:sz="0" w:space="0" w:color="auto"/>
            <w:bottom w:val="none" w:sz="0" w:space="0" w:color="auto"/>
            <w:right w:val="none" w:sz="0" w:space="0" w:color="auto"/>
          </w:divBdr>
        </w:div>
        <w:div w:id="1054088261">
          <w:marLeft w:val="0"/>
          <w:marRight w:val="0"/>
          <w:marTop w:val="0"/>
          <w:marBottom w:val="0"/>
          <w:divBdr>
            <w:top w:val="none" w:sz="0" w:space="0" w:color="auto"/>
            <w:left w:val="none" w:sz="0" w:space="0" w:color="auto"/>
            <w:bottom w:val="none" w:sz="0" w:space="0" w:color="auto"/>
            <w:right w:val="none" w:sz="0" w:space="0" w:color="auto"/>
          </w:divBdr>
        </w:div>
        <w:div w:id="206232">
          <w:marLeft w:val="0"/>
          <w:marRight w:val="0"/>
          <w:marTop w:val="0"/>
          <w:marBottom w:val="0"/>
          <w:divBdr>
            <w:top w:val="none" w:sz="0" w:space="0" w:color="auto"/>
            <w:left w:val="none" w:sz="0" w:space="0" w:color="auto"/>
            <w:bottom w:val="none" w:sz="0" w:space="0" w:color="auto"/>
            <w:right w:val="none" w:sz="0" w:space="0" w:color="auto"/>
          </w:divBdr>
          <w:divsChild>
            <w:div w:id="552422306">
              <w:marLeft w:val="0"/>
              <w:marRight w:val="0"/>
              <w:marTop w:val="0"/>
              <w:marBottom w:val="0"/>
              <w:divBdr>
                <w:top w:val="none" w:sz="0" w:space="0" w:color="auto"/>
                <w:left w:val="none" w:sz="0" w:space="0" w:color="auto"/>
                <w:bottom w:val="none" w:sz="0" w:space="0" w:color="auto"/>
                <w:right w:val="none" w:sz="0" w:space="0" w:color="auto"/>
              </w:divBdr>
            </w:div>
            <w:div w:id="832261068">
              <w:marLeft w:val="0"/>
              <w:marRight w:val="0"/>
              <w:marTop w:val="0"/>
              <w:marBottom w:val="0"/>
              <w:divBdr>
                <w:top w:val="none" w:sz="0" w:space="0" w:color="auto"/>
                <w:left w:val="none" w:sz="0" w:space="0" w:color="auto"/>
                <w:bottom w:val="none" w:sz="0" w:space="0" w:color="auto"/>
                <w:right w:val="none" w:sz="0" w:space="0" w:color="auto"/>
              </w:divBdr>
            </w:div>
          </w:divsChild>
        </w:div>
        <w:div w:id="121195764">
          <w:marLeft w:val="0"/>
          <w:marRight w:val="0"/>
          <w:marTop w:val="0"/>
          <w:marBottom w:val="0"/>
          <w:divBdr>
            <w:top w:val="none" w:sz="0" w:space="0" w:color="auto"/>
            <w:left w:val="none" w:sz="0" w:space="0" w:color="auto"/>
            <w:bottom w:val="none" w:sz="0" w:space="0" w:color="auto"/>
            <w:right w:val="none" w:sz="0" w:space="0" w:color="auto"/>
          </w:divBdr>
          <w:divsChild>
            <w:div w:id="1348405462">
              <w:marLeft w:val="0"/>
              <w:marRight w:val="0"/>
              <w:marTop w:val="0"/>
              <w:marBottom w:val="0"/>
              <w:divBdr>
                <w:top w:val="none" w:sz="0" w:space="0" w:color="auto"/>
                <w:left w:val="none" w:sz="0" w:space="0" w:color="auto"/>
                <w:bottom w:val="none" w:sz="0" w:space="0" w:color="auto"/>
                <w:right w:val="none" w:sz="0" w:space="0" w:color="auto"/>
              </w:divBdr>
            </w:div>
            <w:div w:id="16395092">
              <w:marLeft w:val="0"/>
              <w:marRight w:val="0"/>
              <w:marTop w:val="0"/>
              <w:marBottom w:val="0"/>
              <w:divBdr>
                <w:top w:val="none" w:sz="0" w:space="0" w:color="auto"/>
                <w:left w:val="none" w:sz="0" w:space="0" w:color="auto"/>
                <w:bottom w:val="none" w:sz="0" w:space="0" w:color="auto"/>
                <w:right w:val="none" w:sz="0" w:space="0" w:color="auto"/>
              </w:divBdr>
            </w:div>
            <w:div w:id="1394618775">
              <w:marLeft w:val="0"/>
              <w:marRight w:val="0"/>
              <w:marTop w:val="0"/>
              <w:marBottom w:val="0"/>
              <w:divBdr>
                <w:top w:val="none" w:sz="0" w:space="0" w:color="auto"/>
                <w:left w:val="none" w:sz="0" w:space="0" w:color="auto"/>
                <w:bottom w:val="none" w:sz="0" w:space="0" w:color="auto"/>
                <w:right w:val="none" w:sz="0" w:space="0" w:color="auto"/>
              </w:divBdr>
            </w:div>
            <w:div w:id="78646842">
              <w:marLeft w:val="0"/>
              <w:marRight w:val="0"/>
              <w:marTop w:val="0"/>
              <w:marBottom w:val="0"/>
              <w:divBdr>
                <w:top w:val="none" w:sz="0" w:space="0" w:color="auto"/>
                <w:left w:val="none" w:sz="0" w:space="0" w:color="auto"/>
                <w:bottom w:val="none" w:sz="0" w:space="0" w:color="auto"/>
                <w:right w:val="none" w:sz="0" w:space="0" w:color="auto"/>
              </w:divBdr>
            </w:div>
            <w:div w:id="1586501644">
              <w:marLeft w:val="0"/>
              <w:marRight w:val="0"/>
              <w:marTop w:val="0"/>
              <w:marBottom w:val="0"/>
              <w:divBdr>
                <w:top w:val="none" w:sz="0" w:space="0" w:color="auto"/>
                <w:left w:val="none" w:sz="0" w:space="0" w:color="auto"/>
                <w:bottom w:val="none" w:sz="0" w:space="0" w:color="auto"/>
                <w:right w:val="none" w:sz="0" w:space="0" w:color="auto"/>
              </w:divBdr>
            </w:div>
          </w:divsChild>
        </w:div>
        <w:div w:id="1094860607">
          <w:marLeft w:val="0"/>
          <w:marRight w:val="0"/>
          <w:marTop w:val="0"/>
          <w:marBottom w:val="0"/>
          <w:divBdr>
            <w:top w:val="none" w:sz="0" w:space="0" w:color="auto"/>
            <w:left w:val="none" w:sz="0" w:space="0" w:color="auto"/>
            <w:bottom w:val="none" w:sz="0" w:space="0" w:color="auto"/>
            <w:right w:val="none" w:sz="0" w:space="0" w:color="auto"/>
          </w:divBdr>
        </w:div>
        <w:div w:id="1615097070">
          <w:marLeft w:val="0"/>
          <w:marRight w:val="0"/>
          <w:marTop w:val="0"/>
          <w:marBottom w:val="0"/>
          <w:divBdr>
            <w:top w:val="none" w:sz="0" w:space="0" w:color="auto"/>
            <w:left w:val="none" w:sz="0" w:space="0" w:color="auto"/>
            <w:bottom w:val="none" w:sz="0" w:space="0" w:color="auto"/>
            <w:right w:val="none" w:sz="0" w:space="0" w:color="auto"/>
          </w:divBdr>
        </w:div>
        <w:div w:id="117996240">
          <w:marLeft w:val="0"/>
          <w:marRight w:val="0"/>
          <w:marTop w:val="0"/>
          <w:marBottom w:val="0"/>
          <w:divBdr>
            <w:top w:val="none" w:sz="0" w:space="0" w:color="auto"/>
            <w:left w:val="none" w:sz="0" w:space="0" w:color="auto"/>
            <w:bottom w:val="none" w:sz="0" w:space="0" w:color="auto"/>
            <w:right w:val="none" w:sz="0" w:space="0" w:color="auto"/>
          </w:divBdr>
        </w:div>
        <w:div w:id="820463711">
          <w:marLeft w:val="0"/>
          <w:marRight w:val="0"/>
          <w:marTop w:val="0"/>
          <w:marBottom w:val="0"/>
          <w:divBdr>
            <w:top w:val="none" w:sz="0" w:space="0" w:color="auto"/>
            <w:left w:val="none" w:sz="0" w:space="0" w:color="auto"/>
            <w:bottom w:val="none" w:sz="0" w:space="0" w:color="auto"/>
            <w:right w:val="none" w:sz="0" w:space="0" w:color="auto"/>
          </w:divBdr>
        </w:div>
        <w:div w:id="48498444">
          <w:marLeft w:val="0"/>
          <w:marRight w:val="0"/>
          <w:marTop w:val="0"/>
          <w:marBottom w:val="0"/>
          <w:divBdr>
            <w:top w:val="none" w:sz="0" w:space="0" w:color="auto"/>
            <w:left w:val="none" w:sz="0" w:space="0" w:color="auto"/>
            <w:bottom w:val="none" w:sz="0" w:space="0" w:color="auto"/>
            <w:right w:val="none" w:sz="0" w:space="0" w:color="auto"/>
          </w:divBdr>
        </w:div>
        <w:div w:id="1512333876">
          <w:marLeft w:val="0"/>
          <w:marRight w:val="0"/>
          <w:marTop w:val="0"/>
          <w:marBottom w:val="0"/>
          <w:divBdr>
            <w:top w:val="none" w:sz="0" w:space="0" w:color="auto"/>
            <w:left w:val="none" w:sz="0" w:space="0" w:color="auto"/>
            <w:bottom w:val="none" w:sz="0" w:space="0" w:color="auto"/>
            <w:right w:val="none" w:sz="0" w:space="0" w:color="auto"/>
          </w:divBdr>
        </w:div>
        <w:div w:id="336004235">
          <w:marLeft w:val="0"/>
          <w:marRight w:val="0"/>
          <w:marTop w:val="0"/>
          <w:marBottom w:val="0"/>
          <w:divBdr>
            <w:top w:val="none" w:sz="0" w:space="0" w:color="auto"/>
            <w:left w:val="none" w:sz="0" w:space="0" w:color="auto"/>
            <w:bottom w:val="none" w:sz="0" w:space="0" w:color="auto"/>
            <w:right w:val="none" w:sz="0" w:space="0" w:color="auto"/>
          </w:divBdr>
        </w:div>
        <w:div w:id="1137533810">
          <w:marLeft w:val="0"/>
          <w:marRight w:val="0"/>
          <w:marTop w:val="0"/>
          <w:marBottom w:val="0"/>
          <w:divBdr>
            <w:top w:val="none" w:sz="0" w:space="0" w:color="auto"/>
            <w:left w:val="none" w:sz="0" w:space="0" w:color="auto"/>
            <w:bottom w:val="none" w:sz="0" w:space="0" w:color="auto"/>
            <w:right w:val="none" w:sz="0" w:space="0" w:color="auto"/>
          </w:divBdr>
        </w:div>
        <w:div w:id="1122729535">
          <w:marLeft w:val="0"/>
          <w:marRight w:val="0"/>
          <w:marTop w:val="0"/>
          <w:marBottom w:val="0"/>
          <w:divBdr>
            <w:top w:val="none" w:sz="0" w:space="0" w:color="auto"/>
            <w:left w:val="none" w:sz="0" w:space="0" w:color="auto"/>
            <w:bottom w:val="none" w:sz="0" w:space="0" w:color="auto"/>
            <w:right w:val="none" w:sz="0" w:space="0" w:color="auto"/>
          </w:divBdr>
        </w:div>
        <w:div w:id="1584559937">
          <w:marLeft w:val="0"/>
          <w:marRight w:val="0"/>
          <w:marTop w:val="0"/>
          <w:marBottom w:val="0"/>
          <w:divBdr>
            <w:top w:val="none" w:sz="0" w:space="0" w:color="auto"/>
            <w:left w:val="none" w:sz="0" w:space="0" w:color="auto"/>
            <w:bottom w:val="none" w:sz="0" w:space="0" w:color="auto"/>
            <w:right w:val="none" w:sz="0" w:space="0" w:color="auto"/>
          </w:divBdr>
        </w:div>
        <w:div w:id="652225059">
          <w:marLeft w:val="0"/>
          <w:marRight w:val="0"/>
          <w:marTop w:val="0"/>
          <w:marBottom w:val="0"/>
          <w:divBdr>
            <w:top w:val="none" w:sz="0" w:space="0" w:color="auto"/>
            <w:left w:val="none" w:sz="0" w:space="0" w:color="auto"/>
            <w:bottom w:val="none" w:sz="0" w:space="0" w:color="auto"/>
            <w:right w:val="none" w:sz="0" w:space="0" w:color="auto"/>
          </w:divBdr>
        </w:div>
        <w:div w:id="560335228">
          <w:marLeft w:val="0"/>
          <w:marRight w:val="0"/>
          <w:marTop w:val="0"/>
          <w:marBottom w:val="0"/>
          <w:divBdr>
            <w:top w:val="none" w:sz="0" w:space="0" w:color="auto"/>
            <w:left w:val="none" w:sz="0" w:space="0" w:color="auto"/>
            <w:bottom w:val="none" w:sz="0" w:space="0" w:color="auto"/>
            <w:right w:val="none" w:sz="0" w:space="0" w:color="auto"/>
          </w:divBdr>
        </w:div>
        <w:div w:id="1009990610">
          <w:marLeft w:val="0"/>
          <w:marRight w:val="0"/>
          <w:marTop w:val="0"/>
          <w:marBottom w:val="0"/>
          <w:divBdr>
            <w:top w:val="none" w:sz="0" w:space="0" w:color="auto"/>
            <w:left w:val="none" w:sz="0" w:space="0" w:color="auto"/>
            <w:bottom w:val="none" w:sz="0" w:space="0" w:color="auto"/>
            <w:right w:val="none" w:sz="0" w:space="0" w:color="auto"/>
          </w:divBdr>
          <w:divsChild>
            <w:div w:id="1665862340">
              <w:marLeft w:val="0"/>
              <w:marRight w:val="0"/>
              <w:marTop w:val="0"/>
              <w:marBottom w:val="0"/>
              <w:divBdr>
                <w:top w:val="none" w:sz="0" w:space="0" w:color="auto"/>
                <w:left w:val="none" w:sz="0" w:space="0" w:color="auto"/>
                <w:bottom w:val="none" w:sz="0" w:space="0" w:color="auto"/>
                <w:right w:val="none" w:sz="0" w:space="0" w:color="auto"/>
              </w:divBdr>
            </w:div>
            <w:div w:id="87238527">
              <w:marLeft w:val="0"/>
              <w:marRight w:val="0"/>
              <w:marTop w:val="0"/>
              <w:marBottom w:val="0"/>
              <w:divBdr>
                <w:top w:val="none" w:sz="0" w:space="0" w:color="auto"/>
                <w:left w:val="none" w:sz="0" w:space="0" w:color="auto"/>
                <w:bottom w:val="none" w:sz="0" w:space="0" w:color="auto"/>
                <w:right w:val="none" w:sz="0" w:space="0" w:color="auto"/>
              </w:divBdr>
            </w:div>
          </w:divsChild>
        </w:div>
        <w:div w:id="1881551396">
          <w:marLeft w:val="0"/>
          <w:marRight w:val="0"/>
          <w:marTop w:val="0"/>
          <w:marBottom w:val="0"/>
          <w:divBdr>
            <w:top w:val="none" w:sz="0" w:space="0" w:color="auto"/>
            <w:left w:val="none" w:sz="0" w:space="0" w:color="auto"/>
            <w:bottom w:val="none" w:sz="0" w:space="0" w:color="auto"/>
            <w:right w:val="none" w:sz="0" w:space="0" w:color="auto"/>
          </w:divBdr>
        </w:div>
      </w:divsChild>
    </w:div>
    <w:div w:id="881012892">
      <w:bodyDiv w:val="1"/>
      <w:marLeft w:val="0"/>
      <w:marRight w:val="0"/>
      <w:marTop w:val="0"/>
      <w:marBottom w:val="0"/>
      <w:divBdr>
        <w:top w:val="none" w:sz="0" w:space="0" w:color="auto"/>
        <w:left w:val="none" w:sz="0" w:space="0" w:color="auto"/>
        <w:bottom w:val="none" w:sz="0" w:space="0" w:color="auto"/>
        <w:right w:val="none" w:sz="0" w:space="0" w:color="auto"/>
      </w:divBdr>
      <w:divsChild>
        <w:div w:id="1941520170">
          <w:marLeft w:val="0"/>
          <w:marRight w:val="0"/>
          <w:marTop w:val="0"/>
          <w:marBottom w:val="0"/>
          <w:divBdr>
            <w:top w:val="none" w:sz="0" w:space="0" w:color="auto"/>
            <w:left w:val="none" w:sz="0" w:space="0" w:color="auto"/>
            <w:bottom w:val="none" w:sz="0" w:space="0" w:color="auto"/>
            <w:right w:val="none" w:sz="0" w:space="0" w:color="auto"/>
          </w:divBdr>
        </w:div>
        <w:div w:id="1520966403">
          <w:marLeft w:val="0"/>
          <w:marRight w:val="0"/>
          <w:marTop w:val="0"/>
          <w:marBottom w:val="0"/>
          <w:divBdr>
            <w:top w:val="none" w:sz="0" w:space="0" w:color="auto"/>
            <w:left w:val="none" w:sz="0" w:space="0" w:color="auto"/>
            <w:bottom w:val="none" w:sz="0" w:space="0" w:color="auto"/>
            <w:right w:val="none" w:sz="0" w:space="0" w:color="auto"/>
          </w:divBdr>
        </w:div>
        <w:div w:id="1231892118">
          <w:marLeft w:val="0"/>
          <w:marRight w:val="0"/>
          <w:marTop w:val="0"/>
          <w:marBottom w:val="0"/>
          <w:divBdr>
            <w:top w:val="none" w:sz="0" w:space="0" w:color="auto"/>
            <w:left w:val="none" w:sz="0" w:space="0" w:color="auto"/>
            <w:bottom w:val="none" w:sz="0" w:space="0" w:color="auto"/>
            <w:right w:val="none" w:sz="0" w:space="0" w:color="auto"/>
          </w:divBdr>
        </w:div>
      </w:divsChild>
    </w:div>
    <w:div w:id="1071926681">
      <w:bodyDiv w:val="1"/>
      <w:marLeft w:val="0"/>
      <w:marRight w:val="0"/>
      <w:marTop w:val="0"/>
      <w:marBottom w:val="0"/>
      <w:divBdr>
        <w:top w:val="none" w:sz="0" w:space="0" w:color="auto"/>
        <w:left w:val="none" w:sz="0" w:space="0" w:color="auto"/>
        <w:bottom w:val="none" w:sz="0" w:space="0" w:color="auto"/>
        <w:right w:val="none" w:sz="0" w:space="0" w:color="auto"/>
      </w:divBdr>
    </w:div>
    <w:div w:id="1115439226">
      <w:bodyDiv w:val="1"/>
      <w:marLeft w:val="0"/>
      <w:marRight w:val="0"/>
      <w:marTop w:val="0"/>
      <w:marBottom w:val="0"/>
      <w:divBdr>
        <w:top w:val="none" w:sz="0" w:space="0" w:color="auto"/>
        <w:left w:val="none" w:sz="0" w:space="0" w:color="auto"/>
        <w:bottom w:val="none" w:sz="0" w:space="0" w:color="auto"/>
        <w:right w:val="none" w:sz="0" w:space="0" w:color="auto"/>
      </w:divBdr>
      <w:divsChild>
        <w:div w:id="1156218099">
          <w:marLeft w:val="0"/>
          <w:marRight w:val="0"/>
          <w:marTop w:val="0"/>
          <w:marBottom w:val="0"/>
          <w:divBdr>
            <w:top w:val="none" w:sz="0" w:space="0" w:color="auto"/>
            <w:left w:val="none" w:sz="0" w:space="0" w:color="auto"/>
            <w:bottom w:val="none" w:sz="0" w:space="0" w:color="auto"/>
            <w:right w:val="none" w:sz="0" w:space="0" w:color="auto"/>
          </w:divBdr>
        </w:div>
        <w:div w:id="481779514">
          <w:marLeft w:val="0"/>
          <w:marRight w:val="0"/>
          <w:marTop w:val="0"/>
          <w:marBottom w:val="0"/>
          <w:divBdr>
            <w:top w:val="none" w:sz="0" w:space="0" w:color="auto"/>
            <w:left w:val="none" w:sz="0" w:space="0" w:color="auto"/>
            <w:bottom w:val="none" w:sz="0" w:space="0" w:color="auto"/>
            <w:right w:val="none" w:sz="0" w:space="0" w:color="auto"/>
          </w:divBdr>
        </w:div>
        <w:div w:id="1646734047">
          <w:marLeft w:val="0"/>
          <w:marRight w:val="0"/>
          <w:marTop w:val="0"/>
          <w:marBottom w:val="0"/>
          <w:divBdr>
            <w:top w:val="none" w:sz="0" w:space="0" w:color="auto"/>
            <w:left w:val="none" w:sz="0" w:space="0" w:color="auto"/>
            <w:bottom w:val="none" w:sz="0" w:space="0" w:color="auto"/>
            <w:right w:val="none" w:sz="0" w:space="0" w:color="auto"/>
          </w:divBdr>
        </w:div>
      </w:divsChild>
    </w:div>
    <w:div w:id="1180899797">
      <w:bodyDiv w:val="1"/>
      <w:marLeft w:val="0"/>
      <w:marRight w:val="0"/>
      <w:marTop w:val="0"/>
      <w:marBottom w:val="0"/>
      <w:divBdr>
        <w:top w:val="none" w:sz="0" w:space="0" w:color="auto"/>
        <w:left w:val="none" w:sz="0" w:space="0" w:color="auto"/>
        <w:bottom w:val="none" w:sz="0" w:space="0" w:color="auto"/>
        <w:right w:val="none" w:sz="0" w:space="0" w:color="auto"/>
      </w:divBdr>
      <w:divsChild>
        <w:div w:id="2022588634">
          <w:marLeft w:val="0"/>
          <w:marRight w:val="0"/>
          <w:marTop w:val="0"/>
          <w:marBottom w:val="0"/>
          <w:divBdr>
            <w:top w:val="none" w:sz="0" w:space="0" w:color="auto"/>
            <w:left w:val="none" w:sz="0" w:space="0" w:color="auto"/>
            <w:bottom w:val="none" w:sz="0" w:space="0" w:color="auto"/>
            <w:right w:val="none" w:sz="0" w:space="0" w:color="auto"/>
          </w:divBdr>
        </w:div>
        <w:div w:id="79765054">
          <w:marLeft w:val="0"/>
          <w:marRight w:val="0"/>
          <w:marTop w:val="0"/>
          <w:marBottom w:val="0"/>
          <w:divBdr>
            <w:top w:val="none" w:sz="0" w:space="0" w:color="auto"/>
            <w:left w:val="none" w:sz="0" w:space="0" w:color="auto"/>
            <w:bottom w:val="none" w:sz="0" w:space="0" w:color="auto"/>
            <w:right w:val="none" w:sz="0" w:space="0" w:color="auto"/>
          </w:divBdr>
        </w:div>
      </w:divsChild>
    </w:div>
    <w:div w:id="1343973371">
      <w:bodyDiv w:val="1"/>
      <w:marLeft w:val="0"/>
      <w:marRight w:val="0"/>
      <w:marTop w:val="0"/>
      <w:marBottom w:val="0"/>
      <w:divBdr>
        <w:top w:val="none" w:sz="0" w:space="0" w:color="auto"/>
        <w:left w:val="none" w:sz="0" w:space="0" w:color="auto"/>
        <w:bottom w:val="none" w:sz="0" w:space="0" w:color="auto"/>
        <w:right w:val="none" w:sz="0" w:space="0" w:color="auto"/>
      </w:divBdr>
      <w:divsChild>
        <w:div w:id="1903441648">
          <w:marLeft w:val="0"/>
          <w:marRight w:val="0"/>
          <w:marTop w:val="0"/>
          <w:marBottom w:val="0"/>
          <w:divBdr>
            <w:top w:val="none" w:sz="0" w:space="0" w:color="auto"/>
            <w:left w:val="none" w:sz="0" w:space="0" w:color="auto"/>
            <w:bottom w:val="none" w:sz="0" w:space="0" w:color="auto"/>
            <w:right w:val="none" w:sz="0" w:space="0" w:color="auto"/>
          </w:divBdr>
        </w:div>
        <w:div w:id="683555516">
          <w:marLeft w:val="0"/>
          <w:marRight w:val="0"/>
          <w:marTop w:val="0"/>
          <w:marBottom w:val="0"/>
          <w:divBdr>
            <w:top w:val="none" w:sz="0" w:space="0" w:color="auto"/>
            <w:left w:val="none" w:sz="0" w:space="0" w:color="auto"/>
            <w:bottom w:val="none" w:sz="0" w:space="0" w:color="auto"/>
            <w:right w:val="none" w:sz="0" w:space="0" w:color="auto"/>
          </w:divBdr>
        </w:div>
        <w:div w:id="1768230900">
          <w:marLeft w:val="0"/>
          <w:marRight w:val="0"/>
          <w:marTop w:val="0"/>
          <w:marBottom w:val="0"/>
          <w:divBdr>
            <w:top w:val="none" w:sz="0" w:space="0" w:color="auto"/>
            <w:left w:val="none" w:sz="0" w:space="0" w:color="auto"/>
            <w:bottom w:val="none" w:sz="0" w:space="0" w:color="auto"/>
            <w:right w:val="none" w:sz="0" w:space="0" w:color="auto"/>
          </w:divBdr>
        </w:div>
        <w:div w:id="476337037">
          <w:marLeft w:val="0"/>
          <w:marRight w:val="0"/>
          <w:marTop w:val="0"/>
          <w:marBottom w:val="0"/>
          <w:divBdr>
            <w:top w:val="none" w:sz="0" w:space="0" w:color="auto"/>
            <w:left w:val="none" w:sz="0" w:space="0" w:color="auto"/>
            <w:bottom w:val="none" w:sz="0" w:space="0" w:color="auto"/>
            <w:right w:val="none" w:sz="0" w:space="0" w:color="auto"/>
          </w:divBdr>
        </w:div>
        <w:div w:id="1663269851">
          <w:marLeft w:val="0"/>
          <w:marRight w:val="0"/>
          <w:marTop w:val="0"/>
          <w:marBottom w:val="0"/>
          <w:divBdr>
            <w:top w:val="none" w:sz="0" w:space="0" w:color="auto"/>
            <w:left w:val="none" w:sz="0" w:space="0" w:color="auto"/>
            <w:bottom w:val="none" w:sz="0" w:space="0" w:color="auto"/>
            <w:right w:val="none" w:sz="0" w:space="0" w:color="auto"/>
          </w:divBdr>
        </w:div>
        <w:div w:id="678192081">
          <w:marLeft w:val="0"/>
          <w:marRight w:val="0"/>
          <w:marTop w:val="0"/>
          <w:marBottom w:val="0"/>
          <w:divBdr>
            <w:top w:val="none" w:sz="0" w:space="0" w:color="auto"/>
            <w:left w:val="none" w:sz="0" w:space="0" w:color="auto"/>
            <w:bottom w:val="none" w:sz="0" w:space="0" w:color="auto"/>
            <w:right w:val="none" w:sz="0" w:space="0" w:color="auto"/>
          </w:divBdr>
        </w:div>
        <w:div w:id="2037466936">
          <w:marLeft w:val="0"/>
          <w:marRight w:val="0"/>
          <w:marTop w:val="0"/>
          <w:marBottom w:val="0"/>
          <w:divBdr>
            <w:top w:val="none" w:sz="0" w:space="0" w:color="auto"/>
            <w:left w:val="none" w:sz="0" w:space="0" w:color="auto"/>
            <w:bottom w:val="none" w:sz="0" w:space="0" w:color="auto"/>
            <w:right w:val="none" w:sz="0" w:space="0" w:color="auto"/>
          </w:divBdr>
        </w:div>
      </w:divsChild>
    </w:div>
    <w:div w:id="1723750277">
      <w:bodyDiv w:val="1"/>
      <w:marLeft w:val="0"/>
      <w:marRight w:val="0"/>
      <w:marTop w:val="0"/>
      <w:marBottom w:val="0"/>
      <w:divBdr>
        <w:top w:val="none" w:sz="0" w:space="0" w:color="auto"/>
        <w:left w:val="none" w:sz="0" w:space="0" w:color="auto"/>
        <w:bottom w:val="none" w:sz="0" w:space="0" w:color="auto"/>
        <w:right w:val="none" w:sz="0" w:space="0" w:color="auto"/>
      </w:divBdr>
      <w:divsChild>
        <w:div w:id="1061516659">
          <w:marLeft w:val="0"/>
          <w:marRight w:val="0"/>
          <w:marTop w:val="0"/>
          <w:marBottom w:val="0"/>
          <w:divBdr>
            <w:top w:val="none" w:sz="0" w:space="0" w:color="auto"/>
            <w:left w:val="none" w:sz="0" w:space="0" w:color="auto"/>
            <w:bottom w:val="none" w:sz="0" w:space="0" w:color="auto"/>
            <w:right w:val="none" w:sz="0" w:space="0" w:color="auto"/>
          </w:divBdr>
        </w:div>
        <w:div w:id="1927953083">
          <w:marLeft w:val="0"/>
          <w:marRight w:val="0"/>
          <w:marTop w:val="0"/>
          <w:marBottom w:val="0"/>
          <w:divBdr>
            <w:top w:val="none" w:sz="0" w:space="0" w:color="auto"/>
            <w:left w:val="none" w:sz="0" w:space="0" w:color="auto"/>
            <w:bottom w:val="none" w:sz="0" w:space="0" w:color="auto"/>
            <w:right w:val="none" w:sz="0" w:space="0" w:color="auto"/>
          </w:divBdr>
        </w:div>
        <w:div w:id="854148933">
          <w:marLeft w:val="0"/>
          <w:marRight w:val="0"/>
          <w:marTop w:val="0"/>
          <w:marBottom w:val="0"/>
          <w:divBdr>
            <w:top w:val="none" w:sz="0" w:space="0" w:color="auto"/>
            <w:left w:val="none" w:sz="0" w:space="0" w:color="auto"/>
            <w:bottom w:val="none" w:sz="0" w:space="0" w:color="auto"/>
            <w:right w:val="none" w:sz="0" w:space="0" w:color="auto"/>
          </w:divBdr>
          <w:divsChild>
            <w:div w:id="637686932">
              <w:marLeft w:val="0"/>
              <w:marRight w:val="0"/>
              <w:marTop w:val="0"/>
              <w:marBottom w:val="0"/>
              <w:divBdr>
                <w:top w:val="none" w:sz="0" w:space="0" w:color="auto"/>
                <w:left w:val="none" w:sz="0" w:space="0" w:color="auto"/>
                <w:bottom w:val="none" w:sz="0" w:space="0" w:color="auto"/>
                <w:right w:val="none" w:sz="0" w:space="0" w:color="auto"/>
              </w:divBdr>
            </w:div>
            <w:div w:id="1117258153">
              <w:marLeft w:val="0"/>
              <w:marRight w:val="0"/>
              <w:marTop w:val="0"/>
              <w:marBottom w:val="0"/>
              <w:divBdr>
                <w:top w:val="none" w:sz="0" w:space="0" w:color="auto"/>
                <w:left w:val="none" w:sz="0" w:space="0" w:color="auto"/>
                <w:bottom w:val="none" w:sz="0" w:space="0" w:color="auto"/>
                <w:right w:val="none" w:sz="0" w:space="0" w:color="auto"/>
              </w:divBdr>
            </w:div>
          </w:divsChild>
        </w:div>
        <w:div w:id="1789472565">
          <w:marLeft w:val="0"/>
          <w:marRight w:val="0"/>
          <w:marTop w:val="0"/>
          <w:marBottom w:val="0"/>
          <w:divBdr>
            <w:top w:val="none" w:sz="0" w:space="0" w:color="auto"/>
            <w:left w:val="none" w:sz="0" w:space="0" w:color="auto"/>
            <w:bottom w:val="none" w:sz="0" w:space="0" w:color="auto"/>
            <w:right w:val="none" w:sz="0" w:space="0" w:color="auto"/>
          </w:divBdr>
          <w:divsChild>
            <w:div w:id="883055191">
              <w:marLeft w:val="0"/>
              <w:marRight w:val="0"/>
              <w:marTop w:val="0"/>
              <w:marBottom w:val="0"/>
              <w:divBdr>
                <w:top w:val="none" w:sz="0" w:space="0" w:color="auto"/>
                <w:left w:val="none" w:sz="0" w:space="0" w:color="auto"/>
                <w:bottom w:val="none" w:sz="0" w:space="0" w:color="auto"/>
                <w:right w:val="none" w:sz="0" w:space="0" w:color="auto"/>
              </w:divBdr>
            </w:div>
            <w:div w:id="1368725496">
              <w:marLeft w:val="0"/>
              <w:marRight w:val="0"/>
              <w:marTop w:val="0"/>
              <w:marBottom w:val="0"/>
              <w:divBdr>
                <w:top w:val="none" w:sz="0" w:space="0" w:color="auto"/>
                <w:left w:val="none" w:sz="0" w:space="0" w:color="auto"/>
                <w:bottom w:val="none" w:sz="0" w:space="0" w:color="auto"/>
                <w:right w:val="none" w:sz="0" w:space="0" w:color="auto"/>
              </w:divBdr>
            </w:div>
            <w:div w:id="50738076">
              <w:marLeft w:val="0"/>
              <w:marRight w:val="0"/>
              <w:marTop w:val="0"/>
              <w:marBottom w:val="0"/>
              <w:divBdr>
                <w:top w:val="none" w:sz="0" w:space="0" w:color="auto"/>
                <w:left w:val="none" w:sz="0" w:space="0" w:color="auto"/>
                <w:bottom w:val="none" w:sz="0" w:space="0" w:color="auto"/>
                <w:right w:val="none" w:sz="0" w:space="0" w:color="auto"/>
              </w:divBdr>
            </w:div>
            <w:div w:id="1984695901">
              <w:marLeft w:val="0"/>
              <w:marRight w:val="0"/>
              <w:marTop w:val="0"/>
              <w:marBottom w:val="0"/>
              <w:divBdr>
                <w:top w:val="none" w:sz="0" w:space="0" w:color="auto"/>
                <w:left w:val="none" w:sz="0" w:space="0" w:color="auto"/>
                <w:bottom w:val="none" w:sz="0" w:space="0" w:color="auto"/>
                <w:right w:val="none" w:sz="0" w:space="0" w:color="auto"/>
              </w:divBdr>
            </w:div>
            <w:div w:id="298386155">
              <w:marLeft w:val="0"/>
              <w:marRight w:val="0"/>
              <w:marTop w:val="0"/>
              <w:marBottom w:val="0"/>
              <w:divBdr>
                <w:top w:val="none" w:sz="0" w:space="0" w:color="auto"/>
                <w:left w:val="none" w:sz="0" w:space="0" w:color="auto"/>
                <w:bottom w:val="none" w:sz="0" w:space="0" w:color="auto"/>
                <w:right w:val="none" w:sz="0" w:space="0" w:color="auto"/>
              </w:divBdr>
            </w:div>
          </w:divsChild>
        </w:div>
        <w:div w:id="407264521">
          <w:marLeft w:val="0"/>
          <w:marRight w:val="0"/>
          <w:marTop w:val="0"/>
          <w:marBottom w:val="0"/>
          <w:divBdr>
            <w:top w:val="none" w:sz="0" w:space="0" w:color="auto"/>
            <w:left w:val="none" w:sz="0" w:space="0" w:color="auto"/>
            <w:bottom w:val="none" w:sz="0" w:space="0" w:color="auto"/>
            <w:right w:val="none" w:sz="0" w:space="0" w:color="auto"/>
          </w:divBdr>
        </w:div>
        <w:div w:id="1327708997">
          <w:marLeft w:val="0"/>
          <w:marRight w:val="0"/>
          <w:marTop w:val="0"/>
          <w:marBottom w:val="0"/>
          <w:divBdr>
            <w:top w:val="none" w:sz="0" w:space="0" w:color="auto"/>
            <w:left w:val="none" w:sz="0" w:space="0" w:color="auto"/>
            <w:bottom w:val="none" w:sz="0" w:space="0" w:color="auto"/>
            <w:right w:val="none" w:sz="0" w:space="0" w:color="auto"/>
          </w:divBdr>
        </w:div>
        <w:div w:id="1391878186">
          <w:marLeft w:val="0"/>
          <w:marRight w:val="0"/>
          <w:marTop w:val="0"/>
          <w:marBottom w:val="0"/>
          <w:divBdr>
            <w:top w:val="none" w:sz="0" w:space="0" w:color="auto"/>
            <w:left w:val="none" w:sz="0" w:space="0" w:color="auto"/>
            <w:bottom w:val="none" w:sz="0" w:space="0" w:color="auto"/>
            <w:right w:val="none" w:sz="0" w:space="0" w:color="auto"/>
          </w:divBdr>
        </w:div>
        <w:div w:id="1441215766">
          <w:marLeft w:val="0"/>
          <w:marRight w:val="0"/>
          <w:marTop w:val="0"/>
          <w:marBottom w:val="0"/>
          <w:divBdr>
            <w:top w:val="none" w:sz="0" w:space="0" w:color="auto"/>
            <w:left w:val="none" w:sz="0" w:space="0" w:color="auto"/>
            <w:bottom w:val="none" w:sz="0" w:space="0" w:color="auto"/>
            <w:right w:val="none" w:sz="0" w:space="0" w:color="auto"/>
          </w:divBdr>
        </w:div>
        <w:div w:id="732655824">
          <w:marLeft w:val="0"/>
          <w:marRight w:val="0"/>
          <w:marTop w:val="0"/>
          <w:marBottom w:val="0"/>
          <w:divBdr>
            <w:top w:val="none" w:sz="0" w:space="0" w:color="auto"/>
            <w:left w:val="none" w:sz="0" w:space="0" w:color="auto"/>
            <w:bottom w:val="none" w:sz="0" w:space="0" w:color="auto"/>
            <w:right w:val="none" w:sz="0" w:space="0" w:color="auto"/>
          </w:divBdr>
        </w:div>
        <w:div w:id="161434705">
          <w:marLeft w:val="0"/>
          <w:marRight w:val="0"/>
          <w:marTop w:val="0"/>
          <w:marBottom w:val="0"/>
          <w:divBdr>
            <w:top w:val="none" w:sz="0" w:space="0" w:color="auto"/>
            <w:left w:val="none" w:sz="0" w:space="0" w:color="auto"/>
            <w:bottom w:val="none" w:sz="0" w:space="0" w:color="auto"/>
            <w:right w:val="none" w:sz="0" w:space="0" w:color="auto"/>
          </w:divBdr>
        </w:div>
        <w:div w:id="1641575521">
          <w:marLeft w:val="0"/>
          <w:marRight w:val="0"/>
          <w:marTop w:val="0"/>
          <w:marBottom w:val="0"/>
          <w:divBdr>
            <w:top w:val="none" w:sz="0" w:space="0" w:color="auto"/>
            <w:left w:val="none" w:sz="0" w:space="0" w:color="auto"/>
            <w:bottom w:val="none" w:sz="0" w:space="0" w:color="auto"/>
            <w:right w:val="none" w:sz="0" w:space="0" w:color="auto"/>
          </w:divBdr>
        </w:div>
        <w:div w:id="1680935376">
          <w:marLeft w:val="0"/>
          <w:marRight w:val="0"/>
          <w:marTop w:val="0"/>
          <w:marBottom w:val="0"/>
          <w:divBdr>
            <w:top w:val="none" w:sz="0" w:space="0" w:color="auto"/>
            <w:left w:val="none" w:sz="0" w:space="0" w:color="auto"/>
            <w:bottom w:val="none" w:sz="0" w:space="0" w:color="auto"/>
            <w:right w:val="none" w:sz="0" w:space="0" w:color="auto"/>
          </w:divBdr>
        </w:div>
        <w:div w:id="2143226106">
          <w:marLeft w:val="0"/>
          <w:marRight w:val="0"/>
          <w:marTop w:val="0"/>
          <w:marBottom w:val="0"/>
          <w:divBdr>
            <w:top w:val="none" w:sz="0" w:space="0" w:color="auto"/>
            <w:left w:val="none" w:sz="0" w:space="0" w:color="auto"/>
            <w:bottom w:val="none" w:sz="0" w:space="0" w:color="auto"/>
            <w:right w:val="none" w:sz="0" w:space="0" w:color="auto"/>
          </w:divBdr>
        </w:div>
        <w:div w:id="1949852567">
          <w:marLeft w:val="0"/>
          <w:marRight w:val="0"/>
          <w:marTop w:val="0"/>
          <w:marBottom w:val="0"/>
          <w:divBdr>
            <w:top w:val="none" w:sz="0" w:space="0" w:color="auto"/>
            <w:left w:val="none" w:sz="0" w:space="0" w:color="auto"/>
            <w:bottom w:val="none" w:sz="0" w:space="0" w:color="auto"/>
            <w:right w:val="none" w:sz="0" w:space="0" w:color="auto"/>
          </w:divBdr>
        </w:div>
        <w:div w:id="1169322263">
          <w:marLeft w:val="0"/>
          <w:marRight w:val="0"/>
          <w:marTop w:val="0"/>
          <w:marBottom w:val="0"/>
          <w:divBdr>
            <w:top w:val="none" w:sz="0" w:space="0" w:color="auto"/>
            <w:left w:val="none" w:sz="0" w:space="0" w:color="auto"/>
            <w:bottom w:val="none" w:sz="0" w:space="0" w:color="auto"/>
            <w:right w:val="none" w:sz="0" w:space="0" w:color="auto"/>
          </w:divBdr>
        </w:div>
        <w:div w:id="751051859">
          <w:marLeft w:val="0"/>
          <w:marRight w:val="0"/>
          <w:marTop w:val="0"/>
          <w:marBottom w:val="0"/>
          <w:divBdr>
            <w:top w:val="none" w:sz="0" w:space="0" w:color="auto"/>
            <w:left w:val="none" w:sz="0" w:space="0" w:color="auto"/>
            <w:bottom w:val="none" w:sz="0" w:space="0" w:color="auto"/>
            <w:right w:val="none" w:sz="0" w:space="0" w:color="auto"/>
          </w:divBdr>
        </w:div>
        <w:div w:id="2108765451">
          <w:marLeft w:val="0"/>
          <w:marRight w:val="0"/>
          <w:marTop w:val="0"/>
          <w:marBottom w:val="0"/>
          <w:divBdr>
            <w:top w:val="none" w:sz="0" w:space="0" w:color="auto"/>
            <w:left w:val="none" w:sz="0" w:space="0" w:color="auto"/>
            <w:bottom w:val="none" w:sz="0" w:space="0" w:color="auto"/>
            <w:right w:val="none" w:sz="0" w:space="0" w:color="auto"/>
          </w:divBdr>
          <w:divsChild>
            <w:div w:id="595862720">
              <w:marLeft w:val="0"/>
              <w:marRight w:val="0"/>
              <w:marTop w:val="0"/>
              <w:marBottom w:val="0"/>
              <w:divBdr>
                <w:top w:val="none" w:sz="0" w:space="0" w:color="auto"/>
                <w:left w:val="none" w:sz="0" w:space="0" w:color="auto"/>
                <w:bottom w:val="none" w:sz="0" w:space="0" w:color="auto"/>
                <w:right w:val="none" w:sz="0" w:space="0" w:color="auto"/>
              </w:divBdr>
            </w:div>
            <w:div w:id="1641378687">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sChild>
    </w:div>
    <w:div w:id="1741559286">
      <w:bodyDiv w:val="1"/>
      <w:marLeft w:val="0"/>
      <w:marRight w:val="0"/>
      <w:marTop w:val="0"/>
      <w:marBottom w:val="0"/>
      <w:divBdr>
        <w:top w:val="none" w:sz="0" w:space="0" w:color="auto"/>
        <w:left w:val="none" w:sz="0" w:space="0" w:color="auto"/>
        <w:bottom w:val="none" w:sz="0" w:space="0" w:color="auto"/>
        <w:right w:val="none" w:sz="0" w:space="0" w:color="auto"/>
      </w:divBdr>
      <w:divsChild>
        <w:div w:id="485366070">
          <w:marLeft w:val="0"/>
          <w:marRight w:val="0"/>
          <w:marTop w:val="0"/>
          <w:marBottom w:val="0"/>
          <w:divBdr>
            <w:top w:val="none" w:sz="0" w:space="0" w:color="auto"/>
            <w:left w:val="none" w:sz="0" w:space="0" w:color="auto"/>
            <w:bottom w:val="none" w:sz="0" w:space="0" w:color="auto"/>
            <w:right w:val="none" w:sz="0" w:space="0" w:color="auto"/>
          </w:divBdr>
        </w:div>
        <w:div w:id="1629315516">
          <w:marLeft w:val="0"/>
          <w:marRight w:val="0"/>
          <w:marTop w:val="0"/>
          <w:marBottom w:val="0"/>
          <w:divBdr>
            <w:top w:val="none" w:sz="0" w:space="0" w:color="auto"/>
            <w:left w:val="none" w:sz="0" w:space="0" w:color="auto"/>
            <w:bottom w:val="none" w:sz="0" w:space="0" w:color="auto"/>
            <w:right w:val="none" w:sz="0" w:space="0" w:color="auto"/>
          </w:divBdr>
          <w:divsChild>
            <w:div w:id="1036270571">
              <w:marLeft w:val="0"/>
              <w:marRight w:val="0"/>
              <w:marTop w:val="0"/>
              <w:marBottom w:val="0"/>
              <w:divBdr>
                <w:top w:val="none" w:sz="0" w:space="0" w:color="auto"/>
                <w:left w:val="none" w:sz="0" w:space="0" w:color="auto"/>
                <w:bottom w:val="none" w:sz="0" w:space="0" w:color="auto"/>
                <w:right w:val="none" w:sz="0" w:space="0" w:color="auto"/>
              </w:divBdr>
            </w:div>
            <w:div w:id="1034044272">
              <w:marLeft w:val="0"/>
              <w:marRight w:val="0"/>
              <w:marTop w:val="0"/>
              <w:marBottom w:val="0"/>
              <w:divBdr>
                <w:top w:val="none" w:sz="0" w:space="0" w:color="auto"/>
                <w:left w:val="none" w:sz="0" w:space="0" w:color="auto"/>
                <w:bottom w:val="none" w:sz="0" w:space="0" w:color="auto"/>
                <w:right w:val="none" w:sz="0" w:space="0" w:color="auto"/>
              </w:divBdr>
            </w:div>
            <w:div w:id="1007825029">
              <w:marLeft w:val="0"/>
              <w:marRight w:val="0"/>
              <w:marTop w:val="0"/>
              <w:marBottom w:val="0"/>
              <w:divBdr>
                <w:top w:val="none" w:sz="0" w:space="0" w:color="auto"/>
                <w:left w:val="none" w:sz="0" w:space="0" w:color="auto"/>
                <w:bottom w:val="none" w:sz="0" w:space="0" w:color="auto"/>
                <w:right w:val="none" w:sz="0" w:space="0" w:color="auto"/>
              </w:divBdr>
            </w:div>
            <w:div w:id="1725250046">
              <w:marLeft w:val="0"/>
              <w:marRight w:val="0"/>
              <w:marTop w:val="0"/>
              <w:marBottom w:val="0"/>
              <w:divBdr>
                <w:top w:val="none" w:sz="0" w:space="0" w:color="auto"/>
                <w:left w:val="none" w:sz="0" w:space="0" w:color="auto"/>
                <w:bottom w:val="none" w:sz="0" w:space="0" w:color="auto"/>
                <w:right w:val="none" w:sz="0" w:space="0" w:color="auto"/>
              </w:divBdr>
            </w:div>
          </w:divsChild>
        </w:div>
        <w:div w:id="555968711">
          <w:marLeft w:val="0"/>
          <w:marRight w:val="0"/>
          <w:marTop w:val="0"/>
          <w:marBottom w:val="0"/>
          <w:divBdr>
            <w:top w:val="none" w:sz="0" w:space="0" w:color="auto"/>
            <w:left w:val="none" w:sz="0" w:space="0" w:color="auto"/>
            <w:bottom w:val="none" w:sz="0" w:space="0" w:color="auto"/>
            <w:right w:val="none" w:sz="0" w:space="0" w:color="auto"/>
          </w:divBdr>
        </w:div>
        <w:div w:id="873730239">
          <w:marLeft w:val="0"/>
          <w:marRight w:val="0"/>
          <w:marTop w:val="0"/>
          <w:marBottom w:val="0"/>
          <w:divBdr>
            <w:top w:val="none" w:sz="0" w:space="0" w:color="auto"/>
            <w:left w:val="none" w:sz="0" w:space="0" w:color="auto"/>
            <w:bottom w:val="none" w:sz="0" w:space="0" w:color="auto"/>
            <w:right w:val="none" w:sz="0" w:space="0" w:color="auto"/>
          </w:divBdr>
        </w:div>
        <w:div w:id="2004773731">
          <w:marLeft w:val="0"/>
          <w:marRight w:val="0"/>
          <w:marTop w:val="0"/>
          <w:marBottom w:val="0"/>
          <w:divBdr>
            <w:top w:val="none" w:sz="0" w:space="0" w:color="auto"/>
            <w:left w:val="none" w:sz="0" w:space="0" w:color="auto"/>
            <w:bottom w:val="none" w:sz="0" w:space="0" w:color="auto"/>
            <w:right w:val="none" w:sz="0" w:space="0" w:color="auto"/>
          </w:divBdr>
        </w:div>
      </w:divsChild>
    </w:div>
    <w:div w:id="1835296047">
      <w:bodyDiv w:val="1"/>
      <w:marLeft w:val="0"/>
      <w:marRight w:val="0"/>
      <w:marTop w:val="0"/>
      <w:marBottom w:val="0"/>
      <w:divBdr>
        <w:top w:val="none" w:sz="0" w:space="0" w:color="auto"/>
        <w:left w:val="none" w:sz="0" w:space="0" w:color="auto"/>
        <w:bottom w:val="none" w:sz="0" w:space="0" w:color="auto"/>
        <w:right w:val="none" w:sz="0" w:space="0" w:color="auto"/>
      </w:divBdr>
    </w:div>
    <w:div w:id="2016151716">
      <w:bodyDiv w:val="1"/>
      <w:marLeft w:val="0"/>
      <w:marRight w:val="0"/>
      <w:marTop w:val="0"/>
      <w:marBottom w:val="0"/>
      <w:divBdr>
        <w:top w:val="none" w:sz="0" w:space="0" w:color="auto"/>
        <w:left w:val="none" w:sz="0" w:space="0" w:color="auto"/>
        <w:bottom w:val="none" w:sz="0" w:space="0" w:color="auto"/>
        <w:right w:val="none" w:sz="0" w:space="0" w:color="auto"/>
      </w:divBdr>
      <w:divsChild>
        <w:div w:id="390886928">
          <w:marLeft w:val="0"/>
          <w:marRight w:val="0"/>
          <w:marTop w:val="0"/>
          <w:marBottom w:val="0"/>
          <w:divBdr>
            <w:top w:val="none" w:sz="0" w:space="0" w:color="auto"/>
            <w:left w:val="none" w:sz="0" w:space="0" w:color="auto"/>
            <w:bottom w:val="none" w:sz="0" w:space="0" w:color="auto"/>
            <w:right w:val="none" w:sz="0" w:space="0" w:color="auto"/>
          </w:divBdr>
          <w:divsChild>
            <w:div w:id="854929380">
              <w:marLeft w:val="0"/>
              <w:marRight w:val="0"/>
              <w:marTop w:val="0"/>
              <w:marBottom w:val="0"/>
              <w:divBdr>
                <w:top w:val="none" w:sz="0" w:space="0" w:color="auto"/>
                <w:left w:val="none" w:sz="0" w:space="0" w:color="auto"/>
                <w:bottom w:val="none" w:sz="0" w:space="0" w:color="auto"/>
                <w:right w:val="none" w:sz="0" w:space="0" w:color="auto"/>
              </w:divBdr>
            </w:div>
            <w:div w:id="1572080387">
              <w:marLeft w:val="0"/>
              <w:marRight w:val="0"/>
              <w:marTop w:val="0"/>
              <w:marBottom w:val="0"/>
              <w:divBdr>
                <w:top w:val="none" w:sz="0" w:space="0" w:color="auto"/>
                <w:left w:val="none" w:sz="0" w:space="0" w:color="auto"/>
                <w:bottom w:val="none" w:sz="0" w:space="0" w:color="auto"/>
                <w:right w:val="none" w:sz="0" w:space="0" w:color="auto"/>
              </w:divBdr>
            </w:div>
            <w:div w:id="1938907609">
              <w:marLeft w:val="0"/>
              <w:marRight w:val="0"/>
              <w:marTop w:val="0"/>
              <w:marBottom w:val="0"/>
              <w:divBdr>
                <w:top w:val="none" w:sz="0" w:space="0" w:color="auto"/>
                <w:left w:val="none" w:sz="0" w:space="0" w:color="auto"/>
                <w:bottom w:val="none" w:sz="0" w:space="0" w:color="auto"/>
                <w:right w:val="none" w:sz="0" w:space="0" w:color="auto"/>
              </w:divBdr>
            </w:div>
            <w:div w:id="2021195913">
              <w:marLeft w:val="0"/>
              <w:marRight w:val="0"/>
              <w:marTop w:val="0"/>
              <w:marBottom w:val="0"/>
              <w:divBdr>
                <w:top w:val="none" w:sz="0" w:space="0" w:color="auto"/>
                <w:left w:val="none" w:sz="0" w:space="0" w:color="auto"/>
                <w:bottom w:val="none" w:sz="0" w:space="0" w:color="auto"/>
                <w:right w:val="none" w:sz="0" w:space="0" w:color="auto"/>
              </w:divBdr>
            </w:div>
          </w:divsChild>
        </w:div>
        <w:div w:id="1926913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3139</Words>
  <Characters>17896</Characters>
  <Application>Microsoft Office Word</Application>
  <DocSecurity>0</DocSecurity>
  <Lines>149</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Dovilė Salominienė</cp:lastModifiedBy>
  <cp:revision>2</cp:revision>
  <cp:lastPrinted>2025-02-10T13:02:00Z</cp:lastPrinted>
  <dcterms:created xsi:type="dcterms:W3CDTF">2025-02-10T14:20:00Z</dcterms:created>
  <dcterms:modified xsi:type="dcterms:W3CDTF">2025-02-10T14:20:00Z</dcterms:modified>
</cp:coreProperties>
</file>