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65AE" w14:textId="77777777" w:rsidR="004D7C1F" w:rsidRPr="00F625BB" w:rsidRDefault="00464DD6" w:rsidP="004D7C1F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pict w14:anchorId="17C3C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opacity="0" color2="black"/>
            <v:imagedata r:id="rId7" o:title=""/>
          </v:shape>
        </w:pict>
      </w:r>
    </w:p>
    <w:p w14:paraId="2DA09057" w14:textId="77777777" w:rsidR="004D7C1F" w:rsidRPr="00F625BB" w:rsidRDefault="004D7C1F" w:rsidP="004D7C1F">
      <w:pPr>
        <w:pStyle w:val="Header"/>
        <w:jc w:val="center"/>
        <w:rPr>
          <w:b/>
          <w:sz w:val="24"/>
          <w:szCs w:val="24"/>
        </w:rPr>
      </w:pPr>
      <w:r w:rsidRPr="00F625BB">
        <w:rPr>
          <w:sz w:val="24"/>
          <w:szCs w:val="24"/>
        </w:rPr>
        <w:tab/>
      </w:r>
      <w:r w:rsidRPr="00F625BB">
        <w:rPr>
          <w:sz w:val="24"/>
          <w:szCs w:val="24"/>
        </w:rPr>
        <w:tab/>
      </w:r>
      <w:r w:rsidRPr="00F625BB">
        <w:rPr>
          <w:b/>
          <w:sz w:val="24"/>
          <w:szCs w:val="24"/>
        </w:rPr>
        <w:t xml:space="preserve">Projektas     </w:t>
      </w:r>
    </w:p>
    <w:p w14:paraId="03CE2211" w14:textId="77777777" w:rsidR="004D7C1F" w:rsidRPr="007B11C2" w:rsidRDefault="004D7C1F" w:rsidP="004D7C1F">
      <w:pPr>
        <w:pStyle w:val="Header"/>
        <w:jc w:val="center"/>
        <w:rPr>
          <w:b/>
          <w:sz w:val="28"/>
          <w:szCs w:val="28"/>
        </w:rPr>
      </w:pPr>
      <w:r w:rsidRPr="007B11C2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7B11C2" w:rsidRDefault="004D7C1F" w:rsidP="007B11C2">
      <w:pPr>
        <w:pStyle w:val="Header"/>
        <w:rPr>
          <w:b/>
          <w:sz w:val="28"/>
          <w:szCs w:val="28"/>
        </w:rPr>
      </w:pPr>
    </w:p>
    <w:p w14:paraId="43329DC9" w14:textId="77777777" w:rsidR="004D7C1F" w:rsidRPr="007B11C2" w:rsidRDefault="004D7C1F" w:rsidP="004D7C1F">
      <w:pPr>
        <w:pStyle w:val="Header"/>
        <w:jc w:val="center"/>
        <w:rPr>
          <w:b/>
          <w:bCs/>
          <w:color w:val="000000"/>
          <w:sz w:val="28"/>
          <w:szCs w:val="28"/>
        </w:rPr>
      </w:pPr>
      <w:r w:rsidRPr="007B11C2">
        <w:rPr>
          <w:b/>
          <w:sz w:val="28"/>
          <w:szCs w:val="28"/>
        </w:rPr>
        <w:t>SPRENDIMAS</w:t>
      </w:r>
    </w:p>
    <w:p w14:paraId="1C2E8A8C" w14:textId="643D8EBC" w:rsidR="004D7C1F" w:rsidRDefault="004D7C1F" w:rsidP="007B11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b/>
          <w:bCs/>
          <w:spacing w:val="-12"/>
          <w:sz w:val="24"/>
          <w:szCs w:val="24"/>
        </w:rPr>
        <w:t>DĖL PANEVĖŽIO RAJONO SAVIVALDYBĖS ANTIKORUPCIJOS KOMISIJOS SUDARYMO</w:t>
      </w:r>
      <w:r w:rsidRPr="00F625B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IR </w:t>
      </w:r>
      <w:r w:rsidRPr="00F62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PANEVĖŽIO RAJONO SAVIVALDYBĖS TARYBOS 2015 M. BIRŽELIO 11 D. SPRENDIMO NR. T-139 „DĖL PANEVĖŽIO RAJONO SAVIVALDYBĖS ANTIKORUPCIJOS KOMISIJOS SUDARYMO IR JOS NUOSTATŲ PATVIRTINIMO“ PAKEITIMO</w:t>
      </w:r>
    </w:p>
    <w:p w14:paraId="2899BED4" w14:textId="1E324037" w:rsidR="007B11C2" w:rsidRDefault="007B11C2" w:rsidP="007B11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8D636B4" w14:textId="77777777" w:rsidR="00954A5B" w:rsidRPr="007B11C2" w:rsidRDefault="00954A5B" w:rsidP="007B11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85DD99" w14:textId="1DDB2F61" w:rsidR="004D7C1F" w:rsidRPr="00F625BB" w:rsidRDefault="004D7C1F" w:rsidP="007B1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 xml:space="preserve">2019 m. birželio 20 </w:t>
      </w:r>
      <w:r w:rsidRPr="00F625BB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F625BB">
        <w:rPr>
          <w:rFonts w:ascii="Times New Roman" w:hAnsi="Times New Roman" w:cs="Times New Roman"/>
          <w:sz w:val="24"/>
          <w:szCs w:val="24"/>
        </w:rPr>
        <w:t xml:space="preserve"> Nr. T</w:t>
      </w:r>
      <w:r w:rsidR="004257D5">
        <w:rPr>
          <w:rFonts w:ascii="Times New Roman" w:hAnsi="Times New Roman" w:cs="Times New Roman"/>
          <w:sz w:val="24"/>
          <w:szCs w:val="24"/>
        </w:rPr>
        <w:t>2-</w:t>
      </w:r>
    </w:p>
    <w:p w14:paraId="268DD50C" w14:textId="0BF06B6E" w:rsidR="004D7C1F" w:rsidRDefault="004D7C1F" w:rsidP="007B1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Panevėžys</w:t>
      </w:r>
    </w:p>
    <w:p w14:paraId="21560453" w14:textId="1CFD5E20" w:rsidR="007B11C2" w:rsidRDefault="007B11C2" w:rsidP="007B1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0B715" w14:textId="77777777" w:rsidR="00954A5B" w:rsidRPr="00F625BB" w:rsidRDefault="00954A5B" w:rsidP="007B1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2F12C" w14:textId="4665C82F" w:rsidR="004D7C1F" w:rsidRPr="00F625BB" w:rsidRDefault="004D7C1F" w:rsidP="002D4FE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 w:rsidR="002D4FE2">
        <w:rPr>
          <w:rFonts w:ascii="Times New Roman" w:hAnsi="Times New Roman" w:cs="Times New Roman"/>
          <w:sz w:val="24"/>
          <w:szCs w:val="24"/>
        </w:rPr>
        <w:t>1, 4, 6 ir 6</w:t>
      </w:r>
      <w:r w:rsidR="002D4FE2" w:rsidRPr="002D4F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625BB">
        <w:rPr>
          <w:rFonts w:ascii="Times New Roman" w:hAnsi="Times New Roman" w:cs="Times New Roman"/>
          <w:sz w:val="24"/>
          <w:szCs w:val="24"/>
        </w:rPr>
        <w:t xml:space="preserve"> dalimi, </w:t>
      </w:r>
      <w:r w:rsidR="004348FF">
        <w:rPr>
          <w:rFonts w:ascii="Times New Roman" w:hAnsi="Times New Roman" w:cs="Times New Roman"/>
          <w:sz w:val="24"/>
          <w:szCs w:val="24"/>
        </w:rPr>
        <w:t xml:space="preserve">16 straipsnio 2 dalies 6 punktu, </w:t>
      </w:r>
      <w:r w:rsidRPr="00F625BB">
        <w:rPr>
          <w:rFonts w:ascii="Times New Roman" w:hAnsi="Times New Roman" w:cs="Times New Roman"/>
          <w:sz w:val="24"/>
          <w:szCs w:val="24"/>
        </w:rPr>
        <w:t>18 straipsnio 1 dalimi</w:t>
      </w:r>
      <w:r w:rsidR="004348FF">
        <w:rPr>
          <w:rFonts w:ascii="Times New Roman" w:hAnsi="Times New Roman" w:cs="Times New Roman"/>
          <w:sz w:val="24"/>
          <w:szCs w:val="24"/>
        </w:rPr>
        <w:t>, Panevėžio rajono savivaldybės tarybos veiklos reglamento, patvirtinto Panevėžio rajono savivaldybės tarybos 2011 m. rugpjūčio 25 d. sprendimu Nr. T-163 „Dėl Panevėžio rajono savivaldybės tarybos veiklos reglamento patvirtinimo“,   19 skyriumi,</w:t>
      </w:r>
      <w:r w:rsidRPr="00F625BB">
        <w:rPr>
          <w:rFonts w:ascii="Times New Roman" w:hAnsi="Times New Roman" w:cs="Times New Roman"/>
          <w:sz w:val="24"/>
          <w:szCs w:val="24"/>
        </w:rPr>
        <w:t xml:space="preserve"> bei atsižvelgdama į </w:t>
      </w:r>
      <w:r w:rsidR="005A6B24" w:rsidRPr="00F625BB">
        <w:rPr>
          <w:rFonts w:ascii="Times New Roman" w:hAnsi="Times New Roman" w:cs="Times New Roman"/>
          <w:sz w:val="24"/>
          <w:szCs w:val="24"/>
        </w:rPr>
        <w:t xml:space="preserve">2019 m. gegužės mėn. </w:t>
      </w:r>
      <w:r w:rsidR="002D4FE2">
        <w:rPr>
          <w:rFonts w:ascii="Times New Roman" w:hAnsi="Times New Roman" w:cs="Times New Roman"/>
          <w:sz w:val="24"/>
          <w:szCs w:val="24"/>
        </w:rPr>
        <w:t xml:space="preserve">vykusių </w:t>
      </w:r>
      <w:r w:rsidR="00625B3F">
        <w:rPr>
          <w:rFonts w:ascii="Times New Roman" w:hAnsi="Times New Roman" w:cs="Times New Roman"/>
          <w:sz w:val="24"/>
          <w:szCs w:val="24"/>
        </w:rPr>
        <w:t>Panevėžio rajono savivaldybės administracijos s</w:t>
      </w:r>
      <w:r w:rsidR="002D4FE2" w:rsidRPr="00F625BB">
        <w:rPr>
          <w:rFonts w:ascii="Times New Roman" w:hAnsi="Times New Roman" w:cs="Times New Roman"/>
          <w:sz w:val="24"/>
          <w:szCs w:val="24"/>
        </w:rPr>
        <w:t xml:space="preserve">eniūnijų išplėstinių seniūnaičių sueigų </w:t>
      </w:r>
      <w:r w:rsidR="005A6B24" w:rsidRPr="00F625BB">
        <w:rPr>
          <w:rFonts w:ascii="Times New Roman" w:hAnsi="Times New Roman" w:cs="Times New Roman"/>
          <w:sz w:val="24"/>
          <w:szCs w:val="24"/>
        </w:rPr>
        <w:t>protokolus</w:t>
      </w:r>
      <w:r w:rsidR="00BB1927">
        <w:rPr>
          <w:rFonts w:ascii="Times New Roman" w:hAnsi="Times New Roman" w:cs="Times New Roman"/>
          <w:sz w:val="24"/>
          <w:szCs w:val="24"/>
        </w:rPr>
        <w:t xml:space="preserve"> ir į Savivaldybės tarybos  opozicijos 2018-06-11 rašytinį siūlymą</w:t>
      </w:r>
      <w:r w:rsidRPr="00F625BB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1684685"/>
      <w:r w:rsidRPr="00F625BB">
        <w:rPr>
          <w:rFonts w:ascii="Times New Roman" w:hAnsi="Times New Roman" w:cs="Times New Roman"/>
          <w:sz w:val="24"/>
          <w:szCs w:val="24"/>
        </w:rPr>
        <w:t>Savivaldybės taryba</w:t>
      </w:r>
      <w:r w:rsidR="00B41CC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</w:rPr>
        <w:t xml:space="preserve">n u s p r e n d ž i a: </w:t>
      </w:r>
    </w:p>
    <w:p w14:paraId="7E89895D" w14:textId="28FD7305" w:rsidR="004D7C1F" w:rsidRPr="00F625BB" w:rsidRDefault="004D7C1F" w:rsidP="0062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  <w:t>1. Sudaryti Panevėžio rajono savivaldybės tarybos</w:t>
      </w:r>
      <w:r w:rsidR="004348FF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</w:rPr>
        <w:t>įgaliojimų laikui šios sudėties Panevėžio rajono savivaldybės antikorupcijos komisiją:</w:t>
      </w:r>
    </w:p>
    <w:p w14:paraId="613AB579" w14:textId="41C0E350" w:rsidR="00BB1927" w:rsidRDefault="004D7C1F" w:rsidP="00BB1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="00BB1927">
        <w:rPr>
          <w:rFonts w:ascii="Times New Roman" w:hAnsi="Times New Roman" w:cs="Times New Roman"/>
          <w:sz w:val="24"/>
          <w:szCs w:val="24"/>
        </w:rPr>
        <w:t>Dalius Dirsė – Savivaldybės tarybos narys;</w:t>
      </w:r>
    </w:p>
    <w:p w14:paraId="7D67AA92" w14:textId="108B9787" w:rsidR="004D7C1F" w:rsidRPr="00F625BB" w:rsidRDefault="00BB1927" w:rsidP="004D7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="0065780C">
        <w:rPr>
          <w:rFonts w:ascii="Times New Roman" w:hAnsi="Times New Roman" w:cs="Times New Roman"/>
          <w:sz w:val="24"/>
          <w:szCs w:val="24"/>
        </w:rPr>
        <w:t>Erika Krūmienė – Paįstrio seniūnijos Puodžiūnų seniūnaitijos seniūnaitė</w:t>
      </w:r>
      <w:r w:rsidR="005405F1">
        <w:rPr>
          <w:rFonts w:ascii="Times New Roman" w:hAnsi="Times New Roman" w:cs="Times New Roman"/>
          <w:sz w:val="24"/>
          <w:szCs w:val="24"/>
        </w:rPr>
        <w:t>;</w:t>
      </w:r>
    </w:p>
    <w:p w14:paraId="0D079190" w14:textId="0CB3D9AF" w:rsidR="004D7C1F" w:rsidRPr="00F625BB" w:rsidRDefault="004D7C1F" w:rsidP="004D7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  <w:t>1.</w:t>
      </w:r>
      <w:r w:rsidR="00BB1927">
        <w:rPr>
          <w:rFonts w:ascii="Times New Roman" w:hAnsi="Times New Roman" w:cs="Times New Roman"/>
          <w:sz w:val="24"/>
          <w:szCs w:val="24"/>
        </w:rPr>
        <w:t>3</w:t>
      </w:r>
      <w:r w:rsidRPr="00F625BB">
        <w:rPr>
          <w:rFonts w:ascii="Times New Roman" w:hAnsi="Times New Roman" w:cs="Times New Roman"/>
          <w:sz w:val="24"/>
          <w:szCs w:val="24"/>
        </w:rPr>
        <w:t xml:space="preserve">. </w:t>
      </w:r>
      <w:r w:rsidR="0065780C">
        <w:rPr>
          <w:rFonts w:ascii="Times New Roman" w:hAnsi="Times New Roman" w:cs="Times New Roman"/>
          <w:sz w:val="24"/>
          <w:szCs w:val="24"/>
        </w:rPr>
        <w:t>Alfonsas Morkvėnas</w:t>
      </w:r>
      <w:r w:rsidR="006F2300">
        <w:rPr>
          <w:rFonts w:ascii="Times New Roman" w:hAnsi="Times New Roman" w:cs="Times New Roman"/>
          <w:sz w:val="24"/>
          <w:szCs w:val="24"/>
        </w:rPr>
        <w:t xml:space="preserve"> – Savivaldybės tarybos narys</w:t>
      </w:r>
      <w:r w:rsidR="00201531" w:rsidRPr="00201531">
        <w:rPr>
          <w:rFonts w:ascii="Times New Roman" w:hAnsi="Times New Roman" w:cs="Times New Roman"/>
          <w:sz w:val="24"/>
          <w:szCs w:val="24"/>
        </w:rPr>
        <w:t>;</w:t>
      </w:r>
    </w:p>
    <w:p w14:paraId="7667F1CA" w14:textId="67CDF2C1" w:rsidR="004D7C1F" w:rsidRPr="00625B3F" w:rsidRDefault="004D7C1F" w:rsidP="004D7C1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  <w:t>1.</w:t>
      </w:r>
      <w:r w:rsidR="00BB1927">
        <w:rPr>
          <w:rFonts w:ascii="Times New Roman" w:hAnsi="Times New Roman" w:cs="Times New Roman"/>
          <w:sz w:val="24"/>
          <w:szCs w:val="24"/>
        </w:rPr>
        <w:t>4</w:t>
      </w:r>
      <w:r w:rsidRPr="00F625BB">
        <w:rPr>
          <w:rFonts w:ascii="Times New Roman" w:hAnsi="Times New Roman" w:cs="Times New Roman"/>
          <w:sz w:val="24"/>
          <w:szCs w:val="24"/>
        </w:rPr>
        <w:t xml:space="preserve">. </w:t>
      </w:r>
      <w:r w:rsidR="006F2300">
        <w:rPr>
          <w:rFonts w:ascii="Times New Roman" w:hAnsi="Times New Roman" w:cs="Times New Roman"/>
          <w:sz w:val="24"/>
          <w:szCs w:val="24"/>
        </w:rPr>
        <w:t>Modesta Petrauskaitė – Savivaldybės tarybos narė</w:t>
      </w:r>
      <w:r w:rsidR="00201531" w:rsidRPr="00201531">
        <w:rPr>
          <w:rFonts w:ascii="Times New Roman" w:hAnsi="Times New Roman" w:cs="Times New Roman"/>
          <w:sz w:val="24"/>
          <w:szCs w:val="24"/>
        </w:rPr>
        <w:t>;</w:t>
      </w:r>
    </w:p>
    <w:p w14:paraId="66E255FF" w14:textId="10D23C73" w:rsidR="004D7C1F" w:rsidRDefault="004D7C1F" w:rsidP="004D7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  <w:t>1.</w:t>
      </w:r>
      <w:r w:rsidR="00BB1927">
        <w:rPr>
          <w:rFonts w:ascii="Times New Roman" w:hAnsi="Times New Roman" w:cs="Times New Roman"/>
          <w:sz w:val="24"/>
          <w:szCs w:val="24"/>
        </w:rPr>
        <w:t>5</w:t>
      </w:r>
      <w:r w:rsidRPr="00F625BB">
        <w:rPr>
          <w:rFonts w:ascii="Times New Roman" w:hAnsi="Times New Roman" w:cs="Times New Roman"/>
          <w:sz w:val="24"/>
          <w:szCs w:val="24"/>
        </w:rPr>
        <w:t xml:space="preserve">. </w:t>
      </w:r>
      <w:r w:rsidR="006F2300">
        <w:rPr>
          <w:rFonts w:ascii="Times New Roman" w:hAnsi="Times New Roman" w:cs="Times New Roman"/>
          <w:sz w:val="24"/>
          <w:szCs w:val="24"/>
        </w:rPr>
        <w:t>Regina Turulienė – Raguvos seniūnijos Šilų seniūnaitijos seniūnaitė</w:t>
      </w:r>
      <w:r w:rsidR="00BB1927">
        <w:rPr>
          <w:rFonts w:ascii="Times New Roman" w:hAnsi="Times New Roman" w:cs="Times New Roman"/>
          <w:sz w:val="24"/>
          <w:szCs w:val="24"/>
        </w:rPr>
        <w:t>.</w:t>
      </w:r>
    </w:p>
    <w:p w14:paraId="11F37018" w14:textId="34279F7C" w:rsidR="004348FF" w:rsidRPr="00F625BB" w:rsidRDefault="004348FF" w:rsidP="0043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Panevėžio </w:t>
      </w:r>
      <w:r w:rsidRPr="005405F1">
        <w:rPr>
          <w:rFonts w:ascii="Times New Roman" w:hAnsi="Times New Roman" w:cs="Times New Roman"/>
          <w:sz w:val="24"/>
          <w:szCs w:val="24"/>
        </w:rPr>
        <w:t>rajono savivaldybės antikorupcijos komisijos pirmininku</w:t>
      </w:r>
      <w:r w:rsidR="00954A5B">
        <w:rPr>
          <w:rFonts w:ascii="Times New Roman" w:hAnsi="Times New Roman" w:cs="Times New Roman"/>
          <w:sz w:val="24"/>
          <w:szCs w:val="24"/>
        </w:rPr>
        <w:t xml:space="preserve"> </w:t>
      </w:r>
      <w:r w:rsidRPr="005405F1">
        <w:rPr>
          <w:rFonts w:ascii="Times New Roman" w:hAnsi="Times New Roman" w:cs="Times New Roman"/>
          <w:sz w:val="24"/>
          <w:szCs w:val="24"/>
        </w:rPr>
        <w:t xml:space="preserve">skirti </w:t>
      </w:r>
      <w:r w:rsidR="00BB1927">
        <w:rPr>
          <w:rFonts w:ascii="Times New Roman" w:hAnsi="Times New Roman" w:cs="Times New Roman"/>
          <w:sz w:val="24"/>
          <w:szCs w:val="24"/>
        </w:rPr>
        <w:t>Dalių Dirsę</w:t>
      </w:r>
      <w:r w:rsidRPr="005405F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32FAFB5" w14:textId="77777777" w:rsidR="009A4AB3" w:rsidRDefault="004D7C1F" w:rsidP="008302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F625BB">
        <w:rPr>
          <w:rFonts w:ascii="Times New Roman" w:hAnsi="Times New Roman" w:cs="Times New Roman"/>
          <w:color w:val="000000"/>
          <w:sz w:val="24"/>
          <w:szCs w:val="24"/>
        </w:rPr>
        <w:t xml:space="preserve">Pakeisti 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antikorupcijos komisijos nuostatus, patvirtintus </w:t>
      </w:r>
      <w:r w:rsidRPr="00F625BB">
        <w:rPr>
          <w:rFonts w:ascii="Times New Roman" w:hAnsi="Times New Roman" w:cs="Times New Roman"/>
          <w:color w:val="000000"/>
          <w:sz w:val="24"/>
          <w:szCs w:val="24"/>
        </w:rPr>
        <w:t>Panevėžio rajono savivaldybės tarybos 2015 m. birželio 11 d. sprendim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Pr="00F625BB">
        <w:rPr>
          <w:rFonts w:ascii="Times New Roman" w:hAnsi="Times New Roman" w:cs="Times New Roman"/>
          <w:color w:val="000000"/>
          <w:sz w:val="24"/>
          <w:szCs w:val="24"/>
        </w:rPr>
        <w:t>Nr. T-139 „Dėl Panevėžio rajono savivaldybės antikorupcijos komisijos sudarymo ir jos nuostatų patvirtinimo“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C14116B" w14:textId="008D424A" w:rsidR="003A655F" w:rsidRDefault="009A4AB3" w:rsidP="009A4AB3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3A655F">
        <w:rPr>
          <w:rFonts w:ascii="Times New Roman" w:hAnsi="Times New Roman" w:cs="Times New Roman"/>
          <w:color w:val="000000"/>
          <w:sz w:val="24"/>
          <w:szCs w:val="24"/>
        </w:rPr>
        <w:t>pakeisti 5 punktą ir jį išdėstyti taip:</w:t>
      </w:r>
    </w:p>
    <w:p w14:paraId="4634C449" w14:textId="0846B983" w:rsidR="003A655F" w:rsidRPr="001E00E7" w:rsidRDefault="003A655F" w:rsidP="009A4AB3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0E7">
        <w:rPr>
          <w:rFonts w:ascii="Times New Roman" w:hAnsi="Times New Roman" w:cs="Times New Roman"/>
          <w:color w:val="000000"/>
          <w:sz w:val="24"/>
          <w:szCs w:val="24"/>
        </w:rPr>
        <w:t xml:space="preserve">„5. </w:t>
      </w:r>
      <w:r w:rsidR="001E00E7" w:rsidRPr="001E00E7">
        <w:rPr>
          <w:rFonts w:ascii="Times New Roman" w:hAnsi="Times New Roman" w:cs="Times New Roman"/>
          <w:sz w:val="24"/>
          <w:szCs w:val="24"/>
        </w:rPr>
        <w:t>Komisij</w:t>
      </w:r>
      <w:r w:rsidR="001E00E7">
        <w:rPr>
          <w:rFonts w:ascii="Times New Roman" w:hAnsi="Times New Roman" w:cs="Times New Roman"/>
          <w:sz w:val="24"/>
          <w:szCs w:val="24"/>
        </w:rPr>
        <w:t>os</w:t>
      </w:r>
      <w:r w:rsidR="001E00E7" w:rsidRPr="001E00E7">
        <w:rPr>
          <w:rFonts w:ascii="Times New Roman" w:hAnsi="Times New Roman" w:cs="Times New Roman"/>
          <w:sz w:val="24"/>
          <w:szCs w:val="24"/>
        </w:rPr>
        <w:t xml:space="preserve"> nariais gali būti </w:t>
      </w:r>
      <w:r w:rsidR="001E00E7">
        <w:rPr>
          <w:rFonts w:ascii="Times New Roman" w:hAnsi="Times New Roman" w:cs="Times New Roman"/>
          <w:sz w:val="24"/>
          <w:szCs w:val="24"/>
        </w:rPr>
        <w:t>S</w:t>
      </w:r>
      <w:r w:rsidR="001E00E7" w:rsidRPr="001E00E7">
        <w:rPr>
          <w:rFonts w:ascii="Times New Roman" w:hAnsi="Times New Roman" w:cs="Times New Roman"/>
          <w:sz w:val="24"/>
          <w:szCs w:val="24"/>
        </w:rPr>
        <w:t xml:space="preserve">avivaldybės tarybos nariai, valstybės tarnautojai, ekspertai, gyvenamųjų vietovių bendruomenių atstovai – seniūnaičiai, išplėstinės seniūnaičių sueigos deleguoti atstovai, visuomenės atstovai (Lietuvos Respublikoje įregistruotų viešųjų juridinių asmenų, išskyrus valstybės ar savivaldybės institucijas ar įstaigas, įgalioti atstovai), bendruomeninių organizacijų atstovai, kiti </w:t>
      </w:r>
      <w:r w:rsidR="001E00E7">
        <w:rPr>
          <w:rFonts w:ascii="Times New Roman" w:hAnsi="Times New Roman" w:cs="Times New Roman"/>
          <w:sz w:val="24"/>
          <w:szCs w:val="24"/>
        </w:rPr>
        <w:t>S</w:t>
      </w:r>
      <w:r w:rsidR="001E00E7" w:rsidRPr="001E00E7">
        <w:rPr>
          <w:rFonts w:ascii="Times New Roman" w:hAnsi="Times New Roman" w:cs="Times New Roman"/>
          <w:sz w:val="24"/>
          <w:szCs w:val="24"/>
        </w:rPr>
        <w:t xml:space="preserve">avivaldybės gyventojai. </w:t>
      </w:r>
      <w:r w:rsidR="001E00E7">
        <w:rPr>
          <w:rFonts w:ascii="Times New Roman" w:hAnsi="Times New Roman" w:cs="Times New Roman"/>
          <w:sz w:val="24"/>
          <w:szCs w:val="24"/>
        </w:rPr>
        <w:t>K</w:t>
      </w:r>
      <w:r w:rsidR="001E00E7" w:rsidRPr="001E00E7">
        <w:rPr>
          <w:rFonts w:ascii="Times New Roman" w:hAnsi="Times New Roman" w:cs="Times New Roman"/>
          <w:sz w:val="24"/>
          <w:szCs w:val="24"/>
        </w:rPr>
        <w:t xml:space="preserve">omisijoje seniūnaičiai arba seniūnaičiai ir visuomenės atstovai turi sudaryti ne mažiau kaip 1/3 </w:t>
      </w:r>
      <w:r w:rsidR="00464DD6">
        <w:rPr>
          <w:rFonts w:ascii="Times New Roman" w:hAnsi="Times New Roman" w:cs="Times New Roman"/>
          <w:sz w:val="24"/>
          <w:szCs w:val="24"/>
        </w:rPr>
        <w:t>K</w:t>
      </w:r>
      <w:bookmarkStart w:id="1" w:name="_GoBack"/>
      <w:bookmarkEnd w:id="1"/>
      <w:r w:rsidR="001E00E7" w:rsidRPr="001E00E7">
        <w:rPr>
          <w:rFonts w:ascii="Times New Roman" w:hAnsi="Times New Roman" w:cs="Times New Roman"/>
          <w:sz w:val="24"/>
          <w:szCs w:val="24"/>
        </w:rPr>
        <w:t>omisijos narių</w:t>
      </w:r>
      <w:r w:rsidR="001E00E7">
        <w:rPr>
          <w:rFonts w:ascii="Times New Roman" w:hAnsi="Times New Roman" w:cs="Times New Roman"/>
          <w:sz w:val="24"/>
          <w:szCs w:val="24"/>
        </w:rPr>
        <w:t>.</w:t>
      </w:r>
      <w:r w:rsidRPr="001E00E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DF7BDE" w:rsidRPr="001E00E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E0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5AE738" w14:textId="59593713" w:rsidR="004D7C1F" w:rsidRPr="00F625BB" w:rsidRDefault="003A655F" w:rsidP="009A4AB3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>pakeisti</w:t>
      </w:r>
      <w:r w:rsidR="00A40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023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D7C1F" w:rsidRPr="00F625BB">
        <w:rPr>
          <w:rFonts w:ascii="Times New Roman" w:hAnsi="Times New Roman" w:cs="Times New Roman"/>
          <w:color w:val="000000"/>
          <w:sz w:val="24"/>
          <w:szCs w:val="24"/>
        </w:rPr>
        <w:t xml:space="preserve"> punktą ir jį išdėstyti taip:</w:t>
      </w:r>
    </w:p>
    <w:p w14:paraId="5D653F0F" w14:textId="70110E4A" w:rsidR="004D7C1F" w:rsidRDefault="004D7C1F" w:rsidP="00A4089F">
      <w:pPr>
        <w:autoSpaceDE w:val="0"/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30237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625B3F">
        <w:rPr>
          <w:rFonts w:ascii="Times New Roman" w:hAnsi="Times New Roman" w:cs="Times New Roman"/>
          <w:color w:val="000000"/>
          <w:sz w:val="24"/>
          <w:szCs w:val="24"/>
        </w:rPr>
        <w:t>Komisijos pirmininkas</w:t>
      </w:r>
      <w:r w:rsidR="00954A5B">
        <w:rPr>
          <w:rFonts w:ascii="Times New Roman" w:hAnsi="Times New Roman" w:cs="Times New Roman"/>
          <w:color w:val="000000"/>
          <w:sz w:val="24"/>
          <w:szCs w:val="24"/>
        </w:rPr>
        <w:t xml:space="preserve"> Savivaldybės</w:t>
      </w:r>
      <w:r w:rsidR="00625B3F">
        <w:rPr>
          <w:rFonts w:ascii="Times New Roman" w:hAnsi="Times New Roman" w:cs="Times New Roman"/>
          <w:color w:val="000000"/>
          <w:sz w:val="24"/>
          <w:szCs w:val="24"/>
        </w:rPr>
        <w:t xml:space="preserve"> mero teikimu skiriamas iš Komisijos narių. Jeigu yra paskelbta Savivaldybės tarybos opozicija</w:t>
      </w:r>
      <w:r w:rsidR="00F70E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25B3F">
        <w:rPr>
          <w:rFonts w:ascii="Times New Roman" w:hAnsi="Times New Roman" w:cs="Times New Roman"/>
          <w:color w:val="000000"/>
          <w:sz w:val="24"/>
          <w:szCs w:val="24"/>
        </w:rPr>
        <w:t xml:space="preserve"> Komisijos pirmininko kandidatūrą iš Komisijos narių</w:t>
      </w:r>
      <w:r w:rsidR="00954A5B">
        <w:rPr>
          <w:rFonts w:ascii="Times New Roman" w:hAnsi="Times New Roman" w:cs="Times New Roman"/>
          <w:color w:val="000000"/>
          <w:sz w:val="24"/>
          <w:szCs w:val="24"/>
        </w:rPr>
        <w:t xml:space="preserve"> Savivaldybės</w:t>
      </w:r>
      <w:r w:rsidR="00625B3F">
        <w:rPr>
          <w:rFonts w:ascii="Times New Roman" w:hAnsi="Times New Roman" w:cs="Times New Roman"/>
          <w:color w:val="000000"/>
          <w:sz w:val="24"/>
          <w:szCs w:val="24"/>
        </w:rPr>
        <w:t xml:space="preserve"> meras teikia Savivaldybės tarybos opozicijos rašytiniu siūlymu, pasirašytu daugiau kaip pusės visų Savivaldybės tarybos opozicijos narių.</w:t>
      </w:r>
      <w:r w:rsidR="00A6746E">
        <w:rPr>
          <w:rFonts w:ascii="Times New Roman" w:hAnsi="Times New Roman" w:cs="Times New Roman"/>
          <w:color w:val="000000"/>
          <w:sz w:val="24"/>
          <w:szCs w:val="24"/>
        </w:rPr>
        <w:t xml:space="preserve"> Jeigu Savivaldybės tarybos opozicija nepasiūlo Komisijos pirmininko kandidatūros, Komisijos pirmininką Savivaldybės taryba iš Komisijos narių skiria</w:t>
      </w:r>
      <w:r w:rsidR="00DF7BDE">
        <w:rPr>
          <w:rFonts w:ascii="Times New Roman" w:hAnsi="Times New Roman" w:cs="Times New Roman"/>
          <w:color w:val="000000"/>
          <w:sz w:val="24"/>
          <w:szCs w:val="24"/>
        </w:rPr>
        <w:t xml:space="preserve"> Savivaldybės</w:t>
      </w:r>
      <w:r w:rsidR="00A6746E">
        <w:rPr>
          <w:rFonts w:ascii="Times New Roman" w:hAnsi="Times New Roman" w:cs="Times New Roman"/>
          <w:color w:val="000000"/>
          <w:sz w:val="24"/>
          <w:szCs w:val="24"/>
        </w:rPr>
        <w:t xml:space="preserve"> mero teikimu.</w:t>
      </w:r>
      <w:r w:rsidR="00717B0C">
        <w:rPr>
          <w:rFonts w:ascii="Times New Roman" w:hAnsi="Times New Roman" w:cs="Times New Roman"/>
          <w:color w:val="000000"/>
          <w:sz w:val="24"/>
          <w:szCs w:val="24"/>
        </w:rPr>
        <w:t xml:space="preserve"> Komisijos pirmininko pavaduotojas išrenkamas pirmame komisijos posėdyje Komisijos pirmininko teikimu.</w:t>
      </w:r>
      <w:r w:rsidR="009A4AB3">
        <w:rPr>
          <w:rFonts w:ascii="Times New Roman" w:hAnsi="Times New Roman" w:cs="Times New Roman"/>
          <w:color w:val="000000"/>
          <w:sz w:val="24"/>
          <w:szCs w:val="24"/>
        </w:rPr>
        <w:t>“;</w:t>
      </w:r>
    </w:p>
    <w:p w14:paraId="68AD99D9" w14:textId="549C44EA" w:rsidR="009A4AB3" w:rsidRDefault="009A4AB3" w:rsidP="00A4089F">
      <w:pPr>
        <w:autoSpaceDE w:val="0"/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</w:t>
      </w:r>
      <w:r w:rsidR="003A655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 papildyti 6</w:t>
      </w:r>
      <w:r w:rsidRPr="009A4AB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punktu ir jį išdėstyti taip:</w:t>
      </w:r>
    </w:p>
    <w:p w14:paraId="50262E20" w14:textId="241EB078" w:rsidR="009A4AB3" w:rsidRPr="009A4AB3" w:rsidRDefault="009A4AB3" w:rsidP="00A4089F">
      <w:pPr>
        <w:autoSpaceDE w:val="0"/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„6</w:t>
      </w:r>
      <w:r w:rsidRPr="009A4AB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5168">
        <w:rPr>
          <w:rFonts w:ascii="Times New Roman" w:hAnsi="Times New Roman" w:cs="Times New Roman"/>
          <w:color w:val="000000"/>
          <w:sz w:val="24"/>
          <w:szCs w:val="24"/>
        </w:rPr>
        <w:t xml:space="preserve"> Komisijos pirmininku gali būti skiriamas tik nepriekaištingos reputacijos, kaip ji yra apibrėžta Lietuvos </w:t>
      </w:r>
      <w:r w:rsidR="00243F2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E05168">
        <w:rPr>
          <w:rFonts w:ascii="Times New Roman" w:hAnsi="Times New Roman" w:cs="Times New Roman"/>
          <w:color w:val="000000"/>
          <w:sz w:val="24"/>
          <w:szCs w:val="24"/>
        </w:rPr>
        <w:t>espublikos vietos savivaldos įstatyme</w:t>
      </w:r>
      <w:r w:rsidR="00131CAF">
        <w:rPr>
          <w:rFonts w:ascii="Times New Roman" w:hAnsi="Times New Roman" w:cs="Times New Roman"/>
          <w:color w:val="000000"/>
          <w:sz w:val="24"/>
          <w:szCs w:val="24"/>
        </w:rPr>
        <w:t>, Savivaldybės tarybos narys, kuris įstatymų nustatyta tvarka per pastaruosius 3 metus nebuvo pripažintas šiu</w:t>
      </w:r>
      <w:r w:rsidR="00DF7BD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131CAF">
        <w:rPr>
          <w:rFonts w:ascii="Times New Roman" w:hAnsi="Times New Roman" w:cs="Times New Roman"/>
          <w:color w:val="000000"/>
          <w:sz w:val="24"/>
          <w:szCs w:val="24"/>
        </w:rPr>
        <w:t xml:space="preserve">kščiai pažeidusiu </w:t>
      </w:r>
      <w:r w:rsidR="007B11C2">
        <w:rPr>
          <w:rFonts w:ascii="Times New Roman" w:hAnsi="Times New Roman" w:cs="Times New Roman"/>
          <w:color w:val="000000"/>
          <w:sz w:val="24"/>
          <w:szCs w:val="24"/>
        </w:rPr>
        <w:t>Lietuvos Respublikos v</w:t>
      </w:r>
      <w:r w:rsidR="00131CAF">
        <w:rPr>
          <w:rFonts w:ascii="Times New Roman" w:hAnsi="Times New Roman" w:cs="Times New Roman"/>
          <w:color w:val="000000"/>
          <w:sz w:val="24"/>
          <w:szCs w:val="24"/>
        </w:rPr>
        <w:t>iešųjų ir privačių interesų derinimo valstybinėje tarnyboje įstatym</w:t>
      </w:r>
      <w:r w:rsidR="00247D40">
        <w:rPr>
          <w:rFonts w:ascii="Times New Roman" w:hAnsi="Times New Roman" w:cs="Times New Roman"/>
          <w:color w:val="000000"/>
          <w:sz w:val="24"/>
          <w:szCs w:val="24"/>
        </w:rPr>
        <w:t>ą.</w:t>
      </w:r>
      <w:r w:rsidR="00131C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092C">
        <w:rPr>
          <w:rFonts w:ascii="Times New Roman" w:hAnsi="Times New Roman" w:cs="Times New Roman"/>
          <w:color w:val="000000"/>
          <w:sz w:val="24"/>
          <w:szCs w:val="24"/>
        </w:rPr>
        <w:t xml:space="preserve">Jeigu Komisijos pirmininkas pripažįstamas šiurkščiai pažeidusiu </w:t>
      </w:r>
      <w:r w:rsidR="00F70E6B">
        <w:rPr>
          <w:rFonts w:ascii="Times New Roman" w:hAnsi="Times New Roman" w:cs="Times New Roman"/>
          <w:color w:val="000000"/>
          <w:sz w:val="24"/>
          <w:szCs w:val="24"/>
        </w:rPr>
        <w:t>Lietuvos Respublikos v</w:t>
      </w:r>
      <w:r w:rsidR="0025770B">
        <w:rPr>
          <w:rFonts w:ascii="Times New Roman" w:hAnsi="Times New Roman" w:cs="Times New Roman"/>
          <w:color w:val="000000"/>
          <w:sz w:val="24"/>
          <w:szCs w:val="24"/>
        </w:rPr>
        <w:t xml:space="preserve">iešųjų ir privačių interesų derinimo valstybinėje tarnyboje įstatymą arba neatitinkančiu </w:t>
      </w:r>
      <w:r w:rsidR="007B11C2">
        <w:rPr>
          <w:rFonts w:ascii="Times New Roman" w:hAnsi="Times New Roman" w:cs="Times New Roman"/>
          <w:color w:val="000000"/>
          <w:sz w:val="24"/>
          <w:szCs w:val="24"/>
        </w:rPr>
        <w:t>Lietuvos Respublikos v</w:t>
      </w:r>
      <w:r w:rsidR="0025770B">
        <w:rPr>
          <w:rFonts w:ascii="Times New Roman" w:hAnsi="Times New Roman" w:cs="Times New Roman"/>
          <w:color w:val="000000"/>
          <w:sz w:val="24"/>
          <w:szCs w:val="24"/>
        </w:rPr>
        <w:t>ietos savivaldos įstatyme nustatytų nepriekaištingos reputacijos reikalavimų netenka įgaliojimų prieš terminą mero siūlymu Savivaldybės tarybos sprendimu.“</w:t>
      </w:r>
      <w:r w:rsidR="00DF7B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B657A7" w14:textId="366D1BD0" w:rsidR="00D46C07" w:rsidRDefault="00D46C07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A29FA73" w14:textId="4E6CD449" w:rsidR="0025770B" w:rsidRDefault="0025770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018C598" w14:textId="11612BB1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7D5E61D" w14:textId="43E9C4F2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A354CA8" w14:textId="69CAB394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05819FF" w14:textId="6EEA0E52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43452F5" w14:textId="065F3B87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E7B5834" w14:textId="2CF3722C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26FCD11" w14:textId="661AB8CD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A307015" w14:textId="1F48A6C7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132EF45" w14:textId="5A11EEC6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D02116B" w14:textId="536340DD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1BC3607" w14:textId="4C7178EB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838A910" w14:textId="70BA8E8C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FFB727E" w14:textId="2C641953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72C5EEB" w14:textId="1C422814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1083E6A" w14:textId="244F365C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DE536B3" w14:textId="2D702B40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337EEE5" w14:textId="53D4AD51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109EC5F" w14:textId="14BDBA3A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D9E0202" w14:textId="41BFF6BF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C69C610" w14:textId="00E05B5D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A1DA287" w14:textId="1DF0E12C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CFB28E8" w14:textId="0A5D108B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F506A2E" w14:textId="3B063DB4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979F7CE" w14:textId="57249CBC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29DBEBA" w14:textId="68AAA4A8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57BBEFC" w14:textId="275AB05A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F9A63B2" w14:textId="60EF96E7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27D03D7" w14:textId="71094CD5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CD57FA4" w14:textId="758E7E95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69B0952" w14:textId="34C17DE9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E081581" w14:textId="172DE91B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754725F" w14:textId="5DB47DE0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04DF2A2" w14:textId="79621F25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451B6AB" w14:textId="0DD98B13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DB92048" w14:textId="721855D3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AA1809B" w14:textId="10CF8504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822E333" w14:textId="7D72E52E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BCF04C1" w14:textId="0FF64173" w:rsidR="00B41CC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12E51B9" w14:textId="77777777" w:rsidR="00B41CCB" w:rsidRPr="00F625BB" w:rsidRDefault="00B41CCB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74D719D" w14:textId="77777777" w:rsidR="00D46C07" w:rsidRPr="00F625BB" w:rsidRDefault="00191509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625B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Rūta Vaitkūnienė</w:t>
      </w:r>
    </w:p>
    <w:p w14:paraId="6B47EFBA" w14:textId="77777777" w:rsidR="0065780C" w:rsidRDefault="00191509" w:rsidP="00712A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sectPr w:rsidR="0065780C" w:rsidSect="00DF7BDE">
          <w:headerReference w:type="default" r:id="rId8"/>
          <w:pgSz w:w="11906" w:h="16838"/>
          <w:pgMar w:top="993" w:right="707" w:bottom="1276" w:left="1418" w:header="567" w:footer="567" w:gutter="0"/>
          <w:cols w:space="1296"/>
          <w:titlePg/>
          <w:docGrid w:linePitch="360"/>
        </w:sectPr>
      </w:pPr>
      <w:r w:rsidRPr="00F625B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2019-0</w:t>
      </w:r>
      <w:r w:rsidR="004673D7" w:rsidRPr="00F625B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6</w:t>
      </w:r>
      <w:r w:rsidRPr="00F625B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-</w:t>
      </w:r>
      <w:r w:rsidR="004673D7" w:rsidRPr="00F625B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0</w:t>
      </w:r>
      <w:r w:rsidR="004D7C1F" w:rsidRPr="00F625B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5</w:t>
      </w:r>
    </w:p>
    <w:p w14:paraId="0988E688" w14:textId="77777777" w:rsidR="00712AC3" w:rsidRPr="00F625BB" w:rsidRDefault="00712AC3" w:rsidP="00E5789D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F625B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64009A30" w14:textId="77777777" w:rsidR="00712AC3" w:rsidRPr="00F625BB" w:rsidRDefault="00712AC3" w:rsidP="00712AC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F625B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JURIDINIS SKYRIUS</w:t>
      </w:r>
    </w:p>
    <w:p w14:paraId="062818C7" w14:textId="77777777" w:rsidR="00712AC3" w:rsidRPr="00F625BB" w:rsidRDefault="00712AC3" w:rsidP="00712AC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B4B4F00" w14:textId="77777777" w:rsidR="00712AC3" w:rsidRPr="00F625BB" w:rsidRDefault="00712AC3" w:rsidP="00712AC3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625B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2322A27F" w14:textId="77777777" w:rsidR="00712AC3" w:rsidRPr="00F625BB" w:rsidRDefault="00712AC3" w:rsidP="00712AC3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26FD56CB" w14:textId="77777777" w:rsidR="004D7C1F" w:rsidRPr="00F625BB" w:rsidRDefault="004D7C1F" w:rsidP="004D7C1F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625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AIŠKINAMASIS RAŠTAS DĖL SPRENDIMO </w:t>
      </w:r>
      <w:r w:rsidRPr="00F62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Pr="00F625BB">
        <w:rPr>
          <w:rFonts w:ascii="Times New Roman" w:hAnsi="Times New Roman" w:cs="Times New Roman"/>
          <w:b/>
          <w:bCs/>
          <w:spacing w:val="-12"/>
          <w:sz w:val="24"/>
          <w:szCs w:val="24"/>
        </w:rPr>
        <w:t>DĖL PANEVĖŽIO RAJONO SAVIVALDYBĖS ANTIKORUPCIJOS KOMISIJOS SUDARYMO</w:t>
      </w:r>
      <w:r w:rsidRPr="00F625B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IR </w:t>
      </w:r>
      <w:r w:rsidRPr="00F62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DĖL PANEVĖŽIO RAJONO SAVIVALDYBĖS TARYBOS 2015 M. BIRŽELIO 11 D. SPRENDIMO NR. T-139 „DĖL PANEVĖŽIO RAJONO SAVIVALDYBĖS ANTIKORUPCIJOS KOMISIJOS SUDARYMO IR JOS NUOSTATŲ PATVIRTINIMO“ PAKEITIMO“</w:t>
      </w:r>
      <w:r w:rsidRPr="00F625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PROJEKTO</w:t>
      </w:r>
    </w:p>
    <w:p w14:paraId="602703DE" w14:textId="1EB916D4" w:rsidR="00712AC3" w:rsidRPr="00F625BB" w:rsidRDefault="00712AC3" w:rsidP="00712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625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201</w:t>
      </w:r>
      <w:r w:rsidR="00191509" w:rsidRPr="00F625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9</w:t>
      </w:r>
      <w:r w:rsidR="005351A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m. birželio </w:t>
      </w:r>
      <w:r w:rsidR="004D7C1F" w:rsidRPr="00F625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5</w:t>
      </w:r>
      <w:r w:rsidR="005351A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d.</w:t>
      </w:r>
    </w:p>
    <w:p w14:paraId="53CC3C4E" w14:textId="77777777" w:rsidR="00712AC3" w:rsidRPr="00F625BB" w:rsidRDefault="00712AC3" w:rsidP="00712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625B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14:paraId="5D326250" w14:textId="77777777" w:rsidR="00712AC3" w:rsidRPr="00F625BB" w:rsidRDefault="00712AC3" w:rsidP="00712A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2D00484" w14:textId="77777777" w:rsidR="00F625BB" w:rsidRPr="00F625BB" w:rsidRDefault="00F625BB" w:rsidP="00E27BAD">
      <w:pPr>
        <w:spacing w:after="0" w:line="240" w:lineRule="auto"/>
        <w:ind w:firstLine="129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Projekto rengimą paskatinusios priežastys</w:t>
      </w:r>
    </w:p>
    <w:p w14:paraId="61E541E8" w14:textId="60B8AEDE" w:rsidR="00F625BB" w:rsidRPr="00430CC5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2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35F9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F625BB">
        <w:rPr>
          <w:rFonts w:ascii="Times New Roman" w:hAnsi="Times New Roman" w:cs="Times New Roman"/>
          <w:color w:val="000000"/>
          <w:sz w:val="24"/>
          <w:szCs w:val="24"/>
        </w:rPr>
        <w:t>ietos savivaldos įstatym</w:t>
      </w:r>
      <w:r w:rsidR="00CB04C3">
        <w:rPr>
          <w:rFonts w:ascii="Times New Roman" w:hAnsi="Times New Roman" w:cs="Times New Roman"/>
          <w:color w:val="000000"/>
          <w:sz w:val="24"/>
          <w:szCs w:val="24"/>
        </w:rPr>
        <w:t xml:space="preserve">o 15 straipsnio 1 dalis numato, kad Savivaldybės tarybos įgaliojimų laikui sudaroma </w:t>
      </w:r>
      <w:r w:rsidR="005351A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C0403">
        <w:rPr>
          <w:rFonts w:ascii="Times New Roman" w:hAnsi="Times New Roman" w:cs="Times New Roman"/>
          <w:color w:val="000000"/>
          <w:sz w:val="24"/>
          <w:szCs w:val="24"/>
        </w:rPr>
        <w:t xml:space="preserve">avivaldybės </w:t>
      </w:r>
      <w:r w:rsidR="0072317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B04C3">
        <w:rPr>
          <w:rFonts w:ascii="Times New Roman" w:hAnsi="Times New Roman" w:cs="Times New Roman"/>
          <w:color w:val="000000"/>
          <w:sz w:val="24"/>
          <w:szCs w:val="24"/>
        </w:rPr>
        <w:t>ntikorupcijos komisija</w:t>
      </w:r>
      <w:r w:rsidR="00AC6B04">
        <w:rPr>
          <w:rFonts w:ascii="Times New Roman" w:hAnsi="Times New Roman" w:cs="Times New Roman"/>
          <w:color w:val="000000"/>
          <w:sz w:val="24"/>
          <w:szCs w:val="24"/>
        </w:rPr>
        <w:t xml:space="preserve"> (toliau – Antikorupcijos komisija)</w:t>
      </w:r>
      <w:r w:rsidR="005163A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7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3A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B7109">
        <w:rPr>
          <w:rFonts w:ascii="Times New Roman" w:hAnsi="Times New Roman" w:cs="Times New Roman"/>
          <w:color w:val="000000"/>
          <w:sz w:val="24"/>
          <w:szCs w:val="24"/>
        </w:rPr>
        <w:t>tsižvelgiant į tai</w:t>
      </w:r>
      <w:r w:rsidR="005163A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B7109">
        <w:rPr>
          <w:rFonts w:ascii="Times New Roman" w:hAnsi="Times New Roman" w:cs="Times New Roman"/>
          <w:color w:val="000000"/>
          <w:sz w:val="24"/>
          <w:szCs w:val="24"/>
        </w:rPr>
        <w:t xml:space="preserve"> Savivaldybės tarybos 2019–2023 metų kadencijos įgaliojimų laikui reikalinga sudaryti</w:t>
      </w:r>
      <w:r w:rsidR="00CB04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7109">
        <w:rPr>
          <w:rFonts w:ascii="Times New Roman" w:hAnsi="Times New Roman" w:cs="Times New Roman"/>
          <w:color w:val="000000"/>
          <w:sz w:val="24"/>
          <w:szCs w:val="24"/>
        </w:rPr>
        <w:t>Antikorupcijos komisiją</w:t>
      </w:r>
      <w:r w:rsidR="00AC6B04">
        <w:rPr>
          <w:rFonts w:ascii="Times New Roman" w:hAnsi="Times New Roman" w:cs="Times New Roman"/>
          <w:color w:val="000000"/>
          <w:sz w:val="24"/>
          <w:szCs w:val="24"/>
        </w:rPr>
        <w:t xml:space="preserve">. Be to, pasikeitus kai kurioms </w:t>
      </w:r>
      <w:r w:rsidR="005351A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C6B04">
        <w:rPr>
          <w:rFonts w:ascii="Times New Roman" w:hAnsi="Times New Roman" w:cs="Times New Roman"/>
          <w:color w:val="000000"/>
          <w:sz w:val="24"/>
          <w:szCs w:val="24"/>
        </w:rPr>
        <w:t>ietos savivaldos įstatymo nuostatoms</w:t>
      </w:r>
      <w:r w:rsidR="006C5C01">
        <w:rPr>
          <w:rFonts w:ascii="Times New Roman" w:hAnsi="Times New Roman" w:cs="Times New Roman"/>
          <w:color w:val="000000"/>
          <w:sz w:val="24"/>
          <w:szCs w:val="24"/>
        </w:rPr>
        <w:t xml:space="preserve"> reikalinga patikslinti </w:t>
      </w:r>
      <w:r w:rsidR="00AC6B04">
        <w:rPr>
          <w:rFonts w:ascii="Times New Roman" w:hAnsi="Times New Roman" w:cs="Times New Roman"/>
          <w:color w:val="000000"/>
          <w:sz w:val="24"/>
          <w:szCs w:val="24"/>
        </w:rPr>
        <w:t>Antikorupcijos komisijos nuostatus.</w:t>
      </w:r>
    </w:p>
    <w:p w14:paraId="331E5D37" w14:textId="77777777" w:rsidR="00F625BB" w:rsidRPr="00F625BB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</w:r>
      <w:r w:rsidRPr="00F62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Projekto rengimo esmė ir tikslai</w:t>
      </w:r>
    </w:p>
    <w:p w14:paraId="2EEACB17" w14:textId="383077E9" w:rsidR="00F625BB" w:rsidRPr="00F625BB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0403">
        <w:rPr>
          <w:rFonts w:ascii="Times New Roman" w:hAnsi="Times New Roman" w:cs="Times New Roman"/>
          <w:color w:val="000000"/>
          <w:sz w:val="24"/>
          <w:szCs w:val="24"/>
        </w:rPr>
        <w:t xml:space="preserve">Pagal Antikorupcijos komisijos nuostatų, patvirtintų Panevėžio rajono savivaldybės tarybos 2015 m. birželio 11 d. sprendimu Nr. T-139, </w:t>
      </w:r>
      <w:r w:rsidR="00530C13">
        <w:rPr>
          <w:rFonts w:ascii="Times New Roman" w:hAnsi="Times New Roman" w:cs="Times New Roman"/>
          <w:color w:val="000000"/>
          <w:sz w:val="24"/>
          <w:szCs w:val="24"/>
        </w:rPr>
        <w:t xml:space="preserve">4 punktą </w:t>
      </w:r>
      <w:r w:rsidRPr="00F625BB">
        <w:rPr>
          <w:rFonts w:ascii="Times New Roman" w:hAnsi="Times New Roman" w:cs="Times New Roman"/>
          <w:color w:val="000000"/>
          <w:sz w:val="24"/>
          <w:szCs w:val="24"/>
        </w:rPr>
        <w:t>Antikorupcijos</w:t>
      </w:r>
      <w:r w:rsidRPr="00F62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komisija </w:t>
      </w:r>
      <w:r w:rsidR="003C04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sudaroma iš penkių narių. </w:t>
      </w:r>
    </w:p>
    <w:p w14:paraId="007E0F78" w14:textId="36D3CCEC" w:rsidR="00F625BB" w:rsidRPr="00F625BB" w:rsidRDefault="00AC6B04" w:rsidP="00F625B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Antikorupcijos </w:t>
      </w:r>
      <w:r w:rsidR="003C0403">
        <w:rPr>
          <w:rFonts w:ascii="Times New Roman" w:hAnsi="Times New Roman" w:cs="Times New Roman"/>
          <w:bCs/>
          <w:color w:val="000000"/>
          <w:sz w:val="24"/>
          <w:szCs w:val="24"/>
        </w:rPr>
        <w:t>komisijoje, 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aip numatyta </w:t>
      </w:r>
      <w:r w:rsidR="00C35F97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ietos savivaldos įstatymo 15 straipsnio </w:t>
      </w:r>
      <w:r w:rsidR="00C35F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6 dalyje</w:t>
      </w:r>
      <w:r w:rsidR="003C04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seniūnaičiai turi sudaryti ne mažiau kaip 1/3 visų </w:t>
      </w:r>
      <w:r w:rsidR="005351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Antikorupcijos </w:t>
      </w:r>
      <w:r w:rsidR="003C04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komisijos narių. </w:t>
      </w:r>
      <w:r w:rsidR="00F625BB" w:rsidRPr="00F62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Atsižvelgiant į šią nuostatą ir </w:t>
      </w:r>
      <w:r w:rsidR="00530C13">
        <w:rPr>
          <w:rFonts w:ascii="Times New Roman" w:hAnsi="Times New Roman" w:cs="Times New Roman"/>
          <w:bCs/>
          <w:color w:val="000000"/>
          <w:sz w:val="24"/>
          <w:szCs w:val="24"/>
        </w:rPr>
        <w:t>į</w:t>
      </w:r>
      <w:r w:rsidR="00F625BB" w:rsidRPr="00F62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0403">
        <w:rPr>
          <w:rFonts w:ascii="Times New Roman" w:hAnsi="Times New Roman" w:cs="Times New Roman"/>
          <w:bCs/>
          <w:color w:val="000000"/>
          <w:sz w:val="24"/>
          <w:szCs w:val="24"/>
        </w:rPr>
        <w:t>Panevėžio rajono savivaldybės administracijos seniūnijose vykusių išplėstinių seniūnaičių sueigos protokolus</w:t>
      </w:r>
      <w:r w:rsidR="00F625BB" w:rsidRPr="00F62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į Antikorupcijos komisijos sudėtį siūlomi 2 </w:t>
      </w:r>
      <w:r w:rsidR="003C0403">
        <w:rPr>
          <w:rFonts w:ascii="Times New Roman" w:hAnsi="Times New Roman" w:cs="Times New Roman"/>
          <w:bCs/>
          <w:color w:val="000000"/>
          <w:sz w:val="24"/>
          <w:szCs w:val="24"/>
        </w:rPr>
        <w:t>seniūnaiči</w:t>
      </w:r>
      <w:r w:rsidR="00530C13">
        <w:rPr>
          <w:rFonts w:ascii="Times New Roman" w:hAnsi="Times New Roman" w:cs="Times New Roman"/>
          <w:bCs/>
          <w:color w:val="000000"/>
          <w:sz w:val="24"/>
          <w:szCs w:val="24"/>
        </w:rPr>
        <w:t>ų</w:t>
      </w:r>
      <w:r w:rsidR="00F625BB" w:rsidRPr="00F625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atstov</w:t>
      </w:r>
      <w:r w:rsidR="003C0403">
        <w:rPr>
          <w:rFonts w:ascii="Times New Roman" w:hAnsi="Times New Roman" w:cs="Times New Roman"/>
          <w:bCs/>
          <w:color w:val="000000"/>
          <w:sz w:val="24"/>
          <w:szCs w:val="24"/>
        </w:rPr>
        <w:t>ai</w:t>
      </w:r>
      <w:r w:rsidR="00530C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5408FDD" w14:textId="64D00C55" w:rsidR="003C0403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530C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Tvirtinant </w:t>
      </w:r>
      <w:r w:rsidR="005351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Antikorupcijos </w:t>
      </w:r>
      <w:r w:rsidR="00530C13">
        <w:rPr>
          <w:rFonts w:ascii="Times New Roman" w:hAnsi="Times New Roman" w:cs="Times New Roman"/>
          <w:bCs/>
          <w:color w:val="000000"/>
          <w:sz w:val="24"/>
          <w:szCs w:val="24"/>
        </w:rPr>
        <w:t>komisijos sudėtį reikalinga skirti Antikorupcijos komisijos pirmininką</w:t>
      </w:r>
      <w:r w:rsidR="004454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kuris </w:t>
      </w:r>
      <w:r w:rsidR="005351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Savivaldybės </w:t>
      </w:r>
      <w:r w:rsidR="00445430">
        <w:rPr>
          <w:rFonts w:ascii="Times New Roman" w:hAnsi="Times New Roman" w:cs="Times New Roman"/>
          <w:bCs/>
          <w:color w:val="000000"/>
          <w:sz w:val="24"/>
          <w:szCs w:val="24"/>
        </w:rPr>
        <w:t>mero teikimu skiriamas iš</w:t>
      </w:r>
      <w:r w:rsidR="005163A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351A5">
        <w:rPr>
          <w:rFonts w:ascii="Times New Roman" w:hAnsi="Times New Roman" w:cs="Times New Roman"/>
          <w:bCs/>
          <w:color w:val="000000"/>
          <w:sz w:val="24"/>
          <w:szCs w:val="24"/>
        </w:rPr>
        <w:t>Antikorupcijos</w:t>
      </w:r>
      <w:r w:rsidR="004454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komisijos </w:t>
      </w:r>
      <w:r w:rsidR="00445430" w:rsidRPr="005351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narių. </w:t>
      </w:r>
      <w:r w:rsidR="005351A5" w:rsidRPr="005351A5">
        <w:rPr>
          <w:rFonts w:ascii="Times New Roman" w:hAnsi="Times New Roman" w:cs="Times New Roman"/>
          <w:sz w:val="24"/>
          <w:szCs w:val="24"/>
        </w:rPr>
        <w:t xml:space="preserve">Esant Savivaldybės tarybos opozicijos rašytiniam siūlymui, pasirašytam daugiau kaip pusės visų </w:t>
      </w:r>
      <w:r w:rsidR="005351A5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5351A5" w:rsidRPr="005351A5">
        <w:rPr>
          <w:rFonts w:ascii="Times New Roman" w:hAnsi="Times New Roman" w:cs="Times New Roman"/>
          <w:sz w:val="24"/>
          <w:szCs w:val="24"/>
        </w:rPr>
        <w:t xml:space="preserve">tarybos opozicijos narių, </w:t>
      </w:r>
      <w:r w:rsidR="005351A5">
        <w:rPr>
          <w:rFonts w:ascii="Times New Roman" w:hAnsi="Times New Roman" w:cs="Times New Roman"/>
          <w:sz w:val="24"/>
          <w:szCs w:val="24"/>
        </w:rPr>
        <w:t xml:space="preserve">Antikorupcijos </w:t>
      </w:r>
      <w:r w:rsidR="005351A5" w:rsidRPr="005351A5">
        <w:rPr>
          <w:rFonts w:ascii="Times New Roman" w:hAnsi="Times New Roman" w:cs="Times New Roman"/>
          <w:sz w:val="24"/>
          <w:szCs w:val="24"/>
        </w:rPr>
        <w:t xml:space="preserve">komisijos pirmininko kandidatūrą iš </w:t>
      </w:r>
      <w:r w:rsidR="005351A5">
        <w:rPr>
          <w:rFonts w:ascii="Times New Roman" w:hAnsi="Times New Roman" w:cs="Times New Roman"/>
          <w:sz w:val="24"/>
          <w:szCs w:val="24"/>
        </w:rPr>
        <w:t>Antikorupcijos</w:t>
      </w:r>
      <w:r w:rsidR="005351A5" w:rsidRPr="005351A5">
        <w:rPr>
          <w:rFonts w:ascii="Times New Roman" w:hAnsi="Times New Roman" w:cs="Times New Roman"/>
          <w:sz w:val="24"/>
          <w:szCs w:val="24"/>
        </w:rPr>
        <w:t xml:space="preserve"> komisijos narių Savivaldybės meras teikia Savivaldybės tarybai.</w:t>
      </w:r>
      <w:r w:rsidR="005351A5">
        <w:rPr>
          <w:rFonts w:ascii="Times New Roman" w:hAnsi="Times New Roman" w:cs="Times New Roman"/>
          <w:sz w:val="24"/>
          <w:szCs w:val="24"/>
        </w:rPr>
        <w:t xml:space="preserve"> </w:t>
      </w:r>
      <w:r w:rsidR="00C35F97" w:rsidRPr="005351A5">
        <w:rPr>
          <w:rFonts w:ascii="Times New Roman" w:hAnsi="Times New Roman" w:cs="Times New Roman"/>
          <w:bCs/>
          <w:color w:val="000000"/>
          <w:sz w:val="24"/>
          <w:szCs w:val="24"/>
        </w:rPr>
        <w:t>Jei opozicija nepasiūlo Antikorupcijos komisijos pirmininko kandidatūros</w:t>
      </w:r>
      <w:r w:rsidR="00DE7948" w:rsidRPr="005351A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C35F97" w:rsidRPr="005351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pirmininką Savivaldybės taryba skiria iš Antikorupcijos komisijos narių</w:t>
      </w:r>
      <w:r w:rsidR="005351A5" w:rsidRPr="005351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Savivaldybės</w:t>
      </w:r>
      <w:r w:rsidR="00C35F97" w:rsidRPr="005351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mero teikimu</w:t>
      </w:r>
      <w:r w:rsidR="00C35F9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454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0403" w:rsidRPr="003C04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90AD4E7" w14:textId="315B6A60" w:rsidR="00F625BB" w:rsidRPr="00F625BB" w:rsidRDefault="00530C13" w:rsidP="00530C13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Savivaldybės tarybai sudarius Antikorupcijos komisiją, bus sudarytos sąlygos įgyvendinti Antikorupcijos komisijos nuostatuose numatytus uždavinius bei funkcijas.</w:t>
      </w:r>
    </w:p>
    <w:p w14:paraId="1F966AAD" w14:textId="77777777" w:rsidR="00F625BB" w:rsidRPr="00F625BB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  <w:t>Kokių pozityvių rezultatų laukiama</w:t>
      </w:r>
    </w:p>
    <w:p w14:paraId="2561A320" w14:textId="656D853C" w:rsidR="00F625BB" w:rsidRPr="00F625BB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bCs/>
          <w:color w:val="000000"/>
          <w:sz w:val="24"/>
          <w:szCs w:val="24"/>
        </w:rPr>
        <w:tab/>
        <w:t>Priėmus sprendimo projektą, bus įgyvendintos</w:t>
      </w:r>
      <w:r w:rsidRPr="00F625B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 w:rsidR="005351A5">
        <w:rPr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 w:rsidRPr="00F625BB">
        <w:rPr>
          <w:rFonts w:ascii="Times New Roman" w:hAnsi="Times New Roman" w:cs="Times New Roman"/>
          <w:color w:val="000000"/>
          <w:spacing w:val="-3"/>
          <w:sz w:val="24"/>
          <w:szCs w:val="24"/>
        </w:rPr>
        <w:t>ietos savivaldos įstatymo 15 straipsni</w:t>
      </w:r>
      <w:r w:rsidR="00530C1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o </w:t>
      </w:r>
      <w:r w:rsidRPr="00F625BB">
        <w:rPr>
          <w:rFonts w:ascii="Times New Roman" w:hAnsi="Times New Roman" w:cs="Times New Roman"/>
          <w:color w:val="000000"/>
          <w:spacing w:val="-3"/>
          <w:sz w:val="24"/>
          <w:szCs w:val="24"/>
        </w:rPr>
        <w:t>nuostatos.</w:t>
      </w:r>
    </w:p>
    <w:p w14:paraId="2DBBC829" w14:textId="77777777" w:rsidR="00F625BB" w:rsidRPr="00F625BB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ab/>
      </w:r>
      <w:r w:rsidRPr="00F625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Galimos neigiam</w:t>
      </w:r>
      <w:r w:rsidRPr="00F625BB">
        <w:rPr>
          <w:rFonts w:ascii="Times New Roman" w:hAnsi="Times New Roman" w:cs="Times New Roman"/>
          <w:b/>
          <w:color w:val="000000"/>
          <w:sz w:val="24"/>
          <w:szCs w:val="24"/>
        </w:rPr>
        <w:t>os pasekmės priėmus projektą, kokių priemonių reikėtų imtis, kad tokių pasekmių būtų išvengta</w:t>
      </w:r>
    </w:p>
    <w:p w14:paraId="035768F1" w14:textId="6FF05C41" w:rsidR="00F625BB" w:rsidRPr="00F625BB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color w:val="000000"/>
          <w:sz w:val="24"/>
          <w:szCs w:val="24"/>
        </w:rPr>
        <w:tab/>
        <w:t>Nėra.</w:t>
      </w:r>
    </w:p>
    <w:p w14:paraId="4B619AF9" w14:textId="77777777" w:rsidR="00F625BB" w:rsidRPr="00F625BB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b/>
          <w:color w:val="000000"/>
          <w:sz w:val="24"/>
          <w:szCs w:val="24"/>
        </w:rPr>
        <w:tab/>
        <w:t>Kokius galiojančius teisės aktus būtina pakeisti ar panaikinti, priėmus teikiamą projektą</w:t>
      </w:r>
    </w:p>
    <w:p w14:paraId="15CF9F88" w14:textId="73102026" w:rsidR="00F625BB" w:rsidRPr="00F625BB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color w:val="000000"/>
          <w:sz w:val="24"/>
          <w:szCs w:val="24"/>
        </w:rPr>
        <w:tab/>
        <w:t>Nereikia.</w:t>
      </w:r>
    </w:p>
    <w:p w14:paraId="5927D615" w14:textId="77777777" w:rsidR="00F625BB" w:rsidRPr="00F625BB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b/>
          <w:color w:val="000000"/>
          <w:sz w:val="24"/>
          <w:szCs w:val="24"/>
        </w:rPr>
        <w:tab/>
        <w:t>Reikiami paskaičiavimai, išlaidų sąmatos bei finansavimo šaltiniai, reikalingi sprendimui įgyvendinti</w:t>
      </w:r>
    </w:p>
    <w:p w14:paraId="684CCDE0" w14:textId="6218EDF9" w:rsidR="00F625BB" w:rsidRDefault="00F625BB" w:rsidP="00F625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625BB">
        <w:rPr>
          <w:rFonts w:ascii="Times New Roman" w:hAnsi="Times New Roman" w:cs="Times New Roman"/>
          <w:color w:val="000000"/>
          <w:sz w:val="24"/>
          <w:szCs w:val="24"/>
        </w:rPr>
        <w:t xml:space="preserve">Nėra. </w:t>
      </w:r>
    </w:p>
    <w:p w14:paraId="716E4F48" w14:textId="77777777" w:rsidR="00CB04C3" w:rsidRPr="00F625BB" w:rsidRDefault="00CB04C3" w:rsidP="00F625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AB6F3" w14:textId="1E25528B" w:rsidR="0065780C" w:rsidRDefault="00F625BB" w:rsidP="008A52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5B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04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625BB">
        <w:rPr>
          <w:rFonts w:ascii="Times New Roman" w:hAnsi="Times New Roman" w:cs="Times New Roman"/>
          <w:color w:val="000000"/>
          <w:sz w:val="24"/>
          <w:szCs w:val="24"/>
        </w:rPr>
        <w:t>Sprendimo projektui nereikalingas antikorupcinis vertinima</w:t>
      </w:r>
      <w:r w:rsidR="00E5789D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0C3F73CE" w14:textId="77777777" w:rsidR="005163A4" w:rsidRDefault="005163A4" w:rsidP="008A52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6C871C" w14:textId="3401198A" w:rsidR="00D76AB5" w:rsidRPr="00E27BAD" w:rsidRDefault="00530C13" w:rsidP="00E5789D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Vyriausioji specialistė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Rūta Vaitkūnienė</w:t>
      </w:r>
    </w:p>
    <w:sectPr w:rsidR="00D76AB5" w:rsidRPr="00E27BAD" w:rsidSect="005405F1">
      <w:pgSz w:w="11906" w:h="16838"/>
      <w:pgMar w:top="993" w:right="707" w:bottom="993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FCCC4" w14:textId="77777777" w:rsidR="00A67CB1" w:rsidRDefault="00A67CB1" w:rsidP="005405F1">
      <w:pPr>
        <w:spacing w:after="0" w:line="240" w:lineRule="auto"/>
      </w:pPr>
      <w:r>
        <w:separator/>
      </w:r>
    </w:p>
  </w:endnote>
  <w:endnote w:type="continuationSeparator" w:id="0">
    <w:p w14:paraId="025397C8" w14:textId="77777777" w:rsidR="00A67CB1" w:rsidRDefault="00A67CB1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00BB4" w14:textId="77777777" w:rsidR="00A67CB1" w:rsidRDefault="00A67CB1" w:rsidP="005405F1">
      <w:pPr>
        <w:spacing w:after="0" w:line="240" w:lineRule="auto"/>
      </w:pPr>
      <w:r>
        <w:separator/>
      </w:r>
    </w:p>
  </w:footnote>
  <w:footnote w:type="continuationSeparator" w:id="0">
    <w:p w14:paraId="61805FF7" w14:textId="77777777" w:rsidR="00A67CB1" w:rsidRDefault="00A67CB1" w:rsidP="0054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0732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414F8FF" w14:textId="3DFE63FE" w:rsidR="005405F1" w:rsidRPr="005405F1" w:rsidRDefault="005405F1">
        <w:pPr>
          <w:pStyle w:val="Header"/>
          <w:jc w:val="center"/>
          <w:rPr>
            <w:sz w:val="24"/>
            <w:szCs w:val="24"/>
          </w:rPr>
        </w:pPr>
        <w:r w:rsidRPr="005405F1">
          <w:rPr>
            <w:sz w:val="24"/>
            <w:szCs w:val="24"/>
          </w:rPr>
          <w:fldChar w:fldCharType="begin"/>
        </w:r>
        <w:r w:rsidRPr="005405F1">
          <w:rPr>
            <w:sz w:val="24"/>
            <w:szCs w:val="24"/>
          </w:rPr>
          <w:instrText>PAGE   \* MERGEFORMAT</w:instrText>
        </w:r>
        <w:r w:rsidRPr="005405F1">
          <w:rPr>
            <w:sz w:val="24"/>
            <w:szCs w:val="24"/>
          </w:rPr>
          <w:fldChar w:fldCharType="separate"/>
        </w:r>
        <w:r w:rsidRPr="005405F1">
          <w:rPr>
            <w:sz w:val="24"/>
            <w:szCs w:val="24"/>
          </w:rPr>
          <w:t>2</w:t>
        </w:r>
        <w:r w:rsidRPr="005405F1">
          <w:rPr>
            <w:sz w:val="24"/>
            <w:szCs w:val="24"/>
          </w:rPr>
          <w:fldChar w:fldCharType="end"/>
        </w:r>
      </w:p>
    </w:sdtContent>
  </w:sdt>
  <w:p w14:paraId="47999261" w14:textId="77777777" w:rsidR="005405F1" w:rsidRDefault="005405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C3"/>
    <w:rsid w:val="00056F67"/>
    <w:rsid w:val="00091D0B"/>
    <w:rsid w:val="0011371F"/>
    <w:rsid w:val="00131CAF"/>
    <w:rsid w:val="00191509"/>
    <w:rsid w:val="001C767E"/>
    <w:rsid w:val="001E00E7"/>
    <w:rsid w:val="001F43D5"/>
    <w:rsid w:val="00201531"/>
    <w:rsid w:val="00233C34"/>
    <w:rsid w:val="00243F2C"/>
    <w:rsid w:val="00247D40"/>
    <w:rsid w:val="0025770B"/>
    <w:rsid w:val="002D419D"/>
    <w:rsid w:val="002D4FE2"/>
    <w:rsid w:val="00341B32"/>
    <w:rsid w:val="003A655F"/>
    <w:rsid w:val="003C0403"/>
    <w:rsid w:val="003C093B"/>
    <w:rsid w:val="004257D5"/>
    <w:rsid w:val="00430CC5"/>
    <w:rsid w:val="004348FF"/>
    <w:rsid w:val="00445430"/>
    <w:rsid w:val="00454A3B"/>
    <w:rsid w:val="00464DD6"/>
    <w:rsid w:val="004673D7"/>
    <w:rsid w:val="00492ABD"/>
    <w:rsid w:val="004D7C1F"/>
    <w:rsid w:val="004F1481"/>
    <w:rsid w:val="005163A4"/>
    <w:rsid w:val="00530C13"/>
    <w:rsid w:val="005351A5"/>
    <w:rsid w:val="005405F1"/>
    <w:rsid w:val="005524B7"/>
    <w:rsid w:val="005A6B24"/>
    <w:rsid w:val="00625B3F"/>
    <w:rsid w:val="0065780C"/>
    <w:rsid w:val="006C5C01"/>
    <w:rsid w:val="006F2300"/>
    <w:rsid w:val="00712AC3"/>
    <w:rsid w:val="00717B0C"/>
    <w:rsid w:val="0072016C"/>
    <w:rsid w:val="00723173"/>
    <w:rsid w:val="00762239"/>
    <w:rsid w:val="0077786D"/>
    <w:rsid w:val="007B11C2"/>
    <w:rsid w:val="007C0121"/>
    <w:rsid w:val="007E72A6"/>
    <w:rsid w:val="00830237"/>
    <w:rsid w:val="00845D2A"/>
    <w:rsid w:val="008A5259"/>
    <w:rsid w:val="008C034B"/>
    <w:rsid w:val="008E075E"/>
    <w:rsid w:val="008E36CA"/>
    <w:rsid w:val="009208A6"/>
    <w:rsid w:val="00954A5B"/>
    <w:rsid w:val="009A4AB3"/>
    <w:rsid w:val="00A3092C"/>
    <w:rsid w:val="00A40392"/>
    <w:rsid w:val="00A4089F"/>
    <w:rsid w:val="00A6746E"/>
    <w:rsid w:val="00A67CB1"/>
    <w:rsid w:val="00AC6B04"/>
    <w:rsid w:val="00AE477F"/>
    <w:rsid w:val="00B25C8B"/>
    <w:rsid w:val="00B41CCB"/>
    <w:rsid w:val="00B65C13"/>
    <w:rsid w:val="00B773C7"/>
    <w:rsid w:val="00BA007C"/>
    <w:rsid w:val="00BB1927"/>
    <w:rsid w:val="00BF723D"/>
    <w:rsid w:val="00C056D3"/>
    <w:rsid w:val="00C35F97"/>
    <w:rsid w:val="00C54668"/>
    <w:rsid w:val="00CB04C3"/>
    <w:rsid w:val="00CC184A"/>
    <w:rsid w:val="00D46C07"/>
    <w:rsid w:val="00D76AB5"/>
    <w:rsid w:val="00DA15C2"/>
    <w:rsid w:val="00DB7109"/>
    <w:rsid w:val="00DE7948"/>
    <w:rsid w:val="00DF7BDE"/>
    <w:rsid w:val="00E05168"/>
    <w:rsid w:val="00E237C6"/>
    <w:rsid w:val="00E27BAD"/>
    <w:rsid w:val="00E35833"/>
    <w:rsid w:val="00E5789D"/>
    <w:rsid w:val="00E83BC4"/>
    <w:rsid w:val="00F414D4"/>
    <w:rsid w:val="00F625BB"/>
    <w:rsid w:val="00F70E6B"/>
    <w:rsid w:val="00F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  <w15:chartTrackingRefBased/>
  <w15:docId w15:val="{FBDB75D6-450A-439A-8D4D-1116890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9885-5ED3-4560-B754-E184F49F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4368</Words>
  <Characters>2491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3</cp:revision>
  <cp:lastPrinted>2019-06-18T07:17:00Z</cp:lastPrinted>
  <dcterms:created xsi:type="dcterms:W3CDTF">2019-06-18T08:38:00Z</dcterms:created>
  <dcterms:modified xsi:type="dcterms:W3CDTF">2019-06-18T10:33:00Z</dcterms:modified>
</cp:coreProperties>
</file>