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C2458B">
        <w:rPr>
          <w:b/>
        </w:rPr>
        <w:t>A</w:t>
      </w:r>
      <w:r w:rsidR="00B32BBC">
        <w:rPr>
          <w:b/>
        </w:rPr>
        <w:t>.</w:t>
      </w:r>
      <w:r w:rsidR="00C2458B">
        <w:rPr>
          <w:b/>
        </w:rPr>
        <w:t xml:space="preserve"> E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B410D0">
        <w:t>gegužės 30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C2458B">
        <w:t>50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C2458B">
        <w:t>A</w:t>
      </w:r>
      <w:r w:rsidR="00B32BBC">
        <w:t>.</w:t>
      </w:r>
      <w:r w:rsidR="00C2458B">
        <w:t xml:space="preserve"> E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</w:t>
      </w:r>
      <w:r w:rsidR="00966F16">
        <w:t>9</w:t>
      </w:r>
      <w:r>
        <w:t>-</w:t>
      </w:r>
      <w:r w:rsidR="00966F16">
        <w:t>0</w:t>
      </w:r>
      <w:r w:rsidR="00B410D0">
        <w:t>5</w:t>
      </w:r>
      <w:r>
        <w:t>-</w:t>
      </w:r>
      <w:r w:rsidR="00B410D0">
        <w:t>1</w:t>
      </w:r>
      <w:r w:rsidR="00C2458B">
        <w:t>6</w:t>
      </w:r>
    </w:p>
    <w:p w:rsidR="00F47B38" w:rsidRDefault="00F47B38" w:rsidP="00F47B38"/>
    <w:p w:rsidR="00516006" w:rsidRPr="00A77E88" w:rsidRDefault="00516006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C2458B">
        <w:rPr>
          <w:b/>
        </w:rPr>
        <w:t>A</w:t>
      </w:r>
      <w:r w:rsidR="00B32BBC">
        <w:rPr>
          <w:b/>
        </w:rPr>
        <w:t>.</w:t>
      </w:r>
      <w:r w:rsidR="00C2458B">
        <w:rPr>
          <w:b/>
        </w:rPr>
        <w:t xml:space="preserve"> E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>201</w:t>
      </w:r>
      <w:r w:rsidR="00966F16">
        <w:t>9</w:t>
      </w:r>
      <w:r>
        <w:t xml:space="preserve"> m. </w:t>
      </w:r>
      <w:r w:rsidR="00B410D0">
        <w:t>gegužės 1</w:t>
      </w:r>
      <w:r w:rsidR="00C2458B">
        <w:t>6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201</w:t>
      </w:r>
      <w:r w:rsidR="00CA2C62">
        <w:t>9</w:t>
      </w:r>
      <w:r w:rsidR="00244661">
        <w:t xml:space="preserve"> m. </w:t>
      </w:r>
      <w:r w:rsidR="00C2458B">
        <w:t xml:space="preserve">gegužės 10 </w:t>
      </w:r>
      <w:r w:rsidR="00244661">
        <w:t xml:space="preserve">d. gautas </w:t>
      </w:r>
      <w:r w:rsidR="00C2458B">
        <w:t>A</w:t>
      </w:r>
      <w:r w:rsidR="00B32BBC">
        <w:t>.</w:t>
      </w:r>
      <w:r w:rsidR="00C2458B">
        <w:t xml:space="preserve"> E</w:t>
      </w:r>
      <w:r w:rsidR="00B32BBC">
        <w:t>.</w:t>
      </w:r>
      <w:r w:rsidR="00244661">
        <w:t xml:space="preserve">,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CF4EB9">
        <w:t>,</w:t>
      </w:r>
      <w:r>
        <w:t xml:space="preserve"> 53.6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C2458B" w:rsidP="00C2458B">
      <w:pPr>
        <w:ind w:firstLine="720"/>
        <w:jc w:val="both"/>
      </w:pPr>
      <w:r>
        <w:t>A</w:t>
      </w:r>
      <w:r w:rsidR="00B32BBC">
        <w:t>.</w:t>
      </w:r>
      <w:r>
        <w:t xml:space="preserve"> E</w:t>
      </w:r>
      <w:r w:rsidR="00B32BBC">
        <w:t>.</w:t>
      </w:r>
      <w:r w:rsidR="00B410D0">
        <w:t xml:space="preserve"> gyvena kartu su </w:t>
      </w:r>
      <w:r>
        <w:t>vyru K</w:t>
      </w:r>
      <w:r w:rsidR="00B32BBC">
        <w:t>.</w:t>
      </w:r>
      <w:r>
        <w:t xml:space="preserve"> bei dviem vaikais. Sūnus A</w:t>
      </w:r>
      <w:r w:rsidR="00B32BBC">
        <w:t>.</w:t>
      </w:r>
      <w:r>
        <w:t>, yra neįgalus</w:t>
      </w:r>
      <w:r w:rsidR="00B410D0">
        <w:t>, j</w:t>
      </w:r>
      <w:r>
        <w:t>a</w:t>
      </w:r>
      <w:r w:rsidR="00B410D0">
        <w:t xml:space="preserve">m nustatytas </w:t>
      </w:r>
      <w:r w:rsidR="00B32BBC">
        <w:br/>
      </w:r>
      <w:r>
        <w:t>1</w:t>
      </w:r>
      <w:r w:rsidR="00B410D0">
        <w:t xml:space="preserve">0 </w:t>
      </w:r>
      <w:r w:rsidR="00B410D0">
        <w:rPr>
          <w:lang w:val="en-US"/>
        </w:rPr>
        <w:t>%</w:t>
      </w:r>
      <w:r w:rsidR="00B410D0">
        <w:t xml:space="preserve"> darbingumo lygis</w:t>
      </w:r>
      <w:r>
        <w:t xml:space="preserve"> ir specialusis nuolatinės slaugos poreikis, dėl savo ligos visiškai negali savimi pasirūpinti. Dukra G</w:t>
      </w:r>
      <w:r w:rsidR="00B32BBC">
        <w:t>.</w:t>
      </w:r>
      <w:r>
        <w:t xml:space="preserve"> studijuoja Kauno kolegijoje</w:t>
      </w:r>
      <w:r w:rsidR="00B410D0">
        <w:t xml:space="preserve">. </w:t>
      </w:r>
      <w:r>
        <w:t>A</w:t>
      </w:r>
      <w:r w:rsidR="00B32BBC">
        <w:t>.</w:t>
      </w:r>
      <w:r>
        <w:t xml:space="preserve"> ir K</w:t>
      </w:r>
      <w:r w:rsidR="00B32BBC">
        <w:t>.</w:t>
      </w:r>
      <w:r>
        <w:t xml:space="preserve"> E</w:t>
      </w:r>
      <w:r w:rsidR="00B32BBC">
        <w:t>.</w:t>
      </w:r>
      <w:r>
        <w:t xml:space="preserve"> dirba, gauna tik minimalią algą, jų šeimos pajamos mažos. Kartu su jais pirmame namo aukšte gyvena D</w:t>
      </w:r>
      <w:r w:rsidR="00B32BBC">
        <w:t>.</w:t>
      </w:r>
      <w:r>
        <w:t xml:space="preserve"> E</w:t>
      </w:r>
      <w:r w:rsidR="00B32BBC">
        <w:t>.</w:t>
      </w:r>
      <w:r>
        <w:t xml:space="preserve"> ir S</w:t>
      </w:r>
      <w:r w:rsidR="00B32BBC">
        <w:t>.</w:t>
      </w:r>
      <w:r>
        <w:t xml:space="preserve"> E</w:t>
      </w:r>
      <w:r w:rsidR="00B32BBC">
        <w:t>.</w:t>
      </w:r>
      <w:r>
        <w:t>, kurie yra senatvės pensininkai, jų pajamos taip pat nedidelės.</w:t>
      </w:r>
    </w:p>
    <w:p w:rsidR="00244661" w:rsidRDefault="00C2458B" w:rsidP="00244661">
      <w:pPr>
        <w:ind w:firstLine="720"/>
        <w:jc w:val="both"/>
      </w:pPr>
      <w:r>
        <w:t>Visame name yra tik vietiniai patogumai, daug vandens reikia rūpinanti</w:t>
      </w:r>
      <w:r w:rsidR="000D7237">
        <w:t>s</w:t>
      </w:r>
      <w:r>
        <w:t xml:space="preserve"> neįgalaus sūnaus higiena, todėl kanalizacijos šulinėlis labai greitai prisipildo nuotekų ir labai dažnai reikia jas ištraukti. Šalia namo eina kanalizacijos tinklai, o prisijungimas prie </w:t>
      </w:r>
      <w:r w:rsidR="00B410D0">
        <w:t>tinklų</w:t>
      </w:r>
      <w:r w:rsidR="008515F3">
        <w:t xml:space="preserve"> kainuoja </w:t>
      </w:r>
      <w:r w:rsidR="00B410D0">
        <w:t xml:space="preserve">apie </w:t>
      </w:r>
      <w:r>
        <w:t>2</w:t>
      </w:r>
      <w:r w:rsidR="001E60B6">
        <w:t xml:space="preserve"> </w:t>
      </w:r>
      <w:r w:rsidR="00B410D0">
        <w:t>000,00 eurų</w:t>
      </w:r>
      <w:r w:rsidR="008515F3">
        <w:t xml:space="preserve">, </w:t>
      </w:r>
      <w:r>
        <w:t>E</w:t>
      </w:r>
      <w:r w:rsidR="00B32BBC">
        <w:t>.</w:t>
      </w:r>
      <w:r>
        <w:t xml:space="preserve"> šeimos</w:t>
      </w:r>
      <w:r w:rsidR="008515F3">
        <w:t xml:space="preserve"> tokių lėšų neturi, todėl prašo skirti paramą.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C2458B">
        <w:rPr>
          <w:color w:val="000000"/>
          <w:spacing w:val="-3"/>
          <w:lang w:val="en-US"/>
        </w:rPr>
        <w:t>A</w:t>
      </w:r>
      <w:r w:rsidR="00B32BBC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E</w:t>
      </w:r>
      <w:r w:rsidR="00B32BBC">
        <w:rPr>
          <w:color w:val="000000"/>
          <w:spacing w:val="-3"/>
          <w:lang w:val="en-US"/>
        </w:rPr>
        <w:t>.</w:t>
      </w:r>
      <w:bookmarkStart w:id="0" w:name="_GoBack"/>
      <w:bookmarkEnd w:id="0"/>
      <w:r w:rsidR="00C2458B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C2458B">
        <w:rPr>
          <w:color w:val="000000"/>
          <w:spacing w:val="-3"/>
          <w:lang w:val="en-US"/>
        </w:rPr>
        <w:t>50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728" w:rsidRDefault="001A5728">
      <w:r>
        <w:separator/>
      </w:r>
    </w:p>
  </w:endnote>
  <w:endnote w:type="continuationSeparator" w:id="0">
    <w:p w:rsidR="001A5728" w:rsidRDefault="001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728" w:rsidRDefault="001A5728">
      <w:r>
        <w:separator/>
      </w:r>
    </w:p>
  </w:footnote>
  <w:footnote w:type="continuationSeparator" w:id="0">
    <w:p w:rsidR="001A5728" w:rsidRDefault="001A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1A5728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9522393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1A5728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906"/>
    <w:rsid w:val="000B17E6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44661"/>
    <w:rsid w:val="00273163"/>
    <w:rsid w:val="002D2420"/>
    <w:rsid w:val="00346101"/>
    <w:rsid w:val="00354A87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B1410B"/>
    <w:rsid w:val="00B15861"/>
    <w:rsid w:val="00B32BBC"/>
    <w:rsid w:val="00B410D0"/>
    <w:rsid w:val="00B4650A"/>
    <w:rsid w:val="00B54C4F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AEC04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A43-641F-4E9B-B6AB-41FF8152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2019-05-16T11:16:00Z</cp:lastPrinted>
  <dcterms:created xsi:type="dcterms:W3CDTF">2019-05-16T11:28:00Z</dcterms:created>
  <dcterms:modified xsi:type="dcterms:W3CDTF">2019-05-16T11:33:00Z</dcterms:modified>
</cp:coreProperties>
</file>