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614747466" r:id="rId7"/>
        </w:object>
      </w:r>
    </w:p>
    <w:p w:rsidR="00F00CC1" w:rsidRPr="003200C3" w:rsidRDefault="008B0611" w:rsidP="003200C3">
      <w:pPr>
        <w:pStyle w:val="Antrats"/>
        <w:jc w:val="center"/>
        <w:rPr>
          <w:b/>
          <w:caps/>
          <w:sz w:val="24"/>
        </w:rPr>
      </w:pPr>
      <w:r>
        <w:tab/>
      </w:r>
      <w:r>
        <w:tab/>
      </w:r>
      <w:r>
        <w:rPr>
          <w:b/>
          <w:sz w:val="24"/>
        </w:rPr>
        <w:t>Projektas</w:t>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8B0611" w:rsidRDefault="008B0611" w:rsidP="008B0611">
      <w:pPr>
        <w:pStyle w:val="Betarp"/>
        <w:jc w:val="center"/>
        <w:rPr>
          <w:b/>
          <w:sz w:val="24"/>
          <w:szCs w:val="24"/>
        </w:rPr>
      </w:pPr>
      <w:r w:rsidRPr="008B0611">
        <w:rPr>
          <w:b/>
          <w:sz w:val="24"/>
          <w:szCs w:val="24"/>
        </w:rPr>
        <w:t>SPRENDIMAS</w:t>
      </w:r>
    </w:p>
    <w:p w:rsidR="00352851" w:rsidRPr="00352851" w:rsidRDefault="00352851" w:rsidP="0003099A">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rsidR="00352851" w:rsidRPr="00352851" w:rsidRDefault="00352851" w:rsidP="00352851">
      <w:pPr>
        <w:ind w:firstLine="1440"/>
        <w:jc w:val="both"/>
        <w:rPr>
          <w:sz w:val="24"/>
          <w:szCs w:val="24"/>
        </w:rPr>
      </w:pPr>
    </w:p>
    <w:p w:rsidR="00352851" w:rsidRPr="00352851" w:rsidRDefault="00352851" w:rsidP="0003099A">
      <w:pPr>
        <w:jc w:val="center"/>
        <w:rPr>
          <w:sz w:val="24"/>
          <w:szCs w:val="24"/>
        </w:rPr>
      </w:pPr>
      <w:r w:rsidRPr="00352851">
        <w:rPr>
          <w:sz w:val="24"/>
          <w:szCs w:val="24"/>
        </w:rPr>
        <w:t>201</w:t>
      </w:r>
      <w:r w:rsidR="002F1189">
        <w:rPr>
          <w:sz w:val="24"/>
          <w:szCs w:val="24"/>
        </w:rPr>
        <w:t>9</w:t>
      </w:r>
      <w:r w:rsidRPr="00352851">
        <w:rPr>
          <w:sz w:val="24"/>
          <w:szCs w:val="24"/>
        </w:rPr>
        <w:t xml:space="preserve"> m. </w:t>
      </w:r>
      <w:r w:rsidR="002F1189">
        <w:rPr>
          <w:sz w:val="24"/>
          <w:szCs w:val="24"/>
        </w:rPr>
        <w:t>balandžio 4</w:t>
      </w:r>
      <w:r w:rsidRPr="00352851">
        <w:rPr>
          <w:sz w:val="24"/>
          <w:szCs w:val="24"/>
        </w:rPr>
        <w:t xml:space="preserve"> d. Nr. </w:t>
      </w:r>
      <w:r>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8C630A" w:rsidRPr="008C630A" w:rsidRDefault="008C630A" w:rsidP="00A55A14">
      <w:pPr>
        <w:ind w:firstLine="720"/>
        <w:jc w:val="both"/>
        <w:rPr>
          <w:sz w:val="24"/>
          <w:szCs w:val="24"/>
        </w:rPr>
      </w:pPr>
      <w:r w:rsidRPr="008C630A">
        <w:rPr>
          <w:sz w:val="24"/>
          <w:szCs w:val="24"/>
        </w:rPr>
        <w:t xml:space="preserve">1. </w:t>
      </w:r>
      <w:r w:rsidR="00A55A14">
        <w:rPr>
          <w:sz w:val="24"/>
          <w:szCs w:val="24"/>
        </w:rPr>
        <w:t>Patvirtinti</w:t>
      </w:r>
      <w:r w:rsidRPr="008C630A">
        <w:rPr>
          <w:sz w:val="24"/>
          <w:szCs w:val="24"/>
        </w:rPr>
        <w:t xml:space="preserve"> Viešame aukcione parduodamo </w:t>
      </w:r>
      <w:r>
        <w:rPr>
          <w:sz w:val="24"/>
          <w:szCs w:val="24"/>
        </w:rPr>
        <w:t xml:space="preserve">Panevėžio rajono </w:t>
      </w:r>
      <w:r w:rsidRPr="008C630A">
        <w:rPr>
          <w:sz w:val="24"/>
          <w:szCs w:val="24"/>
        </w:rPr>
        <w:t>savivaldybės nekilnojamojo turto ir kitų nekilnojamųjų daiktų sąraš</w:t>
      </w:r>
      <w:r w:rsidR="005A30F0">
        <w:rPr>
          <w:sz w:val="24"/>
          <w:szCs w:val="24"/>
        </w:rPr>
        <w:t>ą</w:t>
      </w:r>
      <w:r w:rsidR="00CC2614">
        <w:rPr>
          <w:sz w:val="24"/>
          <w:szCs w:val="24"/>
        </w:rPr>
        <w:t xml:space="preserve"> </w:t>
      </w:r>
      <w:r w:rsidR="00A55A14">
        <w:rPr>
          <w:sz w:val="24"/>
          <w:szCs w:val="24"/>
        </w:rPr>
        <w:t xml:space="preserve">(pridedama). </w:t>
      </w:r>
    </w:p>
    <w:p w:rsidR="00BB494D" w:rsidRDefault="008C630A" w:rsidP="00677EA1">
      <w:pPr>
        <w:tabs>
          <w:tab w:val="left" w:pos="993"/>
        </w:tabs>
        <w:ind w:firstLine="720"/>
        <w:jc w:val="both"/>
        <w:rPr>
          <w:sz w:val="24"/>
          <w:szCs w:val="24"/>
        </w:rPr>
      </w:pPr>
      <w:r w:rsidRPr="008C630A">
        <w:rPr>
          <w:sz w:val="24"/>
          <w:szCs w:val="24"/>
        </w:rPr>
        <w:t xml:space="preserve">2. </w:t>
      </w:r>
      <w:r w:rsidR="00A55A14">
        <w:rPr>
          <w:sz w:val="24"/>
          <w:szCs w:val="24"/>
        </w:rPr>
        <w:t>Pripažinti net</w:t>
      </w:r>
      <w:r w:rsidR="00BB494D">
        <w:rPr>
          <w:sz w:val="24"/>
          <w:szCs w:val="24"/>
        </w:rPr>
        <w:t>ekusiais</w:t>
      </w:r>
      <w:r w:rsidR="00A55A14">
        <w:rPr>
          <w:sz w:val="24"/>
          <w:szCs w:val="24"/>
        </w:rPr>
        <w:t xml:space="preserve"> galios</w:t>
      </w:r>
      <w:r w:rsidR="00BB494D">
        <w:rPr>
          <w:sz w:val="24"/>
          <w:szCs w:val="24"/>
        </w:rPr>
        <w:t>:</w:t>
      </w:r>
    </w:p>
    <w:p w:rsidR="008C630A" w:rsidRDefault="00BB494D" w:rsidP="00677EA1">
      <w:pPr>
        <w:tabs>
          <w:tab w:val="left" w:pos="993"/>
        </w:tabs>
        <w:ind w:firstLine="720"/>
        <w:jc w:val="both"/>
        <w:rPr>
          <w:sz w:val="24"/>
          <w:szCs w:val="24"/>
        </w:rPr>
      </w:pPr>
      <w:r>
        <w:rPr>
          <w:sz w:val="24"/>
          <w:szCs w:val="24"/>
        </w:rPr>
        <w:t xml:space="preserve">2.1.  </w:t>
      </w:r>
      <w:r w:rsidR="008C630A">
        <w:rPr>
          <w:sz w:val="24"/>
          <w:szCs w:val="24"/>
        </w:rPr>
        <w:t xml:space="preserve">Panevėžio rajono </w:t>
      </w:r>
      <w:r w:rsidR="008C630A" w:rsidRPr="008C630A">
        <w:rPr>
          <w:sz w:val="24"/>
          <w:szCs w:val="24"/>
        </w:rPr>
        <w:t>savivaldybės tarybos</w:t>
      </w:r>
      <w:r w:rsidR="00EF2CCE">
        <w:rPr>
          <w:sz w:val="24"/>
          <w:szCs w:val="24"/>
        </w:rPr>
        <w:t xml:space="preserve"> </w:t>
      </w:r>
      <w:r w:rsidR="008C630A" w:rsidRPr="008C630A">
        <w:rPr>
          <w:sz w:val="24"/>
          <w:szCs w:val="24"/>
        </w:rPr>
        <w:t>201</w:t>
      </w:r>
      <w:r>
        <w:rPr>
          <w:sz w:val="24"/>
          <w:szCs w:val="24"/>
        </w:rPr>
        <w:t>8</w:t>
      </w:r>
      <w:r w:rsidR="008C630A" w:rsidRPr="008C630A">
        <w:rPr>
          <w:sz w:val="24"/>
          <w:szCs w:val="24"/>
        </w:rPr>
        <w:t xml:space="preserve"> m. </w:t>
      </w:r>
      <w:r>
        <w:rPr>
          <w:sz w:val="24"/>
          <w:szCs w:val="24"/>
        </w:rPr>
        <w:t>kovo</w:t>
      </w:r>
      <w:r w:rsidR="008C630A" w:rsidRPr="008C630A">
        <w:rPr>
          <w:sz w:val="24"/>
          <w:szCs w:val="24"/>
        </w:rPr>
        <w:t xml:space="preserve"> 2</w:t>
      </w:r>
      <w:r>
        <w:rPr>
          <w:sz w:val="24"/>
          <w:szCs w:val="24"/>
        </w:rPr>
        <w:t>9</w:t>
      </w:r>
      <w:r w:rsidR="008C630A" w:rsidRPr="008C630A">
        <w:rPr>
          <w:sz w:val="24"/>
          <w:szCs w:val="24"/>
        </w:rPr>
        <w:t xml:space="preserve"> d. sprendim</w:t>
      </w:r>
      <w:r w:rsidR="00677EA1">
        <w:rPr>
          <w:sz w:val="24"/>
          <w:szCs w:val="24"/>
        </w:rPr>
        <w:t>o</w:t>
      </w:r>
      <w:r w:rsidR="008C630A" w:rsidRPr="008C630A">
        <w:rPr>
          <w:sz w:val="24"/>
          <w:szCs w:val="24"/>
        </w:rPr>
        <w:t xml:space="preserve"> Nr. </w:t>
      </w:r>
      <w:r w:rsidR="008C630A">
        <w:rPr>
          <w:sz w:val="24"/>
          <w:szCs w:val="24"/>
        </w:rPr>
        <w:t>T</w:t>
      </w:r>
      <w:r w:rsidR="008C630A" w:rsidRPr="008C630A">
        <w:rPr>
          <w:sz w:val="24"/>
          <w:szCs w:val="24"/>
        </w:rPr>
        <w:t>-</w:t>
      </w:r>
      <w:r w:rsidR="00A55A14">
        <w:rPr>
          <w:sz w:val="24"/>
          <w:szCs w:val="24"/>
        </w:rPr>
        <w:t>5</w:t>
      </w:r>
      <w:r>
        <w:rPr>
          <w:sz w:val="24"/>
          <w:szCs w:val="24"/>
        </w:rPr>
        <w:t>9</w:t>
      </w:r>
      <w:r w:rsidR="00EF2CCE">
        <w:rPr>
          <w:sz w:val="24"/>
          <w:szCs w:val="24"/>
        </w:rPr>
        <w:t xml:space="preserve"> „Dėl V</w:t>
      </w:r>
      <w:r w:rsidR="008C630A" w:rsidRPr="008C630A">
        <w:rPr>
          <w:sz w:val="24"/>
          <w:szCs w:val="24"/>
        </w:rPr>
        <w:t xml:space="preserve">iešame aukcione parduodamo </w:t>
      </w:r>
      <w:r w:rsidR="008C630A">
        <w:rPr>
          <w:sz w:val="24"/>
          <w:szCs w:val="24"/>
        </w:rPr>
        <w:t>Panevėžio rajono</w:t>
      </w:r>
      <w:r w:rsidR="008C630A" w:rsidRPr="008C630A">
        <w:rPr>
          <w:sz w:val="24"/>
          <w:szCs w:val="24"/>
        </w:rPr>
        <w:t xml:space="preserve"> savivaldybės nekilnojamojo turto ir kitų nekilnojamųjų daiktų sąrašo patvirtinimo“</w:t>
      </w:r>
      <w:r w:rsidR="00CD1376">
        <w:rPr>
          <w:sz w:val="24"/>
          <w:szCs w:val="24"/>
        </w:rPr>
        <w:t xml:space="preserve"> 1 punktą</w:t>
      </w:r>
      <w:r>
        <w:rPr>
          <w:sz w:val="24"/>
          <w:szCs w:val="24"/>
        </w:rPr>
        <w:t>;</w:t>
      </w:r>
    </w:p>
    <w:p w:rsidR="00D02AC9" w:rsidRDefault="00D02AC9" w:rsidP="00677EA1">
      <w:pPr>
        <w:tabs>
          <w:tab w:val="left" w:pos="993"/>
        </w:tabs>
        <w:ind w:firstLine="720"/>
        <w:jc w:val="both"/>
        <w:rPr>
          <w:sz w:val="24"/>
          <w:szCs w:val="24"/>
        </w:rPr>
      </w:pPr>
      <w:r>
        <w:rPr>
          <w:sz w:val="24"/>
          <w:szCs w:val="24"/>
        </w:rPr>
        <w:t xml:space="preserve">2.2. Panevėžio rajono savivaldybės tarybos 2018 m. gegužės 30 d. sprendimą Nr. T-120 „Dėl </w:t>
      </w:r>
      <w:r w:rsidRPr="00D02AC9">
        <w:rPr>
          <w:sz w:val="24"/>
          <w:szCs w:val="24"/>
        </w:rPr>
        <w:t>Panevėžio rajono savivaldybės tarybos 2018 m. kovo 29 d. sprendimo Nr. T-59 „Dėl Viešame aukcione parduodamo Panevėžio rajono savivaldybės nekilnojamojo turto ir kitų nekilnojamųjų daiktų sąrašo patvirtinimo“</w:t>
      </w:r>
      <w:r>
        <w:rPr>
          <w:sz w:val="24"/>
          <w:szCs w:val="24"/>
        </w:rPr>
        <w:t xml:space="preserve"> pakeitimo“;</w:t>
      </w:r>
    </w:p>
    <w:p w:rsidR="00D02AC9" w:rsidRDefault="00D02AC9" w:rsidP="00677EA1">
      <w:pPr>
        <w:tabs>
          <w:tab w:val="left" w:pos="993"/>
        </w:tabs>
        <w:ind w:firstLine="720"/>
        <w:jc w:val="both"/>
        <w:rPr>
          <w:sz w:val="24"/>
          <w:szCs w:val="24"/>
        </w:rPr>
      </w:pPr>
      <w:r>
        <w:rPr>
          <w:sz w:val="24"/>
          <w:szCs w:val="24"/>
        </w:rPr>
        <w:t xml:space="preserve">2.3. </w:t>
      </w:r>
      <w:r w:rsidRPr="00D02AC9">
        <w:rPr>
          <w:sz w:val="24"/>
          <w:szCs w:val="24"/>
        </w:rPr>
        <w:t xml:space="preserve">Panevėžio rajono savivaldybės tarybos 2018 m. </w:t>
      </w:r>
      <w:r>
        <w:rPr>
          <w:sz w:val="24"/>
          <w:szCs w:val="24"/>
        </w:rPr>
        <w:t>birželio</w:t>
      </w:r>
      <w:r w:rsidRPr="00D02AC9">
        <w:rPr>
          <w:sz w:val="24"/>
          <w:szCs w:val="24"/>
        </w:rPr>
        <w:t xml:space="preserve"> </w:t>
      </w:r>
      <w:r>
        <w:rPr>
          <w:sz w:val="24"/>
          <w:szCs w:val="24"/>
        </w:rPr>
        <w:t>28</w:t>
      </w:r>
      <w:r w:rsidRPr="00D02AC9">
        <w:rPr>
          <w:sz w:val="24"/>
          <w:szCs w:val="24"/>
        </w:rPr>
        <w:t xml:space="preserve"> d. sprendimą Nr. T-1</w:t>
      </w:r>
      <w:r>
        <w:rPr>
          <w:sz w:val="24"/>
          <w:szCs w:val="24"/>
        </w:rPr>
        <w:t>48</w:t>
      </w:r>
      <w:r w:rsidRPr="00D02AC9">
        <w:rPr>
          <w:sz w:val="24"/>
          <w:szCs w:val="24"/>
        </w:rPr>
        <w:t xml:space="preserve"> „Dėl Panevėžio rajono savivaldybės tarybos 2018 m. kovo 29 d. sprendimo Nr. T-59 „Dėl Viešame aukcione parduodamo Panevėžio rajono savivaldybės nekilnojamojo turto ir kitų nekilnojamųjų daiktų </w:t>
      </w:r>
      <w:r>
        <w:rPr>
          <w:sz w:val="24"/>
          <w:szCs w:val="24"/>
        </w:rPr>
        <w:t>sąrašo patvirtinimo“ pakeitimo“.</w:t>
      </w:r>
    </w:p>
    <w:p w:rsidR="008C630A" w:rsidRPr="008C630A" w:rsidRDefault="008C630A" w:rsidP="008C630A">
      <w:pPr>
        <w:ind w:firstLine="720"/>
        <w:jc w:val="both"/>
        <w:rPr>
          <w:sz w:val="24"/>
          <w:szCs w:val="24"/>
        </w:rPr>
      </w:pPr>
      <w:r w:rsidRPr="008C630A">
        <w:rPr>
          <w:sz w:val="24"/>
          <w:szCs w:val="24"/>
        </w:rPr>
        <w:t>3. Šis sprendimas gali būti skundžiamas Lietuvos Respublikos administracinių bylų teisenos įstatymo nustatyta tvarka.</w:t>
      </w:r>
    </w:p>
    <w:p w:rsidR="008C630A" w:rsidRPr="00352851" w:rsidRDefault="008C630A" w:rsidP="00352851">
      <w:pPr>
        <w:ind w:firstLine="720"/>
        <w:jc w:val="both"/>
        <w:rPr>
          <w:sz w:val="24"/>
          <w:szCs w:val="24"/>
        </w:rPr>
      </w:pPr>
    </w:p>
    <w:p w:rsidR="00352851" w:rsidRPr="00E65E0A" w:rsidRDefault="00352851" w:rsidP="00E65E0A">
      <w:pPr>
        <w:tabs>
          <w:tab w:val="left" w:pos="6060"/>
        </w:tabs>
        <w:rPr>
          <w:sz w:val="24"/>
          <w:szCs w:val="24"/>
        </w:rPr>
      </w:pPr>
    </w:p>
    <w:p w:rsidR="00352851" w:rsidRDefault="00352851"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D12CC4" w:rsidRDefault="00D12CC4" w:rsidP="00352851">
      <w:pPr>
        <w:tabs>
          <w:tab w:val="left" w:pos="7088"/>
        </w:tabs>
        <w:rPr>
          <w:sz w:val="24"/>
          <w:szCs w:val="24"/>
        </w:rPr>
      </w:pPr>
    </w:p>
    <w:p w:rsidR="00D12CC4" w:rsidRDefault="00D12CC4"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352851" w:rsidRPr="003200C3" w:rsidRDefault="00352851" w:rsidP="003200C3">
      <w:pPr>
        <w:ind w:left="3888" w:firstLine="1296"/>
      </w:pPr>
      <w:r w:rsidRPr="00352851">
        <w:rPr>
          <w:sz w:val="24"/>
          <w:szCs w:val="24"/>
        </w:rPr>
        <w:lastRenderedPageBreak/>
        <w:t>PATVIRTINTA</w:t>
      </w:r>
    </w:p>
    <w:p w:rsidR="00352851" w:rsidRPr="00352851" w:rsidRDefault="00352851" w:rsidP="00352851">
      <w:pPr>
        <w:tabs>
          <w:tab w:val="left" w:pos="6060"/>
        </w:tabs>
        <w:ind w:left="5184"/>
        <w:rPr>
          <w:sz w:val="24"/>
          <w:szCs w:val="24"/>
        </w:rPr>
      </w:pPr>
      <w:r w:rsidRPr="00352851">
        <w:rPr>
          <w:sz w:val="24"/>
          <w:szCs w:val="24"/>
        </w:rPr>
        <w:t>Panevėžio rajono savivaldybės tarybos</w:t>
      </w:r>
    </w:p>
    <w:p w:rsidR="00352851" w:rsidRPr="00352851" w:rsidRDefault="00352851" w:rsidP="00A55A14">
      <w:pPr>
        <w:tabs>
          <w:tab w:val="left" w:pos="6060"/>
        </w:tabs>
        <w:ind w:left="5184"/>
        <w:rPr>
          <w:sz w:val="24"/>
          <w:szCs w:val="24"/>
        </w:rPr>
      </w:pPr>
      <w:r w:rsidRPr="00352851">
        <w:rPr>
          <w:sz w:val="24"/>
          <w:szCs w:val="24"/>
        </w:rPr>
        <w:t>201</w:t>
      </w:r>
      <w:r w:rsidR="001E38F2">
        <w:rPr>
          <w:sz w:val="24"/>
          <w:szCs w:val="24"/>
        </w:rPr>
        <w:t>9</w:t>
      </w:r>
      <w:r w:rsidRPr="00352851">
        <w:rPr>
          <w:sz w:val="24"/>
          <w:szCs w:val="24"/>
        </w:rPr>
        <w:t xml:space="preserve"> m. </w:t>
      </w:r>
      <w:r w:rsidR="001E38F2">
        <w:rPr>
          <w:sz w:val="24"/>
          <w:szCs w:val="24"/>
        </w:rPr>
        <w:t>balandžio</w:t>
      </w:r>
      <w:r w:rsidR="00A761E3">
        <w:rPr>
          <w:sz w:val="24"/>
          <w:szCs w:val="24"/>
        </w:rPr>
        <w:t xml:space="preserve"> </w:t>
      </w:r>
      <w:r w:rsidR="001E38F2">
        <w:rPr>
          <w:sz w:val="24"/>
          <w:szCs w:val="24"/>
        </w:rPr>
        <w:t>4</w:t>
      </w:r>
      <w:r w:rsidRPr="00352851">
        <w:rPr>
          <w:sz w:val="24"/>
          <w:szCs w:val="24"/>
        </w:rPr>
        <w:t xml:space="preserve"> d. sprendimu Nr. </w:t>
      </w:r>
      <w:r w:rsidR="00E65E0A">
        <w:rPr>
          <w:sz w:val="24"/>
          <w:szCs w:val="24"/>
        </w:rPr>
        <w:t>T-</w:t>
      </w:r>
    </w:p>
    <w:p w:rsidR="00352851" w:rsidRPr="00352851" w:rsidRDefault="00352851" w:rsidP="003200C3">
      <w:pPr>
        <w:tabs>
          <w:tab w:val="left" w:pos="6060"/>
        </w:tabs>
        <w:rPr>
          <w:sz w:val="24"/>
          <w:szCs w:val="24"/>
        </w:rPr>
      </w:pPr>
    </w:p>
    <w:p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331"/>
        <w:gridCol w:w="1296"/>
      </w:tblGrid>
      <w:tr w:rsidR="00352851" w:rsidRPr="00352851" w:rsidTr="00A55A14">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3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BB494D" w:rsidRPr="00352851" w:rsidTr="00E00A5E">
        <w:tc>
          <w:tcPr>
            <w:tcW w:w="675"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jc w:val="center"/>
              <w:rPr>
                <w:sz w:val="24"/>
                <w:szCs w:val="24"/>
              </w:rPr>
            </w:pPr>
            <w:r>
              <w:rPr>
                <w:sz w:val="24"/>
                <w:szCs w:val="24"/>
              </w:rPr>
              <w:t>1</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rPr>
                <w:sz w:val="24"/>
                <w:szCs w:val="24"/>
              </w:rPr>
            </w:pPr>
            <w:r w:rsidRPr="008739DA">
              <w:rPr>
                <w:sz w:val="24"/>
                <w:szCs w:val="24"/>
              </w:rPr>
              <w:t>Panevėžio r. sav.</w:t>
            </w:r>
            <w:r>
              <w:rPr>
                <w:sz w:val="24"/>
                <w:szCs w:val="24"/>
              </w:rPr>
              <w:t xml:space="preserve">, Krekenavos sen., </w:t>
            </w:r>
            <w:proofErr w:type="spellStart"/>
            <w:r w:rsidRPr="008739DA">
              <w:rPr>
                <w:sz w:val="24"/>
                <w:szCs w:val="24"/>
              </w:rPr>
              <w:t>Bobiniškių</w:t>
            </w:r>
            <w:proofErr w:type="spellEnd"/>
            <w:r w:rsidRPr="008739DA">
              <w:rPr>
                <w:sz w:val="24"/>
                <w:szCs w:val="24"/>
              </w:rPr>
              <w:t xml:space="preserve"> k. 14</w:t>
            </w:r>
          </w:p>
        </w:tc>
        <w:tc>
          <w:tcPr>
            <w:tcW w:w="5331" w:type="dxa"/>
            <w:tcBorders>
              <w:top w:val="single" w:sz="4" w:space="0" w:color="auto"/>
              <w:left w:val="single" w:sz="4" w:space="0" w:color="auto"/>
              <w:bottom w:val="single" w:sz="4" w:space="0" w:color="auto"/>
              <w:right w:val="single" w:sz="4" w:space="0" w:color="auto"/>
            </w:tcBorders>
            <w:vAlign w:val="center"/>
          </w:tcPr>
          <w:p w:rsidR="00BB494D" w:rsidRPr="008739DA" w:rsidRDefault="00BB494D" w:rsidP="00BB494D">
            <w:pPr>
              <w:rPr>
                <w:sz w:val="24"/>
                <w:szCs w:val="24"/>
                <w:highlight w:val="yellow"/>
              </w:rPr>
            </w:pPr>
            <w:r w:rsidRPr="008739DA">
              <w:rPr>
                <w:sz w:val="24"/>
                <w:szCs w:val="24"/>
              </w:rPr>
              <w:t xml:space="preserve">Gyvenamasis namas (unikalus Nr. 4400-1762-6780, pažymėjimas plane </w:t>
            </w:r>
            <w:r>
              <w:rPr>
                <w:sz w:val="24"/>
                <w:szCs w:val="24"/>
              </w:rPr>
              <w:t>1A1m, plotas 150,68 kv. m), ūkinis</w:t>
            </w:r>
            <w:r w:rsidRPr="008739DA">
              <w:rPr>
                <w:sz w:val="24"/>
                <w:szCs w:val="24"/>
              </w:rPr>
              <w:t xml:space="preserve"> pastatas (unikalus Nr. 4400-1762-6803, pažymėjimas plane 2I1p, užstatytas plotas </w:t>
            </w:r>
            <w:r w:rsidR="005A30F0">
              <w:rPr>
                <w:sz w:val="24"/>
                <w:szCs w:val="24"/>
              </w:rPr>
              <w:br/>
            </w:r>
            <w:r w:rsidRPr="008739DA">
              <w:rPr>
                <w:sz w:val="24"/>
                <w:szCs w:val="24"/>
              </w:rPr>
              <w:t>132,00 kv. m), šulinys (unikalus Nr. 4400-1762-6814, pažymėjimas plane k)</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494D" w:rsidRPr="00352851" w:rsidTr="00A55A14">
        <w:tc>
          <w:tcPr>
            <w:tcW w:w="675" w:type="dxa"/>
            <w:tcBorders>
              <w:top w:val="single" w:sz="4" w:space="0" w:color="auto"/>
              <w:left w:val="single" w:sz="4" w:space="0" w:color="auto"/>
              <w:bottom w:val="single" w:sz="4" w:space="0" w:color="auto"/>
              <w:right w:val="single" w:sz="4" w:space="0" w:color="auto"/>
            </w:tcBorders>
          </w:tcPr>
          <w:p w:rsidR="00BB494D" w:rsidRDefault="00BB494D" w:rsidP="00BB494D">
            <w:pPr>
              <w:jc w:val="center"/>
              <w:rPr>
                <w:sz w:val="24"/>
                <w:szCs w:val="24"/>
              </w:rPr>
            </w:pPr>
            <w:r>
              <w:rPr>
                <w:sz w:val="24"/>
                <w:szCs w:val="24"/>
              </w:rPr>
              <w:t>2.</w:t>
            </w:r>
          </w:p>
          <w:p w:rsidR="00BB494D" w:rsidRDefault="00BB494D" w:rsidP="00BB494D">
            <w:pPr>
              <w:jc w:val="center"/>
              <w:rPr>
                <w:sz w:val="24"/>
                <w:szCs w:val="24"/>
              </w:rPr>
            </w:pPr>
          </w:p>
          <w:p w:rsidR="00BB494D" w:rsidRPr="008739DA" w:rsidRDefault="00BB494D" w:rsidP="005A30F0">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95AC4" w:rsidRPr="008739DA" w:rsidRDefault="00BB494D" w:rsidP="00BB494D">
            <w:pPr>
              <w:rPr>
                <w:sz w:val="24"/>
                <w:szCs w:val="24"/>
              </w:rPr>
            </w:pPr>
            <w:r w:rsidRPr="008739DA">
              <w:rPr>
                <w:sz w:val="24"/>
                <w:szCs w:val="24"/>
              </w:rPr>
              <w:t>Panevėžio r. sav.</w:t>
            </w:r>
            <w:r>
              <w:rPr>
                <w:sz w:val="24"/>
                <w:szCs w:val="24"/>
              </w:rPr>
              <w:t>,</w:t>
            </w:r>
            <w:r w:rsidRPr="008739DA">
              <w:rPr>
                <w:sz w:val="24"/>
                <w:szCs w:val="24"/>
              </w:rPr>
              <w:t xml:space="preserve"> </w:t>
            </w:r>
            <w:r>
              <w:rPr>
                <w:sz w:val="24"/>
                <w:szCs w:val="24"/>
              </w:rPr>
              <w:t xml:space="preserve">Krekenavos sen., </w:t>
            </w:r>
            <w:proofErr w:type="spellStart"/>
            <w:r>
              <w:rPr>
                <w:sz w:val="24"/>
                <w:szCs w:val="24"/>
              </w:rPr>
              <w:t>Skaistkalnio</w:t>
            </w:r>
            <w:proofErr w:type="spellEnd"/>
            <w:r>
              <w:rPr>
                <w:sz w:val="24"/>
                <w:szCs w:val="24"/>
              </w:rPr>
              <w:t xml:space="preserve"> k. 6A</w:t>
            </w:r>
            <w:r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vAlign w:val="center"/>
          </w:tcPr>
          <w:p w:rsidR="00BB494D" w:rsidRPr="008739DA" w:rsidRDefault="00BB494D" w:rsidP="00BB494D">
            <w:pPr>
              <w:rPr>
                <w:sz w:val="24"/>
                <w:szCs w:val="24"/>
              </w:rPr>
            </w:pPr>
            <w:r w:rsidRPr="008739DA">
              <w:rPr>
                <w:sz w:val="24"/>
                <w:szCs w:val="24"/>
              </w:rPr>
              <w:t>Gyvenamasis namas (</w:t>
            </w:r>
            <w:proofErr w:type="spellStart"/>
            <w:r w:rsidRPr="008739DA">
              <w:rPr>
                <w:color w:val="000000"/>
                <w:sz w:val="24"/>
                <w:szCs w:val="24"/>
                <w:lang w:val="en-US" w:eastAsia="ar-SA"/>
              </w:rPr>
              <w:t>unikalus</w:t>
            </w:r>
            <w:proofErr w:type="spellEnd"/>
            <w:r w:rsidRPr="008739DA">
              <w:rPr>
                <w:color w:val="000000"/>
                <w:sz w:val="24"/>
                <w:szCs w:val="24"/>
                <w:lang w:val="en-US" w:eastAsia="ar-SA"/>
              </w:rPr>
              <w:t xml:space="preserve"> </w:t>
            </w:r>
            <w:proofErr w:type="spellStart"/>
            <w:r w:rsidRPr="008739DA">
              <w:rPr>
                <w:color w:val="000000"/>
                <w:sz w:val="24"/>
                <w:szCs w:val="24"/>
                <w:lang w:val="en-US" w:eastAsia="ar-SA"/>
              </w:rPr>
              <w:t>Nr</w:t>
            </w:r>
            <w:proofErr w:type="spellEnd"/>
            <w:r w:rsidRPr="008739DA">
              <w:rPr>
                <w:color w:val="000000"/>
                <w:sz w:val="24"/>
                <w:szCs w:val="24"/>
                <w:lang w:val="en-US" w:eastAsia="ar-SA"/>
              </w:rPr>
              <w:t xml:space="preserve">. 6696-6012-1010, </w:t>
            </w:r>
            <w:proofErr w:type="spellStart"/>
            <w:r w:rsidRPr="008739DA">
              <w:rPr>
                <w:color w:val="000000"/>
                <w:sz w:val="24"/>
                <w:szCs w:val="24"/>
                <w:lang w:val="en-US" w:eastAsia="ar-SA"/>
              </w:rPr>
              <w:t>pažymėjimas</w:t>
            </w:r>
            <w:proofErr w:type="spellEnd"/>
            <w:r w:rsidRPr="008739DA">
              <w:rPr>
                <w:color w:val="000000"/>
                <w:sz w:val="24"/>
                <w:szCs w:val="24"/>
                <w:lang w:val="en-US" w:eastAsia="ar-SA"/>
              </w:rPr>
              <w:t xml:space="preserve"> plane 1A1m, </w:t>
            </w:r>
            <w:proofErr w:type="spellStart"/>
            <w:r w:rsidRPr="008739DA">
              <w:rPr>
                <w:color w:val="000000"/>
                <w:sz w:val="24"/>
                <w:szCs w:val="24"/>
                <w:lang w:val="en-US" w:eastAsia="ar-SA"/>
              </w:rPr>
              <w:t>plotas</w:t>
            </w:r>
            <w:proofErr w:type="spellEnd"/>
            <w:r w:rsidRPr="008739DA">
              <w:rPr>
                <w:color w:val="000000"/>
                <w:sz w:val="24"/>
                <w:szCs w:val="24"/>
                <w:lang w:val="en-US" w:eastAsia="ar-SA"/>
              </w:rPr>
              <w:t xml:space="preserve"> 168</w:t>
            </w:r>
            <w:proofErr w:type="gramStart"/>
            <w:r w:rsidRPr="008739DA">
              <w:rPr>
                <w:color w:val="000000"/>
                <w:sz w:val="24"/>
                <w:szCs w:val="24"/>
                <w:lang w:val="en-US" w:eastAsia="ar-SA"/>
              </w:rPr>
              <w:t>,01</w:t>
            </w:r>
            <w:proofErr w:type="gramEnd"/>
            <w:r w:rsidRPr="008739DA">
              <w:rPr>
                <w:color w:val="000000"/>
                <w:sz w:val="24"/>
                <w:szCs w:val="24"/>
                <w:lang w:val="en-US" w:eastAsia="ar-SA"/>
              </w:rPr>
              <w:t xml:space="preserve"> </w:t>
            </w:r>
            <w:proofErr w:type="spellStart"/>
            <w:r w:rsidRPr="008739DA">
              <w:rPr>
                <w:color w:val="000000"/>
                <w:sz w:val="24"/>
                <w:szCs w:val="24"/>
                <w:lang w:val="en-US" w:eastAsia="ar-SA"/>
              </w:rPr>
              <w:t>kv</w:t>
            </w:r>
            <w:proofErr w:type="spellEnd"/>
            <w:r w:rsidRPr="008739DA">
              <w:rPr>
                <w:color w:val="000000"/>
                <w:sz w:val="24"/>
                <w:szCs w:val="24"/>
                <w:lang w:val="en-US" w:eastAsia="ar-SA"/>
              </w:rPr>
              <w:t>. m)</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vAlign w:val="center"/>
          </w:tcPr>
          <w:p w:rsidR="00BB494D" w:rsidRPr="0039252F" w:rsidRDefault="00BB494D" w:rsidP="00BB494D">
            <w:pPr>
              <w:jc w:val="center"/>
              <w:rPr>
                <w:bCs/>
                <w:sz w:val="24"/>
                <w:szCs w:val="24"/>
              </w:rPr>
            </w:pPr>
            <w:r>
              <w:rPr>
                <w:bCs/>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BB494D" w:rsidRDefault="00BB494D" w:rsidP="00BB494D">
            <w:pPr>
              <w:pStyle w:val="Lentelsturinys"/>
              <w:snapToGrid w:val="0"/>
              <w:rPr>
                <w:sz w:val="24"/>
                <w:szCs w:val="24"/>
              </w:rPr>
            </w:pPr>
            <w:r>
              <w:rPr>
                <w:sz w:val="24"/>
                <w:szCs w:val="24"/>
              </w:rPr>
              <w:t>Panevėžio r. sav., Ramygalos sen., Ramygalos m., Vadoklių g. 4</w:t>
            </w:r>
          </w:p>
        </w:tc>
        <w:tc>
          <w:tcPr>
            <w:tcW w:w="5331" w:type="dxa"/>
            <w:tcBorders>
              <w:top w:val="single" w:sz="4" w:space="0" w:color="auto"/>
              <w:left w:val="single" w:sz="4" w:space="0" w:color="auto"/>
              <w:bottom w:val="single" w:sz="4" w:space="0" w:color="auto"/>
              <w:right w:val="single" w:sz="4" w:space="0" w:color="auto"/>
            </w:tcBorders>
          </w:tcPr>
          <w:p w:rsidR="00BB494D" w:rsidRDefault="00BB494D" w:rsidP="00BB494D">
            <w:pPr>
              <w:rPr>
                <w:sz w:val="24"/>
                <w:szCs w:val="24"/>
              </w:rPr>
            </w:pPr>
            <w:r>
              <w:rPr>
                <w:sz w:val="24"/>
                <w:szCs w:val="24"/>
              </w:rPr>
              <w:t>Ūkinis pastatas nugriauti (6693-5000-1029, užstatytas plotas 16 kv. m, pažymėjimas plane 2I1p)</w:t>
            </w:r>
          </w:p>
        </w:tc>
        <w:tc>
          <w:tcPr>
            <w:tcW w:w="1296" w:type="dxa"/>
            <w:tcBorders>
              <w:top w:val="single" w:sz="4" w:space="0" w:color="auto"/>
              <w:left w:val="single" w:sz="4" w:space="0" w:color="auto"/>
              <w:bottom w:val="single" w:sz="4" w:space="0" w:color="auto"/>
              <w:right w:val="single" w:sz="4" w:space="0" w:color="auto"/>
            </w:tcBorders>
          </w:tcPr>
          <w:p w:rsidR="00BB494D" w:rsidRDefault="00BB494D" w:rsidP="00BB0ABC">
            <w:pPr>
              <w:rPr>
                <w:sz w:val="24"/>
                <w:szCs w:val="24"/>
              </w:rPr>
            </w:pPr>
            <w:r>
              <w:rPr>
                <w:sz w:val="24"/>
                <w:szCs w:val="24"/>
              </w:rPr>
              <w:t>1 092,50</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jc w:val="center"/>
              <w:rPr>
                <w:sz w:val="24"/>
                <w:szCs w:val="24"/>
              </w:rPr>
            </w:pPr>
            <w:r>
              <w:rPr>
                <w:sz w:val="24"/>
                <w:szCs w:val="24"/>
              </w:rPr>
              <w:t>4.</w:t>
            </w:r>
          </w:p>
        </w:tc>
        <w:tc>
          <w:tcPr>
            <w:tcW w:w="2552" w:type="dxa"/>
            <w:tcBorders>
              <w:left w:val="single" w:sz="1" w:space="0" w:color="000000"/>
              <w:right w:val="single" w:sz="1" w:space="0" w:color="000000"/>
            </w:tcBorders>
            <w:shd w:val="clear" w:color="auto" w:fill="auto"/>
          </w:tcPr>
          <w:p w:rsidR="00BB494D" w:rsidRDefault="00BB494D" w:rsidP="00BB494D">
            <w:pPr>
              <w:pStyle w:val="Lentelsturinys"/>
              <w:snapToGrid w:val="0"/>
              <w:rPr>
                <w:sz w:val="24"/>
                <w:szCs w:val="24"/>
              </w:rPr>
            </w:pPr>
            <w:r>
              <w:rPr>
                <w:sz w:val="24"/>
                <w:szCs w:val="24"/>
              </w:rPr>
              <w:t xml:space="preserve">Panevėžio r. sav., Panevėžio sen., </w:t>
            </w:r>
            <w:r>
              <w:rPr>
                <w:sz w:val="24"/>
                <w:szCs w:val="24"/>
              </w:rPr>
              <w:br/>
              <w:t>Rėklių k., Rėklių g. 5</w:t>
            </w:r>
          </w:p>
        </w:tc>
        <w:tc>
          <w:tcPr>
            <w:tcW w:w="5331" w:type="dxa"/>
            <w:tcBorders>
              <w:left w:val="single" w:sz="1" w:space="0" w:color="000000"/>
            </w:tcBorders>
            <w:shd w:val="clear" w:color="auto" w:fill="auto"/>
          </w:tcPr>
          <w:p w:rsidR="00BB494D" w:rsidRDefault="00BB494D" w:rsidP="00BB494D">
            <w:pPr>
              <w:rPr>
                <w:sz w:val="24"/>
                <w:szCs w:val="24"/>
              </w:rPr>
            </w:pPr>
            <w:r>
              <w:rPr>
                <w:sz w:val="24"/>
                <w:szCs w:val="24"/>
              </w:rPr>
              <w:t>43/100 gyvenamojo namo (unikalus Nr. 6694-5004-1018, pažymėjimas plane 1A1m), 1/2 tvarto (unikalus Nr. 6694-5004-1029, pažymėjimas plane 2I1m), ½ daržinės (unikalus Nr. 6694-5004-1030, pažymėjimas plane 3I1ž)</w:t>
            </w:r>
          </w:p>
        </w:tc>
        <w:tc>
          <w:tcPr>
            <w:tcW w:w="1296" w:type="dxa"/>
            <w:tcBorders>
              <w:top w:val="single" w:sz="4" w:space="0" w:color="auto"/>
              <w:left w:val="single" w:sz="4" w:space="0" w:color="auto"/>
              <w:bottom w:val="single" w:sz="4" w:space="0" w:color="auto"/>
              <w:right w:val="single" w:sz="4" w:space="0" w:color="auto"/>
            </w:tcBorders>
            <w:vAlign w:val="center"/>
          </w:tcPr>
          <w:p w:rsidR="00BB494D" w:rsidRPr="00C92EDC" w:rsidRDefault="00BB494D" w:rsidP="00BB0ABC">
            <w:pPr>
              <w:rPr>
                <w:bCs/>
                <w:sz w:val="24"/>
                <w:szCs w:val="24"/>
              </w:rPr>
            </w:pPr>
            <w:r w:rsidRPr="00C92EDC">
              <w:rPr>
                <w:bCs/>
                <w:sz w:val="24"/>
                <w:szCs w:val="24"/>
              </w:rPr>
              <w:t>0,00</w:t>
            </w:r>
          </w:p>
        </w:tc>
      </w:tr>
      <w:tr w:rsidR="00BB494D" w:rsidRPr="00352851" w:rsidTr="00A55A14">
        <w:tc>
          <w:tcPr>
            <w:tcW w:w="675" w:type="dxa"/>
            <w:tcBorders>
              <w:top w:val="single" w:sz="4" w:space="0" w:color="auto"/>
              <w:left w:val="single" w:sz="4" w:space="0" w:color="auto"/>
              <w:bottom w:val="single" w:sz="4" w:space="0" w:color="auto"/>
              <w:right w:val="single" w:sz="4" w:space="0" w:color="auto"/>
            </w:tcBorders>
            <w:vAlign w:val="center"/>
          </w:tcPr>
          <w:p w:rsidR="00BB494D" w:rsidRPr="00C35500" w:rsidRDefault="00BB494D" w:rsidP="00BB494D">
            <w:pPr>
              <w:jc w:val="center"/>
              <w:rPr>
                <w:bCs/>
                <w:sz w:val="24"/>
                <w:szCs w:val="24"/>
              </w:rPr>
            </w:pPr>
            <w:r w:rsidRPr="00C35500">
              <w:rPr>
                <w:bCs/>
                <w:sz w:val="24"/>
                <w:szCs w:val="24"/>
              </w:rPr>
              <w:t>5.</w:t>
            </w:r>
          </w:p>
        </w:tc>
        <w:tc>
          <w:tcPr>
            <w:tcW w:w="2552" w:type="dxa"/>
            <w:tcBorders>
              <w:top w:val="single" w:sz="4" w:space="0" w:color="000000"/>
              <w:left w:val="single" w:sz="4" w:space="0" w:color="000000"/>
              <w:bottom w:val="single" w:sz="4" w:space="0" w:color="000000"/>
              <w:right w:val="single" w:sz="4" w:space="0" w:color="auto"/>
            </w:tcBorders>
          </w:tcPr>
          <w:p w:rsidR="00BB494D" w:rsidRPr="008739DA" w:rsidRDefault="00BB494D" w:rsidP="00BB494D">
            <w:pPr>
              <w:snapToGrid w:val="0"/>
              <w:rPr>
                <w:color w:val="000000"/>
                <w:sz w:val="24"/>
                <w:szCs w:val="24"/>
              </w:rPr>
            </w:pPr>
            <w:r w:rsidRPr="008739DA">
              <w:rPr>
                <w:color w:val="000000"/>
                <w:sz w:val="24"/>
                <w:szCs w:val="24"/>
              </w:rPr>
              <w:t>Panevėžio r. sav.</w:t>
            </w:r>
            <w:r>
              <w:rPr>
                <w:color w:val="000000"/>
                <w:sz w:val="24"/>
                <w:szCs w:val="24"/>
              </w:rPr>
              <w:t xml:space="preserve">, Naujamiesčio sen., </w:t>
            </w:r>
            <w:proofErr w:type="spellStart"/>
            <w:r>
              <w:rPr>
                <w:color w:val="000000"/>
                <w:sz w:val="24"/>
                <w:szCs w:val="24"/>
              </w:rPr>
              <w:t>Liberiškio</w:t>
            </w:r>
            <w:proofErr w:type="spellEnd"/>
            <w:r>
              <w:rPr>
                <w:color w:val="000000"/>
                <w:sz w:val="24"/>
                <w:szCs w:val="24"/>
              </w:rPr>
              <w:t xml:space="preserve"> k., Naujamiesčio g. 1-1</w:t>
            </w:r>
          </w:p>
        </w:tc>
        <w:tc>
          <w:tcPr>
            <w:tcW w:w="5331" w:type="dxa"/>
            <w:tcBorders>
              <w:top w:val="single" w:sz="4" w:space="0" w:color="000000"/>
              <w:left w:val="single" w:sz="4" w:space="0" w:color="000000"/>
              <w:bottom w:val="single" w:sz="4" w:space="0" w:color="000000"/>
              <w:right w:val="single" w:sz="4" w:space="0" w:color="auto"/>
            </w:tcBorders>
          </w:tcPr>
          <w:p w:rsidR="00BB494D" w:rsidRPr="008739DA" w:rsidRDefault="00BB494D" w:rsidP="00BB494D">
            <w:pPr>
              <w:snapToGrid w:val="0"/>
              <w:rPr>
                <w:color w:val="000000"/>
                <w:sz w:val="24"/>
                <w:szCs w:val="24"/>
              </w:rPr>
            </w:pPr>
            <w:r>
              <w:rPr>
                <w:color w:val="000000"/>
                <w:sz w:val="24"/>
                <w:szCs w:val="24"/>
              </w:rPr>
              <w:t>Negyvenamoji patalpa</w:t>
            </w:r>
            <w:r w:rsidRPr="008739DA">
              <w:rPr>
                <w:color w:val="000000"/>
                <w:sz w:val="24"/>
                <w:szCs w:val="24"/>
              </w:rPr>
              <w:t xml:space="preserve"> – </w:t>
            </w:r>
            <w:r>
              <w:rPr>
                <w:color w:val="000000"/>
                <w:sz w:val="24"/>
                <w:szCs w:val="24"/>
              </w:rPr>
              <w:t xml:space="preserve">kultūros namai (unikalus Nr. 4400-3884-2956:9206, bendras plotas </w:t>
            </w:r>
            <w:r>
              <w:rPr>
                <w:color w:val="000000"/>
                <w:sz w:val="24"/>
                <w:szCs w:val="24"/>
              </w:rPr>
              <w:br/>
              <w:t xml:space="preserve">957,99 kv. m) </w:t>
            </w:r>
          </w:p>
        </w:tc>
        <w:tc>
          <w:tcPr>
            <w:tcW w:w="1296" w:type="dxa"/>
            <w:tcBorders>
              <w:top w:val="single" w:sz="4" w:space="0" w:color="000000"/>
              <w:left w:val="single" w:sz="4" w:space="0" w:color="000000"/>
              <w:bottom w:val="single" w:sz="4" w:space="0" w:color="000000"/>
              <w:right w:val="single" w:sz="4" w:space="0" w:color="000000"/>
            </w:tcBorders>
          </w:tcPr>
          <w:p w:rsidR="00BB494D" w:rsidRPr="008739DA" w:rsidRDefault="00BB494D" w:rsidP="00BB0ABC">
            <w:pPr>
              <w:rPr>
                <w:sz w:val="24"/>
                <w:szCs w:val="24"/>
              </w:rPr>
            </w:pPr>
            <w:r>
              <w:rPr>
                <w:sz w:val="24"/>
                <w:szCs w:val="24"/>
              </w:rPr>
              <w:t>7 416,65</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tcPr>
          <w:p w:rsidR="00BB494D" w:rsidRDefault="00BB494D" w:rsidP="00BB494D">
            <w:pPr>
              <w:pStyle w:val="Lentelsturinys"/>
              <w:snapToGrid w:val="0"/>
              <w:jc w:val="center"/>
              <w:rPr>
                <w:sz w:val="24"/>
                <w:szCs w:val="24"/>
              </w:rPr>
            </w:pPr>
            <w:r>
              <w:rPr>
                <w:sz w:val="24"/>
                <w:szCs w:val="24"/>
              </w:rPr>
              <w:t>6.</w:t>
            </w:r>
          </w:p>
        </w:tc>
        <w:tc>
          <w:tcPr>
            <w:tcW w:w="2552" w:type="dxa"/>
            <w:tcBorders>
              <w:top w:val="single" w:sz="4" w:space="0" w:color="000000"/>
              <w:left w:val="single" w:sz="4" w:space="0" w:color="000000"/>
              <w:bottom w:val="single" w:sz="1" w:space="0" w:color="000000"/>
            </w:tcBorders>
            <w:shd w:val="clear" w:color="auto" w:fill="auto"/>
          </w:tcPr>
          <w:p w:rsidR="00BB494D" w:rsidRPr="008739DA" w:rsidRDefault="00BB494D" w:rsidP="00BB494D">
            <w:pPr>
              <w:snapToGrid w:val="0"/>
              <w:rPr>
                <w:sz w:val="24"/>
                <w:szCs w:val="24"/>
                <w:lang w:val="en-US"/>
              </w:rPr>
            </w:pPr>
            <w:proofErr w:type="spellStart"/>
            <w:r w:rsidRPr="008739DA">
              <w:rPr>
                <w:sz w:val="24"/>
                <w:szCs w:val="24"/>
                <w:lang w:val="en-US"/>
              </w:rPr>
              <w:t>Panevėžio</w:t>
            </w:r>
            <w:proofErr w:type="spellEnd"/>
            <w:r w:rsidRPr="008739DA">
              <w:rPr>
                <w:sz w:val="24"/>
                <w:szCs w:val="24"/>
                <w:lang w:val="en-US"/>
              </w:rPr>
              <w:t xml:space="preserve"> r. </w:t>
            </w:r>
            <w:proofErr w:type="spellStart"/>
            <w:r w:rsidRPr="008739DA">
              <w:rPr>
                <w:sz w:val="24"/>
                <w:szCs w:val="24"/>
                <w:lang w:val="en-US"/>
              </w:rPr>
              <w:t>sav</w:t>
            </w:r>
            <w:proofErr w:type="spellEnd"/>
            <w:r w:rsidR="00E51DEA">
              <w:rPr>
                <w:sz w:val="24"/>
                <w:szCs w:val="24"/>
                <w:lang w:val="en-US"/>
              </w:rPr>
              <w:t>.</w:t>
            </w:r>
            <w:r>
              <w:rPr>
                <w:sz w:val="24"/>
                <w:szCs w:val="24"/>
                <w:lang w:val="en-US"/>
              </w:rPr>
              <w:t xml:space="preserve">, </w:t>
            </w:r>
            <w:proofErr w:type="spellStart"/>
            <w:r>
              <w:rPr>
                <w:sz w:val="24"/>
                <w:szCs w:val="24"/>
                <w:lang w:val="en-US"/>
              </w:rPr>
              <w:t>Ramygalos</w:t>
            </w:r>
            <w:proofErr w:type="spellEnd"/>
            <w:r>
              <w:rPr>
                <w:sz w:val="24"/>
                <w:szCs w:val="24"/>
                <w:lang w:val="en-US"/>
              </w:rPr>
              <w:t xml:space="preserve"> </w:t>
            </w:r>
            <w:proofErr w:type="spellStart"/>
            <w:r>
              <w:rPr>
                <w:sz w:val="24"/>
                <w:szCs w:val="24"/>
                <w:lang w:val="en-US"/>
              </w:rPr>
              <w:t>sen.</w:t>
            </w:r>
            <w:proofErr w:type="spellEnd"/>
            <w:r>
              <w:rPr>
                <w:sz w:val="24"/>
                <w:szCs w:val="24"/>
                <w:lang w:val="en-US"/>
              </w:rPr>
              <w:t xml:space="preserve">, </w:t>
            </w:r>
            <w:proofErr w:type="spellStart"/>
            <w:r>
              <w:rPr>
                <w:sz w:val="24"/>
                <w:szCs w:val="24"/>
                <w:lang w:val="en-US"/>
              </w:rPr>
              <w:t>Butkiškių</w:t>
            </w:r>
            <w:proofErr w:type="spellEnd"/>
            <w:r>
              <w:rPr>
                <w:sz w:val="24"/>
                <w:szCs w:val="24"/>
                <w:lang w:val="en-US"/>
              </w:rPr>
              <w:t xml:space="preserve"> k. 10</w:t>
            </w:r>
          </w:p>
        </w:tc>
        <w:tc>
          <w:tcPr>
            <w:tcW w:w="5331" w:type="dxa"/>
            <w:tcBorders>
              <w:top w:val="single" w:sz="4" w:space="0" w:color="000000"/>
              <w:left w:val="single" w:sz="4" w:space="0" w:color="000000"/>
              <w:bottom w:val="single" w:sz="4" w:space="0" w:color="000000"/>
            </w:tcBorders>
            <w:shd w:val="clear" w:color="auto" w:fill="auto"/>
          </w:tcPr>
          <w:p w:rsidR="00BB494D" w:rsidRPr="008739DA" w:rsidRDefault="00BB494D" w:rsidP="00BB494D">
            <w:pPr>
              <w:snapToGrid w:val="0"/>
              <w:rPr>
                <w:color w:val="000000"/>
                <w:sz w:val="24"/>
                <w:szCs w:val="24"/>
              </w:rPr>
            </w:pPr>
            <w:r w:rsidRPr="008739DA">
              <w:rPr>
                <w:color w:val="000000"/>
                <w:sz w:val="24"/>
                <w:szCs w:val="24"/>
              </w:rPr>
              <w:t xml:space="preserve">Pastatas – </w:t>
            </w:r>
            <w:r>
              <w:rPr>
                <w:color w:val="000000"/>
                <w:sz w:val="24"/>
                <w:szCs w:val="24"/>
              </w:rPr>
              <w:t xml:space="preserve">gyvenamas namas (unikalus Nr. 6692-0011-6013, bendras plotas 52,78 kv. m, pažymėjimas plane 1A1m), pastatas – tvartas (unikalus Nr. 6692-0011-6024, užstatytas plotas 43,20 kv. m, , pažymėjimas plane 2I1m), pastatas –daržinė (unikalus Nr. 6692-0011-6035, užstatytas plotas 27,00 kv. m, pažymėjimas plane3I1m), pastatas – malkinė (unikalus Nr. 6692-0011-6046, užstatytas plotas 13,50 kv. m, pažymėjimas plane 4I1m), pastatas – malkinė (unikalus Nr. 6692-0011-6057, užstatytas plotas 26,00 kv. m, pažymėjimas plane 5I1m), kiti inžineriniai statiniai – kiemo statiniai (šulinys, tualetas) (unikalus Nr. 6692-0011-6068)   </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hideMark/>
          </w:tcPr>
          <w:p w:rsidR="00BB0ABC" w:rsidRPr="008739DA" w:rsidRDefault="00BB0ABC" w:rsidP="00BB0ABC">
            <w:pPr>
              <w:jc w:val="center"/>
              <w:rPr>
                <w:sz w:val="24"/>
                <w:szCs w:val="24"/>
              </w:rPr>
            </w:pPr>
            <w:r>
              <w:rPr>
                <w:sz w:val="24"/>
                <w:szCs w:val="24"/>
              </w:rPr>
              <w:t>7</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Default="00BB0ABC" w:rsidP="00BB0ABC">
            <w:pPr>
              <w:snapToGrid w:val="0"/>
              <w:rPr>
                <w:color w:val="000000"/>
                <w:sz w:val="24"/>
                <w:szCs w:val="24"/>
              </w:rPr>
            </w:pPr>
            <w:r w:rsidRPr="008739DA">
              <w:rPr>
                <w:color w:val="000000"/>
                <w:sz w:val="24"/>
                <w:szCs w:val="24"/>
              </w:rPr>
              <w:t>Panevėžio r. sav.</w:t>
            </w:r>
            <w:r>
              <w:rPr>
                <w:color w:val="000000"/>
                <w:sz w:val="24"/>
                <w:szCs w:val="24"/>
              </w:rPr>
              <w:t>, Ramygalos sen., Ramygala</w:t>
            </w:r>
            <w:r w:rsidRPr="008739DA">
              <w:rPr>
                <w:color w:val="000000"/>
                <w:sz w:val="24"/>
                <w:szCs w:val="24"/>
              </w:rPr>
              <w:t xml:space="preserve">, </w:t>
            </w:r>
            <w:r w:rsidR="005A30F0">
              <w:rPr>
                <w:color w:val="000000"/>
                <w:sz w:val="24"/>
                <w:szCs w:val="24"/>
              </w:rPr>
              <w:br/>
            </w:r>
            <w:r>
              <w:rPr>
                <w:color w:val="000000"/>
                <w:sz w:val="24"/>
                <w:szCs w:val="24"/>
              </w:rPr>
              <w:t>Krekenavos g. 32</w:t>
            </w:r>
            <w:r w:rsidRPr="008739DA">
              <w:rPr>
                <w:color w:val="000000"/>
                <w:sz w:val="24"/>
                <w:szCs w:val="24"/>
              </w:rPr>
              <w:t xml:space="preserve"> </w:t>
            </w:r>
          </w:p>
          <w:p w:rsidR="00BB0ABC" w:rsidRPr="008739DA" w:rsidRDefault="00BB0ABC" w:rsidP="00BB0ABC">
            <w:pPr>
              <w:snapToGrid w:val="0"/>
              <w:rPr>
                <w:color w:val="000000"/>
                <w:sz w:val="24"/>
                <w:szCs w:val="24"/>
              </w:rPr>
            </w:pPr>
          </w:p>
        </w:tc>
        <w:tc>
          <w:tcPr>
            <w:tcW w:w="5331" w:type="dxa"/>
            <w:tcBorders>
              <w:top w:val="single" w:sz="4" w:space="0" w:color="auto"/>
              <w:left w:val="single" w:sz="4" w:space="0" w:color="auto"/>
              <w:bottom w:val="single" w:sz="4" w:space="0" w:color="auto"/>
              <w:right w:val="single" w:sz="4" w:space="0" w:color="auto"/>
            </w:tcBorders>
          </w:tcPr>
          <w:p w:rsidR="00BB0ABC" w:rsidRPr="005A30F0" w:rsidRDefault="00BB0ABC" w:rsidP="005A30F0">
            <w:pPr>
              <w:rPr>
                <w:sz w:val="24"/>
                <w:lang w:eastAsia="ru-RU"/>
              </w:rPr>
            </w:pPr>
            <w:r>
              <w:rPr>
                <w:sz w:val="24"/>
                <w:lang w:eastAsia="ru-RU"/>
              </w:rPr>
              <w:t xml:space="preserve">Pastatas – </w:t>
            </w:r>
            <w:r w:rsidRPr="00C81A44">
              <w:rPr>
                <w:sz w:val="24"/>
                <w:lang w:eastAsia="ru-RU"/>
              </w:rPr>
              <w:t>gyvenam</w:t>
            </w:r>
            <w:r>
              <w:rPr>
                <w:sz w:val="24"/>
                <w:lang w:eastAsia="ru-RU"/>
              </w:rPr>
              <w:t>asis</w:t>
            </w:r>
            <w:r w:rsidRPr="00C81A44">
              <w:rPr>
                <w:sz w:val="24"/>
                <w:lang w:eastAsia="ru-RU"/>
              </w:rPr>
              <w:t xml:space="preserve"> nam</w:t>
            </w:r>
            <w:r>
              <w:rPr>
                <w:sz w:val="24"/>
                <w:lang w:eastAsia="ru-RU"/>
              </w:rPr>
              <w:t>as</w:t>
            </w:r>
            <w:r w:rsidRPr="00C81A44">
              <w:rPr>
                <w:sz w:val="24"/>
                <w:lang w:eastAsia="ru-RU"/>
              </w:rPr>
              <w:t xml:space="preserve"> </w:t>
            </w:r>
            <w:r>
              <w:rPr>
                <w:sz w:val="24"/>
                <w:lang w:eastAsia="ru-RU"/>
              </w:rPr>
              <w:t>(</w:t>
            </w:r>
            <w:r w:rsidRPr="00C81A44">
              <w:rPr>
                <w:sz w:val="24"/>
                <w:lang w:eastAsia="ru-RU"/>
              </w:rPr>
              <w:t>unikalus Nr. 6693-7000-1016,</w:t>
            </w:r>
            <w:r>
              <w:rPr>
                <w:sz w:val="24"/>
                <w:lang w:eastAsia="ru-RU"/>
              </w:rPr>
              <w:t xml:space="preserve"> bendras plotas 36,75 kv. m, pažymėjimas plane 1A1m),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 (</w:t>
            </w:r>
            <w:r w:rsidRPr="00C81A44">
              <w:rPr>
                <w:sz w:val="24"/>
                <w:lang w:eastAsia="ru-RU"/>
              </w:rPr>
              <w:t xml:space="preserve">unikalus Nr. 6693-7000-1027, </w:t>
            </w:r>
            <w:r>
              <w:rPr>
                <w:sz w:val="24"/>
                <w:lang w:eastAsia="ru-RU"/>
              </w:rPr>
              <w:t>užstatytas plotas</w:t>
            </w:r>
            <w:r w:rsidR="005A30F0">
              <w:rPr>
                <w:sz w:val="24"/>
                <w:lang w:eastAsia="ru-RU"/>
              </w:rPr>
              <w:t xml:space="preserve"> </w:t>
            </w:r>
            <w:r>
              <w:rPr>
                <w:sz w:val="24"/>
                <w:lang w:eastAsia="ru-RU"/>
              </w:rPr>
              <w:t>15,94 kv. m, pažymėjimas plane 2I1m), pastatas – ūkinis</w:t>
            </w:r>
            <w:r w:rsidRPr="00C81A44">
              <w:rPr>
                <w:sz w:val="24"/>
                <w:lang w:eastAsia="ru-RU"/>
              </w:rPr>
              <w:t xml:space="preserve"> pastat</w:t>
            </w:r>
            <w:r>
              <w:rPr>
                <w:sz w:val="24"/>
                <w:lang w:eastAsia="ru-RU"/>
              </w:rPr>
              <w:t>as (</w:t>
            </w:r>
            <w:r w:rsidRPr="00C81A44">
              <w:rPr>
                <w:sz w:val="24"/>
                <w:lang w:eastAsia="ru-RU"/>
              </w:rPr>
              <w:t xml:space="preserve">unikalus Nr. 6693-7000-1038, </w:t>
            </w:r>
            <w:r>
              <w:rPr>
                <w:sz w:val="24"/>
                <w:lang w:eastAsia="ru-RU"/>
              </w:rPr>
              <w:t xml:space="preserve">užstatytas plotas 10,24 kv. m, pažymėjimas plane </w:t>
            </w:r>
            <w:r>
              <w:rPr>
                <w:sz w:val="24"/>
                <w:lang w:eastAsia="ru-RU"/>
              </w:rPr>
              <w:lastRenderedPageBreak/>
              <w:t xml:space="preserve">3I1m),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w:t>
            </w:r>
            <w:r w:rsidRPr="00C81A44">
              <w:rPr>
                <w:sz w:val="24"/>
                <w:lang w:eastAsia="ru-RU"/>
              </w:rPr>
              <w:t xml:space="preserve"> </w:t>
            </w:r>
            <w:r>
              <w:rPr>
                <w:sz w:val="24"/>
                <w:lang w:eastAsia="ru-RU"/>
              </w:rPr>
              <w:t>(</w:t>
            </w:r>
            <w:r w:rsidRPr="00C81A44">
              <w:rPr>
                <w:sz w:val="24"/>
                <w:lang w:eastAsia="ru-RU"/>
              </w:rPr>
              <w:t xml:space="preserve">unikalus Nr. 6693-7000-1049, </w:t>
            </w:r>
            <w:r>
              <w:rPr>
                <w:sz w:val="24"/>
                <w:lang w:eastAsia="ru-RU"/>
              </w:rPr>
              <w:t>užstatytas plotas 13,31 kv. m, pažymėjimas plane 4I1</w:t>
            </w:r>
            <w:r w:rsidR="005A30F0">
              <w:rPr>
                <w:sz w:val="24"/>
                <w:lang w:eastAsia="ru-RU"/>
              </w:rPr>
              <w:t xml:space="preserve"> </w:t>
            </w:r>
            <w:r>
              <w:rPr>
                <w:sz w:val="24"/>
                <w:lang w:eastAsia="ru-RU"/>
              </w:rPr>
              <w:t xml:space="preserve">m), kiti inžineriniai statiniai – </w:t>
            </w:r>
            <w:r w:rsidRPr="00C81A44">
              <w:rPr>
                <w:sz w:val="24"/>
                <w:lang w:eastAsia="ru-RU"/>
              </w:rPr>
              <w:t>kiemo statini</w:t>
            </w:r>
            <w:r>
              <w:rPr>
                <w:sz w:val="24"/>
                <w:lang w:eastAsia="ru-RU"/>
              </w:rPr>
              <w:t>ai (lauko tualetas, tvora)</w:t>
            </w:r>
            <w:r w:rsidRPr="00C81A44">
              <w:rPr>
                <w:sz w:val="24"/>
                <w:lang w:eastAsia="ru-RU"/>
              </w:rPr>
              <w:t xml:space="preserve"> </w:t>
            </w:r>
            <w:r>
              <w:rPr>
                <w:sz w:val="24"/>
                <w:lang w:eastAsia="ru-RU"/>
              </w:rPr>
              <w:t xml:space="preserve">(unikalus </w:t>
            </w:r>
            <w:r>
              <w:rPr>
                <w:sz w:val="24"/>
                <w:lang w:eastAsia="ru-RU"/>
              </w:rPr>
              <w:br/>
              <w:t>Nr. 6693-7000-1052)</w:t>
            </w:r>
          </w:p>
        </w:tc>
        <w:tc>
          <w:tcPr>
            <w:tcW w:w="1296"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Pr>
                <w:sz w:val="24"/>
                <w:szCs w:val="24"/>
              </w:rPr>
              <w:lastRenderedPageBreak/>
              <w:t>1 682,16</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hideMark/>
          </w:tcPr>
          <w:p w:rsidR="00BB0ABC" w:rsidRPr="008739DA" w:rsidRDefault="00BB0ABC" w:rsidP="00BB0ABC">
            <w:pPr>
              <w:jc w:val="center"/>
              <w:rPr>
                <w:sz w:val="24"/>
                <w:szCs w:val="24"/>
              </w:rPr>
            </w:pPr>
            <w:r>
              <w:rPr>
                <w:sz w:val="24"/>
                <w:szCs w:val="24"/>
              </w:rPr>
              <w:t>8</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sidRPr="008739DA">
              <w:rPr>
                <w:sz w:val="24"/>
                <w:szCs w:val="24"/>
              </w:rPr>
              <w:t>Panevėžio r. sav.</w:t>
            </w:r>
            <w:r>
              <w:rPr>
                <w:sz w:val="24"/>
                <w:szCs w:val="24"/>
              </w:rPr>
              <w:t xml:space="preserve">, Paįstrio sen., </w:t>
            </w:r>
            <w:r w:rsidR="005A30F0">
              <w:rPr>
                <w:sz w:val="24"/>
                <w:szCs w:val="24"/>
              </w:rPr>
              <w:br/>
            </w:r>
            <w:r>
              <w:rPr>
                <w:sz w:val="24"/>
                <w:szCs w:val="24"/>
              </w:rPr>
              <w:t>Puodžiūnų</w:t>
            </w:r>
            <w:r w:rsidRPr="008739DA">
              <w:rPr>
                <w:sz w:val="24"/>
                <w:szCs w:val="24"/>
              </w:rPr>
              <w:t xml:space="preserve"> k.</w:t>
            </w:r>
            <w:r>
              <w:rPr>
                <w:sz w:val="24"/>
                <w:szCs w:val="24"/>
              </w:rPr>
              <w:t>, Puodžiūnų g. 4-3</w:t>
            </w:r>
            <w:r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tcPr>
          <w:p w:rsidR="00BB0ABC" w:rsidRPr="008739DA" w:rsidRDefault="00BB0ABC" w:rsidP="005A30F0">
            <w:pPr>
              <w:rPr>
                <w:sz w:val="24"/>
                <w:szCs w:val="24"/>
                <w:highlight w:val="yellow"/>
              </w:rPr>
            </w:pPr>
            <w:r>
              <w:rPr>
                <w:sz w:val="24"/>
                <w:lang w:eastAsia="ru-RU"/>
              </w:rPr>
              <w:t>B</w:t>
            </w:r>
            <w:r w:rsidRPr="00A317DC">
              <w:rPr>
                <w:sz w:val="24"/>
                <w:lang w:eastAsia="ru-RU"/>
              </w:rPr>
              <w:t>ut</w:t>
            </w:r>
            <w:r>
              <w:rPr>
                <w:sz w:val="24"/>
                <w:lang w:eastAsia="ru-RU"/>
              </w:rPr>
              <w:t>as / patalpa – butas</w:t>
            </w:r>
            <w:r w:rsidRPr="00A317DC">
              <w:rPr>
                <w:sz w:val="24"/>
                <w:lang w:eastAsia="ru-RU"/>
              </w:rPr>
              <w:t xml:space="preserve"> Nr. 3</w:t>
            </w:r>
            <w:r>
              <w:rPr>
                <w:sz w:val="24"/>
                <w:lang w:eastAsia="ru-RU"/>
              </w:rPr>
              <w:t xml:space="preserve"> (</w:t>
            </w:r>
            <w:r w:rsidRPr="00A317DC">
              <w:rPr>
                <w:sz w:val="24"/>
                <w:lang w:eastAsia="ru-RU"/>
              </w:rPr>
              <w:t>unikalus Nr. 6698-2011-2011:0003,</w:t>
            </w:r>
            <w:r w:rsidRPr="00A02C87">
              <w:rPr>
                <w:sz w:val="24"/>
                <w:lang w:eastAsia="ru-RU"/>
              </w:rPr>
              <w:t xml:space="preserve"> </w:t>
            </w:r>
            <w:r w:rsidRPr="00A317DC">
              <w:rPr>
                <w:sz w:val="24"/>
                <w:lang w:eastAsia="ru-RU"/>
              </w:rPr>
              <w:t>bendras plotas 18,24 kv. m</w:t>
            </w:r>
            <w:r>
              <w:rPr>
                <w:sz w:val="24"/>
                <w:lang w:eastAsia="ru-RU"/>
              </w:rPr>
              <w:t xml:space="preserve">, </w:t>
            </w:r>
            <w:r>
              <w:rPr>
                <w:sz w:val="24"/>
                <w:lang w:eastAsia="ru-RU"/>
              </w:rPr>
              <w:br/>
              <w:t>1 kambario), ¼ kitų inžinerinių statinių – kiemo statinių (šulinys, lauko tualetas) (unikalus Nr. 6698-2011-2111)</w:t>
            </w:r>
          </w:p>
        </w:tc>
        <w:tc>
          <w:tcPr>
            <w:tcW w:w="1296" w:type="dxa"/>
            <w:tcBorders>
              <w:top w:val="single" w:sz="4" w:space="0" w:color="auto"/>
              <w:left w:val="single" w:sz="4" w:space="0" w:color="auto"/>
              <w:bottom w:val="single" w:sz="4" w:space="0" w:color="auto"/>
              <w:right w:val="single" w:sz="4" w:space="0" w:color="auto"/>
            </w:tcBorders>
          </w:tcPr>
          <w:p w:rsidR="00BB0ABC" w:rsidRPr="008739DA" w:rsidRDefault="00BB0ABC" w:rsidP="001E38F2">
            <w:pPr>
              <w:rPr>
                <w:sz w:val="24"/>
                <w:szCs w:val="24"/>
              </w:rPr>
            </w:pPr>
            <w:r>
              <w:rPr>
                <w:sz w:val="24"/>
                <w:szCs w:val="24"/>
              </w:rPr>
              <w:t>65,88</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tcPr>
          <w:p w:rsidR="00BB0ABC" w:rsidRDefault="00BB0ABC" w:rsidP="00BB0ABC">
            <w:pPr>
              <w:jc w:val="center"/>
              <w:rPr>
                <w:sz w:val="24"/>
                <w:szCs w:val="24"/>
              </w:rPr>
            </w:pPr>
            <w:r>
              <w:rPr>
                <w:sz w:val="24"/>
                <w:szCs w:val="24"/>
              </w:rPr>
              <w:t>9.</w:t>
            </w:r>
          </w:p>
        </w:tc>
        <w:tc>
          <w:tcPr>
            <w:tcW w:w="2552"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sidRPr="008739DA">
              <w:rPr>
                <w:sz w:val="24"/>
                <w:szCs w:val="24"/>
              </w:rPr>
              <w:t>Panevėžio r. sav.</w:t>
            </w:r>
            <w:r>
              <w:rPr>
                <w:sz w:val="24"/>
                <w:szCs w:val="24"/>
              </w:rPr>
              <w:t xml:space="preserve">, Paįstrio sen., </w:t>
            </w:r>
            <w:r w:rsidR="005A30F0">
              <w:rPr>
                <w:sz w:val="24"/>
                <w:szCs w:val="24"/>
              </w:rPr>
              <w:br/>
            </w:r>
            <w:r>
              <w:rPr>
                <w:sz w:val="24"/>
                <w:szCs w:val="24"/>
              </w:rPr>
              <w:t>Puodžiūnų</w:t>
            </w:r>
            <w:r w:rsidRPr="008739DA">
              <w:rPr>
                <w:sz w:val="24"/>
                <w:szCs w:val="24"/>
              </w:rPr>
              <w:t xml:space="preserve"> k.</w:t>
            </w:r>
            <w:r>
              <w:rPr>
                <w:sz w:val="24"/>
                <w:szCs w:val="24"/>
              </w:rPr>
              <w:t>, Puodžiūnų g. 4-4</w:t>
            </w:r>
          </w:p>
        </w:tc>
        <w:tc>
          <w:tcPr>
            <w:tcW w:w="5331" w:type="dxa"/>
            <w:tcBorders>
              <w:top w:val="single" w:sz="4" w:space="0" w:color="auto"/>
              <w:left w:val="single" w:sz="4" w:space="0" w:color="auto"/>
              <w:bottom w:val="single" w:sz="4" w:space="0" w:color="auto"/>
              <w:right w:val="single" w:sz="4" w:space="0" w:color="auto"/>
            </w:tcBorders>
            <w:vAlign w:val="center"/>
          </w:tcPr>
          <w:p w:rsidR="00BB0ABC" w:rsidRPr="008739DA" w:rsidRDefault="00BB0ABC" w:rsidP="005A30F0">
            <w:pPr>
              <w:rPr>
                <w:sz w:val="24"/>
                <w:szCs w:val="24"/>
              </w:rPr>
            </w:pPr>
            <w:r>
              <w:rPr>
                <w:sz w:val="24"/>
                <w:lang w:eastAsia="ru-RU"/>
              </w:rPr>
              <w:t>B</w:t>
            </w:r>
            <w:r w:rsidRPr="00A317DC">
              <w:rPr>
                <w:sz w:val="24"/>
                <w:lang w:eastAsia="ru-RU"/>
              </w:rPr>
              <w:t>ut</w:t>
            </w:r>
            <w:r>
              <w:rPr>
                <w:sz w:val="24"/>
                <w:lang w:eastAsia="ru-RU"/>
              </w:rPr>
              <w:t>as / patalpa – butas</w:t>
            </w:r>
            <w:r w:rsidRPr="00A317DC">
              <w:rPr>
                <w:sz w:val="24"/>
                <w:lang w:eastAsia="ru-RU"/>
              </w:rPr>
              <w:t xml:space="preserve"> Nr. </w:t>
            </w:r>
            <w:r>
              <w:rPr>
                <w:sz w:val="24"/>
                <w:lang w:eastAsia="ru-RU"/>
              </w:rPr>
              <w:t>4 (</w:t>
            </w:r>
            <w:r w:rsidRPr="00A317DC">
              <w:rPr>
                <w:sz w:val="24"/>
                <w:lang w:eastAsia="ru-RU"/>
              </w:rPr>
              <w:t>unikalus Nr. 6698-2011-</w:t>
            </w:r>
            <w:r>
              <w:rPr>
                <w:sz w:val="24"/>
                <w:lang w:eastAsia="ru-RU"/>
              </w:rPr>
              <w:t>2011:0004</w:t>
            </w:r>
            <w:r w:rsidRPr="00A317DC">
              <w:rPr>
                <w:sz w:val="24"/>
                <w:lang w:eastAsia="ru-RU"/>
              </w:rPr>
              <w:t>,</w:t>
            </w:r>
            <w:r w:rsidRPr="00A02C87">
              <w:rPr>
                <w:sz w:val="24"/>
                <w:lang w:eastAsia="ru-RU"/>
              </w:rPr>
              <w:t xml:space="preserve"> </w:t>
            </w:r>
            <w:r w:rsidRPr="00A317DC">
              <w:rPr>
                <w:sz w:val="24"/>
                <w:lang w:eastAsia="ru-RU"/>
              </w:rPr>
              <w:t xml:space="preserve">bendras plotas </w:t>
            </w:r>
            <w:r>
              <w:rPr>
                <w:sz w:val="24"/>
                <w:lang w:eastAsia="ru-RU"/>
              </w:rPr>
              <w:t>20</w:t>
            </w:r>
            <w:r w:rsidRPr="00A317DC">
              <w:rPr>
                <w:sz w:val="24"/>
                <w:lang w:eastAsia="ru-RU"/>
              </w:rPr>
              <w:t>,</w:t>
            </w:r>
            <w:r>
              <w:rPr>
                <w:sz w:val="24"/>
                <w:lang w:eastAsia="ru-RU"/>
              </w:rPr>
              <w:t>08</w:t>
            </w:r>
            <w:r w:rsidRPr="00A317DC">
              <w:rPr>
                <w:sz w:val="24"/>
                <w:lang w:eastAsia="ru-RU"/>
              </w:rPr>
              <w:t xml:space="preserve"> kv. m</w:t>
            </w:r>
            <w:r>
              <w:rPr>
                <w:sz w:val="24"/>
                <w:lang w:eastAsia="ru-RU"/>
              </w:rPr>
              <w:t xml:space="preserve">, </w:t>
            </w:r>
            <w:r>
              <w:rPr>
                <w:sz w:val="24"/>
                <w:lang w:eastAsia="ru-RU"/>
              </w:rPr>
              <w:br/>
              <w:t>1 kambario), ¼ kitų inžinerinių statinių – kiemo statinių (šulinys, lauko tualetas) (unikalus Nr. 6698-2011-2111)</w:t>
            </w:r>
          </w:p>
        </w:tc>
        <w:tc>
          <w:tcPr>
            <w:tcW w:w="1296" w:type="dxa"/>
            <w:tcBorders>
              <w:top w:val="single" w:sz="4" w:space="0" w:color="auto"/>
              <w:left w:val="single" w:sz="4" w:space="0" w:color="auto"/>
              <w:bottom w:val="single" w:sz="4" w:space="0" w:color="auto"/>
              <w:right w:val="single" w:sz="4" w:space="0" w:color="auto"/>
            </w:tcBorders>
          </w:tcPr>
          <w:p w:rsidR="00BB0ABC" w:rsidRPr="004D6FEA" w:rsidRDefault="00BB0ABC" w:rsidP="001E38F2">
            <w:pPr>
              <w:rPr>
                <w:sz w:val="24"/>
                <w:szCs w:val="24"/>
              </w:rPr>
            </w:pPr>
            <w:r>
              <w:rPr>
                <w:sz w:val="24"/>
                <w:szCs w:val="24"/>
              </w:rPr>
              <w:t>40,97</w:t>
            </w:r>
          </w:p>
        </w:tc>
      </w:tr>
      <w:tr w:rsidR="00BB0ABC" w:rsidRPr="008739DA" w:rsidTr="00273A83">
        <w:tc>
          <w:tcPr>
            <w:tcW w:w="675" w:type="dxa"/>
            <w:tcBorders>
              <w:top w:val="single" w:sz="4" w:space="0" w:color="auto"/>
              <w:left w:val="single" w:sz="4" w:space="0" w:color="auto"/>
              <w:bottom w:val="single" w:sz="4" w:space="0" w:color="auto"/>
              <w:right w:val="single" w:sz="4" w:space="0" w:color="auto"/>
            </w:tcBorders>
          </w:tcPr>
          <w:p w:rsidR="00BB0ABC" w:rsidRDefault="00BB0ABC" w:rsidP="00D12CC4">
            <w:pPr>
              <w:jc w:val="center"/>
              <w:rPr>
                <w:sz w:val="24"/>
                <w:szCs w:val="24"/>
              </w:rPr>
            </w:pPr>
            <w:r>
              <w:rPr>
                <w:sz w:val="24"/>
                <w:szCs w:val="24"/>
              </w:rPr>
              <w:t>1</w:t>
            </w:r>
            <w:r w:rsidR="00D12CC4">
              <w:rPr>
                <w:sz w:val="24"/>
                <w:szCs w:val="24"/>
              </w:rPr>
              <w:t>0</w:t>
            </w:r>
            <w:r>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Pr="00BB0ABC" w:rsidRDefault="00BB0ABC" w:rsidP="00BB0ABC">
            <w:pPr>
              <w:rPr>
                <w:sz w:val="24"/>
                <w:szCs w:val="24"/>
              </w:rPr>
            </w:pPr>
            <w:r>
              <w:rPr>
                <w:sz w:val="24"/>
                <w:szCs w:val="24"/>
              </w:rPr>
              <w:t>Panevėžio r. sav., Panevėžio sen., Berniūnų k.,</w:t>
            </w:r>
            <w:r w:rsidR="005A30F0">
              <w:rPr>
                <w:sz w:val="24"/>
                <w:szCs w:val="24"/>
              </w:rPr>
              <w:t xml:space="preserve"> </w:t>
            </w:r>
            <w:r w:rsidR="005A30F0">
              <w:rPr>
                <w:sz w:val="24"/>
                <w:szCs w:val="24"/>
              </w:rPr>
              <w:br/>
            </w:r>
            <w:r>
              <w:rPr>
                <w:sz w:val="24"/>
                <w:szCs w:val="24"/>
              </w:rPr>
              <w:t>Nevėžio g. 12-1</w:t>
            </w:r>
          </w:p>
        </w:tc>
        <w:tc>
          <w:tcPr>
            <w:tcW w:w="5331" w:type="dxa"/>
            <w:tcBorders>
              <w:top w:val="single" w:sz="4" w:space="0" w:color="auto"/>
              <w:left w:val="single" w:sz="4" w:space="0" w:color="auto"/>
              <w:bottom w:val="single" w:sz="4" w:space="0" w:color="auto"/>
              <w:right w:val="single" w:sz="4" w:space="0" w:color="auto"/>
            </w:tcBorders>
          </w:tcPr>
          <w:p w:rsidR="00BB0ABC" w:rsidRDefault="001E38F2" w:rsidP="005A30F0">
            <w:pPr>
              <w:rPr>
                <w:sz w:val="24"/>
                <w:lang w:eastAsia="ru-RU"/>
              </w:rPr>
            </w:pPr>
            <w:r>
              <w:rPr>
                <w:sz w:val="24"/>
                <w:lang w:eastAsia="ru-RU"/>
              </w:rPr>
              <w:t>Butas/patalpa – butas (unikalus Nr. 6696-6008-8018:0003, bendras plotas 39,07 kv. m, 2 kambarių)</w:t>
            </w:r>
          </w:p>
        </w:tc>
        <w:tc>
          <w:tcPr>
            <w:tcW w:w="1296" w:type="dxa"/>
            <w:tcBorders>
              <w:top w:val="single" w:sz="4" w:space="0" w:color="auto"/>
              <w:left w:val="single" w:sz="4" w:space="0" w:color="auto"/>
              <w:bottom w:val="single" w:sz="4" w:space="0" w:color="auto"/>
              <w:right w:val="single" w:sz="4" w:space="0" w:color="auto"/>
            </w:tcBorders>
          </w:tcPr>
          <w:p w:rsidR="00BB0ABC" w:rsidRDefault="001E38F2" w:rsidP="004777A9">
            <w:pPr>
              <w:rPr>
                <w:sz w:val="24"/>
                <w:szCs w:val="24"/>
              </w:rPr>
            </w:pPr>
            <w:r>
              <w:rPr>
                <w:sz w:val="24"/>
                <w:szCs w:val="24"/>
              </w:rPr>
              <w:t>1</w:t>
            </w:r>
            <w:r w:rsidR="004777A9">
              <w:rPr>
                <w:sz w:val="24"/>
                <w:szCs w:val="24"/>
              </w:rPr>
              <w:t>5,96</w:t>
            </w:r>
          </w:p>
        </w:tc>
      </w:tr>
      <w:tr w:rsidR="00BB0ABC" w:rsidRPr="008739DA" w:rsidTr="00273A83">
        <w:tc>
          <w:tcPr>
            <w:tcW w:w="675" w:type="dxa"/>
            <w:tcBorders>
              <w:top w:val="single" w:sz="4" w:space="0" w:color="auto"/>
              <w:left w:val="single" w:sz="4" w:space="0" w:color="auto"/>
              <w:bottom w:val="single" w:sz="4" w:space="0" w:color="auto"/>
              <w:right w:val="single" w:sz="4" w:space="0" w:color="auto"/>
            </w:tcBorders>
          </w:tcPr>
          <w:p w:rsidR="00BB0ABC" w:rsidRDefault="001E38F2" w:rsidP="00D12CC4">
            <w:pPr>
              <w:jc w:val="center"/>
              <w:rPr>
                <w:sz w:val="24"/>
                <w:szCs w:val="24"/>
              </w:rPr>
            </w:pPr>
            <w:r>
              <w:rPr>
                <w:sz w:val="24"/>
                <w:szCs w:val="24"/>
              </w:rPr>
              <w:t>1</w:t>
            </w:r>
            <w:r w:rsidR="00D12CC4">
              <w:rPr>
                <w:sz w:val="24"/>
                <w:szCs w:val="24"/>
              </w:rPr>
              <w:t>1</w:t>
            </w:r>
            <w:r>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1E38F2" w:rsidRPr="00BB0ABC" w:rsidRDefault="001E38F2" w:rsidP="00BB0ABC">
            <w:pPr>
              <w:rPr>
                <w:sz w:val="24"/>
                <w:szCs w:val="24"/>
              </w:rPr>
            </w:pPr>
            <w:r>
              <w:rPr>
                <w:sz w:val="24"/>
                <w:szCs w:val="24"/>
              </w:rPr>
              <w:t xml:space="preserve">Panevėžio r. sav., Paįstrio sen., </w:t>
            </w:r>
            <w:proofErr w:type="spellStart"/>
            <w:r>
              <w:rPr>
                <w:sz w:val="24"/>
                <w:szCs w:val="24"/>
              </w:rPr>
              <w:t>Naujalaukio</w:t>
            </w:r>
            <w:proofErr w:type="spellEnd"/>
            <w:r>
              <w:rPr>
                <w:sz w:val="24"/>
                <w:szCs w:val="24"/>
              </w:rPr>
              <w:t xml:space="preserve"> vs. 1-2</w:t>
            </w:r>
          </w:p>
        </w:tc>
        <w:tc>
          <w:tcPr>
            <w:tcW w:w="5331" w:type="dxa"/>
            <w:tcBorders>
              <w:top w:val="single" w:sz="4" w:space="0" w:color="auto"/>
              <w:left w:val="single" w:sz="4" w:space="0" w:color="auto"/>
              <w:bottom w:val="single" w:sz="4" w:space="0" w:color="auto"/>
              <w:right w:val="single" w:sz="4" w:space="0" w:color="auto"/>
            </w:tcBorders>
          </w:tcPr>
          <w:p w:rsidR="00BB0ABC" w:rsidRDefault="001E38F2" w:rsidP="005A30F0">
            <w:pPr>
              <w:rPr>
                <w:sz w:val="24"/>
                <w:lang w:eastAsia="ru-RU"/>
              </w:rPr>
            </w:pPr>
            <w:r>
              <w:rPr>
                <w:sz w:val="24"/>
                <w:lang w:eastAsia="ru-RU"/>
              </w:rPr>
              <w:t xml:space="preserve">Butas/patalpa – butas Nr. 2  (unikalus Nr. 6693-6010-9018:0002, bendras plotas 26,51 kv. m, </w:t>
            </w:r>
            <w:r>
              <w:rPr>
                <w:sz w:val="24"/>
                <w:lang w:eastAsia="ru-RU"/>
              </w:rPr>
              <w:br/>
              <w:t>1 kambario)</w:t>
            </w:r>
          </w:p>
        </w:tc>
        <w:tc>
          <w:tcPr>
            <w:tcW w:w="1296" w:type="dxa"/>
            <w:tcBorders>
              <w:top w:val="single" w:sz="4" w:space="0" w:color="auto"/>
              <w:left w:val="single" w:sz="4" w:space="0" w:color="auto"/>
              <w:bottom w:val="single" w:sz="4" w:space="0" w:color="auto"/>
              <w:right w:val="single" w:sz="4" w:space="0" w:color="auto"/>
            </w:tcBorders>
          </w:tcPr>
          <w:p w:rsidR="00BB0ABC" w:rsidRDefault="001E38F2" w:rsidP="001E38F2">
            <w:pPr>
              <w:rPr>
                <w:sz w:val="24"/>
                <w:szCs w:val="24"/>
              </w:rPr>
            </w:pPr>
            <w:r>
              <w:rPr>
                <w:sz w:val="24"/>
                <w:szCs w:val="24"/>
              </w:rPr>
              <w:t>0</w:t>
            </w:r>
          </w:p>
        </w:tc>
      </w:tr>
    </w:tbl>
    <w:p w:rsidR="00E65E0A" w:rsidRDefault="00E65E0A" w:rsidP="003200C3">
      <w:pPr>
        <w:jc w:val="center"/>
        <w:rPr>
          <w:sz w:val="24"/>
          <w:szCs w:val="24"/>
          <w:lang w:eastAsia="en-US"/>
        </w:rPr>
      </w:pPr>
      <w:r>
        <w:rPr>
          <w:sz w:val="24"/>
          <w:szCs w:val="24"/>
          <w:lang w:eastAsia="en-US"/>
        </w:rPr>
        <w:t>______________________________</w:t>
      </w: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12CC4" w:rsidRDefault="00D12CC4" w:rsidP="003E187C">
      <w:pPr>
        <w:jc w:val="center"/>
        <w:rPr>
          <w:b/>
          <w:sz w:val="24"/>
          <w:szCs w:val="24"/>
        </w:rPr>
      </w:pPr>
    </w:p>
    <w:p w:rsidR="00D02AC9" w:rsidRDefault="00D02AC9" w:rsidP="003E187C">
      <w:pPr>
        <w:jc w:val="center"/>
        <w:rPr>
          <w:b/>
          <w:sz w:val="24"/>
          <w:szCs w:val="24"/>
        </w:rPr>
      </w:pPr>
    </w:p>
    <w:p w:rsidR="00D12CC4" w:rsidRDefault="00D12CC4"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4D6FEA" w:rsidRDefault="004D6FEA" w:rsidP="003E187C">
      <w:pPr>
        <w:jc w:val="center"/>
        <w:rPr>
          <w:sz w:val="24"/>
          <w:szCs w:val="24"/>
        </w:rPr>
      </w:pPr>
    </w:p>
    <w:p w:rsidR="005A30F0" w:rsidRDefault="005A30F0" w:rsidP="003E187C">
      <w:pPr>
        <w:jc w:val="center"/>
        <w:rPr>
          <w:sz w:val="24"/>
          <w:szCs w:val="24"/>
        </w:rPr>
      </w:pPr>
    </w:p>
    <w:p w:rsidR="005A30F0" w:rsidRDefault="005A30F0" w:rsidP="003E187C">
      <w:pPr>
        <w:jc w:val="center"/>
        <w:rPr>
          <w:sz w:val="24"/>
          <w:szCs w:val="24"/>
        </w:rPr>
      </w:pPr>
    </w:p>
    <w:p w:rsidR="005A30F0" w:rsidRPr="005A30F0" w:rsidRDefault="005A30F0" w:rsidP="003E187C">
      <w:pPr>
        <w:jc w:val="center"/>
        <w:rPr>
          <w:sz w:val="24"/>
          <w:szCs w:val="24"/>
        </w:rPr>
      </w:pPr>
    </w:p>
    <w:p w:rsidR="00DC22F1" w:rsidRPr="005841FD" w:rsidRDefault="00DC22F1" w:rsidP="003E187C">
      <w:pPr>
        <w:jc w:val="center"/>
        <w:rPr>
          <w:b/>
          <w:sz w:val="24"/>
          <w:szCs w:val="24"/>
        </w:rPr>
      </w:pPr>
      <w:r w:rsidRPr="005841FD">
        <w:rPr>
          <w:b/>
          <w:sz w:val="24"/>
          <w:szCs w:val="24"/>
        </w:rPr>
        <w:lastRenderedPageBreak/>
        <w:t>PANEVĖŽIO RAJONO SAVIVALDYBĖS ADMINISTRACIJOS</w:t>
      </w:r>
    </w:p>
    <w:p w:rsidR="00DC22F1" w:rsidRPr="005841FD" w:rsidRDefault="007F4A1E" w:rsidP="00DC22F1">
      <w:pPr>
        <w:jc w:val="center"/>
        <w:rPr>
          <w:b/>
          <w:sz w:val="24"/>
          <w:szCs w:val="24"/>
        </w:rPr>
      </w:pPr>
      <w:r w:rsidRPr="005841FD">
        <w:rPr>
          <w:b/>
          <w:sz w:val="24"/>
          <w:szCs w:val="24"/>
        </w:rPr>
        <w:t>EKONOMIKOS IR TURTO VALDYMO SKYRIUS</w:t>
      </w:r>
    </w:p>
    <w:p w:rsidR="00DC22F1" w:rsidRPr="005A30F0" w:rsidRDefault="00DC22F1" w:rsidP="005A30F0">
      <w:pPr>
        <w:pStyle w:val="Antrat4"/>
        <w:rPr>
          <w:b w:val="0"/>
          <w:sz w:val="24"/>
          <w:szCs w:val="24"/>
        </w:rPr>
      </w:pPr>
      <w:r w:rsidRPr="00DC22F1">
        <w:rPr>
          <w:b w:val="0"/>
          <w:sz w:val="24"/>
          <w:szCs w:val="24"/>
        </w:rPr>
        <w:t>Panevėžio rajono savivaldybės tarybai</w:t>
      </w:r>
    </w:p>
    <w:p w:rsidR="00DC22F1" w:rsidRPr="004D6F4C" w:rsidRDefault="00DC22F1" w:rsidP="005F1651">
      <w:pPr>
        <w:jc w:val="center"/>
        <w:rPr>
          <w:b/>
          <w:snapToGrid w:val="0"/>
          <w:sz w:val="24"/>
        </w:rPr>
      </w:pPr>
      <w:r>
        <w:rPr>
          <w:b/>
          <w:snapToGrid w:val="0"/>
          <w:sz w:val="24"/>
        </w:rPr>
        <w:t>AIŠKINAMASIS RAŠTAS DĖL SPRENDIMO</w:t>
      </w:r>
      <w:r w:rsidR="004D6F4C">
        <w:rPr>
          <w:b/>
          <w:snapToGrid w:val="0"/>
          <w:sz w:val="24"/>
        </w:rPr>
        <w:t xml:space="preserve"> </w:t>
      </w:r>
      <w:r w:rsidRPr="007159B2">
        <w:rPr>
          <w:b/>
          <w:snapToGrid w:val="0"/>
          <w:sz w:val="24"/>
          <w:szCs w:val="24"/>
        </w:rPr>
        <w:t>„</w:t>
      </w:r>
      <w:r w:rsidR="005F1651" w:rsidRPr="00352851">
        <w:rPr>
          <w:b/>
          <w:sz w:val="24"/>
          <w:szCs w:val="24"/>
        </w:rPr>
        <w:t xml:space="preserve">DĖL VIEŠAME AUKCIONE PARDUODAMO </w:t>
      </w:r>
      <w:r w:rsidR="005F1651">
        <w:rPr>
          <w:b/>
          <w:sz w:val="24"/>
          <w:szCs w:val="24"/>
        </w:rPr>
        <w:t>PANEVĖŽIO</w:t>
      </w:r>
      <w:r w:rsidR="005F1651" w:rsidRPr="00352851">
        <w:rPr>
          <w:b/>
          <w:sz w:val="24"/>
          <w:szCs w:val="24"/>
        </w:rPr>
        <w:t xml:space="preserve"> RAJONO SAVIVALDYBĖS NEKILNOJAMOJO TURTO IR KITŲ NEKILNOJAMŲJŲ DAIKTŲ SĄRAŠO PATVIRTINIMO</w:t>
      </w:r>
      <w:r w:rsidR="00F87EFE" w:rsidRPr="007159B2">
        <w:rPr>
          <w:b/>
          <w:bCs/>
          <w:color w:val="000000"/>
          <w:sz w:val="24"/>
          <w:szCs w:val="24"/>
        </w:rPr>
        <w:t>“</w:t>
      </w:r>
      <w:r w:rsidR="005F1651">
        <w:rPr>
          <w:b/>
          <w:bCs/>
          <w:color w:val="000000"/>
          <w:sz w:val="24"/>
          <w:szCs w:val="24"/>
        </w:rPr>
        <w:t xml:space="preserve"> </w:t>
      </w:r>
      <w:r w:rsidRPr="007159B2">
        <w:rPr>
          <w:b/>
          <w:snapToGrid w:val="0"/>
          <w:sz w:val="24"/>
          <w:szCs w:val="24"/>
        </w:rPr>
        <w:t>PROJEKTO</w:t>
      </w:r>
    </w:p>
    <w:p w:rsidR="00DC22F1" w:rsidRPr="003200C3" w:rsidRDefault="00DC22F1" w:rsidP="00DC22F1">
      <w:pPr>
        <w:jc w:val="center"/>
        <w:rPr>
          <w:snapToGrid w:val="0"/>
          <w:sz w:val="24"/>
          <w:szCs w:val="24"/>
        </w:rPr>
      </w:pPr>
    </w:p>
    <w:p w:rsidR="00DC22F1" w:rsidRPr="00DC22F1" w:rsidRDefault="001232E8" w:rsidP="00AE0D5B">
      <w:pPr>
        <w:pStyle w:val="Pagrindinistekstas"/>
        <w:spacing w:after="0"/>
        <w:jc w:val="center"/>
        <w:rPr>
          <w:sz w:val="24"/>
          <w:szCs w:val="24"/>
        </w:rPr>
      </w:pPr>
      <w:r>
        <w:rPr>
          <w:sz w:val="24"/>
          <w:szCs w:val="24"/>
        </w:rPr>
        <w:t>201</w:t>
      </w:r>
      <w:r w:rsidR="001E38F2">
        <w:rPr>
          <w:sz w:val="24"/>
          <w:szCs w:val="24"/>
        </w:rPr>
        <w:t>9</w:t>
      </w:r>
      <w:r>
        <w:rPr>
          <w:sz w:val="24"/>
          <w:szCs w:val="24"/>
        </w:rPr>
        <w:t>-</w:t>
      </w:r>
      <w:r w:rsidR="00812266">
        <w:rPr>
          <w:sz w:val="24"/>
          <w:szCs w:val="24"/>
        </w:rPr>
        <w:t>0</w:t>
      </w:r>
      <w:r w:rsidR="00BB4D37">
        <w:rPr>
          <w:sz w:val="24"/>
          <w:szCs w:val="24"/>
        </w:rPr>
        <w:t>3</w:t>
      </w:r>
      <w:r w:rsidR="00967084">
        <w:rPr>
          <w:sz w:val="24"/>
          <w:szCs w:val="24"/>
        </w:rPr>
        <w:t>-</w:t>
      </w:r>
      <w:r w:rsidR="001E38F2">
        <w:rPr>
          <w:sz w:val="24"/>
          <w:szCs w:val="24"/>
        </w:rPr>
        <w:t>2</w:t>
      </w:r>
      <w:r w:rsidR="00D12CC4">
        <w:rPr>
          <w:sz w:val="24"/>
          <w:szCs w:val="24"/>
        </w:rPr>
        <w:t>1</w:t>
      </w:r>
    </w:p>
    <w:p w:rsidR="00DC22F1" w:rsidRPr="00DC22F1" w:rsidRDefault="00DC22F1" w:rsidP="00DC22F1">
      <w:pPr>
        <w:pStyle w:val="Pagrindinistekstas"/>
        <w:spacing w:after="0"/>
        <w:jc w:val="center"/>
        <w:rPr>
          <w:sz w:val="24"/>
          <w:szCs w:val="24"/>
        </w:rPr>
      </w:pPr>
      <w:r w:rsidRPr="00DC22F1">
        <w:rPr>
          <w:sz w:val="24"/>
          <w:szCs w:val="24"/>
        </w:rPr>
        <w:t>Panevėžys</w:t>
      </w:r>
    </w:p>
    <w:p w:rsidR="00DC22F1" w:rsidRPr="003200C3" w:rsidRDefault="00DC22F1" w:rsidP="00DC22F1">
      <w:pPr>
        <w:pStyle w:val="Pagrindinistekstas"/>
        <w:rPr>
          <w:sz w:val="24"/>
          <w:szCs w:val="24"/>
        </w:rPr>
      </w:pPr>
    </w:p>
    <w:p w:rsidR="005F1651" w:rsidRPr="005A30F0" w:rsidRDefault="00DC22F1" w:rsidP="005A30F0">
      <w:pPr>
        <w:ind w:firstLine="1296"/>
        <w:jc w:val="both"/>
        <w:rPr>
          <w:b/>
          <w:sz w:val="24"/>
          <w:szCs w:val="24"/>
        </w:rPr>
      </w:pPr>
      <w:r w:rsidRPr="007159B2">
        <w:rPr>
          <w:b/>
          <w:sz w:val="24"/>
          <w:szCs w:val="24"/>
        </w:rPr>
        <w:t>Projekto rengimą paskatinusios priežastys</w:t>
      </w:r>
      <w:r w:rsidR="005A30F0">
        <w:rPr>
          <w:b/>
          <w:sz w:val="24"/>
          <w:szCs w:val="24"/>
        </w:rPr>
        <w:t xml:space="preserve">. </w:t>
      </w:r>
      <w:r w:rsidR="00F2090A" w:rsidRPr="00340186">
        <w:rPr>
          <w:color w:val="000000"/>
          <w:sz w:val="24"/>
          <w:szCs w:val="24"/>
          <w:shd w:val="clear" w:color="auto" w:fill="FFFFFF"/>
        </w:rPr>
        <w:t>Viešame aukcione parduodamo Panevėžio rajono savivaldybės nekilnojamojo turto ir kitų nekilnojamųjų daiktų sąraše yra įtrauktas savivaldybei nuosavybės teise priklausantis nekilnojamas</w:t>
      </w:r>
      <w:r w:rsidR="005A30F0">
        <w:rPr>
          <w:color w:val="000000"/>
          <w:sz w:val="24"/>
          <w:szCs w:val="24"/>
          <w:shd w:val="clear" w:color="auto" w:fill="FFFFFF"/>
        </w:rPr>
        <w:t>is</w:t>
      </w:r>
      <w:r w:rsidR="00F2090A" w:rsidRPr="00340186">
        <w:rPr>
          <w:color w:val="000000"/>
          <w:sz w:val="24"/>
          <w:szCs w:val="24"/>
          <w:shd w:val="clear" w:color="auto" w:fill="FFFFFF"/>
        </w:rPr>
        <w:t xml:space="preserve"> turtas, kuris jau yra parduotas viešuose aukcionuo</w:t>
      </w:r>
      <w:r w:rsidR="00EF2CCE">
        <w:rPr>
          <w:color w:val="000000"/>
          <w:sz w:val="24"/>
          <w:szCs w:val="24"/>
          <w:shd w:val="clear" w:color="auto" w:fill="FFFFFF"/>
        </w:rPr>
        <w:t>se ir sudarytos turto pirkimo-</w:t>
      </w:r>
      <w:r w:rsidR="00F2090A" w:rsidRPr="00340186">
        <w:rPr>
          <w:color w:val="000000"/>
          <w:sz w:val="24"/>
          <w:szCs w:val="24"/>
          <w:shd w:val="clear" w:color="auto" w:fill="FFFFFF"/>
        </w:rPr>
        <w:t>pardavimo sutartys. Teisės aktai nu</w:t>
      </w:r>
      <w:r w:rsidR="00EF2CCE">
        <w:rPr>
          <w:color w:val="000000"/>
          <w:sz w:val="24"/>
          <w:szCs w:val="24"/>
          <w:shd w:val="clear" w:color="auto" w:fill="FFFFFF"/>
        </w:rPr>
        <w:t>mato, kad esant tokios sąlygoms</w:t>
      </w:r>
      <w:r w:rsidR="00F2090A" w:rsidRPr="00340186">
        <w:rPr>
          <w:color w:val="000000"/>
          <w:sz w:val="24"/>
          <w:szCs w:val="24"/>
          <w:shd w:val="clear" w:color="auto" w:fill="FFFFFF"/>
        </w:rPr>
        <w:t xml:space="preserve"> nekilnojamasis turtas arba kiti</w:t>
      </w:r>
      <w:r w:rsidR="005A30F0">
        <w:rPr>
          <w:color w:val="000000"/>
          <w:sz w:val="24"/>
          <w:szCs w:val="24"/>
          <w:shd w:val="clear" w:color="auto" w:fill="FFFFFF"/>
        </w:rPr>
        <w:t xml:space="preserve"> nekilnojamieji daiktai iš ši</w:t>
      </w:r>
      <w:r w:rsidR="00F2090A" w:rsidRPr="00340186">
        <w:rPr>
          <w:color w:val="000000"/>
          <w:sz w:val="24"/>
          <w:szCs w:val="24"/>
          <w:shd w:val="clear" w:color="auto" w:fill="FFFFFF"/>
        </w:rPr>
        <w:t>o sąrašo turi būti išbraukiami. Kad savivaldybės turtas būtų valdomas, naudojamas ir disponuojamas visuomeninės naudos, efektyvumo bei racional</w:t>
      </w:r>
      <w:r w:rsidR="00EF2CCE">
        <w:rPr>
          <w:color w:val="000000"/>
          <w:sz w:val="24"/>
          <w:szCs w:val="24"/>
          <w:shd w:val="clear" w:color="auto" w:fill="FFFFFF"/>
        </w:rPr>
        <w:t>umo principu, siūloma papildyti</w:t>
      </w:r>
      <w:r w:rsidR="00F2090A" w:rsidRPr="00340186">
        <w:rPr>
          <w:color w:val="000000"/>
          <w:sz w:val="24"/>
          <w:szCs w:val="24"/>
          <w:shd w:val="clear" w:color="auto" w:fill="FFFFFF"/>
        </w:rPr>
        <w:t xml:space="preserve"> Viešame aukcione parduodamo Panevėžio rajono savivaldybės nekilnojamojo turto ir kitų nekilnojamųjų daiktų sąrašą</w:t>
      </w:r>
      <w:r w:rsidR="00EF2CCE">
        <w:rPr>
          <w:color w:val="000000"/>
          <w:sz w:val="24"/>
          <w:szCs w:val="24"/>
          <w:shd w:val="clear" w:color="auto" w:fill="FFFFFF"/>
        </w:rPr>
        <w:t xml:space="preserve"> ir jį išdėstyti nauja redakcija</w:t>
      </w:r>
      <w:r w:rsidR="00F2090A" w:rsidRPr="00340186">
        <w:rPr>
          <w:color w:val="000000"/>
          <w:sz w:val="24"/>
          <w:szCs w:val="24"/>
          <w:shd w:val="clear" w:color="auto" w:fill="FFFFFF"/>
        </w:rPr>
        <w:t>.</w:t>
      </w:r>
    </w:p>
    <w:p w:rsidR="005F1651" w:rsidRDefault="00DC22F1" w:rsidP="005A30F0">
      <w:pPr>
        <w:pStyle w:val="Pagrindinistekstas"/>
        <w:spacing w:after="0"/>
        <w:ind w:firstLine="1298"/>
        <w:jc w:val="both"/>
        <w:rPr>
          <w:sz w:val="24"/>
          <w:szCs w:val="24"/>
        </w:rPr>
      </w:pPr>
      <w:r w:rsidRPr="007159B2">
        <w:rPr>
          <w:b/>
          <w:sz w:val="24"/>
          <w:szCs w:val="24"/>
        </w:rPr>
        <w:t>Sprendimo projekto esmė ir tikslai</w:t>
      </w:r>
      <w:r w:rsidR="005A30F0">
        <w:rPr>
          <w:sz w:val="24"/>
          <w:szCs w:val="24"/>
        </w:rPr>
        <w:t xml:space="preserve">. </w:t>
      </w:r>
      <w:r w:rsidR="00A03990">
        <w:rPr>
          <w:sz w:val="24"/>
          <w:szCs w:val="24"/>
        </w:rPr>
        <w:t xml:space="preserve">Viešame aukcione parduodamo </w:t>
      </w:r>
      <w:r w:rsidR="003200C3">
        <w:rPr>
          <w:sz w:val="24"/>
          <w:szCs w:val="24"/>
        </w:rPr>
        <w:t>v</w:t>
      </w:r>
      <w:r w:rsidR="005E529B">
        <w:rPr>
          <w:sz w:val="24"/>
          <w:szCs w:val="24"/>
        </w:rPr>
        <w:t>alstybės ir savivaldybių nekilnojam</w:t>
      </w:r>
      <w:r w:rsidR="00A03990">
        <w:rPr>
          <w:sz w:val="24"/>
          <w:szCs w:val="24"/>
        </w:rPr>
        <w:t>o</w:t>
      </w:r>
      <w:r w:rsidR="00EF55E4">
        <w:rPr>
          <w:sz w:val="24"/>
          <w:szCs w:val="24"/>
        </w:rPr>
        <w:t>jo turto ir kitų ne</w:t>
      </w:r>
      <w:r w:rsidR="00A03990">
        <w:rPr>
          <w:sz w:val="24"/>
          <w:szCs w:val="24"/>
        </w:rPr>
        <w:t>k</w:t>
      </w:r>
      <w:r w:rsidR="00EF55E4">
        <w:rPr>
          <w:sz w:val="24"/>
          <w:szCs w:val="24"/>
        </w:rPr>
        <w:t>il</w:t>
      </w:r>
      <w:r w:rsidR="00A03990">
        <w:rPr>
          <w:sz w:val="24"/>
          <w:szCs w:val="24"/>
        </w:rPr>
        <w:t>nojamųjų daiktų sąrašo sudarymo tvarkos aprašo</w:t>
      </w:r>
      <w:r w:rsidR="00694AB8">
        <w:rPr>
          <w:sz w:val="24"/>
          <w:szCs w:val="24"/>
        </w:rPr>
        <w:t xml:space="preserve"> (toliau – Aprašo)</w:t>
      </w:r>
      <w:r w:rsidR="00A03990">
        <w:rPr>
          <w:sz w:val="24"/>
          <w:szCs w:val="24"/>
        </w:rPr>
        <w:t xml:space="preserve">, patvirtinto Lietuvos Respublikos </w:t>
      </w:r>
      <w:r w:rsidR="003200C3">
        <w:rPr>
          <w:sz w:val="24"/>
          <w:szCs w:val="24"/>
        </w:rPr>
        <w:t xml:space="preserve">Vyriausybės </w:t>
      </w:r>
      <w:r w:rsidR="00A03990">
        <w:rPr>
          <w:sz w:val="24"/>
          <w:szCs w:val="24"/>
        </w:rPr>
        <w:t xml:space="preserve">2014 m. spalio 28 d. nutarimu </w:t>
      </w:r>
      <w:r w:rsidR="005A30F0">
        <w:rPr>
          <w:sz w:val="24"/>
          <w:szCs w:val="24"/>
        </w:rPr>
        <w:br/>
      </w:r>
      <w:r w:rsidR="00A03990">
        <w:rPr>
          <w:sz w:val="24"/>
          <w:szCs w:val="24"/>
        </w:rPr>
        <w:t xml:space="preserve">Nr. 1179, 3 punkte numatyta, kad viešame </w:t>
      </w:r>
      <w:r w:rsidR="00655721">
        <w:rPr>
          <w:sz w:val="24"/>
          <w:szCs w:val="24"/>
        </w:rPr>
        <w:t>aukcione parduodamo nekilnojamojo turto ir kitų nekilnojamųjų daiktų sąrašą t</w:t>
      </w:r>
      <w:r w:rsidR="005A30F0">
        <w:rPr>
          <w:sz w:val="24"/>
          <w:szCs w:val="24"/>
        </w:rPr>
        <w:t>virtina s</w:t>
      </w:r>
      <w:r w:rsidR="00655721">
        <w:rPr>
          <w:sz w:val="24"/>
          <w:szCs w:val="24"/>
        </w:rPr>
        <w:t xml:space="preserve">avivaldybės taryba – kai nekilnojamasis turtas ir kiti nekilnojamieji daiktai nuosavybės teise priklauso savivaldybei. </w:t>
      </w:r>
      <w:r w:rsidR="005F1651">
        <w:rPr>
          <w:sz w:val="24"/>
          <w:szCs w:val="24"/>
        </w:rPr>
        <w:t>Spren</w:t>
      </w:r>
      <w:r w:rsidR="00EF55E4">
        <w:rPr>
          <w:sz w:val="24"/>
          <w:szCs w:val="24"/>
        </w:rPr>
        <w:t>dimo projekto sąraš</w:t>
      </w:r>
      <w:r w:rsidR="00FC08C2">
        <w:rPr>
          <w:sz w:val="24"/>
          <w:szCs w:val="24"/>
        </w:rPr>
        <w:t>o</w:t>
      </w:r>
      <w:r w:rsidR="00EF55E4">
        <w:rPr>
          <w:sz w:val="24"/>
          <w:szCs w:val="24"/>
        </w:rPr>
        <w:t xml:space="preserve"> </w:t>
      </w:r>
      <w:r w:rsidR="005A30F0">
        <w:rPr>
          <w:sz w:val="24"/>
          <w:szCs w:val="24"/>
        </w:rPr>
        <w:br/>
      </w:r>
      <w:r w:rsidR="00E7276E">
        <w:rPr>
          <w:sz w:val="24"/>
          <w:szCs w:val="24"/>
        </w:rPr>
        <w:t>1–</w:t>
      </w:r>
      <w:r w:rsidR="00D12CC4">
        <w:rPr>
          <w:sz w:val="24"/>
          <w:szCs w:val="24"/>
        </w:rPr>
        <w:t>9</w:t>
      </w:r>
      <w:r w:rsidR="00FC08C2">
        <w:rPr>
          <w:sz w:val="24"/>
          <w:szCs w:val="24"/>
        </w:rPr>
        <w:t xml:space="preserve"> eilutėse </w:t>
      </w:r>
      <w:r w:rsidR="00EF55E4">
        <w:rPr>
          <w:sz w:val="24"/>
          <w:szCs w:val="24"/>
        </w:rPr>
        <w:t>nurodyti objektai</w:t>
      </w:r>
      <w:r w:rsidR="005F1651">
        <w:rPr>
          <w:sz w:val="24"/>
          <w:szCs w:val="24"/>
        </w:rPr>
        <w:t xml:space="preserve"> ankstesniais Savivaldybės tarybos sprendimais jau buvo įrašyti į parduodamų objektų sąrašą. </w:t>
      </w:r>
    </w:p>
    <w:p w:rsidR="00D12CC4" w:rsidRPr="00D12CC4" w:rsidRDefault="00D12CC4" w:rsidP="00D12CC4">
      <w:pPr>
        <w:jc w:val="both"/>
        <w:rPr>
          <w:sz w:val="24"/>
          <w:szCs w:val="24"/>
        </w:rPr>
      </w:pPr>
      <w:r>
        <w:rPr>
          <w:sz w:val="24"/>
          <w:szCs w:val="24"/>
        </w:rPr>
        <w:tab/>
      </w:r>
      <w:r w:rsidR="0037792E" w:rsidRPr="00D12CC4">
        <w:rPr>
          <w:sz w:val="24"/>
          <w:szCs w:val="24"/>
        </w:rPr>
        <w:t>Aprašo 6</w:t>
      </w:r>
      <w:r w:rsidR="00694AB8" w:rsidRPr="00D12CC4">
        <w:rPr>
          <w:sz w:val="24"/>
          <w:szCs w:val="24"/>
        </w:rPr>
        <w:t xml:space="preserve"> punkte numatyta, kad </w:t>
      </w:r>
      <w:r w:rsidR="0037792E" w:rsidRPr="00D12CC4">
        <w:rPr>
          <w:sz w:val="24"/>
          <w:szCs w:val="24"/>
        </w:rPr>
        <w:t xml:space="preserve">į sąrašą </w:t>
      </w:r>
      <w:r w:rsidR="003200C3" w:rsidRPr="00D12CC4">
        <w:rPr>
          <w:sz w:val="24"/>
          <w:szCs w:val="24"/>
        </w:rPr>
        <w:t xml:space="preserve">gali būti įrašytas </w:t>
      </w:r>
      <w:r w:rsidR="0037792E" w:rsidRPr="00D12CC4">
        <w:rPr>
          <w:sz w:val="24"/>
          <w:szCs w:val="24"/>
        </w:rPr>
        <w:t xml:space="preserve">savivaldybių funkcijoms atlikti ar veiklai vykdyti nenaudojamas turtas; teisės aktų nustatyta tvarka pripažintas nereikalingu (negalimu) </w:t>
      </w:r>
      <w:r w:rsidR="003200C3" w:rsidRPr="00D12CC4">
        <w:rPr>
          <w:sz w:val="24"/>
          <w:szCs w:val="24"/>
        </w:rPr>
        <w:t>naudoti nekilnojamasis turtas. Atsižvelgiant</w:t>
      </w:r>
      <w:r w:rsidR="0037792E" w:rsidRPr="00D12CC4">
        <w:rPr>
          <w:sz w:val="24"/>
          <w:szCs w:val="24"/>
        </w:rPr>
        <w:t xml:space="preserve"> į tai, </w:t>
      </w:r>
      <w:r w:rsidR="00EF55E4" w:rsidRPr="00D12CC4">
        <w:rPr>
          <w:sz w:val="24"/>
          <w:szCs w:val="24"/>
        </w:rPr>
        <w:t xml:space="preserve">siūloma į šį sąrašą </w:t>
      </w:r>
      <w:r w:rsidR="00694AB8" w:rsidRPr="00D12CC4">
        <w:rPr>
          <w:sz w:val="24"/>
          <w:szCs w:val="24"/>
        </w:rPr>
        <w:t>įrašyti</w:t>
      </w:r>
      <w:r w:rsidRPr="00D12CC4">
        <w:rPr>
          <w:sz w:val="24"/>
          <w:szCs w:val="24"/>
        </w:rPr>
        <w:t>: butą</w:t>
      </w:r>
      <w:r w:rsidR="005A30F0">
        <w:rPr>
          <w:sz w:val="24"/>
          <w:szCs w:val="24"/>
        </w:rPr>
        <w:t xml:space="preserve"> </w:t>
      </w:r>
      <w:r w:rsidRPr="00D12CC4">
        <w:rPr>
          <w:sz w:val="24"/>
          <w:szCs w:val="24"/>
        </w:rPr>
        <w:t>/</w:t>
      </w:r>
      <w:r w:rsidR="005A30F0">
        <w:rPr>
          <w:sz w:val="24"/>
          <w:szCs w:val="24"/>
        </w:rPr>
        <w:t xml:space="preserve"> </w:t>
      </w:r>
      <w:r w:rsidRPr="00D12CC4">
        <w:rPr>
          <w:sz w:val="24"/>
          <w:szCs w:val="24"/>
        </w:rPr>
        <w:t>patalpą – butą, esantį Panevėžio r. sav., Panevėžio sen., Berniūnų k., Nevėžio g. 12-1</w:t>
      </w:r>
      <w:r w:rsidR="005A30F0">
        <w:rPr>
          <w:sz w:val="24"/>
          <w:szCs w:val="24"/>
        </w:rPr>
        <w:t>,</w:t>
      </w:r>
      <w:r w:rsidRPr="00D12CC4">
        <w:rPr>
          <w:sz w:val="24"/>
          <w:szCs w:val="24"/>
        </w:rPr>
        <w:t xml:space="preserve"> ir butą</w:t>
      </w:r>
      <w:r w:rsidR="005A30F0">
        <w:rPr>
          <w:sz w:val="24"/>
          <w:szCs w:val="24"/>
        </w:rPr>
        <w:t xml:space="preserve"> </w:t>
      </w:r>
      <w:r w:rsidRPr="00D12CC4">
        <w:rPr>
          <w:sz w:val="24"/>
          <w:szCs w:val="24"/>
        </w:rPr>
        <w:t>/</w:t>
      </w:r>
      <w:r w:rsidR="005A30F0">
        <w:rPr>
          <w:sz w:val="24"/>
          <w:szCs w:val="24"/>
        </w:rPr>
        <w:t xml:space="preserve"> </w:t>
      </w:r>
      <w:r w:rsidRPr="00D12CC4">
        <w:rPr>
          <w:sz w:val="24"/>
          <w:szCs w:val="24"/>
        </w:rPr>
        <w:t>patalpą – butą Nr. 2, esantį  Panevėžio r. sav., Paįstr</w:t>
      </w:r>
      <w:r w:rsidR="005A30F0">
        <w:rPr>
          <w:sz w:val="24"/>
          <w:szCs w:val="24"/>
        </w:rPr>
        <w:t xml:space="preserve">io sen., </w:t>
      </w:r>
      <w:proofErr w:type="spellStart"/>
      <w:r w:rsidR="005A30F0">
        <w:rPr>
          <w:sz w:val="24"/>
          <w:szCs w:val="24"/>
        </w:rPr>
        <w:t>Naujalaukio</w:t>
      </w:r>
      <w:proofErr w:type="spellEnd"/>
      <w:r w:rsidR="005A30F0">
        <w:rPr>
          <w:sz w:val="24"/>
          <w:szCs w:val="24"/>
        </w:rPr>
        <w:t xml:space="preserve"> vs. 1-2.</w:t>
      </w:r>
      <w:r w:rsidR="00694AB8" w:rsidRPr="00D12CC4">
        <w:rPr>
          <w:sz w:val="24"/>
          <w:szCs w:val="24"/>
        </w:rPr>
        <w:t xml:space="preserve"> </w:t>
      </w:r>
      <w:r w:rsidRPr="00D12CC4">
        <w:rPr>
          <w:sz w:val="24"/>
          <w:szCs w:val="24"/>
        </w:rPr>
        <w:t>Š</w:t>
      </w:r>
      <w:r w:rsidR="005F1651" w:rsidRPr="00D12CC4">
        <w:rPr>
          <w:sz w:val="24"/>
          <w:szCs w:val="24"/>
        </w:rPr>
        <w:t>iuos objektus patikėjimo teise valdo Panevėžio rajono savivaldybės administracija.</w:t>
      </w:r>
      <w:r w:rsidR="008739DA" w:rsidRPr="00D12CC4">
        <w:rPr>
          <w:sz w:val="24"/>
          <w:szCs w:val="24"/>
        </w:rPr>
        <w:t xml:space="preserve"> </w:t>
      </w:r>
    </w:p>
    <w:p w:rsidR="00D12CC4" w:rsidRDefault="00D12CC4" w:rsidP="00D12CC4">
      <w:pPr>
        <w:jc w:val="both"/>
        <w:rPr>
          <w:sz w:val="24"/>
          <w:szCs w:val="24"/>
        </w:rPr>
      </w:pPr>
      <w:r>
        <w:rPr>
          <w:sz w:val="24"/>
          <w:szCs w:val="24"/>
        </w:rPr>
        <w:tab/>
      </w:r>
      <w:r w:rsidR="00CC2614" w:rsidRPr="00D12CC4">
        <w:rPr>
          <w:sz w:val="24"/>
          <w:szCs w:val="24"/>
        </w:rPr>
        <w:t xml:space="preserve">Iš sąrašo išbraukiami parduoti objektai: </w:t>
      </w:r>
      <w:r>
        <w:rPr>
          <w:sz w:val="24"/>
          <w:szCs w:val="24"/>
        </w:rPr>
        <w:t>butas</w:t>
      </w:r>
      <w:r w:rsidR="005A30F0">
        <w:rPr>
          <w:sz w:val="24"/>
          <w:szCs w:val="24"/>
        </w:rPr>
        <w:t xml:space="preserve"> </w:t>
      </w:r>
      <w:r>
        <w:rPr>
          <w:sz w:val="24"/>
          <w:szCs w:val="24"/>
        </w:rPr>
        <w:t>/</w:t>
      </w:r>
      <w:r w:rsidR="005A30F0">
        <w:rPr>
          <w:sz w:val="24"/>
          <w:szCs w:val="24"/>
        </w:rPr>
        <w:t xml:space="preserve"> </w:t>
      </w:r>
      <w:r>
        <w:rPr>
          <w:sz w:val="24"/>
          <w:szCs w:val="24"/>
        </w:rPr>
        <w:t xml:space="preserve">patalpa – butas, esantis </w:t>
      </w:r>
      <w:r w:rsidR="005A30F0">
        <w:rPr>
          <w:sz w:val="24"/>
          <w:szCs w:val="24"/>
        </w:rPr>
        <w:br/>
      </w:r>
      <w:r>
        <w:rPr>
          <w:sz w:val="24"/>
          <w:szCs w:val="24"/>
        </w:rPr>
        <w:t xml:space="preserve">Panevėžio r. sav., Paįstrio sen., </w:t>
      </w:r>
      <w:proofErr w:type="spellStart"/>
      <w:r>
        <w:rPr>
          <w:sz w:val="24"/>
          <w:szCs w:val="24"/>
        </w:rPr>
        <w:t>Naujalaukio</w:t>
      </w:r>
      <w:proofErr w:type="spellEnd"/>
      <w:r>
        <w:rPr>
          <w:sz w:val="24"/>
          <w:szCs w:val="24"/>
        </w:rPr>
        <w:t xml:space="preserve"> vs. 1-1, </w:t>
      </w:r>
      <w:r w:rsidRPr="00D12CC4">
        <w:rPr>
          <w:sz w:val="24"/>
          <w:szCs w:val="24"/>
        </w:rPr>
        <w:t>butas</w:t>
      </w:r>
      <w:r w:rsidR="005A30F0">
        <w:rPr>
          <w:sz w:val="24"/>
          <w:szCs w:val="24"/>
        </w:rPr>
        <w:t xml:space="preserve"> </w:t>
      </w:r>
      <w:r w:rsidRPr="00D12CC4">
        <w:rPr>
          <w:sz w:val="24"/>
          <w:szCs w:val="24"/>
        </w:rPr>
        <w:t>/</w:t>
      </w:r>
      <w:r w:rsidR="005A30F0">
        <w:rPr>
          <w:sz w:val="24"/>
          <w:szCs w:val="24"/>
        </w:rPr>
        <w:t xml:space="preserve"> </w:t>
      </w:r>
      <w:r w:rsidRPr="00D12CC4">
        <w:rPr>
          <w:sz w:val="24"/>
          <w:szCs w:val="24"/>
        </w:rPr>
        <w:t xml:space="preserve">patalpa – butas, esantis </w:t>
      </w:r>
      <w:r w:rsidR="005A30F0">
        <w:rPr>
          <w:sz w:val="24"/>
          <w:szCs w:val="24"/>
        </w:rPr>
        <w:br/>
      </w:r>
      <w:r w:rsidRPr="00D12CC4">
        <w:rPr>
          <w:sz w:val="24"/>
          <w:szCs w:val="24"/>
        </w:rPr>
        <w:t xml:space="preserve">Panevėžio r. sav., Paįstrio sen., </w:t>
      </w:r>
      <w:proofErr w:type="spellStart"/>
      <w:r w:rsidRPr="00D12CC4">
        <w:rPr>
          <w:sz w:val="24"/>
          <w:szCs w:val="24"/>
        </w:rPr>
        <w:t>Naujalaukio</w:t>
      </w:r>
      <w:proofErr w:type="spellEnd"/>
      <w:r w:rsidRPr="00D12CC4">
        <w:rPr>
          <w:sz w:val="24"/>
          <w:szCs w:val="24"/>
        </w:rPr>
        <w:t xml:space="preserve"> vs. </w:t>
      </w:r>
      <w:r>
        <w:rPr>
          <w:sz w:val="24"/>
          <w:szCs w:val="24"/>
        </w:rPr>
        <w:t>2-2, ūkiniai pastat</w:t>
      </w:r>
      <w:r w:rsidR="004777A9">
        <w:rPr>
          <w:sz w:val="24"/>
          <w:szCs w:val="24"/>
        </w:rPr>
        <w:t>a</w:t>
      </w:r>
      <w:r>
        <w:rPr>
          <w:sz w:val="24"/>
          <w:szCs w:val="24"/>
        </w:rPr>
        <w:t xml:space="preserve">i ir žemės sklypas, esantys Panevėžio r. sav., Vadoklių sen., Mikėnų k., Vilties g. 11, pastatas – mokykla su priklausiniais, esanti Panevėžio r. sav., Upytės sen., Ėriškių k., </w:t>
      </w:r>
      <w:proofErr w:type="spellStart"/>
      <w:r>
        <w:rPr>
          <w:sz w:val="24"/>
          <w:szCs w:val="24"/>
        </w:rPr>
        <w:t>Ėriškėlių</w:t>
      </w:r>
      <w:proofErr w:type="spellEnd"/>
      <w:r>
        <w:rPr>
          <w:sz w:val="24"/>
          <w:szCs w:val="24"/>
        </w:rPr>
        <w:t xml:space="preserve"> g. 9, gyvenamieji namai su priklausiniais, esantys Panevėžio r. sav., Paįstrio sen., Skaistgirių k., </w:t>
      </w:r>
      <w:proofErr w:type="spellStart"/>
      <w:r>
        <w:rPr>
          <w:sz w:val="24"/>
          <w:szCs w:val="24"/>
        </w:rPr>
        <w:t>Vebrupės</w:t>
      </w:r>
      <w:proofErr w:type="spellEnd"/>
      <w:r>
        <w:rPr>
          <w:sz w:val="24"/>
          <w:szCs w:val="24"/>
        </w:rPr>
        <w:t xml:space="preserve"> g. 45. </w:t>
      </w:r>
    </w:p>
    <w:p w:rsidR="0000454E" w:rsidRDefault="0000454E" w:rsidP="00D12CC4">
      <w:pPr>
        <w:jc w:val="both"/>
        <w:rPr>
          <w:sz w:val="24"/>
          <w:szCs w:val="24"/>
        </w:rPr>
      </w:pPr>
      <w:r>
        <w:rPr>
          <w:sz w:val="24"/>
          <w:szCs w:val="24"/>
        </w:rPr>
        <w:tab/>
        <w:t xml:space="preserve">Be to, siūloma iš sąrašo išbraukti pastatą – mokyklą, </w:t>
      </w:r>
      <w:r w:rsidR="004777A9">
        <w:rPr>
          <w:sz w:val="24"/>
          <w:szCs w:val="24"/>
        </w:rPr>
        <w:t>esančią</w:t>
      </w:r>
      <w:r>
        <w:rPr>
          <w:sz w:val="24"/>
          <w:szCs w:val="24"/>
        </w:rPr>
        <w:t xml:space="preserve"> Panevėžio r. sav., Panevėžio sen., Berniūnų k., nes </w:t>
      </w:r>
      <w:r w:rsidR="004777A9">
        <w:rPr>
          <w:sz w:val="24"/>
          <w:szCs w:val="24"/>
        </w:rPr>
        <w:t>dalis patalpų yra išnuomotos 10 metų laikotarpiui ir</w:t>
      </w:r>
      <w:r w:rsidR="005A30F0">
        <w:rPr>
          <w:sz w:val="24"/>
          <w:szCs w:val="24"/>
        </w:rPr>
        <w:t xml:space="preserve"> nuomininkas ketina</w:t>
      </w:r>
      <w:r w:rsidR="004777A9">
        <w:rPr>
          <w:sz w:val="24"/>
          <w:szCs w:val="24"/>
        </w:rPr>
        <w:t xml:space="preserve"> daryti patalpų paprastąjį remontą.   </w:t>
      </w:r>
      <w:r>
        <w:rPr>
          <w:sz w:val="24"/>
          <w:szCs w:val="24"/>
        </w:rPr>
        <w:t xml:space="preserve"> </w:t>
      </w:r>
    </w:p>
    <w:p w:rsidR="008B0611" w:rsidRPr="005A30F0" w:rsidRDefault="00B95379" w:rsidP="005A30F0">
      <w:pPr>
        <w:pStyle w:val="prastasiniatinklio"/>
        <w:tabs>
          <w:tab w:val="left" w:pos="1260"/>
        </w:tabs>
        <w:spacing w:before="0" w:beforeAutospacing="0" w:after="0" w:afterAutospacing="0"/>
        <w:jc w:val="both"/>
        <w:rPr>
          <w:b/>
          <w:lang w:val="lt-LT"/>
        </w:rPr>
      </w:pPr>
      <w:r w:rsidRPr="00713DE0">
        <w:rPr>
          <w:lang w:val="lt-LT"/>
        </w:rPr>
        <w:tab/>
      </w:r>
      <w:r w:rsidR="00DC22F1" w:rsidRPr="00713DE0">
        <w:rPr>
          <w:b/>
          <w:lang w:val="lt-LT"/>
        </w:rPr>
        <w:t>Kokių pozityvių rezultatų laukiama</w:t>
      </w:r>
      <w:r w:rsidR="005A30F0">
        <w:rPr>
          <w:b/>
          <w:lang w:val="lt-LT"/>
        </w:rPr>
        <w:t xml:space="preserve">. </w:t>
      </w:r>
      <w:proofErr w:type="spellStart"/>
      <w:r w:rsidR="0009369F" w:rsidRPr="0009369F">
        <w:rPr>
          <w:color w:val="000000"/>
          <w:lang w:eastAsia="ar-SA"/>
        </w:rPr>
        <w:t>Savivaldybės</w:t>
      </w:r>
      <w:proofErr w:type="spellEnd"/>
      <w:r w:rsidR="0009369F" w:rsidRPr="0009369F">
        <w:rPr>
          <w:color w:val="000000"/>
          <w:lang w:eastAsia="ar-SA"/>
        </w:rPr>
        <w:t xml:space="preserve"> </w:t>
      </w:r>
      <w:proofErr w:type="spellStart"/>
      <w:r w:rsidR="0009369F" w:rsidRPr="0009369F">
        <w:rPr>
          <w:color w:val="000000"/>
          <w:lang w:eastAsia="ar-SA"/>
        </w:rPr>
        <w:t>administracija</w:t>
      </w:r>
      <w:proofErr w:type="spellEnd"/>
      <w:r w:rsidR="0009369F" w:rsidRPr="0009369F">
        <w:rPr>
          <w:color w:val="000000"/>
          <w:lang w:eastAsia="ar-SA"/>
        </w:rPr>
        <w:t xml:space="preserve"> </w:t>
      </w:r>
      <w:proofErr w:type="spellStart"/>
      <w:r w:rsidR="0009369F" w:rsidRPr="0009369F">
        <w:rPr>
          <w:color w:val="000000"/>
          <w:lang w:eastAsia="ar-SA"/>
        </w:rPr>
        <w:t>galės</w:t>
      </w:r>
      <w:proofErr w:type="spellEnd"/>
      <w:r w:rsidR="0009369F" w:rsidRPr="0009369F">
        <w:rPr>
          <w:color w:val="000000"/>
          <w:lang w:eastAsia="ar-SA"/>
        </w:rPr>
        <w:t xml:space="preserve"> </w:t>
      </w:r>
      <w:proofErr w:type="spellStart"/>
      <w:r w:rsidR="0009369F" w:rsidRPr="0009369F">
        <w:rPr>
          <w:color w:val="000000"/>
          <w:lang w:eastAsia="ar-SA"/>
        </w:rPr>
        <w:t>s</w:t>
      </w:r>
      <w:r w:rsidR="005F1651">
        <w:rPr>
          <w:color w:val="000000"/>
          <w:lang w:eastAsia="ar-SA"/>
        </w:rPr>
        <w:t>kelbti</w:t>
      </w:r>
      <w:proofErr w:type="spellEnd"/>
      <w:r w:rsidR="005F1651">
        <w:rPr>
          <w:color w:val="000000"/>
          <w:lang w:eastAsia="ar-SA"/>
        </w:rPr>
        <w:t xml:space="preserve"> nekilnojamojo turto viešus</w:t>
      </w:r>
      <w:r w:rsidR="0009369F" w:rsidRPr="0009369F">
        <w:rPr>
          <w:color w:val="000000"/>
          <w:lang w:eastAsia="ar-SA"/>
        </w:rPr>
        <w:t xml:space="preserve"> aukcion</w:t>
      </w:r>
      <w:r w:rsidR="005F1651">
        <w:rPr>
          <w:color w:val="000000"/>
          <w:lang w:eastAsia="ar-SA"/>
        </w:rPr>
        <w:t>us</w:t>
      </w:r>
      <w:r w:rsidR="0009369F" w:rsidRPr="0009369F">
        <w:rPr>
          <w:color w:val="000000"/>
          <w:lang w:eastAsia="ar-SA"/>
        </w:rPr>
        <w:t xml:space="preserve"> ir parduoti sa</w:t>
      </w:r>
      <w:r w:rsidR="00EF2CCE">
        <w:rPr>
          <w:color w:val="000000"/>
          <w:lang w:eastAsia="ar-SA"/>
        </w:rPr>
        <w:t>vivaldybės</w:t>
      </w:r>
      <w:r w:rsidR="004D6F4C">
        <w:rPr>
          <w:color w:val="000000"/>
          <w:lang w:eastAsia="ar-SA"/>
        </w:rPr>
        <w:t xml:space="preserve"> funkcijoms vykdyt</w:t>
      </w:r>
      <w:r w:rsidR="0009369F" w:rsidRPr="0009369F">
        <w:rPr>
          <w:color w:val="000000"/>
          <w:lang w:eastAsia="ar-SA"/>
        </w:rPr>
        <w:t>i nereikalingą savivaldybei nuosavybės teise priklausantį nekilnojamąjį turtą.</w:t>
      </w:r>
    </w:p>
    <w:p w:rsidR="0009369F" w:rsidRPr="005E529B" w:rsidRDefault="00DC22F1" w:rsidP="005A30F0">
      <w:pPr>
        <w:ind w:firstLine="1276"/>
        <w:jc w:val="both"/>
        <w:rPr>
          <w:sz w:val="24"/>
          <w:szCs w:val="24"/>
        </w:rPr>
      </w:pPr>
      <w:r w:rsidRPr="00713DE0">
        <w:rPr>
          <w:b/>
          <w:sz w:val="24"/>
          <w:szCs w:val="24"/>
        </w:rPr>
        <w:t>Galimos neigiamos pasekmės priėmus projektą</w:t>
      </w:r>
      <w:r w:rsidR="005A30F0">
        <w:rPr>
          <w:sz w:val="24"/>
          <w:szCs w:val="24"/>
        </w:rPr>
        <w:t xml:space="preserve">. </w:t>
      </w:r>
      <w:r w:rsidR="0009369F" w:rsidRPr="005E529B">
        <w:rPr>
          <w:sz w:val="24"/>
          <w:szCs w:val="24"/>
        </w:rPr>
        <w:t>Nėra</w:t>
      </w:r>
      <w:r w:rsidR="004D6F4C">
        <w:rPr>
          <w:sz w:val="24"/>
          <w:szCs w:val="24"/>
        </w:rPr>
        <w:t>.</w:t>
      </w:r>
    </w:p>
    <w:p w:rsidR="00C4580E" w:rsidRPr="005A30F0" w:rsidRDefault="00DC22F1" w:rsidP="005A30F0">
      <w:pPr>
        <w:ind w:firstLine="1296"/>
        <w:jc w:val="both"/>
        <w:rPr>
          <w:b/>
          <w:sz w:val="24"/>
          <w:szCs w:val="24"/>
        </w:rPr>
      </w:pPr>
      <w:r w:rsidRPr="00713DE0">
        <w:rPr>
          <w:b/>
          <w:sz w:val="24"/>
          <w:szCs w:val="24"/>
        </w:rPr>
        <w:t>Finansavimo šaltiniai ir lėšų poreikis</w:t>
      </w:r>
      <w:r w:rsidR="005A30F0">
        <w:rPr>
          <w:b/>
          <w:sz w:val="24"/>
          <w:szCs w:val="24"/>
        </w:rPr>
        <w:t xml:space="preserve">. </w:t>
      </w:r>
      <w:r w:rsidR="004D6F4C">
        <w:rPr>
          <w:sz w:val="24"/>
          <w:szCs w:val="24"/>
        </w:rPr>
        <w:t>Dokumentams parengt</w:t>
      </w:r>
      <w:r w:rsidR="005A30F0">
        <w:rPr>
          <w:sz w:val="24"/>
          <w:szCs w:val="24"/>
        </w:rPr>
        <w:t>i bus reikalingos s</w:t>
      </w:r>
      <w:r w:rsidR="005E529B">
        <w:rPr>
          <w:sz w:val="24"/>
          <w:szCs w:val="24"/>
        </w:rPr>
        <w:t>avivaldybės biudžeto lėšos</w:t>
      </w:r>
      <w:r w:rsidR="00C4580E" w:rsidRPr="00C4580E">
        <w:rPr>
          <w:sz w:val="24"/>
          <w:szCs w:val="24"/>
        </w:rPr>
        <w:t>.</w:t>
      </w:r>
    </w:p>
    <w:p w:rsidR="0096735F" w:rsidRPr="008B0611" w:rsidRDefault="00DC22F1" w:rsidP="005A30F0">
      <w:pPr>
        <w:pStyle w:val="Betarp"/>
        <w:ind w:firstLine="1296"/>
        <w:rPr>
          <w:sz w:val="24"/>
          <w:szCs w:val="24"/>
        </w:rPr>
      </w:pPr>
      <w:r w:rsidRPr="00713DE0">
        <w:rPr>
          <w:b/>
          <w:sz w:val="24"/>
          <w:szCs w:val="24"/>
        </w:rPr>
        <w:t>Galiojantys teisės aktai, kuriuos reikės pakeisti priėmus teikiamą projektą</w:t>
      </w:r>
      <w:r w:rsidR="005A30F0">
        <w:rPr>
          <w:sz w:val="24"/>
          <w:szCs w:val="24"/>
        </w:rPr>
        <w:t xml:space="preserve">. </w:t>
      </w:r>
      <w:r w:rsidR="00D36CD8" w:rsidRPr="00713DE0">
        <w:rPr>
          <w:sz w:val="24"/>
          <w:szCs w:val="24"/>
        </w:rPr>
        <w:t>Šiam sprendimui įgyvendinti kitų teisės aktų priimti nereikia.</w:t>
      </w:r>
      <w:bookmarkStart w:id="0" w:name="_GoBack"/>
      <w:bookmarkEnd w:id="0"/>
    </w:p>
    <w:p w:rsidR="007159B2" w:rsidRPr="00C4580E" w:rsidRDefault="00DC22F1" w:rsidP="00C4580E">
      <w:pPr>
        <w:pStyle w:val="Betarp"/>
        <w:rPr>
          <w:sz w:val="24"/>
          <w:szCs w:val="24"/>
        </w:rPr>
      </w:pPr>
      <w:r w:rsidRPr="008B0611">
        <w:rPr>
          <w:sz w:val="24"/>
          <w:szCs w:val="24"/>
        </w:rPr>
        <w:t>Skyriaus vedėja</w:t>
      </w:r>
      <w:r w:rsidRPr="008B0611">
        <w:rPr>
          <w:sz w:val="24"/>
          <w:szCs w:val="24"/>
        </w:rPr>
        <w:tab/>
      </w:r>
      <w:r w:rsidRPr="008B0611">
        <w:rPr>
          <w:sz w:val="24"/>
          <w:szCs w:val="24"/>
        </w:rPr>
        <w:tab/>
      </w:r>
      <w:r w:rsidRPr="008B0611">
        <w:rPr>
          <w:sz w:val="24"/>
          <w:szCs w:val="24"/>
        </w:rPr>
        <w:tab/>
      </w:r>
      <w:r w:rsidR="005841FD" w:rsidRPr="008B0611">
        <w:rPr>
          <w:sz w:val="24"/>
          <w:szCs w:val="24"/>
        </w:rPr>
        <w:tab/>
      </w:r>
      <w:r w:rsidR="005841FD" w:rsidRPr="008B0611">
        <w:rPr>
          <w:sz w:val="24"/>
          <w:szCs w:val="24"/>
        </w:rPr>
        <w:tab/>
      </w:r>
      <w:r w:rsidR="001F0626" w:rsidRPr="008B0611">
        <w:rPr>
          <w:sz w:val="24"/>
          <w:szCs w:val="24"/>
        </w:rPr>
        <w:t>Aldona Čiegytė</w:t>
      </w:r>
    </w:p>
    <w:sectPr w:rsidR="007159B2" w:rsidRPr="00C4580E"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C1"/>
    <w:rsid w:val="0000454E"/>
    <w:rsid w:val="00006EF0"/>
    <w:rsid w:val="0003099A"/>
    <w:rsid w:val="000366B9"/>
    <w:rsid w:val="00045323"/>
    <w:rsid w:val="00064EA0"/>
    <w:rsid w:val="000804E4"/>
    <w:rsid w:val="0009369F"/>
    <w:rsid w:val="000B3F97"/>
    <w:rsid w:val="000B5D73"/>
    <w:rsid w:val="00114855"/>
    <w:rsid w:val="001232E8"/>
    <w:rsid w:val="0016287F"/>
    <w:rsid w:val="00171854"/>
    <w:rsid w:val="00195D45"/>
    <w:rsid w:val="001B783B"/>
    <w:rsid w:val="001C4E64"/>
    <w:rsid w:val="001E38F2"/>
    <w:rsid w:val="001F0626"/>
    <w:rsid w:val="001F0C1A"/>
    <w:rsid w:val="001F26DC"/>
    <w:rsid w:val="0021705E"/>
    <w:rsid w:val="0021761C"/>
    <w:rsid w:val="00221DE6"/>
    <w:rsid w:val="00222F96"/>
    <w:rsid w:val="00231A63"/>
    <w:rsid w:val="00253BF3"/>
    <w:rsid w:val="00257D70"/>
    <w:rsid w:val="00260350"/>
    <w:rsid w:val="0026398F"/>
    <w:rsid w:val="002802DD"/>
    <w:rsid w:val="00281762"/>
    <w:rsid w:val="00286002"/>
    <w:rsid w:val="00286BA4"/>
    <w:rsid w:val="00291497"/>
    <w:rsid w:val="002B06FA"/>
    <w:rsid w:val="002C01F6"/>
    <w:rsid w:val="002C6459"/>
    <w:rsid w:val="002C742C"/>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792E"/>
    <w:rsid w:val="00384339"/>
    <w:rsid w:val="0039252F"/>
    <w:rsid w:val="003C1361"/>
    <w:rsid w:val="003C613C"/>
    <w:rsid w:val="003D5AE0"/>
    <w:rsid w:val="003E187C"/>
    <w:rsid w:val="0042561B"/>
    <w:rsid w:val="004632C4"/>
    <w:rsid w:val="004637EE"/>
    <w:rsid w:val="00471C51"/>
    <w:rsid w:val="00472AD4"/>
    <w:rsid w:val="00474EE0"/>
    <w:rsid w:val="00476BAF"/>
    <w:rsid w:val="004770E7"/>
    <w:rsid w:val="004777A9"/>
    <w:rsid w:val="004A4166"/>
    <w:rsid w:val="004C2391"/>
    <w:rsid w:val="004D6F4C"/>
    <w:rsid w:val="004D6FEA"/>
    <w:rsid w:val="00506A0A"/>
    <w:rsid w:val="005223F2"/>
    <w:rsid w:val="0052700C"/>
    <w:rsid w:val="00536D06"/>
    <w:rsid w:val="005443E6"/>
    <w:rsid w:val="00555365"/>
    <w:rsid w:val="00576761"/>
    <w:rsid w:val="005841FD"/>
    <w:rsid w:val="005922DB"/>
    <w:rsid w:val="005A30F0"/>
    <w:rsid w:val="005A3D80"/>
    <w:rsid w:val="005B264A"/>
    <w:rsid w:val="005C5FA0"/>
    <w:rsid w:val="005D313F"/>
    <w:rsid w:val="005D39A4"/>
    <w:rsid w:val="005E529B"/>
    <w:rsid w:val="005F1651"/>
    <w:rsid w:val="00600D75"/>
    <w:rsid w:val="006030B4"/>
    <w:rsid w:val="0064516E"/>
    <w:rsid w:val="00647F8B"/>
    <w:rsid w:val="00655721"/>
    <w:rsid w:val="0066221C"/>
    <w:rsid w:val="00677EA1"/>
    <w:rsid w:val="00694AB8"/>
    <w:rsid w:val="006A52A3"/>
    <w:rsid w:val="006A5D72"/>
    <w:rsid w:val="006D3F20"/>
    <w:rsid w:val="006F141F"/>
    <w:rsid w:val="006F5529"/>
    <w:rsid w:val="00713DE0"/>
    <w:rsid w:val="007159B2"/>
    <w:rsid w:val="00720726"/>
    <w:rsid w:val="0072372C"/>
    <w:rsid w:val="00745A3B"/>
    <w:rsid w:val="007638EB"/>
    <w:rsid w:val="007A5220"/>
    <w:rsid w:val="007D15EE"/>
    <w:rsid w:val="007E49DB"/>
    <w:rsid w:val="007F41B6"/>
    <w:rsid w:val="007F4A1E"/>
    <w:rsid w:val="00812266"/>
    <w:rsid w:val="00822939"/>
    <w:rsid w:val="00836023"/>
    <w:rsid w:val="00863A74"/>
    <w:rsid w:val="008739DA"/>
    <w:rsid w:val="008B0611"/>
    <w:rsid w:val="008C630A"/>
    <w:rsid w:val="008D68D9"/>
    <w:rsid w:val="008E0475"/>
    <w:rsid w:val="008E1975"/>
    <w:rsid w:val="008F4752"/>
    <w:rsid w:val="009260DF"/>
    <w:rsid w:val="00962EB5"/>
    <w:rsid w:val="00967084"/>
    <w:rsid w:val="0096735F"/>
    <w:rsid w:val="00973AAB"/>
    <w:rsid w:val="009824DF"/>
    <w:rsid w:val="00991ADE"/>
    <w:rsid w:val="00995AC4"/>
    <w:rsid w:val="009A002A"/>
    <w:rsid w:val="009B33DD"/>
    <w:rsid w:val="009C0848"/>
    <w:rsid w:val="009D0000"/>
    <w:rsid w:val="009D1A09"/>
    <w:rsid w:val="009D6342"/>
    <w:rsid w:val="009E5A01"/>
    <w:rsid w:val="00A0090B"/>
    <w:rsid w:val="00A03990"/>
    <w:rsid w:val="00A03FE6"/>
    <w:rsid w:val="00A10F7A"/>
    <w:rsid w:val="00A17076"/>
    <w:rsid w:val="00A22650"/>
    <w:rsid w:val="00A2415C"/>
    <w:rsid w:val="00A339BC"/>
    <w:rsid w:val="00A55A14"/>
    <w:rsid w:val="00A761E3"/>
    <w:rsid w:val="00AE0D5B"/>
    <w:rsid w:val="00AF7554"/>
    <w:rsid w:val="00B25BEA"/>
    <w:rsid w:val="00B276B9"/>
    <w:rsid w:val="00B27831"/>
    <w:rsid w:val="00B76D40"/>
    <w:rsid w:val="00B8408C"/>
    <w:rsid w:val="00B87FEF"/>
    <w:rsid w:val="00B95379"/>
    <w:rsid w:val="00BB0ABC"/>
    <w:rsid w:val="00BB494D"/>
    <w:rsid w:val="00BB4D37"/>
    <w:rsid w:val="00BC02FB"/>
    <w:rsid w:val="00BF2DAD"/>
    <w:rsid w:val="00C00E92"/>
    <w:rsid w:val="00C01733"/>
    <w:rsid w:val="00C22B48"/>
    <w:rsid w:val="00C35500"/>
    <w:rsid w:val="00C4499B"/>
    <w:rsid w:val="00C4580E"/>
    <w:rsid w:val="00C6391B"/>
    <w:rsid w:val="00C6443E"/>
    <w:rsid w:val="00C66777"/>
    <w:rsid w:val="00C670A7"/>
    <w:rsid w:val="00C81A2D"/>
    <w:rsid w:val="00C829C0"/>
    <w:rsid w:val="00C90F85"/>
    <w:rsid w:val="00C92EDC"/>
    <w:rsid w:val="00C96ADE"/>
    <w:rsid w:val="00CC2614"/>
    <w:rsid w:val="00CD1376"/>
    <w:rsid w:val="00CE01A9"/>
    <w:rsid w:val="00CE2366"/>
    <w:rsid w:val="00CE7295"/>
    <w:rsid w:val="00D02AC9"/>
    <w:rsid w:val="00D0528B"/>
    <w:rsid w:val="00D12CC4"/>
    <w:rsid w:val="00D36CD8"/>
    <w:rsid w:val="00D612AE"/>
    <w:rsid w:val="00DA18F1"/>
    <w:rsid w:val="00DA699C"/>
    <w:rsid w:val="00DB2C76"/>
    <w:rsid w:val="00DC22F1"/>
    <w:rsid w:val="00DC3DF0"/>
    <w:rsid w:val="00DE0237"/>
    <w:rsid w:val="00E02948"/>
    <w:rsid w:val="00E21996"/>
    <w:rsid w:val="00E3243E"/>
    <w:rsid w:val="00E33596"/>
    <w:rsid w:val="00E361D4"/>
    <w:rsid w:val="00E51DEA"/>
    <w:rsid w:val="00E558B3"/>
    <w:rsid w:val="00E62AC6"/>
    <w:rsid w:val="00E65E0A"/>
    <w:rsid w:val="00E7276E"/>
    <w:rsid w:val="00E97B47"/>
    <w:rsid w:val="00EA5756"/>
    <w:rsid w:val="00EB4D86"/>
    <w:rsid w:val="00EC15FD"/>
    <w:rsid w:val="00EF2CCE"/>
    <w:rsid w:val="00EF55E4"/>
    <w:rsid w:val="00F00CC1"/>
    <w:rsid w:val="00F04FB4"/>
    <w:rsid w:val="00F1293C"/>
    <w:rsid w:val="00F2090A"/>
    <w:rsid w:val="00F530AF"/>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customStyle="1" w:styleId="Lentelsturinys">
    <w:name w:val="Lentelės turinys"/>
    <w:basedOn w:val="prastasis"/>
    <w:rsid w:val="00A761E3"/>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24D6-95DF-4540-9F01-B824D028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6003</Words>
  <Characters>3423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Birute Goberiene</cp:lastModifiedBy>
  <cp:revision>13</cp:revision>
  <cp:lastPrinted>2018-03-19T11:02:00Z</cp:lastPrinted>
  <dcterms:created xsi:type="dcterms:W3CDTF">2019-03-19T14:08:00Z</dcterms:created>
  <dcterms:modified xsi:type="dcterms:W3CDTF">2019-03-22T06:11:00Z</dcterms:modified>
</cp:coreProperties>
</file>