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B38" w:rsidRPr="00624FC1" w:rsidRDefault="00F47B38" w:rsidP="00F47B38">
      <w:pPr>
        <w:jc w:val="center"/>
        <w:rPr>
          <w:b/>
        </w:rPr>
      </w:pPr>
      <w:r>
        <w:rPr>
          <w:b/>
        </w:rPr>
        <w:t xml:space="preserve">DĖL </w:t>
      </w:r>
      <w:r w:rsidR="006D3E38">
        <w:rPr>
          <w:b/>
        </w:rPr>
        <w:t>PANEVĖŽIO RAJONO SAVIVALDYBĖS TARYBOS 201</w:t>
      </w:r>
      <w:r w:rsidR="008A1640">
        <w:rPr>
          <w:b/>
        </w:rPr>
        <w:t>6</w:t>
      </w:r>
      <w:r w:rsidR="006D3E38">
        <w:rPr>
          <w:b/>
        </w:rPr>
        <w:t xml:space="preserve"> M. </w:t>
      </w:r>
      <w:r w:rsidR="008A1640">
        <w:rPr>
          <w:b/>
        </w:rPr>
        <w:t>GRUODŽIO 22</w:t>
      </w:r>
      <w:r w:rsidR="006D3E38">
        <w:rPr>
          <w:b/>
        </w:rPr>
        <w:t xml:space="preserve"> D. SPRENDIMO NR. T-</w:t>
      </w:r>
      <w:r w:rsidR="008A1640">
        <w:rPr>
          <w:b/>
        </w:rPr>
        <w:t>211</w:t>
      </w:r>
      <w:r w:rsidR="006D3E38">
        <w:rPr>
          <w:b/>
        </w:rPr>
        <w:t xml:space="preserve"> „DĖL </w:t>
      </w:r>
      <w:r w:rsidR="008A1640">
        <w:rPr>
          <w:b/>
        </w:rPr>
        <w:t>PANEVĖŽIO RAJONO SAVIVALDYBĖS NEVEIK</w:t>
      </w:r>
      <w:r w:rsidR="00516006">
        <w:rPr>
          <w:b/>
        </w:rPr>
        <w:t>S</w:t>
      </w:r>
      <w:r w:rsidR="008A1640">
        <w:rPr>
          <w:b/>
        </w:rPr>
        <w:t>NIŲ ASMENŲ BŪKLĖS PERŽIŪRĖJIMO KOMISIJOS SUDARYMO IR JOS NUOSTATŲ</w:t>
      </w:r>
      <w:r>
        <w:rPr>
          <w:b/>
        </w:rPr>
        <w:t xml:space="preserve"> PATVIRTINIMO</w:t>
      </w:r>
      <w:r w:rsidR="006D3E38">
        <w:rPr>
          <w:b/>
        </w:rPr>
        <w:t>“ PAKEITIMO</w:t>
      </w:r>
    </w:p>
    <w:p w:rsidR="00F47B38" w:rsidRDefault="00F47B38" w:rsidP="00F47B38"/>
    <w:p w:rsidR="00F47B38" w:rsidRDefault="00F47B38" w:rsidP="00F47B38">
      <w:pPr>
        <w:ind w:left="2836" w:firstLine="709"/>
      </w:pPr>
      <w:r>
        <w:t xml:space="preserve">2018 m. </w:t>
      </w:r>
      <w:r w:rsidR="008A1640">
        <w:t>rugsėjo 27</w:t>
      </w:r>
      <w:r>
        <w:t xml:space="preserve"> d. Nr. T-</w:t>
      </w:r>
    </w:p>
    <w:p w:rsidR="00F47B38" w:rsidRDefault="00F47B38" w:rsidP="00F47B38">
      <w:pPr>
        <w:jc w:val="center"/>
      </w:pPr>
      <w:r>
        <w:t>Panevėžys</w:t>
      </w:r>
    </w:p>
    <w:p w:rsidR="00F47B38" w:rsidRPr="00A77E88" w:rsidRDefault="00F47B38" w:rsidP="00F47B38">
      <w:pPr>
        <w:tabs>
          <w:tab w:val="center" w:pos="4819"/>
          <w:tab w:val="right" w:pos="9638"/>
        </w:tabs>
        <w:jc w:val="both"/>
      </w:pPr>
    </w:p>
    <w:p w:rsidR="00F47B38" w:rsidRPr="00A77E88" w:rsidRDefault="00F47B38" w:rsidP="00F47B38">
      <w:pPr>
        <w:ind w:firstLine="720"/>
        <w:jc w:val="both"/>
      </w:pPr>
      <w:r w:rsidRPr="00A77E88">
        <w:t>Vadovaudamasi Lietuvos Respublikos vietos savivaldos įstatymo 18 straipsnio 1 dalimi</w:t>
      </w:r>
      <w:r w:rsidR="00516006">
        <w:t>,</w:t>
      </w:r>
      <w:r w:rsidRPr="00A77E88">
        <w:t xml:space="preserve"> Panev</w:t>
      </w:r>
      <w:r>
        <w:t>ėžio rajono savivaldybės taryba</w:t>
      </w:r>
      <w:r w:rsidRPr="00A77E88">
        <w:t xml:space="preserve"> n u s p r e n d ž i a:   </w:t>
      </w:r>
    </w:p>
    <w:p w:rsidR="00F47B38" w:rsidRDefault="006D3E38" w:rsidP="00671067">
      <w:pPr>
        <w:ind w:firstLine="720"/>
        <w:jc w:val="both"/>
      </w:pPr>
      <w:r>
        <w:t>Pakeisti Savivaldybės tarybos 201</w:t>
      </w:r>
      <w:r w:rsidR="008A1640">
        <w:t>6</w:t>
      </w:r>
      <w:r>
        <w:t xml:space="preserve"> m. </w:t>
      </w:r>
      <w:r w:rsidR="008A1640">
        <w:t>gruodžio 22</w:t>
      </w:r>
      <w:r>
        <w:t xml:space="preserve"> d. </w:t>
      </w:r>
      <w:r w:rsidR="008A33A1">
        <w:t>s</w:t>
      </w:r>
      <w:r>
        <w:t>prendim</w:t>
      </w:r>
      <w:r w:rsidR="00516006">
        <w:t>o</w:t>
      </w:r>
      <w:r>
        <w:t xml:space="preserve"> Nr. T-</w:t>
      </w:r>
      <w:r w:rsidR="008A1640">
        <w:t>211</w:t>
      </w:r>
      <w:r>
        <w:t xml:space="preserve"> „Dėl </w:t>
      </w:r>
      <w:r w:rsidRPr="00A77E88">
        <w:t>Panevėžio rajono savivaldybė</w:t>
      </w:r>
      <w:r w:rsidR="008A1640">
        <w:t>s neveiksnių</w:t>
      </w:r>
      <w:r w:rsidR="00671067">
        <w:t xml:space="preserve"> asmenų būklės peržiūrėjimo komisijos sudarymo ir jos nuostatų patvirtinimo</w:t>
      </w:r>
      <w:r>
        <w:t>“</w:t>
      </w:r>
      <w:r w:rsidR="00671067">
        <w:t xml:space="preserve"> 1.4</w:t>
      </w:r>
      <w:r>
        <w:t xml:space="preserve"> </w:t>
      </w:r>
      <w:r w:rsidR="00671067">
        <w:t>pa</w:t>
      </w:r>
      <w:r>
        <w:t>punkt</w:t>
      </w:r>
      <w:r w:rsidR="00671067">
        <w:t>į</w:t>
      </w:r>
      <w:r>
        <w:t xml:space="preserve"> ir jį išdėstyti taip:</w:t>
      </w:r>
    </w:p>
    <w:p w:rsidR="006D3E38" w:rsidRPr="00A77E88" w:rsidRDefault="006D3E38" w:rsidP="00F47B38">
      <w:pPr>
        <w:ind w:firstLine="720"/>
        <w:jc w:val="both"/>
      </w:pPr>
      <w:r>
        <w:t>„</w:t>
      </w:r>
      <w:r w:rsidR="00671067">
        <w:t>1.4</w:t>
      </w:r>
      <w:r>
        <w:t xml:space="preserve">. </w:t>
      </w:r>
      <w:r w:rsidR="00671067">
        <w:rPr>
          <w:rFonts w:eastAsia="Calibri"/>
        </w:rPr>
        <w:t>Virginija Savickienė – Socialinės paramos skyriaus vedėja (komisijos pirmininkė);</w:t>
      </w:r>
      <w:r w:rsidR="00F055CB">
        <w:rPr>
          <w:rFonts w:eastAsia="Calibri"/>
        </w:rPr>
        <w:t>“</w:t>
      </w:r>
      <w:r w:rsidR="00671067">
        <w:rPr>
          <w:rFonts w:eastAsia="Calibri"/>
        </w:rPr>
        <w:t>.</w:t>
      </w:r>
    </w:p>
    <w:p w:rsidR="00F47B38" w:rsidRDefault="00F47B38" w:rsidP="00F47B38">
      <w:pPr>
        <w:ind w:firstLine="720"/>
        <w:jc w:val="both"/>
      </w:pPr>
    </w:p>
    <w:p w:rsidR="00F47B38" w:rsidRDefault="00F47B38" w:rsidP="00F47B38">
      <w:pPr>
        <w:ind w:firstLine="720"/>
        <w:jc w:val="both"/>
      </w:pPr>
    </w:p>
    <w:p w:rsidR="00F47B38" w:rsidRDefault="00F47B38" w:rsidP="00F47B38"/>
    <w:p w:rsidR="00B85F78" w:rsidRDefault="00B85F78" w:rsidP="00F47B38"/>
    <w:p w:rsidR="00B85F78" w:rsidRDefault="00B85F78" w:rsidP="00F47B38"/>
    <w:p w:rsidR="00B85F78" w:rsidRDefault="00B85F78" w:rsidP="00F47B38"/>
    <w:p w:rsidR="00B85F78" w:rsidRDefault="00B85F78" w:rsidP="00F47B38"/>
    <w:p w:rsidR="00B85F78" w:rsidRDefault="00B85F78" w:rsidP="00F47B38"/>
    <w:p w:rsidR="00B85F78" w:rsidRDefault="00B85F78" w:rsidP="00F47B38"/>
    <w:p w:rsidR="00B85F78" w:rsidRDefault="00B85F78" w:rsidP="00F47B38"/>
    <w:p w:rsidR="00671067" w:rsidRDefault="00671067" w:rsidP="00F47B38"/>
    <w:p w:rsidR="00671067" w:rsidRDefault="00671067" w:rsidP="00F47B38"/>
    <w:p w:rsidR="00671067" w:rsidRDefault="00671067" w:rsidP="00F47B38"/>
    <w:p w:rsidR="00671067" w:rsidRDefault="00671067" w:rsidP="00F47B38"/>
    <w:p w:rsidR="00671067" w:rsidRDefault="00671067" w:rsidP="00F47B38"/>
    <w:p w:rsidR="00671067" w:rsidRDefault="00671067" w:rsidP="00F47B38"/>
    <w:p w:rsidR="00671067" w:rsidRDefault="00671067" w:rsidP="00F47B38"/>
    <w:p w:rsidR="00671067" w:rsidRDefault="00671067" w:rsidP="00F47B38"/>
    <w:p w:rsidR="00671067" w:rsidRDefault="00671067" w:rsidP="00F47B38"/>
    <w:p w:rsidR="00671067" w:rsidRDefault="00671067" w:rsidP="00F47B38"/>
    <w:p w:rsidR="00671067" w:rsidRDefault="00671067" w:rsidP="00F47B38"/>
    <w:p w:rsidR="00671067" w:rsidRDefault="00671067" w:rsidP="00F47B38"/>
    <w:p w:rsidR="00671067" w:rsidRDefault="00671067" w:rsidP="00F47B38"/>
    <w:p w:rsidR="00671067" w:rsidRDefault="00671067" w:rsidP="00F47B38"/>
    <w:p w:rsidR="00671067" w:rsidRDefault="00671067" w:rsidP="00F47B38"/>
    <w:p w:rsidR="00B85F78" w:rsidRDefault="00B85F78" w:rsidP="00F47B38"/>
    <w:p w:rsidR="00B85F78" w:rsidRDefault="00B85F78" w:rsidP="00F47B38"/>
    <w:p w:rsidR="00B85F78" w:rsidRDefault="00B85F78" w:rsidP="00F47B38"/>
    <w:p w:rsidR="00B85F78" w:rsidRDefault="00B85F78" w:rsidP="00F47B38">
      <w:r>
        <w:t>Virginija Savickienė</w:t>
      </w:r>
    </w:p>
    <w:p w:rsidR="00B85F78" w:rsidRPr="00A77E88" w:rsidRDefault="00B85F78" w:rsidP="00F47B38">
      <w:r>
        <w:t>2018-0</w:t>
      </w:r>
      <w:r w:rsidR="00671067">
        <w:t>9</w:t>
      </w:r>
      <w:r>
        <w:t>-</w:t>
      </w:r>
      <w:r w:rsidR="00671067">
        <w:t>14</w:t>
      </w:r>
    </w:p>
    <w:p w:rsidR="00F47B38" w:rsidRDefault="00F47B38" w:rsidP="00F47B38"/>
    <w:p w:rsidR="00516006" w:rsidRPr="00A77E88" w:rsidRDefault="00516006" w:rsidP="00F47B38"/>
    <w:p w:rsidR="00F47B38" w:rsidRPr="00A77E88" w:rsidRDefault="00F47B38" w:rsidP="00F47B38">
      <w:pPr>
        <w:ind w:left="2592" w:firstLine="3600"/>
        <w:jc w:val="both"/>
        <w:rPr>
          <w:rFonts w:eastAsia="Calibri"/>
        </w:rPr>
      </w:pPr>
    </w:p>
    <w:p w:rsidR="00273163" w:rsidRDefault="00273163" w:rsidP="00273163">
      <w:pPr>
        <w:jc w:val="center"/>
        <w:rPr>
          <w:rFonts w:eastAsia="Times New Roman" w:cs="Times New Roman"/>
          <w:b/>
          <w:kern w:val="0"/>
          <w:lang w:eastAsia="ar-SA" w:bidi="ar-SA"/>
        </w:rPr>
      </w:pPr>
      <w:r>
        <w:rPr>
          <w:b/>
        </w:rPr>
        <w:lastRenderedPageBreak/>
        <w:t>PANEVĖŽIO RAJONO SAVIVALDYBĖS ADMINISTRACIJOS</w:t>
      </w:r>
    </w:p>
    <w:p w:rsidR="00273163" w:rsidRDefault="00273163" w:rsidP="00273163">
      <w:pPr>
        <w:jc w:val="center"/>
        <w:rPr>
          <w:b/>
        </w:rPr>
      </w:pPr>
      <w:r>
        <w:rPr>
          <w:b/>
        </w:rPr>
        <w:t>SOCIALINĖS PARAMOS SKYRIUS</w:t>
      </w:r>
    </w:p>
    <w:p w:rsidR="00273163" w:rsidRDefault="00273163" w:rsidP="00273163">
      <w:pPr>
        <w:rPr>
          <w:b/>
        </w:rPr>
      </w:pPr>
    </w:p>
    <w:p w:rsidR="00273163" w:rsidRDefault="00273163" w:rsidP="00273163">
      <w:r>
        <w:t>Panevėžio rajono savivaldybės tarybai</w:t>
      </w:r>
    </w:p>
    <w:p w:rsidR="00273163" w:rsidRDefault="00273163" w:rsidP="00273163">
      <w:pPr>
        <w:jc w:val="center"/>
        <w:rPr>
          <w:b/>
        </w:rPr>
      </w:pPr>
    </w:p>
    <w:p w:rsidR="00273163" w:rsidRDefault="00273163" w:rsidP="00273163">
      <w:pPr>
        <w:jc w:val="center"/>
        <w:rPr>
          <w:b/>
        </w:rPr>
      </w:pPr>
      <w:r>
        <w:rPr>
          <w:b/>
        </w:rPr>
        <w:t xml:space="preserve">AIŠKINAMASIS RAŠTAS DĖL SPRENDIMO </w:t>
      </w:r>
      <w:r w:rsidR="006D5AED">
        <w:rPr>
          <w:b/>
        </w:rPr>
        <w:t>„</w:t>
      </w:r>
      <w:r w:rsidR="00671067">
        <w:rPr>
          <w:b/>
        </w:rPr>
        <w:t>DĖL PANEVĖŽIO RAJONO SAVIVALDYBĖS TARYBOS 2016 M. GRUODŽIO 22 D. SPRENDIMO NR. T-211 „DĖL PANEVĖŽIO RAJONO SAVIVALDYBĖS NEVEIK</w:t>
      </w:r>
      <w:r w:rsidR="00516006">
        <w:rPr>
          <w:b/>
        </w:rPr>
        <w:t>S</w:t>
      </w:r>
      <w:r w:rsidR="00671067">
        <w:rPr>
          <w:b/>
        </w:rPr>
        <w:t>NIŲ ASMENŲ BŪKLĖS PERŽIŪRĖJIMO KOMISIJOS SUDARYMO IR JOS NUOSTATŲ PATVIRTINIMO“ PAKEITIMO</w:t>
      </w:r>
      <w:r w:rsidR="006D5AED">
        <w:rPr>
          <w:b/>
        </w:rPr>
        <w:t>“</w:t>
      </w:r>
      <w:r>
        <w:rPr>
          <w:b/>
        </w:rPr>
        <w:t xml:space="preserve"> PROJEKTO</w:t>
      </w:r>
    </w:p>
    <w:p w:rsidR="00273163" w:rsidRDefault="00273163" w:rsidP="00273163">
      <w:pPr>
        <w:jc w:val="center"/>
        <w:rPr>
          <w:b/>
        </w:rPr>
      </w:pPr>
    </w:p>
    <w:p w:rsidR="00273163" w:rsidRDefault="00273163" w:rsidP="00273163">
      <w:pPr>
        <w:jc w:val="center"/>
      </w:pPr>
      <w:r>
        <w:t xml:space="preserve">2018 m. </w:t>
      </w:r>
      <w:r w:rsidR="00671067">
        <w:t>rugsėjo 14</w:t>
      </w:r>
      <w:r>
        <w:t xml:space="preserve"> d.  </w:t>
      </w:r>
    </w:p>
    <w:p w:rsidR="00273163" w:rsidRDefault="00273163" w:rsidP="00273163">
      <w:pPr>
        <w:jc w:val="center"/>
      </w:pPr>
      <w:r>
        <w:t>Panevėžys</w:t>
      </w:r>
    </w:p>
    <w:p w:rsidR="00273163" w:rsidRDefault="00273163" w:rsidP="00273163"/>
    <w:p w:rsidR="00273163" w:rsidRDefault="00273163" w:rsidP="00273163">
      <w:pPr>
        <w:jc w:val="both"/>
        <w:rPr>
          <w:b/>
          <w:bCs/>
        </w:rPr>
      </w:pPr>
      <w:r>
        <w:rPr>
          <w:bCs/>
        </w:rPr>
        <w:tab/>
      </w:r>
      <w:r>
        <w:rPr>
          <w:b/>
          <w:bCs/>
        </w:rPr>
        <w:t>Projekto rengimą paskatinusios priežastys</w:t>
      </w:r>
      <w:r w:rsidR="003A1672">
        <w:rPr>
          <w:b/>
          <w:bCs/>
        </w:rPr>
        <w:t>.</w:t>
      </w:r>
    </w:p>
    <w:p w:rsidR="00671067" w:rsidRDefault="00273163" w:rsidP="00671067">
      <w:pPr>
        <w:tabs>
          <w:tab w:val="left" w:pos="709"/>
        </w:tabs>
        <w:jc w:val="both"/>
      </w:pPr>
      <w:r>
        <w:tab/>
      </w:r>
      <w:r w:rsidR="00671067" w:rsidRPr="00144A92">
        <w:t>Nuo</w:t>
      </w:r>
      <w:r w:rsidR="00671067">
        <w:rPr>
          <w:b/>
        </w:rPr>
        <w:t xml:space="preserve"> </w:t>
      </w:r>
      <w:r w:rsidR="00671067" w:rsidRPr="00144A92">
        <w:t>2016 m.</w:t>
      </w:r>
      <w:r w:rsidR="00671067">
        <w:rPr>
          <w:b/>
        </w:rPr>
        <w:t xml:space="preserve"> </w:t>
      </w:r>
      <w:r w:rsidR="00671067">
        <w:t xml:space="preserve">sausio 1 d. įsigaliojo Lietuvos Respublikos civilinio kodekso pakeitimo įstatymas Nr. XII-1566, Lietuvos Respublikos civilinio proceso kodekso pakeitimo įstatymas </w:t>
      </w:r>
      <w:r w:rsidR="00671067">
        <w:br/>
        <w:t>Nr. XII-1567, Lietuvos Respublikos vietos savivaldos įstatymo Nr. I-533 7 straipsnio pakeitimo įstatymas Nr. XII-1570. Šiais įstatymais pakeista asmens veiksnumo ribojimo samprata ir akcentuojama, kad asmens veiksnumo ribojimas yra kraštutinė priemonė, o siekiamybė yra asmens visiško veiksnumo išlaikymas, sudarant sąlygas asmeniui gauti reikiamą pagalbą savo teisėms įgyvendinti, taip pat  sudarytos prielaidos individualizuoti veiksnumo ribojimo priemones, taikomas konkrečiam asmeniui, ir įtvirtinta, kad asmens veiksnumas galėtų būti apribotas arba asmuo galėtų būti pripažinta</w:t>
      </w:r>
      <w:r w:rsidR="00516006">
        <w:t>s</w:t>
      </w:r>
      <w:r w:rsidR="00671067">
        <w:t xml:space="preserve"> neveiksniu tik tam tikrose srityse (turtinių santykių, asmeninių neturtinių santykių srityse).    </w:t>
      </w:r>
    </w:p>
    <w:p w:rsidR="00671067" w:rsidRDefault="00671067" w:rsidP="00671067">
      <w:pPr>
        <w:tabs>
          <w:tab w:val="left" w:pos="709"/>
        </w:tabs>
        <w:jc w:val="both"/>
      </w:pPr>
      <w:r>
        <w:tab/>
        <w:t>Vietos savivaldos įstatymo pakeitimo įstatyme įtvirtinta nauja valstybinė (valstybės perduota savivaldybėms) funkcija – neveiksnių asmenų būklės peržiūrėjimo užtikrinimas. Ši funkcija taip pat numatyta Civiliniame kodekse.</w:t>
      </w:r>
    </w:p>
    <w:p w:rsidR="00671067" w:rsidRDefault="00671067" w:rsidP="00671067">
      <w:pPr>
        <w:tabs>
          <w:tab w:val="left" w:pos="709"/>
        </w:tabs>
        <w:jc w:val="both"/>
      </w:pPr>
      <w:r>
        <w:tab/>
        <w:t xml:space="preserve">Civiliniame kodekse įtvirtinta </w:t>
      </w:r>
      <w:r w:rsidR="00516006">
        <w:t>n</w:t>
      </w:r>
      <w:r>
        <w:t xml:space="preserve">eveiksnių asmenų peržiūrėjimo komisija, kuri </w:t>
      </w:r>
      <w:r w:rsidR="003F278D">
        <w:t xml:space="preserve">Panevėžio rajono savivaldybėje buvo </w:t>
      </w:r>
      <w:r w:rsidR="00516006">
        <w:t>sudaryta</w:t>
      </w:r>
      <w:r w:rsidR="003F278D">
        <w:t xml:space="preserve"> Savivaldybės tarybos 2016 m. gruodžio 22 d. sprendimu </w:t>
      </w:r>
      <w:r w:rsidR="003F278D">
        <w:br/>
        <w:t xml:space="preserve">Nr. T-211 „Dėl </w:t>
      </w:r>
      <w:r w:rsidR="003F278D" w:rsidRPr="00A77E88">
        <w:t>Panevėžio rajono savivaldybė</w:t>
      </w:r>
      <w:r w:rsidR="003F278D">
        <w:t>s neveiksnių asmenų būklės peržiūrėjimo komisijos sudarymo ir jos nuostatų patvirtinimo“.</w:t>
      </w:r>
    </w:p>
    <w:p w:rsidR="00671067" w:rsidRDefault="00671067" w:rsidP="00671067">
      <w:pPr>
        <w:tabs>
          <w:tab w:val="left" w:pos="709"/>
        </w:tabs>
        <w:jc w:val="both"/>
      </w:pPr>
      <w:r>
        <w:tab/>
        <w:t>Pasikeitus Socialinės paramos skyriaus vedėjai, Panevėžio rajono savivaldybės neveiksnių asmenų būklės peržiūrėjimo komisijos pirmininkei, reikalinga pakeisti komisijos pirmininką.</w:t>
      </w:r>
    </w:p>
    <w:p w:rsidR="00273163" w:rsidRDefault="00273163" w:rsidP="00671067">
      <w:pPr>
        <w:ind w:firstLine="720"/>
        <w:jc w:val="both"/>
        <w:rPr>
          <w:b/>
          <w:bCs/>
        </w:rPr>
      </w:pPr>
      <w:r>
        <w:rPr>
          <w:b/>
          <w:bCs/>
        </w:rPr>
        <w:t>Projekto rengimo esmė ir tikslai</w:t>
      </w:r>
      <w:r w:rsidR="003A1672">
        <w:rPr>
          <w:b/>
          <w:bCs/>
        </w:rPr>
        <w:t>.</w:t>
      </w:r>
    </w:p>
    <w:p w:rsidR="00B15861" w:rsidRPr="00BE2197" w:rsidRDefault="00273163" w:rsidP="00671067">
      <w:pPr>
        <w:jc w:val="both"/>
      </w:pPr>
      <w:r>
        <w:rPr>
          <w:color w:val="000000"/>
          <w:spacing w:val="-3"/>
          <w:lang w:val="en-US"/>
        </w:rPr>
        <w:tab/>
      </w:r>
      <w:proofErr w:type="spellStart"/>
      <w:r w:rsidR="00671067">
        <w:rPr>
          <w:color w:val="000000"/>
          <w:spacing w:val="-3"/>
          <w:lang w:val="en-US"/>
        </w:rPr>
        <w:t>Panevėžio</w:t>
      </w:r>
      <w:proofErr w:type="spellEnd"/>
      <w:r w:rsidR="00671067">
        <w:rPr>
          <w:color w:val="000000"/>
          <w:spacing w:val="-3"/>
          <w:lang w:val="en-US"/>
        </w:rPr>
        <w:t xml:space="preserve"> </w:t>
      </w:r>
      <w:proofErr w:type="spellStart"/>
      <w:r w:rsidR="00671067">
        <w:rPr>
          <w:color w:val="000000"/>
          <w:spacing w:val="-3"/>
          <w:lang w:val="en-US"/>
        </w:rPr>
        <w:t>rajono</w:t>
      </w:r>
      <w:proofErr w:type="spellEnd"/>
      <w:r w:rsidR="00671067">
        <w:rPr>
          <w:color w:val="000000"/>
          <w:spacing w:val="-3"/>
          <w:lang w:val="en-US"/>
        </w:rPr>
        <w:t xml:space="preserve"> </w:t>
      </w:r>
      <w:proofErr w:type="spellStart"/>
      <w:r w:rsidR="00671067">
        <w:rPr>
          <w:color w:val="000000"/>
          <w:spacing w:val="-3"/>
          <w:lang w:val="en-US"/>
        </w:rPr>
        <w:t>savivaldybės</w:t>
      </w:r>
      <w:proofErr w:type="spellEnd"/>
      <w:r w:rsidR="00671067">
        <w:rPr>
          <w:color w:val="000000"/>
          <w:spacing w:val="-3"/>
          <w:lang w:val="en-US"/>
        </w:rPr>
        <w:t xml:space="preserve"> </w:t>
      </w:r>
      <w:proofErr w:type="spellStart"/>
      <w:r w:rsidR="00671067">
        <w:rPr>
          <w:color w:val="000000"/>
          <w:spacing w:val="-3"/>
          <w:lang w:val="en-US"/>
        </w:rPr>
        <w:t>neveik</w:t>
      </w:r>
      <w:r w:rsidR="003F278D">
        <w:rPr>
          <w:color w:val="000000"/>
          <w:spacing w:val="-3"/>
          <w:lang w:val="en-US"/>
        </w:rPr>
        <w:t>s</w:t>
      </w:r>
      <w:r w:rsidR="00671067">
        <w:rPr>
          <w:color w:val="000000"/>
          <w:spacing w:val="-3"/>
          <w:lang w:val="en-US"/>
        </w:rPr>
        <w:t>nių</w:t>
      </w:r>
      <w:proofErr w:type="spellEnd"/>
      <w:r w:rsidR="00671067">
        <w:rPr>
          <w:color w:val="000000"/>
          <w:spacing w:val="-3"/>
          <w:lang w:val="en-US"/>
        </w:rPr>
        <w:t xml:space="preserve"> </w:t>
      </w:r>
      <w:proofErr w:type="spellStart"/>
      <w:r w:rsidR="00671067">
        <w:rPr>
          <w:color w:val="000000"/>
          <w:spacing w:val="-3"/>
          <w:lang w:val="en-US"/>
        </w:rPr>
        <w:t>asmenų</w:t>
      </w:r>
      <w:proofErr w:type="spellEnd"/>
      <w:r w:rsidR="00671067">
        <w:rPr>
          <w:color w:val="000000"/>
          <w:spacing w:val="-3"/>
          <w:lang w:val="en-US"/>
        </w:rPr>
        <w:t xml:space="preserve"> </w:t>
      </w:r>
      <w:proofErr w:type="spellStart"/>
      <w:r w:rsidR="00671067">
        <w:rPr>
          <w:color w:val="000000"/>
          <w:spacing w:val="-3"/>
          <w:lang w:val="en-US"/>
        </w:rPr>
        <w:t>būklės</w:t>
      </w:r>
      <w:proofErr w:type="spellEnd"/>
      <w:r w:rsidR="00671067">
        <w:rPr>
          <w:color w:val="000000"/>
          <w:spacing w:val="-3"/>
          <w:lang w:val="en-US"/>
        </w:rPr>
        <w:t xml:space="preserve"> </w:t>
      </w:r>
      <w:proofErr w:type="spellStart"/>
      <w:r w:rsidR="00671067">
        <w:rPr>
          <w:color w:val="000000"/>
          <w:spacing w:val="-3"/>
          <w:lang w:val="en-US"/>
        </w:rPr>
        <w:t>peržiūrėjimo</w:t>
      </w:r>
      <w:proofErr w:type="spellEnd"/>
      <w:r w:rsidR="00671067">
        <w:rPr>
          <w:color w:val="000000"/>
          <w:spacing w:val="-3"/>
          <w:lang w:val="en-US"/>
        </w:rPr>
        <w:t xml:space="preserve"> </w:t>
      </w:r>
      <w:proofErr w:type="spellStart"/>
      <w:r w:rsidR="00671067">
        <w:rPr>
          <w:color w:val="000000"/>
          <w:spacing w:val="-3"/>
          <w:lang w:val="en-US"/>
        </w:rPr>
        <w:t>komisija</w:t>
      </w:r>
      <w:proofErr w:type="spellEnd"/>
      <w:r w:rsidR="00671067">
        <w:rPr>
          <w:color w:val="000000"/>
          <w:spacing w:val="-3"/>
          <w:lang w:val="en-US"/>
        </w:rPr>
        <w:t xml:space="preserve"> </w:t>
      </w:r>
      <w:proofErr w:type="spellStart"/>
      <w:r w:rsidR="00671067">
        <w:rPr>
          <w:color w:val="000000"/>
          <w:spacing w:val="-3"/>
          <w:lang w:val="en-US"/>
        </w:rPr>
        <w:t>sudaryta</w:t>
      </w:r>
      <w:proofErr w:type="spellEnd"/>
      <w:r w:rsidR="00671067">
        <w:rPr>
          <w:color w:val="000000"/>
          <w:spacing w:val="-3"/>
          <w:lang w:val="en-US"/>
        </w:rPr>
        <w:t xml:space="preserve"> </w:t>
      </w:r>
      <w:proofErr w:type="spellStart"/>
      <w:proofErr w:type="gramStart"/>
      <w:r w:rsidR="00671067">
        <w:rPr>
          <w:color w:val="000000"/>
          <w:spacing w:val="-3"/>
          <w:lang w:val="en-US"/>
        </w:rPr>
        <w:t>iš</w:t>
      </w:r>
      <w:proofErr w:type="spellEnd"/>
      <w:r w:rsidR="00671067">
        <w:rPr>
          <w:color w:val="000000"/>
          <w:spacing w:val="-3"/>
          <w:lang w:val="en-US"/>
        </w:rPr>
        <w:t xml:space="preserve">  </w:t>
      </w:r>
      <w:proofErr w:type="spellStart"/>
      <w:r w:rsidR="00671067">
        <w:rPr>
          <w:color w:val="000000"/>
          <w:spacing w:val="-3"/>
          <w:lang w:val="en-US"/>
        </w:rPr>
        <w:t>penkių</w:t>
      </w:r>
      <w:proofErr w:type="spellEnd"/>
      <w:proofErr w:type="gramEnd"/>
      <w:r w:rsidR="00671067">
        <w:rPr>
          <w:color w:val="000000"/>
          <w:spacing w:val="-3"/>
          <w:lang w:val="en-US"/>
        </w:rPr>
        <w:t xml:space="preserve"> </w:t>
      </w:r>
      <w:proofErr w:type="spellStart"/>
      <w:r w:rsidR="00671067">
        <w:rPr>
          <w:color w:val="000000"/>
          <w:spacing w:val="-3"/>
          <w:lang w:val="en-US"/>
        </w:rPr>
        <w:t>narių</w:t>
      </w:r>
      <w:proofErr w:type="spellEnd"/>
      <w:r w:rsidR="00671067">
        <w:rPr>
          <w:color w:val="000000"/>
          <w:spacing w:val="-3"/>
          <w:lang w:val="en-US"/>
        </w:rPr>
        <w:t xml:space="preserve">, </w:t>
      </w:r>
      <w:proofErr w:type="spellStart"/>
      <w:r w:rsidR="00671067">
        <w:rPr>
          <w:color w:val="000000"/>
          <w:spacing w:val="-3"/>
          <w:lang w:val="en-US"/>
        </w:rPr>
        <w:t>pasikeitus</w:t>
      </w:r>
      <w:proofErr w:type="spellEnd"/>
      <w:r w:rsidR="00671067">
        <w:rPr>
          <w:color w:val="000000"/>
          <w:spacing w:val="-3"/>
          <w:lang w:val="en-US"/>
        </w:rPr>
        <w:t xml:space="preserve"> </w:t>
      </w:r>
      <w:proofErr w:type="spellStart"/>
      <w:r w:rsidR="00671067">
        <w:rPr>
          <w:color w:val="000000"/>
          <w:spacing w:val="-3"/>
          <w:lang w:val="en-US"/>
        </w:rPr>
        <w:t>Socialinės</w:t>
      </w:r>
      <w:proofErr w:type="spellEnd"/>
      <w:r w:rsidR="00671067">
        <w:rPr>
          <w:color w:val="000000"/>
          <w:spacing w:val="-3"/>
          <w:lang w:val="en-US"/>
        </w:rPr>
        <w:t xml:space="preserve"> paramos </w:t>
      </w:r>
      <w:proofErr w:type="spellStart"/>
      <w:r w:rsidR="00671067">
        <w:rPr>
          <w:color w:val="000000"/>
          <w:spacing w:val="-3"/>
          <w:lang w:val="en-US"/>
        </w:rPr>
        <w:t>skyriaus</w:t>
      </w:r>
      <w:proofErr w:type="spellEnd"/>
      <w:r w:rsidR="00671067">
        <w:rPr>
          <w:color w:val="000000"/>
          <w:spacing w:val="-3"/>
          <w:lang w:val="en-US"/>
        </w:rPr>
        <w:t xml:space="preserve"> </w:t>
      </w:r>
      <w:proofErr w:type="spellStart"/>
      <w:r w:rsidR="00671067">
        <w:rPr>
          <w:color w:val="000000"/>
          <w:spacing w:val="-3"/>
          <w:lang w:val="en-US"/>
        </w:rPr>
        <w:t>vedėjai</w:t>
      </w:r>
      <w:proofErr w:type="spellEnd"/>
      <w:r w:rsidR="00671067">
        <w:rPr>
          <w:color w:val="000000"/>
          <w:spacing w:val="-3"/>
          <w:lang w:val="en-US"/>
        </w:rPr>
        <w:t xml:space="preserve">, </w:t>
      </w:r>
      <w:proofErr w:type="spellStart"/>
      <w:r w:rsidR="00671067">
        <w:rPr>
          <w:color w:val="000000"/>
          <w:spacing w:val="-3"/>
          <w:lang w:val="en-US"/>
        </w:rPr>
        <w:t>parengtas</w:t>
      </w:r>
      <w:proofErr w:type="spellEnd"/>
      <w:r w:rsidR="00671067">
        <w:rPr>
          <w:color w:val="000000"/>
          <w:spacing w:val="-3"/>
          <w:lang w:val="en-US"/>
        </w:rPr>
        <w:t xml:space="preserve"> </w:t>
      </w:r>
      <w:proofErr w:type="spellStart"/>
      <w:r w:rsidR="00671067">
        <w:rPr>
          <w:color w:val="000000"/>
          <w:spacing w:val="-3"/>
          <w:lang w:val="en-US"/>
        </w:rPr>
        <w:t>sprendimo</w:t>
      </w:r>
      <w:proofErr w:type="spellEnd"/>
      <w:r w:rsidR="00671067">
        <w:rPr>
          <w:color w:val="000000"/>
          <w:spacing w:val="-3"/>
          <w:lang w:val="en-US"/>
        </w:rPr>
        <w:t xml:space="preserve"> </w:t>
      </w:r>
      <w:proofErr w:type="spellStart"/>
      <w:r w:rsidR="00671067">
        <w:rPr>
          <w:color w:val="000000"/>
          <w:spacing w:val="-3"/>
          <w:lang w:val="en-US"/>
        </w:rPr>
        <w:t>projektas</w:t>
      </w:r>
      <w:proofErr w:type="spellEnd"/>
      <w:r w:rsidR="00671067">
        <w:rPr>
          <w:color w:val="000000"/>
          <w:spacing w:val="-3"/>
          <w:lang w:val="en-US"/>
        </w:rPr>
        <w:t xml:space="preserve"> </w:t>
      </w:r>
      <w:proofErr w:type="spellStart"/>
      <w:r w:rsidR="00671067">
        <w:rPr>
          <w:color w:val="000000"/>
          <w:spacing w:val="-3"/>
          <w:lang w:val="en-US"/>
        </w:rPr>
        <w:t>dėl</w:t>
      </w:r>
      <w:proofErr w:type="spellEnd"/>
      <w:r w:rsidR="00671067">
        <w:rPr>
          <w:color w:val="000000"/>
          <w:spacing w:val="-3"/>
          <w:lang w:val="en-US"/>
        </w:rPr>
        <w:t xml:space="preserve"> </w:t>
      </w:r>
      <w:proofErr w:type="spellStart"/>
      <w:r w:rsidR="003F278D">
        <w:rPr>
          <w:color w:val="000000"/>
          <w:spacing w:val="-3"/>
          <w:lang w:val="en-US"/>
        </w:rPr>
        <w:t>komisijos</w:t>
      </w:r>
      <w:proofErr w:type="spellEnd"/>
      <w:r w:rsidR="003F278D">
        <w:rPr>
          <w:color w:val="000000"/>
          <w:spacing w:val="-3"/>
          <w:lang w:val="en-US"/>
        </w:rPr>
        <w:t xml:space="preserve"> </w:t>
      </w:r>
      <w:proofErr w:type="spellStart"/>
      <w:r w:rsidR="003F278D">
        <w:rPr>
          <w:color w:val="000000"/>
          <w:spacing w:val="-3"/>
          <w:lang w:val="en-US"/>
        </w:rPr>
        <w:t>sudėties</w:t>
      </w:r>
      <w:proofErr w:type="spellEnd"/>
      <w:r w:rsidR="003F278D">
        <w:rPr>
          <w:color w:val="000000"/>
          <w:spacing w:val="-3"/>
          <w:lang w:val="en-US"/>
        </w:rPr>
        <w:t xml:space="preserve"> </w:t>
      </w:r>
      <w:proofErr w:type="spellStart"/>
      <w:r w:rsidR="003F278D">
        <w:rPr>
          <w:color w:val="000000"/>
          <w:spacing w:val="-3"/>
          <w:lang w:val="en-US"/>
        </w:rPr>
        <w:t>pakeitimo</w:t>
      </w:r>
      <w:proofErr w:type="spellEnd"/>
      <w:r w:rsidR="003F278D">
        <w:rPr>
          <w:color w:val="000000"/>
          <w:spacing w:val="-3"/>
          <w:lang w:val="en-US"/>
        </w:rPr>
        <w:t>.</w:t>
      </w:r>
      <w:r w:rsidR="00B15861">
        <w:t xml:space="preserve"> </w:t>
      </w:r>
    </w:p>
    <w:p w:rsidR="00BE2197" w:rsidRDefault="00115A94" w:rsidP="006D5AED">
      <w:pPr>
        <w:jc w:val="both"/>
        <w:rPr>
          <w:b/>
          <w:bCs/>
          <w:spacing w:val="-1"/>
        </w:rPr>
      </w:pPr>
      <w:r>
        <w:rPr>
          <w:b/>
          <w:bCs/>
          <w:spacing w:val="-1"/>
        </w:rPr>
        <w:tab/>
        <w:t>Sprendimo priėmimo būtinybė ir laukiami pozityvūs rezultatai.</w:t>
      </w:r>
    </w:p>
    <w:p w:rsidR="00115A94" w:rsidRDefault="00115A94" w:rsidP="006D5AED">
      <w:pPr>
        <w:jc w:val="both"/>
        <w:rPr>
          <w:bCs/>
          <w:spacing w:val="-1"/>
        </w:rPr>
      </w:pPr>
      <w:r>
        <w:rPr>
          <w:bCs/>
          <w:spacing w:val="-1"/>
        </w:rPr>
        <w:tab/>
      </w:r>
      <w:r w:rsidR="003F278D">
        <w:rPr>
          <w:bCs/>
          <w:spacing w:val="-1"/>
        </w:rPr>
        <w:t>Panevėžio rajono savivaldybės neveiksnių asmenų būklės peržiūrėjimo komisija bus visos sudėties ir galės tinkamai įgyvendinti jai pagal nuostatus priskirtas funkcijas.</w:t>
      </w:r>
    </w:p>
    <w:p w:rsidR="00273163" w:rsidRDefault="00273163" w:rsidP="00273163">
      <w:pPr>
        <w:ind w:right="30"/>
        <w:jc w:val="both"/>
        <w:rPr>
          <w:b/>
        </w:rPr>
      </w:pPr>
      <w:r>
        <w:rPr>
          <w:color w:val="000000"/>
          <w:spacing w:val="-3"/>
        </w:rPr>
        <w:tab/>
      </w:r>
      <w:r>
        <w:rPr>
          <w:b/>
        </w:rPr>
        <w:t>Galimos neigiamos pasekmės priėmus projektą, kokių priemonių reikėtų imtis, kad tokių pasekmių būtų išvengta</w:t>
      </w:r>
      <w:r w:rsidR="003A1672">
        <w:rPr>
          <w:b/>
        </w:rPr>
        <w:t>.</w:t>
      </w:r>
    </w:p>
    <w:p w:rsidR="00273163" w:rsidRDefault="00273163" w:rsidP="00273163">
      <w:pPr>
        <w:jc w:val="both"/>
      </w:pPr>
      <w:r>
        <w:rPr>
          <w:b/>
        </w:rPr>
        <w:tab/>
      </w:r>
      <w:r w:rsidR="003A1672">
        <w:t>Neigiamų pasekmių nenumatoma.</w:t>
      </w:r>
    </w:p>
    <w:p w:rsidR="00273163" w:rsidRDefault="00273163" w:rsidP="00273163">
      <w:pPr>
        <w:jc w:val="both"/>
        <w:rPr>
          <w:b/>
          <w:color w:val="000000"/>
        </w:rPr>
      </w:pPr>
      <w:r>
        <w:rPr>
          <w:b/>
          <w:color w:val="000000"/>
        </w:rPr>
        <w:tab/>
        <w:t>Kokius galiojančius teisės aktus būtina pakeisti ar panaikinti, priėmus teikiamą projektą</w:t>
      </w:r>
      <w:r w:rsidR="003A1672">
        <w:rPr>
          <w:b/>
          <w:color w:val="000000"/>
        </w:rPr>
        <w:t>.</w:t>
      </w:r>
    </w:p>
    <w:p w:rsidR="00273163" w:rsidRDefault="00273163" w:rsidP="00273163">
      <w:pPr>
        <w:ind w:right="72"/>
        <w:jc w:val="both"/>
      </w:pPr>
      <w:r>
        <w:tab/>
      </w:r>
      <w:r w:rsidR="007E4DE4">
        <w:t>Teisės aktų keisti ner</w:t>
      </w:r>
      <w:r w:rsidR="003F278D">
        <w:t>e</w:t>
      </w:r>
      <w:r w:rsidR="007E4DE4">
        <w:t>ikia</w:t>
      </w:r>
      <w:r w:rsidR="003A2B0E">
        <w:t>.</w:t>
      </w:r>
    </w:p>
    <w:p w:rsidR="00273163" w:rsidRDefault="00273163" w:rsidP="00273163">
      <w:pPr>
        <w:jc w:val="both"/>
        <w:rPr>
          <w:b/>
        </w:rPr>
      </w:pPr>
      <w:r>
        <w:tab/>
      </w:r>
      <w:r>
        <w:rPr>
          <w:b/>
        </w:rPr>
        <w:t>Reikiami paskaičiavimai, išlaidų sąmatos bei finansavimo šaltiniai, reikalingi sprendimui įgyvendinti</w:t>
      </w:r>
    </w:p>
    <w:p w:rsidR="003A1672" w:rsidRDefault="003F278D" w:rsidP="003F278D">
      <w:pPr>
        <w:ind w:firstLine="720"/>
        <w:jc w:val="both"/>
      </w:pPr>
      <w:r>
        <w:t>Nėra.</w:t>
      </w:r>
    </w:p>
    <w:p w:rsidR="003A1672" w:rsidRDefault="003A1672" w:rsidP="00273163">
      <w:pPr>
        <w:jc w:val="both"/>
      </w:pPr>
    </w:p>
    <w:p w:rsidR="00516006" w:rsidRDefault="00516006" w:rsidP="00273163">
      <w:pPr>
        <w:jc w:val="both"/>
      </w:pPr>
      <w:bookmarkStart w:id="0" w:name="_GoBack"/>
      <w:bookmarkEnd w:id="0"/>
    </w:p>
    <w:p w:rsidR="00273163" w:rsidRPr="003F278D" w:rsidRDefault="003F278D" w:rsidP="003A1672">
      <w:pPr>
        <w:jc w:val="both"/>
      </w:pPr>
      <w:r>
        <w:t>Skyriaus vedėja</w:t>
      </w:r>
      <w:r>
        <w:tab/>
      </w:r>
      <w:r>
        <w:tab/>
      </w:r>
      <w:r>
        <w:tab/>
      </w:r>
      <w:r>
        <w:tab/>
      </w:r>
      <w:r>
        <w:tab/>
      </w:r>
      <w:r w:rsidR="003A1672">
        <w:tab/>
      </w:r>
      <w:r w:rsidR="00273163">
        <w:tab/>
      </w:r>
      <w:r w:rsidR="00273163">
        <w:tab/>
      </w:r>
      <w:r w:rsidR="003A1672">
        <w:t>Virginija Savickienė</w:t>
      </w:r>
    </w:p>
    <w:sectPr w:rsidR="00273163" w:rsidRPr="003F278D" w:rsidSect="003A2B0E">
      <w:headerReference w:type="default" r:id="rId7"/>
      <w:headerReference w:type="first" r:id="rId8"/>
      <w:pgSz w:w="11906" w:h="16838" w:code="9"/>
      <w:pgMar w:top="1134" w:right="851" w:bottom="284" w:left="1418" w:header="1134"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686C" w:rsidRDefault="0067686C">
      <w:r>
        <w:separator/>
      </w:r>
    </w:p>
  </w:endnote>
  <w:endnote w:type="continuationSeparator" w:id="0">
    <w:p w:rsidR="0067686C" w:rsidRDefault="00676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686C" w:rsidRDefault="0067686C">
      <w:r>
        <w:separator/>
      </w:r>
    </w:p>
  </w:footnote>
  <w:footnote w:type="continuationSeparator" w:id="0">
    <w:p w:rsidR="0067686C" w:rsidRDefault="00676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88C" w:rsidRDefault="0067686C" w:rsidP="00B53A0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88C" w:rsidRDefault="00F47B38" w:rsidP="00B53A01">
    <w:pPr>
      <w:pStyle w:val="Antrats"/>
      <w:jc w:val="center"/>
    </w:pPr>
    <w:r w:rsidRPr="00B673ED">
      <w:rPr>
        <w:kern w:val="2"/>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pt">
          <v:imagedata r:id="rId1" o:title=""/>
        </v:shape>
        <o:OLEObject Type="Embed" ProgID="PI3.Image" ShapeID="_x0000_i1025" DrawAspect="Content" ObjectID="_1598429289" r:id="rId2"/>
      </w:object>
    </w:r>
  </w:p>
  <w:p w:rsidR="00FB788C" w:rsidRPr="00B85F78" w:rsidRDefault="006D3E38" w:rsidP="00C11CA4">
    <w:pPr>
      <w:pStyle w:val="Antrats"/>
      <w:jc w:val="right"/>
      <w:rPr>
        <w:b/>
      </w:rPr>
    </w:pPr>
    <w:r w:rsidRPr="00B85F78">
      <w:rPr>
        <w:b/>
      </w:rPr>
      <w:t>Projektas</w:t>
    </w:r>
  </w:p>
  <w:p w:rsidR="00FB788C" w:rsidRDefault="00F47B38" w:rsidP="00B53A01">
    <w:pPr>
      <w:pStyle w:val="Antrats"/>
      <w:jc w:val="center"/>
      <w:rPr>
        <w:b/>
        <w:sz w:val="28"/>
      </w:rPr>
    </w:pPr>
    <w:r>
      <w:rPr>
        <w:b/>
        <w:sz w:val="28"/>
      </w:rPr>
      <w:t xml:space="preserve">PANEVĖŽIO RAJONO SAVIVALDYBĖS TARYBA </w:t>
    </w:r>
  </w:p>
  <w:p w:rsidR="00FB788C" w:rsidRDefault="0067686C" w:rsidP="00B53A01">
    <w:pPr>
      <w:pStyle w:val="Antrats"/>
      <w:jc w:val="center"/>
      <w:rPr>
        <w:b/>
        <w:sz w:val="28"/>
      </w:rPr>
    </w:pPr>
  </w:p>
  <w:p w:rsidR="00FB788C" w:rsidRDefault="00F47B38" w:rsidP="00D901D0">
    <w:pPr>
      <w:pStyle w:val="Antrats"/>
      <w:jc w:val="center"/>
    </w:pPr>
    <w:r>
      <w:rPr>
        <w:b/>
        <w:sz w:val="28"/>
      </w:rPr>
      <w:t>SPRENDIMAS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879"/>
    <w:rsid w:val="00115A94"/>
    <w:rsid w:val="00273163"/>
    <w:rsid w:val="00374580"/>
    <w:rsid w:val="003A1672"/>
    <w:rsid w:val="003A2B0E"/>
    <w:rsid w:val="003B2FE8"/>
    <w:rsid w:val="003F278D"/>
    <w:rsid w:val="00516006"/>
    <w:rsid w:val="005E5783"/>
    <w:rsid w:val="005F29CC"/>
    <w:rsid w:val="00671067"/>
    <w:rsid w:val="0067686C"/>
    <w:rsid w:val="006D3E38"/>
    <w:rsid w:val="006D53EE"/>
    <w:rsid w:val="006D5AED"/>
    <w:rsid w:val="007E4DE4"/>
    <w:rsid w:val="008A1640"/>
    <w:rsid w:val="008A33A1"/>
    <w:rsid w:val="00925718"/>
    <w:rsid w:val="00961879"/>
    <w:rsid w:val="00A20910"/>
    <w:rsid w:val="00A60455"/>
    <w:rsid w:val="00B15861"/>
    <w:rsid w:val="00B85F78"/>
    <w:rsid w:val="00BE2197"/>
    <w:rsid w:val="00C7699E"/>
    <w:rsid w:val="00C82E27"/>
    <w:rsid w:val="00CF0673"/>
    <w:rsid w:val="00D534BD"/>
    <w:rsid w:val="00F055CB"/>
    <w:rsid w:val="00F47B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629EF"/>
  <w15:docId w15:val="{D7AAD250-C9CB-4CEA-8498-132AF3CB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47B38"/>
    <w:pPr>
      <w:widowControl w:val="0"/>
      <w:suppressAutoHyphens/>
      <w:spacing w:after="0" w:line="240" w:lineRule="auto"/>
    </w:pPr>
    <w:rPr>
      <w:rFonts w:ascii="Times New Roman" w:eastAsia="SimSun" w:hAnsi="Times New Roman" w:cs="Mangal"/>
      <w:kern w:val="1"/>
      <w:sz w:val="24"/>
      <w:szCs w:val="24"/>
      <w:lang w:val="lt-LT"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47B38"/>
    <w:pPr>
      <w:suppressLineNumbers/>
      <w:tabs>
        <w:tab w:val="center" w:pos="4819"/>
        <w:tab w:val="right" w:pos="9638"/>
      </w:tabs>
    </w:pPr>
  </w:style>
  <w:style w:type="character" w:customStyle="1" w:styleId="AntratsDiagrama">
    <w:name w:val="Antraštės Diagrama"/>
    <w:basedOn w:val="Numatytasispastraiposriftas"/>
    <w:link w:val="Antrats"/>
    <w:rsid w:val="00F47B38"/>
    <w:rPr>
      <w:rFonts w:ascii="Times New Roman" w:eastAsia="SimSun" w:hAnsi="Times New Roman" w:cs="Mangal"/>
      <w:kern w:val="1"/>
      <w:sz w:val="24"/>
      <w:szCs w:val="24"/>
      <w:lang w:val="lt-LT" w:eastAsia="zh-CN" w:bidi="hi-IN"/>
    </w:rPr>
  </w:style>
  <w:style w:type="paragraph" w:styleId="Porat">
    <w:name w:val="footer"/>
    <w:basedOn w:val="prastasis"/>
    <w:link w:val="PoratDiagrama"/>
    <w:uiPriority w:val="99"/>
    <w:unhideWhenUsed/>
    <w:rsid w:val="00F47B38"/>
    <w:pPr>
      <w:tabs>
        <w:tab w:val="center" w:pos="4819"/>
        <w:tab w:val="right" w:pos="9638"/>
      </w:tabs>
    </w:pPr>
    <w:rPr>
      <w:szCs w:val="21"/>
    </w:rPr>
  </w:style>
  <w:style w:type="character" w:customStyle="1" w:styleId="PoratDiagrama">
    <w:name w:val="Poraštė Diagrama"/>
    <w:basedOn w:val="Numatytasispastraiposriftas"/>
    <w:link w:val="Porat"/>
    <w:uiPriority w:val="99"/>
    <w:rsid w:val="00F47B38"/>
    <w:rPr>
      <w:rFonts w:ascii="Times New Roman" w:eastAsia="SimSun" w:hAnsi="Times New Roman" w:cs="Mangal"/>
      <w:kern w:val="1"/>
      <w:sz w:val="24"/>
      <w:szCs w:val="21"/>
      <w:lang w:val="lt-LT" w:eastAsia="zh-CN" w:bidi="hi-IN"/>
    </w:rPr>
  </w:style>
  <w:style w:type="paragraph" w:styleId="Sraopastraipa">
    <w:name w:val="List Paragraph"/>
    <w:basedOn w:val="prastasis"/>
    <w:uiPriority w:val="34"/>
    <w:qFormat/>
    <w:rsid w:val="006D3E38"/>
    <w:pPr>
      <w:ind w:left="720"/>
      <w:contextualSpacing/>
    </w:pPr>
    <w:rPr>
      <w:szCs w:val="21"/>
    </w:rPr>
  </w:style>
  <w:style w:type="paragraph" w:styleId="Debesliotekstas">
    <w:name w:val="Balloon Text"/>
    <w:basedOn w:val="prastasis"/>
    <w:link w:val="DebesliotekstasDiagrama"/>
    <w:uiPriority w:val="99"/>
    <w:semiHidden/>
    <w:unhideWhenUsed/>
    <w:rsid w:val="003F278D"/>
    <w:rPr>
      <w:rFonts w:ascii="Segoe UI" w:hAnsi="Segoe UI"/>
      <w:sz w:val="18"/>
      <w:szCs w:val="16"/>
    </w:rPr>
  </w:style>
  <w:style w:type="character" w:customStyle="1" w:styleId="DebesliotekstasDiagrama">
    <w:name w:val="Debesėlio tekstas Diagrama"/>
    <w:basedOn w:val="Numatytasispastraiposriftas"/>
    <w:link w:val="Debesliotekstas"/>
    <w:uiPriority w:val="99"/>
    <w:semiHidden/>
    <w:rsid w:val="003F278D"/>
    <w:rPr>
      <w:rFonts w:ascii="Segoe UI" w:eastAsia="SimSun" w:hAnsi="Segoe UI" w:cs="Mangal"/>
      <w:kern w:val="1"/>
      <w:sz w:val="18"/>
      <w:szCs w:val="16"/>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25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A0A9FC-5C04-4F7E-A099-E5EC40B3F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2372</Words>
  <Characters>1353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v.savicke@hotmail.com</dc:creator>
  <cp:keywords/>
  <dc:description/>
  <cp:lastModifiedBy>Virginija Savickiene</cp:lastModifiedBy>
  <cp:revision>5</cp:revision>
  <cp:lastPrinted>2018-09-14T08:22:00Z</cp:lastPrinted>
  <dcterms:created xsi:type="dcterms:W3CDTF">2018-09-13T13:31:00Z</dcterms:created>
  <dcterms:modified xsi:type="dcterms:W3CDTF">2018-09-14T08:22:00Z</dcterms:modified>
</cp:coreProperties>
</file>