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AF" w:rsidRDefault="007707AF" w:rsidP="00CE52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PANEVĖŽIO RAJONO SAVIVALDYBĖS ADMINISTRACIJOS </w:t>
      </w:r>
    </w:p>
    <w:p w:rsidR="00CE523C" w:rsidRPr="007707AF" w:rsidRDefault="007707AF" w:rsidP="00CE52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JURIDINIS </w:t>
      </w:r>
      <w:r w:rsidR="00CE523C" w:rsidRPr="007707AF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CE523C" w:rsidRPr="007707AF" w:rsidRDefault="00CE523C" w:rsidP="00CE523C">
      <w:pPr>
        <w:rPr>
          <w:rFonts w:ascii="Times New Roman" w:hAnsi="Times New Roman" w:cs="Times New Roman"/>
          <w:b/>
          <w:sz w:val="24"/>
          <w:szCs w:val="24"/>
        </w:rPr>
      </w:pPr>
    </w:p>
    <w:p w:rsidR="00CE523C" w:rsidRPr="007707AF" w:rsidRDefault="00CE523C" w:rsidP="00CE523C">
      <w:pPr>
        <w:rPr>
          <w:rFonts w:ascii="Times New Roman" w:hAnsi="Times New Roman" w:cs="Times New Roman"/>
          <w:sz w:val="24"/>
          <w:szCs w:val="24"/>
        </w:rPr>
      </w:pPr>
      <w:r w:rsidRPr="007707AF">
        <w:rPr>
          <w:rFonts w:ascii="Times New Roman" w:hAnsi="Times New Roman" w:cs="Times New Roman"/>
          <w:sz w:val="24"/>
          <w:szCs w:val="24"/>
        </w:rPr>
        <w:t>Panevėžio rajono savivaldybės tarybai</w:t>
      </w:r>
    </w:p>
    <w:p w:rsidR="00CE523C" w:rsidRPr="007707AF" w:rsidRDefault="00CE523C" w:rsidP="00CE52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CAC" w:rsidRPr="00AB0CAC" w:rsidRDefault="00AB0CAC" w:rsidP="00AB0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B0C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AIŠKINAMASIS RAŠTAS </w:t>
      </w:r>
    </w:p>
    <w:p w:rsidR="00AB0CAC" w:rsidRPr="00AB0CAC" w:rsidRDefault="00AB0CAC" w:rsidP="00AB0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B0C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SPRENDIMO PROJEKTUI „DĖL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PANEVĖŽIO</w:t>
      </w:r>
      <w:r w:rsidRPr="00AB0C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RAJONO SAVIVALDYBĖS VIETOS GYVENTOJŲ APKLAUSOS TVARKOS APRAŠO PATVIRTINIMO“</w:t>
      </w:r>
    </w:p>
    <w:p w:rsidR="00AB0CAC" w:rsidRPr="00AB0CAC" w:rsidRDefault="00AB0CAC" w:rsidP="00AB0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B0CAC" w:rsidRPr="00AB0CAC" w:rsidRDefault="00AB0CAC" w:rsidP="00AB0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rugpjūčio </w:t>
      </w: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65E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</w:p>
    <w:p w:rsidR="00AB0CAC" w:rsidRPr="00AB0CAC" w:rsidRDefault="00BA2722" w:rsidP="00AB0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:rsidR="00AB0CAC" w:rsidRPr="00AB0CAC" w:rsidRDefault="00AB0CAC" w:rsidP="00AB0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B0CAC" w:rsidRPr="00AB0CAC" w:rsidRDefault="00AB0CAC" w:rsidP="00AB0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0C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1. Sprendimo projekto rengimo pagrindas. </w:t>
      </w: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vietos savivaldos įstatymo 44 straipsnis.</w:t>
      </w:r>
    </w:p>
    <w:p w:rsidR="00AB0CAC" w:rsidRPr="00AB0CAC" w:rsidRDefault="00AB0CAC" w:rsidP="00AB0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0C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  <w:t>2</w:t>
      </w:r>
      <w:r w:rsidR="00365E9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Sprendimo projekto tikslas ir </w:t>
      </w:r>
      <w:r w:rsidRPr="00AB0C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esmė.</w:t>
      </w: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vietos savivaldos įstatymo 44 straipsnyje nustatyta, kad vietos gyventojų apklausos tvarką nustato savivaldybės taryba.</w:t>
      </w:r>
    </w:p>
    <w:p w:rsidR="00AB0CAC" w:rsidRPr="00AB0CAC" w:rsidRDefault="00AB0CAC" w:rsidP="00AB0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Vietos gyventojų apklausos tvarka buvo patvirtinta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rajono savivaldybės tarybos 2013</w:t>
      </w: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 27</w:t>
      </w: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sprendimu Nr.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T-38, po ko </w:t>
      </w:r>
      <w:r w:rsidR="00255C16">
        <w:rPr>
          <w:rFonts w:ascii="Times New Roman" w:eastAsia="Times New Roman" w:hAnsi="Times New Roman" w:cs="Times New Roman"/>
          <w:sz w:val="24"/>
          <w:szCs w:val="24"/>
          <w:lang w:eastAsia="lt-LT"/>
        </w:rPr>
        <w:t>keitėsi Lietuvos Respublikos vietos savivaldos įstatym</w:t>
      </w:r>
      <w:r w:rsidR="00BD6204">
        <w:rPr>
          <w:rFonts w:ascii="Times New Roman" w:eastAsia="Times New Roman" w:hAnsi="Times New Roman" w:cs="Times New Roman"/>
          <w:sz w:val="24"/>
          <w:szCs w:val="24"/>
          <w:lang w:eastAsia="lt-LT"/>
        </w:rPr>
        <w:t>o nuostatos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AB0CAC" w:rsidRPr="00AB0CAC" w:rsidRDefault="00AB0CAC" w:rsidP="00AB0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Tikslinga patvirtinti naują vietos g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yventojų apklausos </w:t>
      </w:r>
      <w:bookmarkStart w:id="0" w:name="_GoBack"/>
      <w:bookmarkEnd w:id="0"/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>tvarkos aprašą, atitinkantį Vietos savivaldos įstatymo reikalavimus.</w:t>
      </w:r>
    </w:p>
    <w:p w:rsidR="00AB0CAC" w:rsidRPr="00AB0CAC" w:rsidRDefault="00AB0CAC" w:rsidP="00AB0C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0C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3. Sprendimo keitimo atveju </w:t>
      </w: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AB0C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lyginamasis variantas. </w:t>
      </w: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:rsidR="00AB0CAC" w:rsidRPr="00AB0CAC" w:rsidRDefault="00AB0CAC" w:rsidP="00AB0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0CA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t-LT"/>
        </w:rPr>
        <w:tab/>
        <w:t xml:space="preserve">4. Sprendimui įgyvendinti reikalingos lėšos ir galimi </w:t>
      </w:r>
      <w:r w:rsidRPr="00AB0C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finansavimo šaltiniai. </w:t>
      </w: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:rsidR="00AB0CAC" w:rsidRPr="00AB0CAC" w:rsidRDefault="00AB0CAC" w:rsidP="00AB0C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lt-LT"/>
        </w:rPr>
      </w:pPr>
      <w:r w:rsidRPr="00AB0C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5. Priėmus sprendimą laukiami rezultatai,</w:t>
      </w:r>
      <w:r w:rsidRPr="00AB0CA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t-LT"/>
        </w:rPr>
        <w:t xml:space="preserve"> galimos pasekmės. </w:t>
      </w:r>
      <w:r w:rsidRPr="00AB0CA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lt-LT"/>
        </w:rPr>
        <w:t>Įgyvendinti Vietos savivaldos įstatymo reikalavimai.</w:t>
      </w:r>
      <w:r w:rsidR="00BD62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lt-LT"/>
        </w:rPr>
        <w:t xml:space="preserve"> Neigiamų pasekmių nėra.</w:t>
      </w:r>
    </w:p>
    <w:p w:rsidR="00AB0CAC" w:rsidRPr="00AB0CAC" w:rsidRDefault="00AB0CAC" w:rsidP="00BD6204">
      <w:pPr>
        <w:tabs>
          <w:tab w:val="left" w:pos="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0C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AB0C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6. Priimtam sprendimui įgyvendinti reikalingi papildomi teisės aktai (</w:t>
      </w:r>
      <w:r w:rsidRPr="00AB0CAC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priimti, pakeisti, panaikinti</w:t>
      </w:r>
      <w:r w:rsidRPr="00AB0C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). </w:t>
      </w: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:rsidR="00AB0CAC" w:rsidRPr="00AB0CAC" w:rsidRDefault="00AB0CAC" w:rsidP="00BD62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r w:rsidRPr="00AB0CAC"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zh-CN"/>
        </w:rPr>
        <w:tab/>
      </w:r>
      <w:r w:rsidR="00365E93"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zh-CN"/>
        </w:rPr>
        <w:t>7</w:t>
      </w:r>
      <w:r w:rsidRPr="00AB0CAC"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zh-CN"/>
        </w:rPr>
        <w:t xml:space="preserve">. Sprendimo projekto antikorupcinis vertinimas. </w:t>
      </w:r>
      <w:r w:rsidRPr="00AB0CAC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  <w:t>Neatliekamas.</w:t>
      </w:r>
    </w:p>
    <w:p w:rsidR="00A941D1" w:rsidRPr="00AB0CAC" w:rsidRDefault="00AB0CAC" w:rsidP="00A941D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0CAC"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zh-CN"/>
        </w:rPr>
        <w:tab/>
      </w:r>
    </w:p>
    <w:p w:rsidR="00BD6204" w:rsidRDefault="00AB0CAC" w:rsidP="00365E93">
      <w:pPr>
        <w:tabs>
          <w:tab w:val="left" w:pos="540"/>
        </w:tabs>
        <w:spacing w:after="0" w:line="240" w:lineRule="auto"/>
        <w:ind w:left="36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BD6204" w:rsidRDefault="00BD6204" w:rsidP="00BD6204">
      <w:pPr>
        <w:tabs>
          <w:tab w:val="left" w:pos="540"/>
        </w:tabs>
        <w:spacing w:after="0" w:line="240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B0CAC" w:rsidRPr="00AB0CAC" w:rsidRDefault="00AB0CAC" w:rsidP="00BD6204">
      <w:pPr>
        <w:tabs>
          <w:tab w:val="left" w:pos="540"/>
        </w:tabs>
        <w:spacing w:after="0" w:line="240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Priimtas sprendimas skelbiamas Teisės aktų registre.</w:t>
      </w:r>
    </w:p>
    <w:p w:rsidR="00AB0CAC" w:rsidRPr="00AB0CAC" w:rsidRDefault="00AB0CAC" w:rsidP="00BD6204">
      <w:pPr>
        <w:tabs>
          <w:tab w:val="left" w:pos="0"/>
          <w:tab w:val="left" w:pos="7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B0CAC" w:rsidRPr="00AB0CAC" w:rsidRDefault="00AB0CAC" w:rsidP="00AB0CAC">
      <w:pPr>
        <w:tabs>
          <w:tab w:val="left" w:pos="0"/>
          <w:tab w:val="left" w:pos="7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B0CAC" w:rsidRPr="00AB0CAC" w:rsidRDefault="00AB0CAC" w:rsidP="00AB0CA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B0C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AB0CAC" w:rsidRPr="00AB0CAC" w:rsidRDefault="00255C16" w:rsidP="00AB0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Juridinio skyriaus </w:t>
      </w:r>
      <w:r w:rsidR="00AB0CAC"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>vedėja</w:t>
      </w:r>
      <w:r w:rsidR="00AB0CAC"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AB0CAC"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AB0CAC"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AB0CAC"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Ina Kulikauskienė</w:t>
      </w:r>
    </w:p>
    <w:p w:rsidR="00AB0CAC" w:rsidRPr="00AB0CAC" w:rsidRDefault="00AB0CAC" w:rsidP="00AB0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B0CAC" w:rsidRPr="00AB0CAC" w:rsidRDefault="00AB0CAC" w:rsidP="00AB0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0C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AB0CAC" w:rsidRPr="00AB0CAC" w:rsidRDefault="00AB0CAC" w:rsidP="00AB0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B0CAC" w:rsidRPr="00AB0CAC" w:rsidRDefault="00AB0CAC" w:rsidP="00AB0CAC">
      <w:pPr>
        <w:spacing w:after="0" w:line="240" w:lineRule="auto"/>
        <w:ind w:left="960" w:firstLine="13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AB0CAC" w:rsidRPr="00AB0CAC" w:rsidSect="005F566E"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CE523C" w:rsidRDefault="00CE523C" w:rsidP="00BD6204">
      <w:pPr>
        <w:jc w:val="center"/>
        <w:rPr>
          <w:rFonts w:eastAsia="Calibri"/>
          <w:sz w:val="26"/>
          <w:szCs w:val="26"/>
        </w:rPr>
      </w:pPr>
    </w:p>
    <w:sectPr w:rsidR="00CE52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4F26EF1"/>
    <w:multiLevelType w:val="hybridMultilevel"/>
    <w:tmpl w:val="8544102A"/>
    <w:lvl w:ilvl="0" w:tplc="0427000F">
      <w:start w:val="9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75"/>
    <w:rsid w:val="000B5F9D"/>
    <w:rsid w:val="000F5992"/>
    <w:rsid w:val="00130F4B"/>
    <w:rsid w:val="00183669"/>
    <w:rsid w:val="00255C16"/>
    <w:rsid w:val="002D7842"/>
    <w:rsid w:val="00365E93"/>
    <w:rsid w:val="006C0DC8"/>
    <w:rsid w:val="007707AF"/>
    <w:rsid w:val="007B2906"/>
    <w:rsid w:val="007E3ACC"/>
    <w:rsid w:val="009D5475"/>
    <w:rsid w:val="00A565A8"/>
    <w:rsid w:val="00A568EA"/>
    <w:rsid w:val="00A941D1"/>
    <w:rsid w:val="00AB0CAC"/>
    <w:rsid w:val="00BA2722"/>
    <w:rsid w:val="00BD6204"/>
    <w:rsid w:val="00CE523C"/>
    <w:rsid w:val="00DF6B43"/>
    <w:rsid w:val="00EA70BE"/>
    <w:rsid w:val="00F8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9F9D8-FE3D-4DFC-AF1F-62B6593F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D5475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D5475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2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2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Aušra Vyšniauskienė</cp:lastModifiedBy>
  <cp:revision>3</cp:revision>
  <cp:lastPrinted>2018-08-21T11:45:00Z</cp:lastPrinted>
  <dcterms:created xsi:type="dcterms:W3CDTF">2018-08-21T08:53:00Z</dcterms:created>
  <dcterms:modified xsi:type="dcterms:W3CDTF">2018-08-21T11:46:00Z</dcterms:modified>
</cp:coreProperties>
</file>