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F15" w:rsidRDefault="007B1F15" w:rsidP="007B1F15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lt-LT"/>
        </w:rPr>
        <w:t xml:space="preserve">DĖL </w:t>
      </w:r>
      <w:r w:rsidR="00B05431">
        <w:rPr>
          <w:b/>
          <w:bCs/>
          <w:color w:val="000000"/>
          <w:sz w:val="24"/>
          <w:szCs w:val="24"/>
          <w:lang w:eastAsia="lt-LT"/>
        </w:rPr>
        <w:t>PRITARIMO KAIMO BENDRUOMEN</w:t>
      </w:r>
      <w:r w:rsidR="000B2F89">
        <w:rPr>
          <w:b/>
          <w:bCs/>
          <w:color w:val="000000"/>
          <w:sz w:val="24"/>
          <w:szCs w:val="24"/>
          <w:lang w:eastAsia="lt-LT"/>
        </w:rPr>
        <w:t xml:space="preserve">IŲ </w:t>
      </w:r>
      <w:r w:rsidR="00B05431">
        <w:rPr>
          <w:b/>
          <w:bCs/>
          <w:color w:val="000000"/>
          <w:sz w:val="24"/>
          <w:szCs w:val="24"/>
          <w:lang w:eastAsia="lt-LT"/>
        </w:rPr>
        <w:t>PROJEKT</w:t>
      </w:r>
      <w:r w:rsidR="000B2F89">
        <w:rPr>
          <w:b/>
          <w:bCs/>
          <w:color w:val="000000"/>
          <w:sz w:val="24"/>
          <w:szCs w:val="24"/>
          <w:lang w:eastAsia="lt-LT"/>
        </w:rPr>
        <w:t>Ų</w:t>
      </w:r>
      <w:r w:rsidR="00B05431">
        <w:rPr>
          <w:b/>
          <w:bCs/>
          <w:color w:val="000000"/>
          <w:sz w:val="24"/>
          <w:szCs w:val="24"/>
          <w:lang w:eastAsia="lt-LT"/>
        </w:rPr>
        <w:t xml:space="preserve"> ĮGYVENDINIMUI</w:t>
      </w:r>
      <w:r w:rsidR="008C7C5F">
        <w:rPr>
          <w:b/>
          <w:bCs/>
          <w:color w:val="000000"/>
          <w:sz w:val="24"/>
          <w:szCs w:val="24"/>
          <w:lang w:eastAsia="lt-LT"/>
        </w:rPr>
        <w:t xml:space="preserve"> </w:t>
      </w:r>
      <w:r w:rsidR="000C11B4">
        <w:rPr>
          <w:b/>
          <w:bCs/>
          <w:color w:val="000000"/>
          <w:sz w:val="24"/>
          <w:szCs w:val="24"/>
          <w:lang w:eastAsia="lt-LT"/>
        </w:rPr>
        <w:br/>
      </w:r>
      <w:r w:rsidR="008C7C5F">
        <w:rPr>
          <w:b/>
          <w:bCs/>
          <w:color w:val="000000"/>
          <w:sz w:val="24"/>
          <w:szCs w:val="24"/>
          <w:lang w:eastAsia="lt-LT"/>
        </w:rPr>
        <w:t>2018 METAIS</w:t>
      </w:r>
    </w:p>
    <w:p w:rsidR="007B1F15" w:rsidRDefault="007B1F15" w:rsidP="007B1F15">
      <w:pPr>
        <w:jc w:val="center"/>
        <w:rPr>
          <w:sz w:val="24"/>
          <w:szCs w:val="24"/>
        </w:rPr>
      </w:pPr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8C7C5F">
        <w:rPr>
          <w:sz w:val="24"/>
          <w:szCs w:val="24"/>
        </w:rPr>
        <w:t>8</w:t>
      </w:r>
      <w:r>
        <w:rPr>
          <w:sz w:val="24"/>
          <w:szCs w:val="24"/>
        </w:rPr>
        <w:t xml:space="preserve"> m. </w:t>
      </w:r>
      <w:r w:rsidR="008C7C5F">
        <w:rPr>
          <w:sz w:val="24"/>
          <w:szCs w:val="24"/>
        </w:rPr>
        <w:t>birželio 28</w:t>
      </w:r>
      <w:r>
        <w:rPr>
          <w:sz w:val="24"/>
          <w:szCs w:val="24"/>
        </w:rPr>
        <w:t xml:space="preserve"> d. Nr. T-</w:t>
      </w:r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7B1F15" w:rsidRDefault="007B1F15" w:rsidP="007B1F15">
      <w:pPr>
        <w:jc w:val="both"/>
        <w:rPr>
          <w:sz w:val="24"/>
          <w:szCs w:val="24"/>
        </w:rPr>
      </w:pPr>
    </w:p>
    <w:p w:rsidR="007B1F15" w:rsidRPr="00082F83" w:rsidRDefault="007B1F15" w:rsidP="007B1F15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Vadovaudamasi Lietuvos Respublikos vietos savivaldos įstatymo</w:t>
      </w:r>
      <w:r w:rsidR="009247F8">
        <w:rPr>
          <w:color w:val="000000"/>
          <w:sz w:val="24"/>
          <w:szCs w:val="24"/>
          <w:lang w:eastAsia="lt-LT"/>
        </w:rPr>
        <w:t xml:space="preserve"> </w:t>
      </w:r>
      <w:r w:rsidR="00B05431">
        <w:rPr>
          <w:color w:val="000000"/>
          <w:sz w:val="24"/>
          <w:szCs w:val="24"/>
          <w:lang w:eastAsia="lt-LT"/>
        </w:rPr>
        <w:t>16</w:t>
      </w:r>
      <w:r w:rsidR="009247F8" w:rsidRPr="00082F83">
        <w:rPr>
          <w:rFonts w:ascii="Angsana New" w:hAnsi="Angsana New" w:cs="Angsana New"/>
          <w:color w:val="000000"/>
          <w:sz w:val="24"/>
          <w:szCs w:val="24"/>
          <w:lang w:eastAsia="lt-LT"/>
        </w:rPr>
        <w:t xml:space="preserve"> </w:t>
      </w:r>
      <w:r w:rsidR="009247F8" w:rsidRPr="00082F83">
        <w:rPr>
          <w:color w:val="000000"/>
          <w:sz w:val="24"/>
          <w:szCs w:val="24"/>
          <w:lang w:eastAsia="lt-LT"/>
        </w:rPr>
        <w:t xml:space="preserve">straipsnio </w:t>
      </w:r>
      <w:r w:rsidR="00140F8B">
        <w:rPr>
          <w:color w:val="000000"/>
          <w:sz w:val="24"/>
          <w:szCs w:val="24"/>
          <w:lang w:eastAsia="lt-LT"/>
        </w:rPr>
        <w:t xml:space="preserve">2 dalies </w:t>
      </w:r>
      <w:r w:rsidR="00846FEF">
        <w:rPr>
          <w:color w:val="000000"/>
          <w:sz w:val="24"/>
          <w:szCs w:val="24"/>
          <w:lang w:eastAsia="lt-LT"/>
        </w:rPr>
        <w:br/>
      </w:r>
      <w:r w:rsidR="00C705F0">
        <w:rPr>
          <w:color w:val="000000"/>
          <w:sz w:val="24"/>
          <w:szCs w:val="24"/>
          <w:lang w:eastAsia="lt-LT"/>
        </w:rPr>
        <w:t>17</w:t>
      </w:r>
      <w:r w:rsidR="00C705F0" w:rsidRPr="00082F83">
        <w:rPr>
          <w:color w:val="000000"/>
          <w:sz w:val="24"/>
          <w:szCs w:val="24"/>
          <w:lang w:eastAsia="lt-LT"/>
        </w:rPr>
        <w:t xml:space="preserve"> </w:t>
      </w:r>
      <w:r w:rsidR="00140F8B">
        <w:rPr>
          <w:color w:val="000000"/>
          <w:sz w:val="24"/>
          <w:szCs w:val="24"/>
          <w:lang w:eastAsia="lt-LT"/>
        </w:rPr>
        <w:t>punktu</w:t>
      </w:r>
      <w:r w:rsidR="004F39C4">
        <w:rPr>
          <w:color w:val="000000"/>
          <w:sz w:val="24"/>
          <w:szCs w:val="24"/>
          <w:lang w:eastAsia="lt-LT"/>
        </w:rPr>
        <w:t xml:space="preserve"> ir </w:t>
      </w:r>
      <w:r w:rsidR="00025186">
        <w:rPr>
          <w:sz w:val="24"/>
          <w:szCs w:val="24"/>
        </w:rPr>
        <w:t>įgyvendindama</w:t>
      </w:r>
      <w:r w:rsidR="004F39C4" w:rsidRPr="00216C4B">
        <w:rPr>
          <w:sz w:val="24"/>
          <w:szCs w:val="24"/>
        </w:rPr>
        <w:t xml:space="preserve"> Panevėžio rajono savivaldybės 201</w:t>
      </w:r>
      <w:r w:rsidR="00ED4016">
        <w:rPr>
          <w:sz w:val="24"/>
          <w:szCs w:val="24"/>
        </w:rPr>
        <w:t>8</w:t>
      </w:r>
      <w:r w:rsidR="004F39C4" w:rsidRPr="00216C4B">
        <w:rPr>
          <w:sz w:val="24"/>
          <w:szCs w:val="24"/>
        </w:rPr>
        <w:t>–20</w:t>
      </w:r>
      <w:r w:rsidR="00ED4016">
        <w:rPr>
          <w:sz w:val="24"/>
          <w:szCs w:val="24"/>
        </w:rPr>
        <w:t>20</w:t>
      </w:r>
      <w:r w:rsidR="004F39C4" w:rsidRPr="00216C4B">
        <w:rPr>
          <w:sz w:val="24"/>
          <w:szCs w:val="24"/>
        </w:rPr>
        <w:t xml:space="preserve"> metų strateginio veiklos plano, patvirtinto Savivaldybės tarybos 201</w:t>
      </w:r>
      <w:r w:rsidR="00ED4016">
        <w:rPr>
          <w:sz w:val="24"/>
          <w:szCs w:val="24"/>
        </w:rPr>
        <w:t>8</w:t>
      </w:r>
      <w:r w:rsidR="004F39C4" w:rsidRPr="00216C4B">
        <w:rPr>
          <w:sz w:val="24"/>
          <w:szCs w:val="24"/>
        </w:rPr>
        <w:t xml:space="preserve"> m. </w:t>
      </w:r>
      <w:r w:rsidR="003127C9">
        <w:rPr>
          <w:sz w:val="24"/>
          <w:szCs w:val="24"/>
        </w:rPr>
        <w:t xml:space="preserve">gegužės </w:t>
      </w:r>
      <w:r w:rsidR="00ED4016">
        <w:rPr>
          <w:sz w:val="24"/>
          <w:szCs w:val="24"/>
        </w:rPr>
        <w:t>30</w:t>
      </w:r>
      <w:r w:rsidR="004F39C4" w:rsidRPr="00216C4B">
        <w:rPr>
          <w:sz w:val="24"/>
          <w:szCs w:val="24"/>
        </w:rPr>
        <w:t xml:space="preserve"> d. sprendimu Nr. T-</w:t>
      </w:r>
      <w:r w:rsidR="00ED4016">
        <w:rPr>
          <w:sz w:val="24"/>
          <w:szCs w:val="24"/>
        </w:rPr>
        <w:t>109</w:t>
      </w:r>
      <w:r w:rsidR="003127C9" w:rsidRPr="00216C4B">
        <w:rPr>
          <w:sz w:val="24"/>
          <w:szCs w:val="24"/>
        </w:rPr>
        <w:t xml:space="preserve"> </w:t>
      </w:r>
      <w:r w:rsidR="004F39C4" w:rsidRPr="00216C4B">
        <w:rPr>
          <w:sz w:val="24"/>
          <w:szCs w:val="24"/>
        </w:rPr>
        <w:t>„</w:t>
      </w:r>
      <w:r w:rsidR="003127C9" w:rsidRPr="003127C9">
        <w:rPr>
          <w:sz w:val="24"/>
          <w:szCs w:val="24"/>
        </w:rPr>
        <w:t>Dėl Panevėžio rajono savivaldybės tarybos 201</w:t>
      </w:r>
      <w:r w:rsidR="00ED4016">
        <w:rPr>
          <w:sz w:val="24"/>
          <w:szCs w:val="24"/>
        </w:rPr>
        <w:t>8</w:t>
      </w:r>
      <w:r w:rsidR="003127C9" w:rsidRPr="003127C9">
        <w:rPr>
          <w:sz w:val="24"/>
          <w:szCs w:val="24"/>
        </w:rPr>
        <w:t xml:space="preserve"> m. vasario 2</w:t>
      </w:r>
      <w:r w:rsidR="00ED4016">
        <w:rPr>
          <w:sz w:val="24"/>
          <w:szCs w:val="24"/>
        </w:rPr>
        <w:t>2</w:t>
      </w:r>
      <w:r w:rsidR="003127C9" w:rsidRPr="003127C9">
        <w:rPr>
          <w:sz w:val="24"/>
          <w:szCs w:val="24"/>
        </w:rPr>
        <w:t xml:space="preserve"> d. sprendimo Nr. T-</w:t>
      </w:r>
      <w:r w:rsidR="00ED4016">
        <w:rPr>
          <w:sz w:val="24"/>
          <w:szCs w:val="24"/>
        </w:rPr>
        <w:t>19</w:t>
      </w:r>
      <w:r w:rsidR="003127C9" w:rsidRPr="003127C9">
        <w:rPr>
          <w:sz w:val="24"/>
          <w:szCs w:val="24"/>
        </w:rPr>
        <w:t xml:space="preserve"> „Dėl Panevėžio rajono savivaldybės 201</w:t>
      </w:r>
      <w:r w:rsidR="00ED4016">
        <w:rPr>
          <w:sz w:val="24"/>
          <w:szCs w:val="24"/>
        </w:rPr>
        <w:t>8</w:t>
      </w:r>
      <w:r w:rsidR="003127C9" w:rsidRPr="003127C9">
        <w:rPr>
          <w:sz w:val="24"/>
          <w:szCs w:val="24"/>
        </w:rPr>
        <w:t>–20</w:t>
      </w:r>
      <w:r w:rsidR="00ED4016">
        <w:rPr>
          <w:sz w:val="24"/>
          <w:szCs w:val="24"/>
        </w:rPr>
        <w:t>20</w:t>
      </w:r>
      <w:r w:rsidR="003127C9" w:rsidRPr="003127C9">
        <w:rPr>
          <w:sz w:val="24"/>
          <w:szCs w:val="24"/>
        </w:rPr>
        <w:t xml:space="preserve"> metų strateginio veiklos plano patvirtinimo“ pakeitimo</w:t>
      </w:r>
      <w:r w:rsidR="004F39C4" w:rsidRPr="00216C4B">
        <w:rPr>
          <w:sz w:val="24"/>
          <w:szCs w:val="24"/>
        </w:rPr>
        <w:t xml:space="preserve">“, </w:t>
      </w:r>
      <w:r w:rsidR="00846FEF">
        <w:rPr>
          <w:sz w:val="24"/>
          <w:szCs w:val="24"/>
        </w:rPr>
        <w:br/>
      </w:r>
      <w:r w:rsidR="004F39C4" w:rsidRPr="00216C4B">
        <w:rPr>
          <w:sz w:val="24"/>
          <w:szCs w:val="24"/>
        </w:rPr>
        <w:t>3 programos „Aktyvaus bendruomenės gyvenimo skatinim</w:t>
      </w:r>
      <w:r w:rsidR="00846FEF">
        <w:rPr>
          <w:sz w:val="24"/>
          <w:szCs w:val="24"/>
        </w:rPr>
        <w:t>a</w:t>
      </w:r>
      <w:r w:rsidR="004F39C4" w:rsidRPr="00216C4B">
        <w:rPr>
          <w:sz w:val="24"/>
          <w:szCs w:val="24"/>
        </w:rPr>
        <w:t>s“ 06 uždavinio „Skatinti bendruomenių veiklą“ 03010</w:t>
      </w:r>
      <w:r w:rsidR="003127C9">
        <w:rPr>
          <w:sz w:val="24"/>
          <w:szCs w:val="24"/>
        </w:rPr>
        <w:t>5</w:t>
      </w:r>
      <w:r w:rsidR="004F39C4" w:rsidRPr="00216C4B">
        <w:rPr>
          <w:sz w:val="24"/>
          <w:szCs w:val="24"/>
        </w:rPr>
        <w:t>03 priemonę „Nevyriausybinių organizacijų (NVO) rėmimas pagal programas“</w:t>
      </w:r>
      <w:r w:rsidR="009247F8" w:rsidRPr="00082F83">
        <w:rPr>
          <w:color w:val="000000"/>
          <w:sz w:val="24"/>
          <w:szCs w:val="24"/>
          <w:lang w:eastAsia="lt-LT"/>
        </w:rPr>
        <w:t xml:space="preserve">, </w:t>
      </w:r>
      <w:r w:rsidRPr="00082F83">
        <w:rPr>
          <w:color w:val="000000"/>
          <w:sz w:val="24"/>
          <w:szCs w:val="24"/>
          <w:lang w:eastAsia="lt-LT"/>
        </w:rPr>
        <w:t xml:space="preserve">Savivaldybės taryba n u s p r e n d ž i a: </w:t>
      </w:r>
    </w:p>
    <w:p w:rsidR="000B2F89" w:rsidRDefault="00B05431" w:rsidP="00317282">
      <w:pPr>
        <w:pStyle w:val="Sraopastraipa"/>
        <w:numPr>
          <w:ilvl w:val="0"/>
          <w:numId w:val="7"/>
        </w:numPr>
        <w:tabs>
          <w:tab w:val="left" w:pos="426"/>
          <w:tab w:val="left" w:pos="720"/>
          <w:tab w:val="left" w:pos="993"/>
        </w:tabs>
        <w:ind w:left="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eastAsia="lt-LT"/>
        </w:rPr>
        <w:t xml:space="preserve">Pritarti </w:t>
      </w:r>
      <w:r w:rsidR="000B2F89">
        <w:rPr>
          <w:color w:val="000000"/>
          <w:sz w:val="24"/>
          <w:szCs w:val="24"/>
          <w:lang w:eastAsia="lt-LT"/>
        </w:rPr>
        <w:t>šių kaimo bendruomenių projektų, iš dalies finansuojamų iš Lietuvos Respublikos žemės ūkio ministerijos lėšų, savarankiškam įgyvendinimui</w:t>
      </w:r>
      <w:r w:rsidR="00B835F1">
        <w:rPr>
          <w:color w:val="000000"/>
          <w:sz w:val="24"/>
          <w:szCs w:val="24"/>
          <w:lang w:eastAsia="lt-LT"/>
        </w:rPr>
        <w:t xml:space="preserve"> 2018 metais</w:t>
      </w:r>
      <w:r w:rsidR="000B2F89">
        <w:rPr>
          <w:color w:val="000000"/>
          <w:sz w:val="24"/>
          <w:szCs w:val="24"/>
          <w:lang w:eastAsia="lt-LT"/>
        </w:rPr>
        <w:t>:</w:t>
      </w:r>
    </w:p>
    <w:p w:rsidR="006F36A7" w:rsidRDefault="000B2F89" w:rsidP="006F36A7">
      <w:pPr>
        <w:pStyle w:val="Sraopastraipa"/>
        <w:tabs>
          <w:tab w:val="left" w:pos="426"/>
        </w:tabs>
        <w:ind w:left="0"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1.1. </w:t>
      </w:r>
      <w:r w:rsidR="00ED4016">
        <w:rPr>
          <w:color w:val="000000"/>
          <w:sz w:val="24"/>
          <w:szCs w:val="24"/>
          <w:lang w:eastAsia="lt-LT"/>
        </w:rPr>
        <w:t>Gyventojų bendruomenės centro „</w:t>
      </w:r>
      <w:proofErr w:type="spellStart"/>
      <w:r w:rsidR="00ED4016">
        <w:rPr>
          <w:color w:val="000000"/>
          <w:sz w:val="24"/>
          <w:szCs w:val="24"/>
          <w:lang w:eastAsia="lt-LT"/>
        </w:rPr>
        <w:t>Linkaučiai</w:t>
      </w:r>
      <w:proofErr w:type="spellEnd"/>
      <w:r w:rsidR="00ED4016">
        <w:rPr>
          <w:color w:val="000000"/>
          <w:sz w:val="24"/>
          <w:szCs w:val="24"/>
          <w:lang w:eastAsia="lt-LT"/>
        </w:rPr>
        <w:t>“</w:t>
      </w:r>
      <w:r w:rsidR="00B93CDD">
        <w:rPr>
          <w:color w:val="000000"/>
          <w:sz w:val="24"/>
          <w:szCs w:val="24"/>
          <w:lang w:eastAsia="lt-LT"/>
        </w:rPr>
        <w:t xml:space="preserve"> </w:t>
      </w:r>
      <w:r w:rsidR="00B05431">
        <w:rPr>
          <w:color w:val="000000"/>
          <w:sz w:val="24"/>
          <w:szCs w:val="24"/>
          <w:lang w:eastAsia="lt-LT"/>
        </w:rPr>
        <w:t>projekt</w:t>
      </w:r>
      <w:r>
        <w:rPr>
          <w:color w:val="000000"/>
          <w:sz w:val="24"/>
          <w:szCs w:val="24"/>
          <w:lang w:eastAsia="lt-LT"/>
        </w:rPr>
        <w:t>as</w:t>
      </w:r>
      <w:r w:rsidR="00B05431">
        <w:rPr>
          <w:color w:val="000000"/>
          <w:sz w:val="24"/>
          <w:szCs w:val="24"/>
          <w:lang w:eastAsia="lt-LT"/>
        </w:rPr>
        <w:t xml:space="preserve"> „</w:t>
      </w:r>
      <w:proofErr w:type="spellStart"/>
      <w:r w:rsidR="00B93CDD">
        <w:rPr>
          <w:sz w:val="24"/>
          <w:szCs w:val="24"/>
        </w:rPr>
        <w:t>Linkaučių</w:t>
      </w:r>
      <w:proofErr w:type="spellEnd"/>
      <w:r w:rsidR="00B93CDD">
        <w:rPr>
          <w:sz w:val="24"/>
          <w:szCs w:val="24"/>
        </w:rPr>
        <w:t xml:space="preserve"> bendruomenės salės remontas ir inventoriaus įsigijimas</w:t>
      </w:r>
      <w:r w:rsidR="00B05431">
        <w:rPr>
          <w:sz w:val="24"/>
          <w:szCs w:val="24"/>
        </w:rPr>
        <w:t>“</w:t>
      </w:r>
      <w:r>
        <w:rPr>
          <w:color w:val="000000"/>
          <w:sz w:val="24"/>
          <w:szCs w:val="24"/>
          <w:lang w:eastAsia="lt-LT"/>
        </w:rPr>
        <w:t>;</w:t>
      </w:r>
    </w:p>
    <w:p w:rsidR="000B2F89" w:rsidRDefault="000B2F89" w:rsidP="00CA547E">
      <w:pPr>
        <w:pStyle w:val="Sraopastraipa"/>
        <w:tabs>
          <w:tab w:val="left" w:pos="426"/>
        </w:tabs>
        <w:ind w:left="0" w:firstLine="720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 xml:space="preserve">1.2. </w:t>
      </w:r>
      <w:r w:rsidR="006F36A7" w:rsidRPr="006F36A7">
        <w:rPr>
          <w:sz w:val="24"/>
          <w:szCs w:val="24"/>
        </w:rPr>
        <w:t xml:space="preserve">Nevėžio gyventojų bendruomenės </w:t>
      </w:r>
      <w:r>
        <w:rPr>
          <w:color w:val="000000"/>
          <w:sz w:val="24"/>
          <w:szCs w:val="24"/>
          <w:lang w:eastAsia="lt-LT"/>
        </w:rPr>
        <w:t>projektas „</w:t>
      </w:r>
      <w:r w:rsidR="006F36A7" w:rsidRPr="006F36A7">
        <w:rPr>
          <w:color w:val="000000"/>
          <w:sz w:val="24"/>
          <w:szCs w:val="24"/>
          <w:lang w:eastAsia="lt-LT"/>
        </w:rPr>
        <w:t>Nevėžio kaimo vaikų ir jaunimo užimtumo didinimas, sutvarkant viešąją erdvę</w:t>
      </w:r>
      <w:r w:rsidR="00076450">
        <w:rPr>
          <w:color w:val="000000"/>
          <w:sz w:val="24"/>
          <w:szCs w:val="24"/>
          <w:lang w:eastAsia="lt-LT"/>
        </w:rPr>
        <w:t>“;</w:t>
      </w:r>
    </w:p>
    <w:p w:rsidR="00076450" w:rsidRDefault="00076450" w:rsidP="00317282">
      <w:pPr>
        <w:pStyle w:val="Sraopastraipa"/>
        <w:tabs>
          <w:tab w:val="left" w:pos="426"/>
        </w:tabs>
        <w:ind w:left="0"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1.3. </w:t>
      </w:r>
      <w:r w:rsidR="006F36A7" w:rsidRPr="006F36A7">
        <w:rPr>
          <w:color w:val="000000"/>
          <w:sz w:val="24"/>
          <w:szCs w:val="24"/>
          <w:lang w:eastAsia="lt-LT"/>
        </w:rPr>
        <w:t xml:space="preserve">Panevėžio rajono </w:t>
      </w:r>
      <w:r w:rsidR="006F36A7" w:rsidRPr="001B3DB2">
        <w:rPr>
          <w:sz w:val="24"/>
          <w:szCs w:val="24"/>
          <w:lang w:eastAsia="lt-LT"/>
        </w:rPr>
        <w:t>Vadoklių ir Mikėnų</w:t>
      </w:r>
      <w:r w:rsidR="001B3DB2" w:rsidRPr="001B3DB2">
        <w:rPr>
          <w:sz w:val="24"/>
          <w:szCs w:val="24"/>
          <w:lang w:eastAsia="lt-LT"/>
        </w:rPr>
        <w:t xml:space="preserve"> </w:t>
      </w:r>
      <w:r w:rsidR="006F36A7" w:rsidRPr="001B3DB2">
        <w:rPr>
          <w:sz w:val="24"/>
          <w:szCs w:val="24"/>
          <w:lang w:eastAsia="lt-LT"/>
        </w:rPr>
        <w:t xml:space="preserve">kaimų </w:t>
      </w:r>
      <w:r w:rsidR="006F36A7" w:rsidRPr="006F36A7">
        <w:rPr>
          <w:color w:val="000000"/>
          <w:sz w:val="24"/>
          <w:szCs w:val="24"/>
          <w:lang w:eastAsia="lt-LT"/>
        </w:rPr>
        <w:t>bendruomenė</w:t>
      </w:r>
      <w:r w:rsidR="006F36A7">
        <w:rPr>
          <w:color w:val="000000"/>
          <w:sz w:val="24"/>
          <w:szCs w:val="24"/>
          <w:lang w:eastAsia="lt-LT"/>
        </w:rPr>
        <w:t xml:space="preserve">s </w:t>
      </w:r>
      <w:r>
        <w:rPr>
          <w:color w:val="000000"/>
          <w:sz w:val="24"/>
          <w:szCs w:val="24"/>
          <w:lang w:eastAsia="lt-LT"/>
        </w:rPr>
        <w:t>projektas „</w:t>
      </w:r>
      <w:r w:rsidR="006F36A7" w:rsidRPr="006F36A7">
        <w:rPr>
          <w:color w:val="000000"/>
          <w:sz w:val="24"/>
          <w:szCs w:val="24"/>
          <w:lang w:eastAsia="lt-LT"/>
        </w:rPr>
        <w:t>Vadoklių ir Mikėnų kaimų vaikų ir jaunimo užimtumo didinimas, pritaikant viešąją erdvę</w:t>
      </w:r>
      <w:r>
        <w:rPr>
          <w:color w:val="000000"/>
          <w:sz w:val="24"/>
          <w:szCs w:val="24"/>
          <w:lang w:eastAsia="lt-LT"/>
        </w:rPr>
        <w:t>“;</w:t>
      </w:r>
    </w:p>
    <w:p w:rsidR="00EA4013" w:rsidRDefault="00EA4013" w:rsidP="00317282">
      <w:pPr>
        <w:pStyle w:val="Sraopastraipa"/>
        <w:tabs>
          <w:tab w:val="left" w:pos="426"/>
        </w:tabs>
        <w:ind w:left="0"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1.4. </w:t>
      </w:r>
      <w:r w:rsidR="006F36A7" w:rsidRPr="006F36A7">
        <w:rPr>
          <w:color w:val="000000"/>
          <w:sz w:val="24"/>
          <w:szCs w:val="24"/>
          <w:lang w:eastAsia="lt-LT"/>
        </w:rPr>
        <w:t>Miežiškių gyventojų bendruomenė</w:t>
      </w:r>
      <w:r w:rsidR="006F36A7">
        <w:rPr>
          <w:color w:val="000000"/>
          <w:sz w:val="24"/>
          <w:szCs w:val="24"/>
          <w:lang w:eastAsia="lt-LT"/>
        </w:rPr>
        <w:t>s</w:t>
      </w:r>
      <w:r>
        <w:rPr>
          <w:color w:val="000000"/>
          <w:sz w:val="24"/>
          <w:szCs w:val="24"/>
          <w:lang w:eastAsia="lt-LT"/>
        </w:rPr>
        <w:t xml:space="preserve"> projektas „</w:t>
      </w:r>
      <w:r w:rsidR="006F36A7" w:rsidRPr="006F36A7">
        <w:rPr>
          <w:color w:val="000000"/>
          <w:sz w:val="24"/>
          <w:szCs w:val="24"/>
          <w:lang w:eastAsia="lt-LT"/>
        </w:rPr>
        <w:t>Viešųjų erdvių Miežiškių miestelyje pritaikymas gyventojų poreikiams</w:t>
      </w:r>
      <w:r>
        <w:rPr>
          <w:color w:val="000000"/>
          <w:sz w:val="24"/>
          <w:szCs w:val="24"/>
          <w:lang w:eastAsia="lt-LT"/>
        </w:rPr>
        <w:t>“;</w:t>
      </w:r>
    </w:p>
    <w:p w:rsidR="00EA4013" w:rsidRDefault="00EA4013" w:rsidP="00317282">
      <w:pPr>
        <w:pStyle w:val="Sraopastraipa"/>
        <w:tabs>
          <w:tab w:val="left" w:pos="426"/>
        </w:tabs>
        <w:ind w:left="0"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1.5. </w:t>
      </w:r>
      <w:r w:rsidR="006F36A7" w:rsidRPr="006F36A7">
        <w:rPr>
          <w:color w:val="000000"/>
          <w:sz w:val="24"/>
          <w:szCs w:val="24"/>
          <w:lang w:eastAsia="lt-LT"/>
        </w:rPr>
        <w:t>Kaimo bendruomenė</w:t>
      </w:r>
      <w:r w:rsidR="006F36A7">
        <w:rPr>
          <w:color w:val="000000"/>
          <w:sz w:val="24"/>
          <w:szCs w:val="24"/>
          <w:lang w:eastAsia="lt-LT"/>
        </w:rPr>
        <w:t>s</w:t>
      </w:r>
      <w:r w:rsidR="006F36A7" w:rsidRPr="006F36A7">
        <w:rPr>
          <w:color w:val="000000"/>
          <w:sz w:val="24"/>
          <w:szCs w:val="24"/>
          <w:lang w:eastAsia="lt-LT"/>
        </w:rPr>
        <w:t xml:space="preserve"> „Vyčiai“</w:t>
      </w:r>
      <w:r>
        <w:rPr>
          <w:color w:val="000000"/>
          <w:sz w:val="24"/>
          <w:szCs w:val="24"/>
          <w:lang w:eastAsia="lt-LT"/>
        </w:rPr>
        <w:t xml:space="preserve"> projektas „</w:t>
      </w:r>
      <w:r w:rsidR="006F36A7" w:rsidRPr="006F36A7">
        <w:rPr>
          <w:color w:val="000000"/>
          <w:sz w:val="24"/>
          <w:szCs w:val="24"/>
          <w:lang w:eastAsia="lt-LT"/>
        </w:rPr>
        <w:t>Viešosios erdvės pritaikymas Vyčių k. gyventojų poreikiams</w:t>
      </w:r>
      <w:r>
        <w:rPr>
          <w:color w:val="000000"/>
          <w:sz w:val="24"/>
          <w:szCs w:val="24"/>
          <w:lang w:eastAsia="lt-LT"/>
        </w:rPr>
        <w:t>“;</w:t>
      </w:r>
    </w:p>
    <w:p w:rsidR="000D3F12" w:rsidRDefault="00EA4013" w:rsidP="00534201">
      <w:pPr>
        <w:pStyle w:val="Sraopastraipa"/>
        <w:tabs>
          <w:tab w:val="left" w:pos="426"/>
        </w:tabs>
        <w:ind w:left="0"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1.6. </w:t>
      </w:r>
      <w:r w:rsidR="006F36A7" w:rsidRPr="006F36A7">
        <w:rPr>
          <w:color w:val="000000"/>
          <w:sz w:val="24"/>
          <w:szCs w:val="24"/>
          <w:lang w:eastAsia="lt-LT"/>
        </w:rPr>
        <w:t>Raguvos bendruomenė</w:t>
      </w:r>
      <w:r w:rsidR="006F36A7">
        <w:rPr>
          <w:color w:val="000000"/>
          <w:sz w:val="24"/>
          <w:szCs w:val="24"/>
          <w:lang w:eastAsia="lt-LT"/>
        </w:rPr>
        <w:t>s</w:t>
      </w:r>
      <w:r>
        <w:rPr>
          <w:color w:val="000000"/>
          <w:sz w:val="24"/>
          <w:szCs w:val="24"/>
          <w:lang w:eastAsia="lt-LT"/>
        </w:rPr>
        <w:t xml:space="preserve"> projektas „</w:t>
      </w:r>
      <w:r w:rsidR="006F36A7" w:rsidRPr="006F36A7">
        <w:rPr>
          <w:color w:val="000000"/>
          <w:sz w:val="24"/>
          <w:szCs w:val="24"/>
          <w:lang w:eastAsia="lt-LT"/>
        </w:rPr>
        <w:t>Nevėžio pakrantė – Raguvos gyventojų aktyviam poilsiui</w:t>
      </w:r>
      <w:r>
        <w:rPr>
          <w:color w:val="000000"/>
          <w:sz w:val="24"/>
          <w:szCs w:val="24"/>
          <w:lang w:eastAsia="lt-LT"/>
        </w:rPr>
        <w:t>“</w:t>
      </w:r>
      <w:r w:rsidR="000D3F12">
        <w:rPr>
          <w:color w:val="000000"/>
          <w:sz w:val="24"/>
          <w:szCs w:val="24"/>
          <w:lang w:eastAsia="lt-LT"/>
        </w:rPr>
        <w:t>;</w:t>
      </w:r>
    </w:p>
    <w:p w:rsidR="00EA4013" w:rsidRDefault="000D3F12" w:rsidP="00534201">
      <w:pPr>
        <w:pStyle w:val="Sraopastraipa"/>
        <w:tabs>
          <w:tab w:val="left" w:pos="426"/>
        </w:tabs>
        <w:ind w:left="0"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1.7. </w:t>
      </w:r>
      <w:r w:rsidR="001E678D">
        <w:rPr>
          <w:color w:val="000000"/>
          <w:sz w:val="24"/>
          <w:szCs w:val="24"/>
          <w:lang w:eastAsia="lt-LT"/>
        </w:rPr>
        <w:t>Panevėžio rajono Ėriškių kaimo bendruomenės projektas – „Mes stiprūs ne po vieną“.</w:t>
      </w:r>
    </w:p>
    <w:p w:rsidR="007B1F15" w:rsidRPr="00B05431" w:rsidRDefault="00427994" w:rsidP="00317282">
      <w:pPr>
        <w:pStyle w:val="Sraopastraipa"/>
        <w:numPr>
          <w:ilvl w:val="0"/>
          <w:numId w:val="7"/>
        </w:numPr>
        <w:tabs>
          <w:tab w:val="left" w:pos="426"/>
          <w:tab w:val="left" w:pos="720"/>
          <w:tab w:val="left" w:pos="993"/>
        </w:tabs>
        <w:ind w:left="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eastAsia="lt-LT"/>
        </w:rPr>
        <w:t xml:space="preserve">Užtikrinti </w:t>
      </w:r>
      <w:r w:rsidR="00B05431">
        <w:rPr>
          <w:color w:val="000000"/>
          <w:sz w:val="24"/>
          <w:szCs w:val="24"/>
          <w:lang w:eastAsia="lt-LT"/>
        </w:rPr>
        <w:t>1 punkte įvardyt</w:t>
      </w:r>
      <w:r w:rsidR="000B2F89">
        <w:rPr>
          <w:color w:val="000000"/>
          <w:sz w:val="24"/>
          <w:szCs w:val="24"/>
          <w:lang w:eastAsia="lt-LT"/>
        </w:rPr>
        <w:t>ų</w:t>
      </w:r>
      <w:r w:rsidR="00B05431">
        <w:rPr>
          <w:color w:val="000000"/>
          <w:sz w:val="24"/>
          <w:szCs w:val="24"/>
          <w:lang w:eastAsia="lt-LT"/>
        </w:rPr>
        <w:t xml:space="preserve"> projekt</w:t>
      </w:r>
      <w:r w:rsidR="000B2F89">
        <w:rPr>
          <w:color w:val="000000"/>
          <w:sz w:val="24"/>
          <w:szCs w:val="24"/>
          <w:lang w:eastAsia="lt-LT"/>
        </w:rPr>
        <w:t>ų</w:t>
      </w:r>
      <w:r>
        <w:rPr>
          <w:color w:val="000000"/>
          <w:sz w:val="24"/>
          <w:szCs w:val="24"/>
          <w:lang w:eastAsia="lt-LT"/>
        </w:rPr>
        <w:t xml:space="preserve"> </w:t>
      </w:r>
      <w:r w:rsidR="000B2F89">
        <w:rPr>
          <w:color w:val="000000"/>
          <w:sz w:val="24"/>
          <w:szCs w:val="24"/>
          <w:lang w:eastAsia="lt-LT"/>
        </w:rPr>
        <w:t xml:space="preserve">dalinį </w:t>
      </w:r>
      <w:r>
        <w:rPr>
          <w:color w:val="000000"/>
          <w:sz w:val="24"/>
          <w:szCs w:val="24"/>
          <w:lang w:eastAsia="lt-LT"/>
        </w:rPr>
        <w:t>bendrąjį finansavimą</w:t>
      </w:r>
      <w:r w:rsidR="00B05431">
        <w:rPr>
          <w:color w:val="000000"/>
          <w:sz w:val="24"/>
          <w:szCs w:val="24"/>
          <w:lang w:eastAsia="lt-LT"/>
        </w:rPr>
        <w:t xml:space="preserve"> tinkamoms išlaidoms apmokėti iš Savivaldybės biudžeto. </w:t>
      </w:r>
    </w:p>
    <w:p w:rsidR="007B1F15" w:rsidRPr="00082F83" w:rsidRDefault="007B1F15" w:rsidP="007B1F15">
      <w:pPr>
        <w:tabs>
          <w:tab w:val="left" w:pos="720"/>
        </w:tabs>
        <w:ind w:firstLine="720"/>
        <w:jc w:val="both"/>
        <w:rPr>
          <w:color w:val="000000"/>
          <w:sz w:val="24"/>
          <w:szCs w:val="24"/>
        </w:rPr>
      </w:pPr>
    </w:p>
    <w:p w:rsidR="007B1F15" w:rsidRPr="00082F83" w:rsidRDefault="007B1F15" w:rsidP="007B1F15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7B1F15" w:rsidRPr="00082F83" w:rsidRDefault="007B1F15" w:rsidP="007B1F15">
      <w:pPr>
        <w:rPr>
          <w:b/>
          <w:sz w:val="24"/>
          <w:szCs w:val="24"/>
        </w:rPr>
      </w:pPr>
    </w:p>
    <w:p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79095C" w:rsidRDefault="0079095C" w:rsidP="007B1F15">
      <w:pPr>
        <w:spacing w:line="200" w:lineRule="atLeast"/>
        <w:jc w:val="center"/>
        <w:rPr>
          <w:b/>
          <w:sz w:val="24"/>
          <w:szCs w:val="24"/>
        </w:rPr>
      </w:pPr>
    </w:p>
    <w:p w:rsidR="0079095C" w:rsidRDefault="0079095C" w:rsidP="007B1F15">
      <w:pPr>
        <w:spacing w:line="200" w:lineRule="atLeast"/>
        <w:jc w:val="center"/>
        <w:rPr>
          <w:b/>
          <w:sz w:val="24"/>
          <w:szCs w:val="24"/>
        </w:rPr>
      </w:pPr>
    </w:p>
    <w:p w:rsidR="001724E3" w:rsidRPr="00082F83" w:rsidRDefault="001724E3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1724E3" w:rsidRDefault="001724E3" w:rsidP="007B1F15">
      <w:pPr>
        <w:spacing w:line="200" w:lineRule="atLeast"/>
        <w:jc w:val="center"/>
        <w:rPr>
          <w:b/>
          <w:sz w:val="24"/>
          <w:szCs w:val="24"/>
        </w:rPr>
      </w:pPr>
    </w:p>
    <w:p w:rsidR="006F36A7" w:rsidRDefault="006F36A7" w:rsidP="007B1F15">
      <w:pPr>
        <w:spacing w:line="200" w:lineRule="atLeast"/>
        <w:jc w:val="center"/>
        <w:rPr>
          <w:b/>
          <w:sz w:val="24"/>
          <w:szCs w:val="24"/>
        </w:rPr>
      </w:pPr>
    </w:p>
    <w:p w:rsidR="006F36A7" w:rsidRDefault="006F36A7" w:rsidP="007B1F15">
      <w:pPr>
        <w:spacing w:line="200" w:lineRule="atLeast"/>
        <w:jc w:val="center"/>
        <w:rPr>
          <w:b/>
          <w:sz w:val="24"/>
          <w:szCs w:val="24"/>
        </w:rPr>
      </w:pPr>
    </w:p>
    <w:p w:rsidR="006F36A7" w:rsidRDefault="006F36A7" w:rsidP="007B1F15">
      <w:pPr>
        <w:spacing w:line="200" w:lineRule="atLeast"/>
        <w:jc w:val="center"/>
        <w:rPr>
          <w:b/>
          <w:sz w:val="24"/>
          <w:szCs w:val="24"/>
        </w:rPr>
      </w:pPr>
    </w:p>
    <w:p w:rsidR="006F36A7" w:rsidRDefault="006F36A7" w:rsidP="007B1F15">
      <w:pPr>
        <w:spacing w:line="200" w:lineRule="atLeast"/>
        <w:jc w:val="center"/>
        <w:rPr>
          <w:b/>
          <w:sz w:val="24"/>
          <w:szCs w:val="24"/>
        </w:rPr>
      </w:pPr>
    </w:p>
    <w:p w:rsidR="006F36A7" w:rsidRDefault="006F36A7" w:rsidP="007B1F15">
      <w:pPr>
        <w:spacing w:line="200" w:lineRule="atLeast"/>
        <w:jc w:val="center"/>
        <w:rPr>
          <w:b/>
          <w:sz w:val="24"/>
          <w:szCs w:val="24"/>
        </w:rPr>
      </w:pPr>
    </w:p>
    <w:p w:rsidR="001724E3" w:rsidRDefault="001724E3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AB528A">
      <w:pPr>
        <w:jc w:val="center"/>
        <w:rPr>
          <w:b/>
          <w:sz w:val="24"/>
          <w:szCs w:val="24"/>
        </w:rPr>
      </w:pPr>
      <w:r w:rsidRPr="00082F83">
        <w:rPr>
          <w:b/>
          <w:sz w:val="24"/>
          <w:szCs w:val="24"/>
        </w:rPr>
        <w:t>PANEVĖŽIO RAJONO SAVIVALDYBĖS ADMINISTRACIJOS</w:t>
      </w:r>
    </w:p>
    <w:p w:rsidR="007B1F15" w:rsidRPr="00082F83" w:rsidRDefault="007B1F15" w:rsidP="007B1F15">
      <w:pPr>
        <w:jc w:val="center"/>
        <w:rPr>
          <w:sz w:val="24"/>
          <w:szCs w:val="24"/>
        </w:rPr>
      </w:pPr>
      <w:r w:rsidRPr="00082F83">
        <w:rPr>
          <w:b/>
          <w:sz w:val="24"/>
          <w:szCs w:val="24"/>
        </w:rPr>
        <w:t>INVESTICIJŲ IR UŽSIENIO RYŠIŲ SKYRIUS</w:t>
      </w:r>
    </w:p>
    <w:p w:rsidR="0024046A" w:rsidRPr="00082F83" w:rsidRDefault="0024046A" w:rsidP="00156B0E">
      <w:pPr>
        <w:rPr>
          <w:sz w:val="24"/>
          <w:szCs w:val="24"/>
        </w:rPr>
      </w:pPr>
    </w:p>
    <w:p w:rsidR="007B1F15" w:rsidRPr="00082F83" w:rsidRDefault="007B1F15" w:rsidP="007B1F15">
      <w:pPr>
        <w:rPr>
          <w:sz w:val="24"/>
          <w:szCs w:val="24"/>
        </w:rPr>
      </w:pPr>
      <w:r w:rsidRPr="00082F83">
        <w:rPr>
          <w:sz w:val="24"/>
          <w:szCs w:val="24"/>
        </w:rPr>
        <w:t>Panevėžio rajono savivaldybės tarybai</w:t>
      </w:r>
    </w:p>
    <w:p w:rsidR="0024046A" w:rsidRPr="00082F83" w:rsidRDefault="0024046A" w:rsidP="007B1F15">
      <w:pPr>
        <w:rPr>
          <w:sz w:val="24"/>
          <w:szCs w:val="24"/>
        </w:rPr>
      </w:pPr>
    </w:p>
    <w:p w:rsidR="007B1F15" w:rsidRPr="00082F83" w:rsidRDefault="007B1F15" w:rsidP="00925DDD">
      <w:pPr>
        <w:suppressAutoHyphens w:val="0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eastAsia="lt-LT"/>
        </w:rPr>
      </w:pPr>
      <w:r w:rsidRPr="00082F83">
        <w:rPr>
          <w:b/>
          <w:sz w:val="24"/>
          <w:szCs w:val="24"/>
        </w:rPr>
        <w:t>AIŠKINAMASIS RAŠTAS DĖL SPRENDIMO „</w:t>
      </w:r>
      <w:r w:rsidR="00E63D64">
        <w:rPr>
          <w:b/>
          <w:bCs/>
          <w:color w:val="000000"/>
          <w:sz w:val="24"/>
          <w:szCs w:val="24"/>
          <w:lang w:eastAsia="lt-LT"/>
        </w:rPr>
        <w:t>DĖL PRITARIMO KAIMO BENDRUOMENIŲ PROJEKTŲ ĮGYVENDINIMUI</w:t>
      </w:r>
      <w:r w:rsidR="00B93CDD">
        <w:rPr>
          <w:b/>
          <w:bCs/>
          <w:color w:val="000000"/>
          <w:sz w:val="24"/>
          <w:szCs w:val="24"/>
          <w:lang w:eastAsia="lt-LT"/>
        </w:rPr>
        <w:t xml:space="preserve"> 2018 METAIS</w:t>
      </w:r>
      <w:r w:rsidRPr="00082F83">
        <w:rPr>
          <w:b/>
          <w:sz w:val="24"/>
          <w:szCs w:val="24"/>
        </w:rPr>
        <w:t>“ PROJEKTO</w:t>
      </w:r>
    </w:p>
    <w:p w:rsidR="007B1F15" w:rsidRPr="00082F83" w:rsidRDefault="007B1F15" w:rsidP="007B1F15">
      <w:pPr>
        <w:jc w:val="center"/>
        <w:rPr>
          <w:sz w:val="24"/>
          <w:szCs w:val="24"/>
        </w:rPr>
      </w:pPr>
    </w:p>
    <w:p w:rsidR="007B1F15" w:rsidRPr="00082F83" w:rsidRDefault="007B1F15" w:rsidP="007B1F15">
      <w:pPr>
        <w:jc w:val="center"/>
        <w:rPr>
          <w:sz w:val="24"/>
          <w:szCs w:val="24"/>
        </w:rPr>
      </w:pPr>
      <w:r w:rsidRPr="00082F83">
        <w:rPr>
          <w:sz w:val="24"/>
          <w:szCs w:val="24"/>
        </w:rPr>
        <w:t>201</w:t>
      </w:r>
      <w:r w:rsidR="00B93CDD">
        <w:rPr>
          <w:sz w:val="24"/>
          <w:szCs w:val="24"/>
        </w:rPr>
        <w:t>8</w:t>
      </w:r>
      <w:r w:rsidRPr="00082F83">
        <w:rPr>
          <w:sz w:val="24"/>
          <w:szCs w:val="24"/>
        </w:rPr>
        <w:t xml:space="preserve"> m. </w:t>
      </w:r>
      <w:r w:rsidR="00B93CDD">
        <w:rPr>
          <w:sz w:val="24"/>
          <w:szCs w:val="24"/>
        </w:rPr>
        <w:t xml:space="preserve">birželio </w:t>
      </w:r>
      <w:r w:rsidR="004D3053">
        <w:rPr>
          <w:sz w:val="24"/>
          <w:szCs w:val="24"/>
        </w:rPr>
        <w:t>11</w:t>
      </w:r>
      <w:r w:rsidR="00E6755E" w:rsidRPr="00082F83">
        <w:rPr>
          <w:sz w:val="24"/>
          <w:szCs w:val="24"/>
        </w:rPr>
        <w:t xml:space="preserve"> </w:t>
      </w:r>
      <w:r w:rsidRPr="00082F83">
        <w:rPr>
          <w:sz w:val="24"/>
          <w:szCs w:val="24"/>
        </w:rPr>
        <w:t>d.</w:t>
      </w:r>
    </w:p>
    <w:p w:rsidR="007B1F15" w:rsidRPr="00082F83" w:rsidRDefault="007B1F15" w:rsidP="007B1F15">
      <w:pPr>
        <w:jc w:val="center"/>
        <w:rPr>
          <w:sz w:val="24"/>
          <w:szCs w:val="24"/>
        </w:rPr>
      </w:pPr>
    </w:p>
    <w:p w:rsidR="007B1F15" w:rsidRPr="00082F83" w:rsidRDefault="007B1F15" w:rsidP="007B1F15">
      <w:pPr>
        <w:ind w:firstLine="720"/>
        <w:jc w:val="both"/>
        <w:rPr>
          <w:sz w:val="24"/>
          <w:szCs w:val="24"/>
        </w:rPr>
      </w:pPr>
      <w:r w:rsidRPr="00082F83">
        <w:rPr>
          <w:b/>
          <w:sz w:val="24"/>
          <w:szCs w:val="24"/>
        </w:rPr>
        <w:t>Projekto rengimą paskatinusios priežastys.</w:t>
      </w:r>
    </w:p>
    <w:p w:rsidR="00361802" w:rsidRDefault="007B1F15" w:rsidP="00DA66CF">
      <w:pPr>
        <w:ind w:firstLine="720"/>
        <w:jc w:val="both"/>
        <w:rPr>
          <w:color w:val="000000"/>
          <w:sz w:val="24"/>
          <w:szCs w:val="24"/>
          <w:lang w:eastAsia="lt-LT"/>
        </w:rPr>
      </w:pPr>
      <w:r w:rsidRPr="00082F83">
        <w:rPr>
          <w:sz w:val="24"/>
          <w:szCs w:val="24"/>
        </w:rPr>
        <w:t xml:space="preserve">Sprendimo projektas parengtas vadovaujantis </w:t>
      </w:r>
      <w:r w:rsidRPr="00082F83">
        <w:rPr>
          <w:color w:val="000000"/>
          <w:sz w:val="24"/>
          <w:szCs w:val="24"/>
          <w:lang w:eastAsia="lt-LT"/>
        </w:rPr>
        <w:t>Lietuvos Respublikos vietos savivaldos įstatymo</w:t>
      </w:r>
      <w:r w:rsidR="00A45680" w:rsidRPr="00082F83">
        <w:rPr>
          <w:sz w:val="24"/>
          <w:szCs w:val="24"/>
        </w:rPr>
        <w:t xml:space="preserve"> </w:t>
      </w:r>
      <w:r w:rsidR="00DC5EF6">
        <w:rPr>
          <w:color w:val="000000"/>
          <w:sz w:val="24"/>
          <w:szCs w:val="24"/>
          <w:lang w:eastAsia="lt-LT"/>
        </w:rPr>
        <w:t>16</w:t>
      </w:r>
      <w:r w:rsidR="00DC5EF6" w:rsidRPr="00082F83">
        <w:rPr>
          <w:rFonts w:ascii="Angsana New" w:hAnsi="Angsana New" w:cs="Angsana New"/>
          <w:color w:val="000000"/>
          <w:sz w:val="24"/>
          <w:szCs w:val="24"/>
          <w:lang w:eastAsia="lt-LT"/>
        </w:rPr>
        <w:t xml:space="preserve"> </w:t>
      </w:r>
      <w:r w:rsidR="00DC5EF6" w:rsidRPr="00082F83">
        <w:rPr>
          <w:color w:val="000000"/>
          <w:sz w:val="24"/>
          <w:szCs w:val="24"/>
          <w:lang w:eastAsia="lt-LT"/>
        </w:rPr>
        <w:t xml:space="preserve">straipsnio </w:t>
      </w:r>
      <w:r w:rsidR="00140F8B">
        <w:rPr>
          <w:color w:val="000000"/>
          <w:sz w:val="24"/>
          <w:szCs w:val="24"/>
          <w:lang w:eastAsia="lt-LT"/>
        </w:rPr>
        <w:t>2 dalies 17 punktu</w:t>
      </w:r>
      <w:r w:rsidR="00361802">
        <w:rPr>
          <w:color w:val="000000"/>
          <w:sz w:val="24"/>
          <w:szCs w:val="24"/>
          <w:lang w:eastAsia="lt-LT"/>
        </w:rPr>
        <w:t xml:space="preserve"> ir atsižvelgiant į </w:t>
      </w:r>
      <w:r w:rsidR="00DA66CF" w:rsidRPr="00DA66CF">
        <w:rPr>
          <w:color w:val="000000"/>
          <w:sz w:val="24"/>
          <w:szCs w:val="24"/>
          <w:lang w:eastAsia="lt-LT"/>
        </w:rPr>
        <w:t>Lietuvos Respublikos žemės ūkio</w:t>
      </w:r>
      <w:r w:rsidR="00DA66CF">
        <w:rPr>
          <w:color w:val="000000"/>
          <w:sz w:val="24"/>
          <w:szCs w:val="24"/>
          <w:lang w:eastAsia="lt-LT"/>
        </w:rPr>
        <w:t xml:space="preserve"> </w:t>
      </w:r>
      <w:r w:rsidR="00DA66CF" w:rsidRPr="00DA66CF">
        <w:rPr>
          <w:color w:val="000000"/>
          <w:sz w:val="24"/>
          <w:szCs w:val="24"/>
          <w:lang w:eastAsia="lt-LT"/>
        </w:rPr>
        <w:t>ministro 201</w:t>
      </w:r>
      <w:r w:rsidR="00B93CDD">
        <w:rPr>
          <w:color w:val="000000"/>
          <w:sz w:val="24"/>
          <w:szCs w:val="24"/>
          <w:lang w:eastAsia="lt-LT"/>
        </w:rPr>
        <w:t>8</w:t>
      </w:r>
      <w:r w:rsidR="00DA66CF" w:rsidRPr="00DA66CF">
        <w:rPr>
          <w:color w:val="000000"/>
          <w:sz w:val="24"/>
          <w:szCs w:val="24"/>
          <w:lang w:eastAsia="lt-LT"/>
        </w:rPr>
        <w:t xml:space="preserve"> m. </w:t>
      </w:r>
      <w:r w:rsidR="00B93CDD">
        <w:rPr>
          <w:color w:val="000000"/>
          <w:sz w:val="24"/>
          <w:szCs w:val="24"/>
          <w:lang w:eastAsia="lt-LT"/>
        </w:rPr>
        <w:t>gegužės 14 d.</w:t>
      </w:r>
      <w:r w:rsidR="00DA66CF">
        <w:rPr>
          <w:color w:val="000000"/>
          <w:sz w:val="24"/>
          <w:szCs w:val="24"/>
          <w:lang w:eastAsia="lt-LT"/>
        </w:rPr>
        <w:t xml:space="preserve"> įsakymą</w:t>
      </w:r>
      <w:r w:rsidR="00DA66CF" w:rsidRPr="00DA66CF">
        <w:rPr>
          <w:color w:val="000000"/>
          <w:sz w:val="24"/>
          <w:szCs w:val="24"/>
          <w:lang w:eastAsia="lt-LT"/>
        </w:rPr>
        <w:t xml:space="preserve"> Nr. 3D-</w:t>
      </w:r>
      <w:r w:rsidR="00B93CDD" w:rsidRPr="00DA66CF">
        <w:rPr>
          <w:color w:val="000000"/>
          <w:sz w:val="24"/>
          <w:szCs w:val="24"/>
          <w:lang w:eastAsia="lt-LT"/>
        </w:rPr>
        <w:t>3</w:t>
      </w:r>
      <w:r w:rsidR="00B93CDD">
        <w:rPr>
          <w:color w:val="000000"/>
          <w:sz w:val="24"/>
          <w:szCs w:val="24"/>
          <w:lang w:eastAsia="lt-LT"/>
        </w:rPr>
        <w:t xml:space="preserve">09 </w:t>
      </w:r>
      <w:r w:rsidR="00C16229">
        <w:rPr>
          <w:color w:val="000000"/>
          <w:sz w:val="24"/>
          <w:szCs w:val="24"/>
          <w:lang w:eastAsia="lt-LT"/>
        </w:rPr>
        <w:t>„</w:t>
      </w:r>
      <w:r w:rsidR="00491CEC" w:rsidRPr="00491CEC">
        <w:rPr>
          <w:color w:val="000000"/>
          <w:sz w:val="24"/>
          <w:szCs w:val="24"/>
          <w:lang w:eastAsia="lt-LT"/>
        </w:rPr>
        <w:t xml:space="preserve">Dėl </w:t>
      </w:r>
      <w:r w:rsidR="00B93CDD">
        <w:rPr>
          <w:color w:val="000000"/>
          <w:sz w:val="24"/>
          <w:szCs w:val="24"/>
          <w:lang w:eastAsia="lt-LT"/>
        </w:rPr>
        <w:t>p</w:t>
      </w:r>
      <w:r w:rsidR="00491CEC" w:rsidRPr="00491CEC">
        <w:rPr>
          <w:color w:val="000000"/>
          <w:sz w:val="24"/>
          <w:szCs w:val="24"/>
          <w:lang w:eastAsia="lt-LT"/>
        </w:rPr>
        <w:t>rojektų, kuriems skiriama valstybės parama pagal 201</w:t>
      </w:r>
      <w:r w:rsidR="00B93CDD">
        <w:rPr>
          <w:color w:val="000000"/>
          <w:sz w:val="24"/>
          <w:szCs w:val="24"/>
          <w:lang w:eastAsia="lt-LT"/>
        </w:rPr>
        <w:t>8</w:t>
      </w:r>
      <w:r w:rsidR="00491CEC" w:rsidRPr="00491CEC">
        <w:rPr>
          <w:color w:val="000000"/>
          <w:sz w:val="24"/>
          <w:szCs w:val="24"/>
          <w:lang w:eastAsia="lt-LT"/>
        </w:rPr>
        <w:t xml:space="preserve"> metų Žemės ūkio, maisto ūkio ir kaimo plėtros skatinimo programos (01 01) priemonę ,,Parama kaimo bendruomenėms“ (01 001 01 03 09) sąraš</w:t>
      </w:r>
      <w:r w:rsidR="00B93CDD">
        <w:rPr>
          <w:color w:val="000000"/>
          <w:sz w:val="24"/>
          <w:szCs w:val="24"/>
          <w:lang w:eastAsia="lt-LT"/>
        </w:rPr>
        <w:t>o</w:t>
      </w:r>
      <w:r w:rsidR="00491CEC" w:rsidRPr="00491CEC">
        <w:rPr>
          <w:color w:val="000000"/>
          <w:sz w:val="24"/>
          <w:szCs w:val="24"/>
          <w:lang w:eastAsia="lt-LT"/>
        </w:rPr>
        <w:t xml:space="preserve"> patvirtinimo</w:t>
      </w:r>
      <w:r w:rsidR="00C16229">
        <w:rPr>
          <w:color w:val="000000"/>
          <w:sz w:val="24"/>
          <w:szCs w:val="24"/>
          <w:lang w:eastAsia="lt-LT"/>
        </w:rPr>
        <w:t xml:space="preserve">“ bei į </w:t>
      </w:r>
      <w:r w:rsidR="00EA4013">
        <w:rPr>
          <w:color w:val="000000"/>
          <w:sz w:val="24"/>
          <w:szCs w:val="24"/>
          <w:lang w:eastAsia="lt-LT"/>
        </w:rPr>
        <w:t>pateiktus bendruomenių prašymus dėl dalinio finansavimo projektams skyrimo.</w:t>
      </w:r>
    </w:p>
    <w:p w:rsidR="00F971CE" w:rsidRDefault="007B1F15" w:rsidP="00F971CE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Sprendimo projekto esmė ir tikslai.</w:t>
      </w:r>
    </w:p>
    <w:p w:rsidR="00EF1726" w:rsidRDefault="00B41D7C" w:rsidP="00B41D7C">
      <w:pPr>
        <w:tabs>
          <w:tab w:val="left" w:pos="426"/>
          <w:tab w:val="left" w:pos="720"/>
        </w:tabs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B1F15" w:rsidRPr="00B41D7C">
        <w:rPr>
          <w:sz w:val="24"/>
          <w:szCs w:val="24"/>
        </w:rPr>
        <w:t xml:space="preserve">Sprendimo projekto tikslas – </w:t>
      </w:r>
      <w:r w:rsidRPr="00B41D7C">
        <w:rPr>
          <w:sz w:val="24"/>
          <w:szCs w:val="24"/>
        </w:rPr>
        <w:t xml:space="preserve">pritarti </w:t>
      </w:r>
      <w:r w:rsidRPr="00B41D7C">
        <w:rPr>
          <w:color w:val="000000"/>
          <w:sz w:val="24"/>
          <w:szCs w:val="24"/>
          <w:lang w:eastAsia="lt-LT"/>
        </w:rPr>
        <w:t>kaimo bendruomenių projektų, iš dalies finansuojamų iš Lietuvos Respublikos žemės ūkio ministerijos lėšų, savarankiškam įgyvendinimui</w:t>
      </w:r>
      <w:r w:rsidR="00EF1726">
        <w:rPr>
          <w:color w:val="000000"/>
          <w:sz w:val="24"/>
          <w:szCs w:val="24"/>
          <w:lang w:eastAsia="lt-LT"/>
        </w:rPr>
        <w:t xml:space="preserve"> ir skirti dalinį finansavimą šiems projektams: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3820"/>
        <w:gridCol w:w="2126"/>
        <w:gridCol w:w="1559"/>
        <w:gridCol w:w="1497"/>
      </w:tblGrid>
      <w:tr w:rsidR="00033A3D" w:rsidTr="00EE12AC">
        <w:tc>
          <w:tcPr>
            <w:tcW w:w="570" w:type="dxa"/>
          </w:tcPr>
          <w:p w:rsidR="00033A3D" w:rsidRPr="00033A3D" w:rsidRDefault="00033A3D" w:rsidP="00033A3D">
            <w:pPr>
              <w:tabs>
                <w:tab w:val="left" w:pos="426"/>
                <w:tab w:val="left" w:pos="720"/>
              </w:tabs>
              <w:jc w:val="center"/>
              <w:rPr>
                <w:b/>
                <w:color w:val="000000"/>
                <w:sz w:val="24"/>
                <w:szCs w:val="24"/>
                <w:lang w:eastAsia="lt-LT"/>
              </w:rPr>
            </w:pPr>
            <w:r w:rsidRPr="00033A3D">
              <w:rPr>
                <w:b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820" w:type="dxa"/>
          </w:tcPr>
          <w:p w:rsidR="00033A3D" w:rsidRPr="00033A3D" w:rsidRDefault="00033A3D" w:rsidP="00033A3D">
            <w:pPr>
              <w:tabs>
                <w:tab w:val="left" w:pos="426"/>
                <w:tab w:val="left" w:pos="720"/>
              </w:tabs>
              <w:jc w:val="center"/>
              <w:rPr>
                <w:b/>
                <w:color w:val="000000"/>
                <w:sz w:val="24"/>
                <w:szCs w:val="24"/>
                <w:lang w:eastAsia="lt-LT"/>
              </w:rPr>
            </w:pPr>
            <w:r w:rsidRPr="00033A3D">
              <w:rPr>
                <w:b/>
                <w:color w:val="000000"/>
                <w:sz w:val="24"/>
                <w:szCs w:val="24"/>
                <w:lang w:eastAsia="lt-LT"/>
              </w:rPr>
              <w:t>Pareiškėjas</w:t>
            </w:r>
            <w:r w:rsidR="00766264">
              <w:rPr>
                <w:b/>
                <w:color w:val="000000"/>
                <w:sz w:val="24"/>
                <w:szCs w:val="24"/>
                <w:lang w:eastAsia="lt-LT"/>
              </w:rPr>
              <w:t>/</w:t>
            </w:r>
            <w:r w:rsidRPr="00033A3D">
              <w:rPr>
                <w:b/>
                <w:color w:val="000000"/>
                <w:sz w:val="24"/>
                <w:szCs w:val="24"/>
                <w:lang w:eastAsia="lt-LT"/>
              </w:rPr>
              <w:t xml:space="preserve"> projekto pavadinimas</w:t>
            </w:r>
          </w:p>
        </w:tc>
        <w:tc>
          <w:tcPr>
            <w:tcW w:w="2126" w:type="dxa"/>
          </w:tcPr>
          <w:p w:rsidR="00033A3D" w:rsidRPr="00033A3D" w:rsidRDefault="00033A3D" w:rsidP="00033A3D">
            <w:pPr>
              <w:tabs>
                <w:tab w:val="left" w:pos="426"/>
                <w:tab w:val="left" w:pos="720"/>
              </w:tabs>
              <w:jc w:val="center"/>
              <w:rPr>
                <w:b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color w:val="000000"/>
                <w:sz w:val="24"/>
                <w:szCs w:val="24"/>
                <w:lang w:eastAsia="lt-LT"/>
              </w:rPr>
              <w:t>Projekto veiklos</w:t>
            </w:r>
          </w:p>
        </w:tc>
        <w:tc>
          <w:tcPr>
            <w:tcW w:w="1559" w:type="dxa"/>
          </w:tcPr>
          <w:p w:rsidR="00033A3D" w:rsidRPr="00033A3D" w:rsidRDefault="00033A3D" w:rsidP="00033A3D">
            <w:pPr>
              <w:tabs>
                <w:tab w:val="left" w:pos="426"/>
                <w:tab w:val="left" w:pos="720"/>
              </w:tabs>
              <w:jc w:val="center"/>
              <w:rPr>
                <w:b/>
                <w:color w:val="000000"/>
                <w:sz w:val="24"/>
                <w:szCs w:val="24"/>
                <w:lang w:eastAsia="lt-LT"/>
              </w:rPr>
            </w:pPr>
            <w:r w:rsidRPr="00033A3D">
              <w:rPr>
                <w:b/>
                <w:color w:val="000000"/>
                <w:sz w:val="24"/>
                <w:szCs w:val="24"/>
                <w:lang w:eastAsia="lt-LT"/>
              </w:rPr>
              <w:t xml:space="preserve">Bendra projekto vertė, </w:t>
            </w:r>
            <w:proofErr w:type="spellStart"/>
            <w:r w:rsidRPr="00033A3D">
              <w:rPr>
                <w:b/>
                <w:color w:val="000000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497" w:type="dxa"/>
          </w:tcPr>
          <w:p w:rsidR="00033A3D" w:rsidRPr="00033A3D" w:rsidRDefault="00033A3D" w:rsidP="00033A3D">
            <w:pPr>
              <w:tabs>
                <w:tab w:val="left" w:pos="426"/>
                <w:tab w:val="left" w:pos="720"/>
              </w:tabs>
              <w:jc w:val="center"/>
              <w:rPr>
                <w:b/>
                <w:color w:val="000000"/>
                <w:sz w:val="24"/>
                <w:szCs w:val="24"/>
                <w:lang w:eastAsia="lt-LT"/>
              </w:rPr>
            </w:pPr>
            <w:r w:rsidRPr="00033A3D">
              <w:rPr>
                <w:b/>
                <w:color w:val="000000"/>
                <w:sz w:val="24"/>
                <w:szCs w:val="24"/>
                <w:lang w:eastAsia="lt-LT"/>
              </w:rPr>
              <w:t xml:space="preserve">Prašoma dalinio bendrojo finansavimo suma, </w:t>
            </w:r>
            <w:proofErr w:type="spellStart"/>
            <w:r w:rsidRPr="00033A3D">
              <w:rPr>
                <w:b/>
                <w:color w:val="000000"/>
                <w:sz w:val="24"/>
                <w:szCs w:val="24"/>
                <w:lang w:eastAsia="lt-LT"/>
              </w:rPr>
              <w:t>Eur</w:t>
            </w:r>
            <w:proofErr w:type="spellEnd"/>
          </w:p>
        </w:tc>
      </w:tr>
      <w:tr w:rsidR="00033A3D" w:rsidTr="00EE12AC">
        <w:tc>
          <w:tcPr>
            <w:tcW w:w="570" w:type="dxa"/>
          </w:tcPr>
          <w:p w:rsidR="00033A3D" w:rsidRDefault="00033A3D" w:rsidP="00B41D7C">
            <w:pPr>
              <w:tabs>
                <w:tab w:val="left" w:pos="426"/>
                <w:tab w:val="left" w:pos="720"/>
              </w:tabs>
              <w:jc w:val="both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820" w:type="dxa"/>
          </w:tcPr>
          <w:p w:rsidR="00033A3D" w:rsidRDefault="00033A3D" w:rsidP="00B41D7C">
            <w:pPr>
              <w:tabs>
                <w:tab w:val="left" w:pos="426"/>
                <w:tab w:val="left" w:pos="720"/>
              </w:tabs>
              <w:jc w:val="both"/>
              <w:rPr>
                <w:color w:val="000000"/>
                <w:sz w:val="24"/>
                <w:szCs w:val="24"/>
                <w:lang w:eastAsia="lt-LT"/>
              </w:rPr>
            </w:pPr>
            <w:r w:rsidRPr="006F36A7">
              <w:rPr>
                <w:color w:val="000000"/>
                <w:sz w:val="24"/>
                <w:szCs w:val="24"/>
                <w:lang w:eastAsia="lt-LT"/>
              </w:rPr>
              <w:t xml:space="preserve">Gyventojų </w:t>
            </w:r>
            <w:r>
              <w:rPr>
                <w:color w:val="000000"/>
                <w:sz w:val="24"/>
                <w:szCs w:val="24"/>
                <w:lang w:eastAsia="lt-LT"/>
              </w:rPr>
              <w:t>bendruomenės centras</w:t>
            </w:r>
            <w:r w:rsidRPr="006F36A7">
              <w:rPr>
                <w:color w:val="000000"/>
                <w:sz w:val="24"/>
                <w:szCs w:val="24"/>
                <w:lang w:eastAsia="lt-LT"/>
              </w:rPr>
              <w:t xml:space="preserve"> „</w:t>
            </w:r>
            <w:proofErr w:type="spellStart"/>
            <w:r w:rsidRPr="006F36A7">
              <w:rPr>
                <w:color w:val="000000"/>
                <w:sz w:val="24"/>
                <w:szCs w:val="24"/>
                <w:lang w:eastAsia="lt-LT"/>
              </w:rPr>
              <w:t>Linkaučiai</w:t>
            </w:r>
            <w:proofErr w:type="spellEnd"/>
            <w:r w:rsidRPr="006F36A7">
              <w:rPr>
                <w:color w:val="000000"/>
                <w:sz w:val="24"/>
                <w:szCs w:val="24"/>
                <w:lang w:eastAsia="lt-LT"/>
              </w:rPr>
              <w:t>“</w:t>
            </w:r>
            <w:r w:rsidR="00766264">
              <w:rPr>
                <w:color w:val="000000"/>
                <w:sz w:val="24"/>
                <w:szCs w:val="24"/>
                <w:lang w:eastAsia="lt-LT"/>
              </w:rPr>
              <w:t>/</w:t>
            </w:r>
          </w:p>
          <w:p w:rsidR="00033A3D" w:rsidRDefault="00033A3D" w:rsidP="00B41D7C">
            <w:pPr>
              <w:tabs>
                <w:tab w:val="left" w:pos="426"/>
                <w:tab w:val="left" w:pos="720"/>
              </w:tabs>
              <w:jc w:val="both"/>
              <w:rPr>
                <w:color w:val="000000"/>
                <w:sz w:val="24"/>
                <w:szCs w:val="24"/>
                <w:lang w:eastAsia="lt-LT"/>
              </w:rPr>
            </w:pPr>
            <w:bookmarkStart w:id="0" w:name="_GoBack"/>
            <w:bookmarkEnd w:id="0"/>
            <w:r w:rsidRPr="006F36A7">
              <w:rPr>
                <w:color w:val="000000"/>
                <w:sz w:val="24"/>
                <w:szCs w:val="24"/>
                <w:lang w:eastAsia="lt-LT"/>
              </w:rPr>
              <w:t>projektas „</w:t>
            </w:r>
            <w:proofErr w:type="spellStart"/>
            <w:r w:rsidRPr="006F36A7">
              <w:rPr>
                <w:sz w:val="24"/>
                <w:szCs w:val="24"/>
              </w:rPr>
              <w:t>Linkaučių</w:t>
            </w:r>
            <w:proofErr w:type="spellEnd"/>
            <w:r w:rsidRPr="006F36A7">
              <w:rPr>
                <w:sz w:val="24"/>
                <w:szCs w:val="24"/>
              </w:rPr>
              <w:t xml:space="preserve"> bendruomenės salės remontas ir inventoriaus įsigijimas“</w:t>
            </w:r>
          </w:p>
        </w:tc>
        <w:tc>
          <w:tcPr>
            <w:tcW w:w="2126" w:type="dxa"/>
          </w:tcPr>
          <w:p w:rsidR="00033A3D" w:rsidRDefault="00B835F1" w:rsidP="00766264">
            <w:pPr>
              <w:tabs>
                <w:tab w:val="left" w:pos="426"/>
                <w:tab w:val="left" w:pos="720"/>
              </w:tabs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Bus įrengtas kondicionierius, paklota grindų danga, nupirktas šaldytuvas, kompiuteris ir spausdintuvas</w:t>
            </w:r>
          </w:p>
        </w:tc>
        <w:tc>
          <w:tcPr>
            <w:tcW w:w="1559" w:type="dxa"/>
          </w:tcPr>
          <w:p w:rsidR="00033A3D" w:rsidRDefault="00033A3D" w:rsidP="00033A3D">
            <w:pPr>
              <w:tabs>
                <w:tab w:val="left" w:pos="426"/>
                <w:tab w:val="left" w:pos="720"/>
              </w:tabs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2 833,25</w:t>
            </w:r>
          </w:p>
        </w:tc>
        <w:tc>
          <w:tcPr>
            <w:tcW w:w="1497" w:type="dxa"/>
          </w:tcPr>
          <w:p w:rsidR="00033A3D" w:rsidRDefault="00033A3D" w:rsidP="00033A3D">
            <w:pPr>
              <w:tabs>
                <w:tab w:val="left" w:pos="426"/>
                <w:tab w:val="left" w:pos="720"/>
              </w:tabs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033A3D">
              <w:rPr>
                <w:color w:val="000000"/>
                <w:sz w:val="24"/>
                <w:szCs w:val="24"/>
                <w:lang w:eastAsia="lt-LT"/>
              </w:rPr>
              <w:t>320,25</w:t>
            </w:r>
          </w:p>
        </w:tc>
      </w:tr>
      <w:tr w:rsidR="00033A3D" w:rsidTr="00EE12AC">
        <w:tc>
          <w:tcPr>
            <w:tcW w:w="570" w:type="dxa"/>
          </w:tcPr>
          <w:p w:rsidR="00033A3D" w:rsidRDefault="00033A3D" w:rsidP="00B41D7C">
            <w:pPr>
              <w:tabs>
                <w:tab w:val="left" w:pos="426"/>
                <w:tab w:val="left" w:pos="720"/>
              </w:tabs>
              <w:jc w:val="both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820" w:type="dxa"/>
          </w:tcPr>
          <w:p w:rsidR="00033A3D" w:rsidRDefault="00033A3D" w:rsidP="00B41D7C">
            <w:pPr>
              <w:tabs>
                <w:tab w:val="left" w:pos="426"/>
                <w:tab w:val="left" w:pos="720"/>
              </w:tabs>
              <w:jc w:val="both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Nevėžio gyventojų bendruomenė</w:t>
            </w:r>
            <w:r w:rsidR="00766264">
              <w:rPr>
                <w:color w:val="000000"/>
                <w:sz w:val="24"/>
                <w:szCs w:val="24"/>
                <w:lang w:eastAsia="lt-LT"/>
              </w:rPr>
              <w:t>/</w:t>
            </w:r>
            <w:r w:rsidRPr="004D3053">
              <w:rPr>
                <w:color w:val="000000"/>
                <w:sz w:val="24"/>
                <w:szCs w:val="24"/>
                <w:lang w:eastAsia="lt-LT"/>
              </w:rPr>
              <w:t xml:space="preserve"> projektas „Nevėžio kaimo vaikų ir jaunimo užimtumo didinimas, sutvarkant viešąją erdvę“</w:t>
            </w:r>
          </w:p>
        </w:tc>
        <w:tc>
          <w:tcPr>
            <w:tcW w:w="2126" w:type="dxa"/>
          </w:tcPr>
          <w:p w:rsidR="00033A3D" w:rsidRDefault="00B835F1" w:rsidP="00033A3D">
            <w:pPr>
              <w:tabs>
                <w:tab w:val="left" w:pos="426"/>
                <w:tab w:val="left" w:pos="720"/>
              </w:tabs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Bus sutvarkyta viešoji erdvė, įrengta vaikų žaidimų aikštelė, suoliukai</w:t>
            </w:r>
          </w:p>
        </w:tc>
        <w:tc>
          <w:tcPr>
            <w:tcW w:w="1559" w:type="dxa"/>
          </w:tcPr>
          <w:p w:rsidR="00033A3D" w:rsidRDefault="00033A3D" w:rsidP="00033A3D">
            <w:pPr>
              <w:tabs>
                <w:tab w:val="left" w:pos="426"/>
                <w:tab w:val="left" w:pos="720"/>
              </w:tabs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5 494,25</w:t>
            </w:r>
          </w:p>
        </w:tc>
        <w:tc>
          <w:tcPr>
            <w:tcW w:w="1497" w:type="dxa"/>
          </w:tcPr>
          <w:p w:rsidR="00033A3D" w:rsidRDefault="00033A3D" w:rsidP="00033A3D">
            <w:pPr>
              <w:tabs>
                <w:tab w:val="left" w:pos="426"/>
                <w:tab w:val="left" w:pos="720"/>
              </w:tabs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D3053">
              <w:rPr>
                <w:color w:val="000000"/>
                <w:sz w:val="24"/>
                <w:szCs w:val="24"/>
                <w:lang w:eastAsia="lt-LT"/>
              </w:rPr>
              <w:t>634,00</w:t>
            </w:r>
          </w:p>
        </w:tc>
      </w:tr>
      <w:tr w:rsidR="00033A3D" w:rsidTr="00EE12AC">
        <w:tc>
          <w:tcPr>
            <w:tcW w:w="570" w:type="dxa"/>
          </w:tcPr>
          <w:p w:rsidR="00033A3D" w:rsidRDefault="00033A3D" w:rsidP="00B41D7C">
            <w:pPr>
              <w:tabs>
                <w:tab w:val="left" w:pos="426"/>
                <w:tab w:val="left" w:pos="720"/>
              </w:tabs>
              <w:jc w:val="both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820" w:type="dxa"/>
          </w:tcPr>
          <w:p w:rsidR="00033A3D" w:rsidRDefault="00033A3D" w:rsidP="00B41D7C">
            <w:pPr>
              <w:tabs>
                <w:tab w:val="left" w:pos="426"/>
                <w:tab w:val="left" w:pos="720"/>
              </w:tabs>
              <w:jc w:val="both"/>
              <w:rPr>
                <w:sz w:val="24"/>
                <w:szCs w:val="24"/>
                <w:lang w:eastAsia="lt-LT"/>
              </w:rPr>
            </w:pPr>
            <w:r w:rsidRPr="004D3053">
              <w:rPr>
                <w:color w:val="000000"/>
                <w:sz w:val="24"/>
                <w:szCs w:val="24"/>
                <w:lang w:eastAsia="lt-LT"/>
              </w:rPr>
              <w:t xml:space="preserve">Panevėžio rajono </w:t>
            </w:r>
            <w:r w:rsidRPr="001B3DB2">
              <w:rPr>
                <w:sz w:val="24"/>
                <w:szCs w:val="24"/>
                <w:lang w:eastAsia="lt-LT"/>
              </w:rPr>
              <w:t>Vadokli</w:t>
            </w:r>
            <w:r>
              <w:rPr>
                <w:sz w:val="24"/>
                <w:szCs w:val="24"/>
                <w:lang w:eastAsia="lt-LT"/>
              </w:rPr>
              <w:t>ų ir Mikėnų kaimų bendruomenė</w:t>
            </w:r>
            <w:r w:rsidR="00766264">
              <w:rPr>
                <w:sz w:val="24"/>
                <w:szCs w:val="24"/>
                <w:lang w:eastAsia="lt-LT"/>
              </w:rPr>
              <w:t>/</w:t>
            </w:r>
          </w:p>
          <w:p w:rsidR="00033A3D" w:rsidRDefault="00033A3D" w:rsidP="00B41D7C">
            <w:pPr>
              <w:tabs>
                <w:tab w:val="left" w:pos="426"/>
                <w:tab w:val="left" w:pos="720"/>
              </w:tabs>
              <w:jc w:val="both"/>
              <w:rPr>
                <w:color w:val="000000"/>
                <w:sz w:val="24"/>
                <w:szCs w:val="24"/>
                <w:lang w:eastAsia="lt-LT"/>
              </w:rPr>
            </w:pPr>
            <w:r w:rsidRPr="001B3DB2">
              <w:rPr>
                <w:sz w:val="24"/>
                <w:szCs w:val="24"/>
                <w:lang w:eastAsia="lt-LT"/>
              </w:rPr>
              <w:t xml:space="preserve">projektas „Vadoklių ir Mikėnų kaimų vaikų ir jaunimo užimtumo didinimas, pritaikant </w:t>
            </w:r>
            <w:r w:rsidRPr="004D3053">
              <w:rPr>
                <w:color w:val="000000"/>
                <w:sz w:val="24"/>
                <w:szCs w:val="24"/>
                <w:lang w:eastAsia="lt-LT"/>
              </w:rPr>
              <w:t>viešąją erdvę“</w:t>
            </w:r>
          </w:p>
        </w:tc>
        <w:tc>
          <w:tcPr>
            <w:tcW w:w="2126" w:type="dxa"/>
          </w:tcPr>
          <w:p w:rsidR="00033A3D" w:rsidRDefault="00B835F1" w:rsidP="00033A3D">
            <w:pPr>
              <w:tabs>
                <w:tab w:val="left" w:pos="426"/>
                <w:tab w:val="left" w:pos="720"/>
              </w:tabs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Bus įrengta vaikų žaidimų ir laisvalaikio aikštelė</w:t>
            </w:r>
          </w:p>
        </w:tc>
        <w:tc>
          <w:tcPr>
            <w:tcW w:w="1559" w:type="dxa"/>
          </w:tcPr>
          <w:p w:rsidR="00033A3D" w:rsidRDefault="00033A3D" w:rsidP="00033A3D">
            <w:pPr>
              <w:tabs>
                <w:tab w:val="left" w:pos="426"/>
                <w:tab w:val="left" w:pos="720"/>
              </w:tabs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5 915,21</w:t>
            </w:r>
          </w:p>
        </w:tc>
        <w:tc>
          <w:tcPr>
            <w:tcW w:w="1497" w:type="dxa"/>
          </w:tcPr>
          <w:p w:rsidR="00033A3D" w:rsidRDefault="00033A3D" w:rsidP="00033A3D">
            <w:pPr>
              <w:tabs>
                <w:tab w:val="left" w:pos="426"/>
                <w:tab w:val="left" w:pos="720"/>
              </w:tabs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D3053">
              <w:rPr>
                <w:color w:val="000000"/>
                <w:sz w:val="24"/>
                <w:szCs w:val="24"/>
                <w:lang w:eastAsia="lt-LT"/>
              </w:rPr>
              <w:t>946,43</w:t>
            </w:r>
          </w:p>
        </w:tc>
      </w:tr>
      <w:tr w:rsidR="00033A3D" w:rsidTr="00EE12AC">
        <w:tc>
          <w:tcPr>
            <w:tcW w:w="570" w:type="dxa"/>
          </w:tcPr>
          <w:p w:rsidR="00033A3D" w:rsidRDefault="00033A3D" w:rsidP="00B41D7C">
            <w:pPr>
              <w:tabs>
                <w:tab w:val="left" w:pos="426"/>
                <w:tab w:val="left" w:pos="720"/>
              </w:tabs>
              <w:jc w:val="both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820" w:type="dxa"/>
          </w:tcPr>
          <w:p w:rsidR="00033A3D" w:rsidRDefault="00033A3D" w:rsidP="00B41D7C">
            <w:pPr>
              <w:tabs>
                <w:tab w:val="left" w:pos="426"/>
                <w:tab w:val="left" w:pos="720"/>
              </w:tabs>
              <w:jc w:val="both"/>
              <w:rPr>
                <w:color w:val="000000"/>
                <w:sz w:val="24"/>
                <w:szCs w:val="24"/>
                <w:lang w:eastAsia="lt-LT"/>
              </w:rPr>
            </w:pPr>
            <w:r w:rsidRPr="004D3053">
              <w:rPr>
                <w:color w:val="000000"/>
                <w:sz w:val="24"/>
                <w:szCs w:val="24"/>
                <w:lang w:eastAsia="lt-LT"/>
              </w:rPr>
              <w:t>Miežiškių gyventojų bendruomenė</w:t>
            </w:r>
            <w:r w:rsidR="00766264">
              <w:rPr>
                <w:color w:val="000000"/>
                <w:sz w:val="24"/>
                <w:szCs w:val="24"/>
                <w:lang w:eastAsia="lt-LT"/>
              </w:rPr>
              <w:t>/</w:t>
            </w:r>
            <w:r w:rsidRPr="004D3053">
              <w:rPr>
                <w:color w:val="000000"/>
                <w:sz w:val="24"/>
                <w:szCs w:val="24"/>
                <w:lang w:eastAsia="lt-LT"/>
              </w:rPr>
              <w:t xml:space="preserve"> projektas „Viešųjų erdvių Miežiškių miestelyje pritaikymas gyventojų poreikiams“</w:t>
            </w:r>
          </w:p>
        </w:tc>
        <w:tc>
          <w:tcPr>
            <w:tcW w:w="2126" w:type="dxa"/>
          </w:tcPr>
          <w:p w:rsidR="00033A3D" w:rsidRDefault="00B835F1" w:rsidP="00B835F1">
            <w:pPr>
              <w:tabs>
                <w:tab w:val="left" w:pos="426"/>
                <w:tab w:val="left" w:pos="720"/>
              </w:tabs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Bus įrengtas lauko treniruoklių kompleksas</w:t>
            </w:r>
          </w:p>
        </w:tc>
        <w:tc>
          <w:tcPr>
            <w:tcW w:w="1559" w:type="dxa"/>
          </w:tcPr>
          <w:p w:rsidR="00033A3D" w:rsidRDefault="00033A3D" w:rsidP="00033A3D">
            <w:pPr>
              <w:tabs>
                <w:tab w:val="left" w:pos="426"/>
                <w:tab w:val="left" w:pos="720"/>
              </w:tabs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5 380,00</w:t>
            </w:r>
          </w:p>
        </w:tc>
        <w:tc>
          <w:tcPr>
            <w:tcW w:w="1497" w:type="dxa"/>
          </w:tcPr>
          <w:p w:rsidR="00033A3D" w:rsidRDefault="00033A3D" w:rsidP="00033A3D">
            <w:pPr>
              <w:tabs>
                <w:tab w:val="left" w:pos="426"/>
                <w:tab w:val="left" w:pos="720"/>
              </w:tabs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D3053">
              <w:rPr>
                <w:color w:val="000000"/>
                <w:sz w:val="24"/>
                <w:szCs w:val="24"/>
                <w:lang w:eastAsia="lt-LT"/>
              </w:rPr>
              <w:t>620,00</w:t>
            </w:r>
          </w:p>
        </w:tc>
      </w:tr>
      <w:tr w:rsidR="00033A3D" w:rsidTr="00EE12AC">
        <w:tc>
          <w:tcPr>
            <w:tcW w:w="570" w:type="dxa"/>
          </w:tcPr>
          <w:p w:rsidR="00033A3D" w:rsidRDefault="00033A3D" w:rsidP="00B41D7C">
            <w:pPr>
              <w:tabs>
                <w:tab w:val="left" w:pos="426"/>
                <w:tab w:val="left" w:pos="720"/>
              </w:tabs>
              <w:jc w:val="both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820" w:type="dxa"/>
          </w:tcPr>
          <w:p w:rsidR="00033A3D" w:rsidRDefault="00033A3D" w:rsidP="00B41D7C">
            <w:pPr>
              <w:tabs>
                <w:tab w:val="left" w:pos="426"/>
                <w:tab w:val="left" w:pos="720"/>
              </w:tabs>
              <w:jc w:val="both"/>
              <w:rPr>
                <w:color w:val="000000"/>
                <w:sz w:val="24"/>
                <w:szCs w:val="24"/>
                <w:lang w:eastAsia="lt-LT"/>
              </w:rPr>
            </w:pPr>
            <w:r w:rsidRPr="004D3053">
              <w:rPr>
                <w:color w:val="000000"/>
                <w:sz w:val="24"/>
                <w:szCs w:val="24"/>
                <w:lang w:eastAsia="lt-LT"/>
              </w:rPr>
              <w:t>Kaimo bendruomenė „Vyčiai“</w:t>
            </w:r>
            <w:r w:rsidR="00766264">
              <w:rPr>
                <w:color w:val="000000"/>
                <w:sz w:val="24"/>
                <w:szCs w:val="24"/>
                <w:lang w:eastAsia="lt-LT"/>
              </w:rPr>
              <w:t>/</w:t>
            </w:r>
            <w:r w:rsidRPr="004D3053">
              <w:rPr>
                <w:color w:val="000000"/>
                <w:sz w:val="24"/>
                <w:szCs w:val="24"/>
                <w:lang w:eastAsia="lt-LT"/>
              </w:rPr>
              <w:t xml:space="preserve"> projektas „Viešosios erdvės </w:t>
            </w:r>
            <w:r w:rsidRPr="004D3053">
              <w:rPr>
                <w:color w:val="000000"/>
                <w:sz w:val="24"/>
                <w:szCs w:val="24"/>
                <w:lang w:eastAsia="lt-LT"/>
              </w:rPr>
              <w:lastRenderedPageBreak/>
              <w:t>pritaikymas Vyčių k. gyventojų poreikiams“</w:t>
            </w:r>
          </w:p>
        </w:tc>
        <w:tc>
          <w:tcPr>
            <w:tcW w:w="2126" w:type="dxa"/>
          </w:tcPr>
          <w:p w:rsidR="00033A3D" w:rsidRDefault="00B835F1" w:rsidP="00033A3D">
            <w:pPr>
              <w:tabs>
                <w:tab w:val="left" w:pos="426"/>
                <w:tab w:val="left" w:pos="720"/>
              </w:tabs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lastRenderedPageBreak/>
              <w:t>Bus įrengta aikštelė</w:t>
            </w:r>
            <w:r w:rsidR="00487EE6">
              <w:rPr>
                <w:color w:val="000000"/>
                <w:sz w:val="24"/>
                <w:szCs w:val="24"/>
                <w:lang w:eastAsia="lt-LT"/>
              </w:rPr>
              <w:t xml:space="preserve"> prie </w:t>
            </w:r>
            <w:proofErr w:type="gramStart"/>
            <w:r w:rsidR="00487EE6">
              <w:rPr>
                <w:color w:val="000000"/>
                <w:sz w:val="24"/>
                <w:szCs w:val="24"/>
                <w:lang w:eastAsia="lt-LT"/>
              </w:rPr>
              <w:t>Vyčio kryžiaus</w:t>
            </w:r>
            <w:proofErr w:type="gramEnd"/>
            <w:r>
              <w:rPr>
                <w:color w:val="000000"/>
                <w:sz w:val="24"/>
                <w:szCs w:val="24"/>
                <w:lang w:eastAsia="lt-LT"/>
              </w:rPr>
              <w:t xml:space="preserve">, trinkelių </w:t>
            </w:r>
            <w:r>
              <w:rPr>
                <w:color w:val="000000"/>
                <w:sz w:val="24"/>
                <w:szCs w:val="24"/>
                <w:lang w:eastAsia="lt-LT"/>
              </w:rPr>
              <w:lastRenderedPageBreak/>
              <w:t>takas, lauko suoliukai</w:t>
            </w:r>
          </w:p>
        </w:tc>
        <w:tc>
          <w:tcPr>
            <w:tcW w:w="1559" w:type="dxa"/>
          </w:tcPr>
          <w:p w:rsidR="00033A3D" w:rsidRDefault="00033A3D" w:rsidP="00033A3D">
            <w:pPr>
              <w:tabs>
                <w:tab w:val="left" w:pos="426"/>
                <w:tab w:val="left" w:pos="720"/>
              </w:tabs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lastRenderedPageBreak/>
              <w:t>6 353,02</w:t>
            </w:r>
          </w:p>
        </w:tc>
        <w:tc>
          <w:tcPr>
            <w:tcW w:w="1497" w:type="dxa"/>
          </w:tcPr>
          <w:p w:rsidR="00033A3D" w:rsidRDefault="00033A3D" w:rsidP="00033A3D">
            <w:pPr>
              <w:tabs>
                <w:tab w:val="left" w:pos="426"/>
                <w:tab w:val="left" w:pos="720"/>
              </w:tabs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D3053">
              <w:rPr>
                <w:color w:val="000000"/>
                <w:sz w:val="24"/>
                <w:szCs w:val="24"/>
                <w:lang w:eastAsia="lt-LT"/>
              </w:rPr>
              <w:t>1 353,02</w:t>
            </w:r>
          </w:p>
        </w:tc>
      </w:tr>
      <w:tr w:rsidR="00033A3D" w:rsidTr="00EE12AC">
        <w:tc>
          <w:tcPr>
            <w:tcW w:w="570" w:type="dxa"/>
          </w:tcPr>
          <w:p w:rsidR="00033A3D" w:rsidRDefault="00033A3D" w:rsidP="00B41D7C">
            <w:pPr>
              <w:tabs>
                <w:tab w:val="left" w:pos="426"/>
                <w:tab w:val="left" w:pos="720"/>
              </w:tabs>
              <w:jc w:val="both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820" w:type="dxa"/>
          </w:tcPr>
          <w:p w:rsidR="00766264" w:rsidRDefault="00033A3D" w:rsidP="00B41D7C">
            <w:pPr>
              <w:tabs>
                <w:tab w:val="left" w:pos="426"/>
                <w:tab w:val="left" w:pos="720"/>
              </w:tabs>
              <w:jc w:val="both"/>
              <w:rPr>
                <w:color w:val="000000"/>
                <w:sz w:val="24"/>
                <w:szCs w:val="24"/>
                <w:lang w:eastAsia="lt-LT"/>
              </w:rPr>
            </w:pPr>
            <w:r w:rsidRPr="004D3053">
              <w:rPr>
                <w:color w:val="000000"/>
                <w:sz w:val="24"/>
                <w:szCs w:val="24"/>
                <w:lang w:eastAsia="lt-LT"/>
              </w:rPr>
              <w:t>Raguvos bendruomenė</w:t>
            </w:r>
            <w:r w:rsidR="00766264">
              <w:rPr>
                <w:color w:val="000000"/>
                <w:sz w:val="24"/>
                <w:szCs w:val="24"/>
                <w:lang w:eastAsia="lt-LT"/>
              </w:rPr>
              <w:t>/</w:t>
            </w:r>
            <w:r w:rsidRPr="004D3053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</w:p>
          <w:p w:rsidR="00033A3D" w:rsidRDefault="00033A3D" w:rsidP="00B41D7C">
            <w:pPr>
              <w:tabs>
                <w:tab w:val="left" w:pos="426"/>
                <w:tab w:val="left" w:pos="720"/>
              </w:tabs>
              <w:jc w:val="both"/>
              <w:rPr>
                <w:color w:val="000000"/>
                <w:sz w:val="24"/>
                <w:szCs w:val="24"/>
                <w:lang w:eastAsia="lt-LT"/>
              </w:rPr>
            </w:pPr>
            <w:r w:rsidRPr="004D3053">
              <w:rPr>
                <w:color w:val="000000"/>
                <w:sz w:val="24"/>
                <w:szCs w:val="24"/>
                <w:lang w:eastAsia="lt-LT"/>
              </w:rPr>
              <w:t>projektas „Nevėžio pakrantė – Raguvos gyventojų aktyviam poilsiui“</w:t>
            </w:r>
          </w:p>
        </w:tc>
        <w:tc>
          <w:tcPr>
            <w:tcW w:w="2126" w:type="dxa"/>
          </w:tcPr>
          <w:p w:rsidR="00033A3D" w:rsidRDefault="00B835F1" w:rsidP="00033A3D">
            <w:pPr>
              <w:tabs>
                <w:tab w:val="left" w:pos="426"/>
                <w:tab w:val="left" w:pos="720"/>
              </w:tabs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Bus sutvarkyta Nevėžio upės pakrantės dalis, įrengta lauko treniruoklių aikštelė</w:t>
            </w:r>
          </w:p>
        </w:tc>
        <w:tc>
          <w:tcPr>
            <w:tcW w:w="1559" w:type="dxa"/>
          </w:tcPr>
          <w:p w:rsidR="00033A3D" w:rsidRDefault="00033A3D" w:rsidP="00033A3D">
            <w:pPr>
              <w:tabs>
                <w:tab w:val="left" w:pos="426"/>
                <w:tab w:val="left" w:pos="720"/>
              </w:tabs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5 500,00</w:t>
            </w:r>
          </w:p>
        </w:tc>
        <w:tc>
          <w:tcPr>
            <w:tcW w:w="1497" w:type="dxa"/>
          </w:tcPr>
          <w:p w:rsidR="00033A3D" w:rsidRDefault="00033A3D" w:rsidP="00033A3D">
            <w:pPr>
              <w:tabs>
                <w:tab w:val="left" w:pos="426"/>
                <w:tab w:val="left" w:pos="720"/>
              </w:tabs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D3053">
              <w:rPr>
                <w:color w:val="000000"/>
                <w:sz w:val="24"/>
                <w:szCs w:val="24"/>
                <w:lang w:eastAsia="lt-LT"/>
              </w:rPr>
              <w:t>500,00</w:t>
            </w:r>
          </w:p>
        </w:tc>
      </w:tr>
      <w:tr w:rsidR="001E678D" w:rsidTr="00EE12AC">
        <w:tc>
          <w:tcPr>
            <w:tcW w:w="570" w:type="dxa"/>
          </w:tcPr>
          <w:p w:rsidR="001E678D" w:rsidRDefault="001E678D" w:rsidP="00B41D7C">
            <w:pPr>
              <w:tabs>
                <w:tab w:val="left" w:pos="426"/>
                <w:tab w:val="left" w:pos="720"/>
              </w:tabs>
              <w:jc w:val="both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820" w:type="dxa"/>
          </w:tcPr>
          <w:p w:rsidR="001E678D" w:rsidRDefault="001E678D" w:rsidP="00B41D7C">
            <w:pPr>
              <w:tabs>
                <w:tab w:val="left" w:pos="426"/>
                <w:tab w:val="left" w:pos="720"/>
              </w:tabs>
              <w:jc w:val="both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Panevėžio rajono Ėriškių kaimo bendruomenė/</w:t>
            </w:r>
          </w:p>
          <w:p w:rsidR="001E678D" w:rsidRPr="004D3053" w:rsidRDefault="001E678D" w:rsidP="001E678D">
            <w:pPr>
              <w:tabs>
                <w:tab w:val="left" w:pos="426"/>
                <w:tab w:val="left" w:pos="720"/>
              </w:tabs>
              <w:jc w:val="both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projektas „Mes stiprūs ne po vieną“</w:t>
            </w:r>
          </w:p>
        </w:tc>
        <w:tc>
          <w:tcPr>
            <w:tcW w:w="2126" w:type="dxa"/>
          </w:tcPr>
          <w:p w:rsidR="001E678D" w:rsidRDefault="001E678D" w:rsidP="00033A3D">
            <w:pPr>
              <w:tabs>
                <w:tab w:val="left" w:pos="426"/>
                <w:tab w:val="left" w:pos="720"/>
              </w:tabs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Bus surengta šventė, skirta </w:t>
            </w:r>
            <w:r w:rsidR="00E2325D">
              <w:rPr>
                <w:color w:val="000000"/>
                <w:sz w:val="24"/>
                <w:szCs w:val="24"/>
                <w:lang w:eastAsia="lt-LT"/>
              </w:rPr>
              <w:t>L</w:t>
            </w:r>
            <w:r>
              <w:rPr>
                <w:color w:val="000000"/>
                <w:sz w:val="24"/>
                <w:szCs w:val="24"/>
                <w:lang w:eastAsia="lt-LT"/>
              </w:rPr>
              <w:t>ietuvos valstybės atkūrimo šimtmečiui</w:t>
            </w:r>
          </w:p>
        </w:tc>
        <w:tc>
          <w:tcPr>
            <w:tcW w:w="1559" w:type="dxa"/>
          </w:tcPr>
          <w:p w:rsidR="001E678D" w:rsidRDefault="001E678D" w:rsidP="00033A3D">
            <w:pPr>
              <w:tabs>
                <w:tab w:val="left" w:pos="426"/>
                <w:tab w:val="left" w:pos="720"/>
              </w:tabs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1 500,00</w:t>
            </w:r>
          </w:p>
        </w:tc>
        <w:tc>
          <w:tcPr>
            <w:tcW w:w="1497" w:type="dxa"/>
          </w:tcPr>
          <w:p w:rsidR="001E678D" w:rsidRPr="004D3053" w:rsidRDefault="001E678D" w:rsidP="00033A3D">
            <w:pPr>
              <w:tabs>
                <w:tab w:val="left" w:pos="426"/>
                <w:tab w:val="left" w:pos="720"/>
              </w:tabs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400,00</w:t>
            </w:r>
          </w:p>
        </w:tc>
      </w:tr>
      <w:tr w:rsidR="00033A3D" w:rsidTr="00EE12AC">
        <w:tc>
          <w:tcPr>
            <w:tcW w:w="570" w:type="dxa"/>
          </w:tcPr>
          <w:p w:rsidR="00033A3D" w:rsidRDefault="00033A3D" w:rsidP="00B41D7C">
            <w:pPr>
              <w:tabs>
                <w:tab w:val="left" w:pos="426"/>
                <w:tab w:val="left" w:pos="720"/>
              </w:tabs>
              <w:jc w:val="both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820" w:type="dxa"/>
          </w:tcPr>
          <w:p w:rsidR="00033A3D" w:rsidRPr="00033A3D" w:rsidRDefault="00033A3D" w:rsidP="00033A3D">
            <w:pPr>
              <w:tabs>
                <w:tab w:val="left" w:pos="426"/>
                <w:tab w:val="left" w:pos="720"/>
              </w:tabs>
              <w:jc w:val="right"/>
              <w:rPr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</w:tcPr>
          <w:p w:rsidR="00033A3D" w:rsidRDefault="00033A3D" w:rsidP="00033A3D">
            <w:pPr>
              <w:tabs>
                <w:tab w:val="left" w:pos="426"/>
                <w:tab w:val="left" w:pos="720"/>
              </w:tabs>
              <w:jc w:val="center"/>
              <w:rPr>
                <w:b/>
                <w:color w:val="000000"/>
                <w:sz w:val="24"/>
                <w:szCs w:val="24"/>
                <w:lang w:eastAsia="lt-LT"/>
              </w:rPr>
            </w:pPr>
            <w:r w:rsidRPr="00033A3D">
              <w:rPr>
                <w:b/>
                <w:color w:val="000000"/>
                <w:sz w:val="24"/>
                <w:szCs w:val="24"/>
                <w:lang w:eastAsia="lt-LT"/>
              </w:rPr>
              <w:t>Iš viso:</w:t>
            </w:r>
          </w:p>
        </w:tc>
        <w:tc>
          <w:tcPr>
            <w:tcW w:w="1559" w:type="dxa"/>
          </w:tcPr>
          <w:p w:rsidR="00033A3D" w:rsidRPr="00033A3D" w:rsidRDefault="00033A3D" w:rsidP="00033A3D">
            <w:pPr>
              <w:tabs>
                <w:tab w:val="left" w:pos="426"/>
                <w:tab w:val="left" w:pos="720"/>
              </w:tabs>
              <w:jc w:val="center"/>
              <w:rPr>
                <w:b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color w:val="000000"/>
                <w:sz w:val="24"/>
                <w:szCs w:val="24"/>
                <w:lang w:eastAsia="lt-LT"/>
              </w:rPr>
              <w:t>31 475,73</w:t>
            </w:r>
          </w:p>
        </w:tc>
        <w:tc>
          <w:tcPr>
            <w:tcW w:w="1497" w:type="dxa"/>
          </w:tcPr>
          <w:p w:rsidR="00033A3D" w:rsidRPr="00033A3D" w:rsidRDefault="00033A3D" w:rsidP="001E678D">
            <w:pPr>
              <w:tabs>
                <w:tab w:val="left" w:pos="426"/>
                <w:tab w:val="left" w:pos="720"/>
              </w:tabs>
              <w:jc w:val="center"/>
              <w:rPr>
                <w:b/>
                <w:color w:val="000000"/>
                <w:sz w:val="24"/>
                <w:szCs w:val="24"/>
                <w:lang w:eastAsia="lt-LT"/>
              </w:rPr>
            </w:pPr>
            <w:r w:rsidRPr="00033A3D">
              <w:rPr>
                <w:b/>
                <w:color w:val="000000"/>
                <w:sz w:val="24"/>
                <w:szCs w:val="24"/>
                <w:lang w:eastAsia="lt-LT"/>
              </w:rPr>
              <w:t>4 </w:t>
            </w:r>
            <w:r w:rsidR="001E678D">
              <w:rPr>
                <w:b/>
                <w:color w:val="000000"/>
                <w:sz w:val="24"/>
                <w:szCs w:val="24"/>
                <w:lang w:eastAsia="lt-LT"/>
              </w:rPr>
              <w:t>773,70</w:t>
            </w:r>
          </w:p>
        </w:tc>
      </w:tr>
    </w:tbl>
    <w:p w:rsidR="00033A3D" w:rsidRDefault="00033A3D" w:rsidP="00B41D7C">
      <w:pPr>
        <w:tabs>
          <w:tab w:val="left" w:pos="426"/>
          <w:tab w:val="left" w:pos="720"/>
        </w:tabs>
        <w:jc w:val="both"/>
        <w:rPr>
          <w:color w:val="000000"/>
          <w:sz w:val="24"/>
          <w:szCs w:val="24"/>
          <w:lang w:eastAsia="lt-LT"/>
        </w:rPr>
      </w:pPr>
    </w:p>
    <w:p w:rsidR="00A45680" w:rsidRDefault="00A45680" w:rsidP="00427994">
      <w:pPr>
        <w:pStyle w:val="Sraopastraipa"/>
        <w:tabs>
          <w:tab w:val="left" w:pos="851"/>
        </w:tabs>
        <w:ind w:left="0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Kokių pozityvių rezultatų laukiama.</w:t>
      </w:r>
    </w:p>
    <w:p w:rsidR="00A45680" w:rsidRDefault="00B41D7C" w:rsidP="00A45680">
      <w:pPr>
        <w:ind w:right="72" w:firstLine="741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Įgyvendinus projektus </w:t>
      </w:r>
      <w:r w:rsidR="00DF2596">
        <w:rPr>
          <w:sz w:val="24"/>
          <w:szCs w:val="24"/>
        </w:rPr>
        <w:t>Nevėžio k</w:t>
      </w:r>
      <w:r w:rsidR="000C11B4">
        <w:rPr>
          <w:sz w:val="24"/>
          <w:szCs w:val="24"/>
        </w:rPr>
        <w:t>.</w:t>
      </w:r>
      <w:r w:rsidR="00DF2596">
        <w:rPr>
          <w:sz w:val="24"/>
          <w:szCs w:val="24"/>
        </w:rPr>
        <w:t>, Vadokli</w:t>
      </w:r>
      <w:r w:rsidR="000C11B4">
        <w:rPr>
          <w:sz w:val="24"/>
          <w:szCs w:val="24"/>
        </w:rPr>
        <w:t>ų mstl.</w:t>
      </w:r>
      <w:r w:rsidR="00DF2596">
        <w:rPr>
          <w:sz w:val="24"/>
          <w:szCs w:val="24"/>
        </w:rPr>
        <w:t>, Miežiški</w:t>
      </w:r>
      <w:r w:rsidR="000C11B4">
        <w:rPr>
          <w:sz w:val="24"/>
          <w:szCs w:val="24"/>
        </w:rPr>
        <w:t>ų k.</w:t>
      </w:r>
      <w:r w:rsidR="00DF2596">
        <w:rPr>
          <w:sz w:val="24"/>
          <w:szCs w:val="24"/>
        </w:rPr>
        <w:t xml:space="preserve">, Vyčių k. ir </w:t>
      </w:r>
      <w:r w:rsidR="004D3053">
        <w:rPr>
          <w:sz w:val="24"/>
          <w:szCs w:val="24"/>
        </w:rPr>
        <w:t>R</w:t>
      </w:r>
      <w:r w:rsidR="00DF2596">
        <w:rPr>
          <w:sz w:val="24"/>
          <w:szCs w:val="24"/>
        </w:rPr>
        <w:t>aguvo</w:t>
      </w:r>
      <w:r w:rsidR="000C11B4">
        <w:rPr>
          <w:sz w:val="24"/>
          <w:szCs w:val="24"/>
        </w:rPr>
        <w:t>s mstl.</w:t>
      </w:r>
      <w:r w:rsidR="00DF2596">
        <w:rPr>
          <w:sz w:val="24"/>
          <w:szCs w:val="24"/>
        </w:rPr>
        <w:t xml:space="preserve"> bus tvarkomos viešosios erdvės, įrengtos vaikų žaidimų ir laisvalaikio </w:t>
      </w:r>
      <w:r>
        <w:rPr>
          <w:sz w:val="24"/>
          <w:szCs w:val="24"/>
        </w:rPr>
        <w:t>zonos</w:t>
      </w:r>
      <w:r w:rsidR="001B0826">
        <w:rPr>
          <w:sz w:val="24"/>
          <w:szCs w:val="24"/>
        </w:rPr>
        <w:t xml:space="preserve">, pagerinta </w:t>
      </w:r>
      <w:proofErr w:type="spellStart"/>
      <w:r w:rsidR="00DF2596">
        <w:rPr>
          <w:sz w:val="24"/>
          <w:szCs w:val="24"/>
        </w:rPr>
        <w:t>Linkaučių</w:t>
      </w:r>
      <w:proofErr w:type="spellEnd"/>
      <w:r w:rsidR="00DF2596">
        <w:rPr>
          <w:sz w:val="24"/>
          <w:szCs w:val="24"/>
        </w:rPr>
        <w:t xml:space="preserve"> k. </w:t>
      </w:r>
      <w:r w:rsidR="001B0826">
        <w:rPr>
          <w:sz w:val="24"/>
          <w:szCs w:val="24"/>
        </w:rPr>
        <w:t>bendruomen</w:t>
      </w:r>
      <w:r w:rsidR="00DF2596">
        <w:rPr>
          <w:sz w:val="24"/>
          <w:szCs w:val="24"/>
        </w:rPr>
        <w:t>ės</w:t>
      </w:r>
      <w:r w:rsidR="001B0826">
        <w:rPr>
          <w:sz w:val="24"/>
          <w:szCs w:val="24"/>
        </w:rPr>
        <w:t xml:space="preserve"> materialinė bazė</w:t>
      </w:r>
      <w:r>
        <w:rPr>
          <w:sz w:val="24"/>
          <w:szCs w:val="24"/>
        </w:rPr>
        <w:t>.</w:t>
      </w:r>
    </w:p>
    <w:p w:rsidR="00A45680" w:rsidRDefault="00A45680" w:rsidP="00A45680">
      <w:pPr>
        <w:ind w:right="72" w:firstLine="741"/>
        <w:jc w:val="both"/>
        <w:rPr>
          <w:sz w:val="24"/>
          <w:szCs w:val="24"/>
        </w:rPr>
      </w:pP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A45680" w:rsidRDefault="00A45680" w:rsidP="00A45680">
      <w:pPr>
        <w:ind w:right="72" w:firstLine="741"/>
        <w:jc w:val="both"/>
        <w:rPr>
          <w:b/>
          <w:sz w:val="24"/>
          <w:szCs w:val="24"/>
        </w:rPr>
      </w:pPr>
      <w:r>
        <w:rPr>
          <w:sz w:val="24"/>
          <w:szCs w:val="24"/>
        </w:rPr>
        <w:t>Neigiamų pasekmių nenumatoma.</w:t>
      </w:r>
    </w:p>
    <w:p w:rsidR="00A45680" w:rsidRDefault="00A45680" w:rsidP="00A45680">
      <w:pPr>
        <w:pStyle w:val="Pagrindiniotekstotrauka3"/>
        <w:spacing w:after="0"/>
        <w:ind w:left="0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Kokius galiojančius teisės aktus būtina pakeisti ar panaikinti, priėmus teikiamą projektą. </w:t>
      </w:r>
    </w:p>
    <w:p w:rsidR="00A45680" w:rsidRDefault="00A45680" w:rsidP="00A45680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Nereikia.</w:t>
      </w:r>
    </w:p>
    <w:p w:rsidR="00A45680" w:rsidRDefault="00A45680" w:rsidP="00A45680">
      <w:pPr>
        <w:ind w:right="72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A45680" w:rsidRDefault="00361802" w:rsidP="00A4568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Iš Savivaldybės biudžeto </w:t>
      </w:r>
      <w:r w:rsidR="00390D66">
        <w:rPr>
          <w:sz w:val="24"/>
          <w:szCs w:val="24"/>
        </w:rPr>
        <w:t xml:space="preserve">bendruomenių </w:t>
      </w:r>
      <w:r w:rsidR="00033A3D">
        <w:rPr>
          <w:sz w:val="24"/>
          <w:szCs w:val="24"/>
        </w:rPr>
        <w:t xml:space="preserve">projektų daliniam bendrajam finansavimui </w:t>
      </w:r>
      <w:r>
        <w:rPr>
          <w:sz w:val="24"/>
          <w:szCs w:val="24"/>
        </w:rPr>
        <w:t xml:space="preserve">reikalinga skirti </w:t>
      </w:r>
      <w:r w:rsidR="00390D66">
        <w:rPr>
          <w:sz w:val="24"/>
          <w:szCs w:val="24"/>
        </w:rPr>
        <w:t>iš viso</w:t>
      </w:r>
      <w:r w:rsidR="00912745">
        <w:rPr>
          <w:sz w:val="24"/>
          <w:szCs w:val="24"/>
        </w:rPr>
        <w:t xml:space="preserve"> </w:t>
      </w:r>
      <w:r w:rsidR="004D3053">
        <w:rPr>
          <w:sz w:val="24"/>
          <w:szCs w:val="24"/>
        </w:rPr>
        <w:t xml:space="preserve">4 </w:t>
      </w:r>
      <w:r w:rsidR="00E2325D">
        <w:rPr>
          <w:sz w:val="24"/>
          <w:szCs w:val="24"/>
        </w:rPr>
        <w:t>77</w:t>
      </w:r>
      <w:r w:rsidR="004D3053">
        <w:rPr>
          <w:sz w:val="24"/>
          <w:szCs w:val="24"/>
        </w:rPr>
        <w:t>3,70</w:t>
      </w:r>
      <w:r w:rsidR="00EF5074">
        <w:rPr>
          <w:sz w:val="24"/>
          <w:szCs w:val="24"/>
        </w:rPr>
        <w:t xml:space="preserve"> </w:t>
      </w:r>
      <w:proofErr w:type="spellStart"/>
      <w:r w:rsidR="00846FEF" w:rsidRPr="004A4383">
        <w:rPr>
          <w:sz w:val="24"/>
          <w:szCs w:val="24"/>
        </w:rPr>
        <w:t>Eur</w:t>
      </w:r>
      <w:proofErr w:type="spellEnd"/>
      <w:r w:rsidRPr="004A4383">
        <w:rPr>
          <w:sz w:val="24"/>
          <w:szCs w:val="24"/>
        </w:rPr>
        <w:t>.</w:t>
      </w:r>
    </w:p>
    <w:p w:rsidR="007B1F15" w:rsidRDefault="007B1F15" w:rsidP="007B1F15">
      <w:pPr>
        <w:rPr>
          <w:sz w:val="24"/>
          <w:szCs w:val="24"/>
        </w:rPr>
      </w:pPr>
    </w:p>
    <w:p w:rsidR="000C11B4" w:rsidRDefault="000C11B4" w:rsidP="007B1F15">
      <w:pPr>
        <w:rPr>
          <w:sz w:val="24"/>
          <w:szCs w:val="24"/>
        </w:rPr>
      </w:pPr>
    </w:p>
    <w:p w:rsidR="00874838" w:rsidRDefault="007B1F15" w:rsidP="00A62C0A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Virginija Petrauskienė</w:t>
      </w:r>
    </w:p>
    <w:sectPr w:rsidR="00874838" w:rsidSect="001724E3">
      <w:headerReference w:type="default" r:id="rId8"/>
      <w:headerReference w:type="first" r:id="rId9"/>
      <w:pgSz w:w="11907" w:h="16840" w:code="9"/>
      <w:pgMar w:top="1276" w:right="624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054" w:rsidRDefault="00A85054">
      <w:r>
        <w:separator/>
      </w:r>
    </w:p>
  </w:endnote>
  <w:endnote w:type="continuationSeparator" w:id="0">
    <w:p w:rsidR="00A85054" w:rsidRDefault="00A85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054" w:rsidRDefault="00A85054">
      <w:r>
        <w:separator/>
      </w:r>
    </w:p>
  </w:footnote>
  <w:footnote w:type="continuationSeparator" w:id="0">
    <w:p w:rsidR="00A85054" w:rsidRDefault="00A85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22E" w:rsidRPr="00814A7C" w:rsidRDefault="003B522E" w:rsidP="00F10704">
    <w:pPr>
      <w:widowControl w:val="0"/>
      <w:autoSpaceDE w:val="0"/>
      <w:rPr>
        <w:bCs/>
        <w:sz w:val="24"/>
        <w:szCs w:val="24"/>
      </w:rPr>
    </w:pPr>
    <w:r>
      <w:rPr>
        <w:bCs/>
        <w:sz w:val="24"/>
        <w:szCs w:val="24"/>
      </w:rPr>
      <w:t xml:space="preserve">                                                                                               </w:t>
    </w:r>
  </w:p>
  <w:p w:rsidR="00884DB4" w:rsidRPr="00140EE3" w:rsidRDefault="00884DB4" w:rsidP="00E01A4D">
    <w:pPr>
      <w:pStyle w:val="Antrats"/>
      <w:jc w:val="center"/>
      <w:rPr>
        <w:b/>
        <w:sz w:val="28"/>
        <w:szCs w:val="28"/>
      </w:rPr>
    </w:pPr>
    <w:r>
      <w:t xml:space="preserve">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DB4" w:rsidRDefault="00884DB4" w:rsidP="00E01A4D">
    <w:pPr>
      <w:pStyle w:val="Antrats"/>
    </w:pPr>
    <w:r>
      <w:t xml:space="preserve">                                                                                      </w:t>
    </w: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590476147" r:id="rId2"/>
      </w:object>
    </w:r>
    <w:r>
      <w:t xml:space="preserve">                                                        </w:t>
    </w:r>
    <w:r>
      <w:tab/>
    </w:r>
  </w:p>
  <w:p w:rsidR="00884DB4" w:rsidRDefault="007C6B64" w:rsidP="007C6B64">
    <w:pPr>
      <w:pStyle w:val="Antrats"/>
      <w:jc w:val="right"/>
    </w:pPr>
    <w:r>
      <w:rPr>
        <w:b/>
        <w:sz w:val="24"/>
        <w:szCs w:val="24"/>
      </w:rPr>
      <w:t>Projektas</w:t>
    </w:r>
  </w:p>
  <w:p w:rsidR="00884DB4" w:rsidRDefault="00884DB4" w:rsidP="00E01A4D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884DB4" w:rsidRDefault="00874838" w:rsidP="00E01A4D">
    <w:pPr>
      <w:pStyle w:val="Antrats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   </w:t>
    </w:r>
  </w:p>
  <w:p w:rsidR="00884DB4" w:rsidRPr="00E01A4D" w:rsidRDefault="00884DB4" w:rsidP="00E01A4D">
    <w:pPr>
      <w:pStyle w:val="Antrats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44182"/>
    <w:multiLevelType w:val="hybridMultilevel"/>
    <w:tmpl w:val="D03AC278"/>
    <w:lvl w:ilvl="0" w:tplc="4E2C50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D9C0FEE"/>
    <w:multiLevelType w:val="hybridMultilevel"/>
    <w:tmpl w:val="397E275C"/>
    <w:lvl w:ilvl="0" w:tplc="962C8E00">
      <w:start w:val="1"/>
      <w:numFmt w:val="decimal"/>
      <w:lvlText w:val="%1."/>
      <w:lvlJc w:val="left"/>
      <w:pPr>
        <w:ind w:left="13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39" w:hanging="360"/>
      </w:pPr>
    </w:lvl>
    <w:lvl w:ilvl="2" w:tplc="0809001B" w:tentative="1">
      <w:start w:val="1"/>
      <w:numFmt w:val="lowerRoman"/>
      <w:lvlText w:val="%3."/>
      <w:lvlJc w:val="right"/>
      <w:pPr>
        <w:ind w:left="2759" w:hanging="180"/>
      </w:pPr>
    </w:lvl>
    <w:lvl w:ilvl="3" w:tplc="0809000F" w:tentative="1">
      <w:start w:val="1"/>
      <w:numFmt w:val="decimal"/>
      <w:lvlText w:val="%4."/>
      <w:lvlJc w:val="left"/>
      <w:pPr>
        <w:ind w:left="3479" w:hanging="360"/>
      </w:pPr>
    </w:lvl>
    <w:lvl w:ilvl="4" w:tplc="08090019" w:tentative="1">
      <w:start w:val="1"/>
      <w:numFmt w:val="lowerLetter"/>
      <w:lvlText w:val="%5."/>
      <w:lvlJc w:val="left"/>
      <w:pPr>
        <w:ind w:left="4199" w:hanging="360"/>
      </w:pPr>
    </w:lvl>
    <w:lvl w:ilvl="5" w:tplc="0809001B" w:tentative="1">
      <w:start w:val="1"/>
      <w:numFmt w:val="lowerRoman"/>
      <w:lvlText w:val="%6."/>
      <w:lvlJc w:val="right"/>
      <w:pPr>
        <w:ind w:left="4919" w:hanging="180"/>
      </w:pPr>
    </w:lvl>
    <w:lvl w:ilvl="6" w:tplc="0809000F" w:tentative="1">
      <w:start w:val="1"/>
      <w:numFmt w:val="decimal"/>
      <w:lvlText w:val="%7."/>
      <w:lvlJc w:val="left"/>
      <w:pPr>
        <w:ind w:left="5639" w:hanging="360"/>
      </w:pPr>
    </w:lvl>
    <w:lvl w:ilvl="7" w:tplc="08090019" w:tentative="1">
      <w:start w:val="1"/>
      <w:numFmt w:val="lowerLetter"/>
      <w:lvlText w:val="%8."/>
      <w:lvlJc w:val="left"/>
      <w:pPr>
        <w:ind w:left="6359" w:hanging="360"/>
      </w:pPr>
    </w:lvl>
    <w:lvl w:ilvl="8" w:tplc="0809001B" w:tentative="1">
      <w:start w:val="1"/>
      <w:numFmt w:val="lowerRoman"/>
      <w:lvlText w:val="%9."/>
      <w:lvlJc w:val="right"/>
      <w:pPr>
        <w:ind w:left="7079" w:hanging="180"/>
      </w:pPr>
    </w:lvl>
  </w:abstractNum>
  <w:abstractNum w:abstractNumId="3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1342"/>
    <w:rsid w:val="000036FB"/>
    <w:rsid w:val="00005DE1"/>
    <w:rsid w:val="00012D45"/>
    <w:rsid w:val="00015EED"/>
    <w:rsid w:val="00017A29"/>
    <w:rsid w:val="00025186"/>
    <w:rsid w:val="00033A3D"/>
    <w:rsid w:val="000356CD"/>
    <w:rsid w:val="0004079F"/>
    <w:rsid w:val="00045B33"/>
    <w:rsid w:val="00052407"/>
    <w:rsid w:val="00060FB9"/>
    <w:rsid w:val="0006390F"/>
    <w:rsid w:val="00075DAA"/>
    <w:rsid w:val="00076450"/>
    <w:rsid w:val="00082F83"/>
    <w:rsid w:val="00085DC5"/>
    <w:rsid w:val="00096EA9"/>
    <w:rsid w:val="000B2F89"/>
    <w:rsid w:val="000B4C99"/>
    <w:rsid w:val="000C08C9"/>
    <w:rsid w:val="000C09BE"/>
    <w:rsid w:val="000C11B4"/>
    <w:rsid w:val="000C5A44"/>
    <w:rsid w:val="000D3F12"/>
    <w:rsid w:val="000E2D1B"/>
    <w:rsid w:val="000E5E86"/>
    <w:rsid w:val="000F21A4"/>
    <w:rsid w:val="000F58E1"/>
    <w:rsid w:val="00104980"/>
    <w:rsid w:val="00106F3F"/>
    <w:rsid w:val="001160E5"/>
    <w:rsid w:val="00123AAE"/>
    <w:rsid w:val="001314E9"/>
    <w:rsid w:val="00132244"/>
    <w:rsid w:val="0013763D"/>
    <w:rsid w:val="00140EE3"/>
    <w:rsid w:val="00140F8B"/>
    <w:rsid w:val="00145149"/>
    <w:rsid w:val="00156B0E"/>
    <w:rsid w:val="00156D12"/>
    <w:rsid w:val="001724E3"/>
    <w:rsid w:val="00174DA1"/>
    <w:rsid w:val="001829A2"/>
    <w:rsid w:val="001A2415"/>
    <w:rsid w:val="001A425E"/>
    <w:rsid w:val="001B0826"/>
    <w:rsid w:val="001B0879"/>
    <w:rsid w:val="001B2B7A"/>
    <w:rsid w:val="001B3DB2"/>
    <w:rsid w:val="001C1A43"/>
    <w:rsid w:val="001C66B8"/>
    <w:rsid w:val="001E678D"/>
    <w:rsid w:val="001E7725"/>
    <w:rsid w:val="001F04DC"/>
    <w:rsid w:val="001F53B8"/>
    <w:rsid w:val="00204CE0"/>
    <w:rsid w:val="00206138"/>
    <w:rsid w:val="00235B9D"/>
    <w:rsid w:val="00237C74"/>
    <w:rsid w:val="0024046A"/>
    <w:rsid w:val="002472A1"/>
    <w:rsid w:val="00253192"/>
    <w:rsid w:val="00262A29"/>
    <w:rsid w:val="00290F1E"/>
    <w:rsid w:val="00294052"/>
    <w:rsid w:val="00297E6B"/>
    <w:rsid w:val="002D74B7"/>
    <w:rsid w:val="002F7FBC"/>
    <w:rsid w:val="00302FD9"/>
    <w:rsid w:val="00305C28"/>
    <w:rsid w:val="003127C9"/>
    <w:rsid w:val="00314EB4"/>
    <w:rsid w:val="003154ED"/>
    <w:rsid w:val="00317282"/>
    <w:rsid w:val="00330E49"/>
    <w:rsid w:val="00361802"/>
    <w:rsid w:val="0037390D"/>
    <w:rsid w:val="003810C2"/>
    <w:rsid w:val="00390D66"/>
    <w:rsid w:val="00392128"/>
    <w:rsid w:val="003A4E74"/>
    <w:rsid w:val="003B522E"/>
    <w:rsid w:val="003C47B3"/>
    <w:rsid w:val="003D17D2"/>
    <w:rsid w:val="003E0654"/>
    <w:rsid w:val="0040145A"/>
    <w:rsid w:val="00411625"/>
    <w:rsid w:val="004119B3"/>
    <w:rsid w:val="00427994"/>
    <w:rsid w:val="00427D45"/>
    <w:rsid w:val="00436906"/>
    <w:rsid w:val="004430DD"/>
    <w:rsid w:val="00451BC0"/>
    <w:rsid w:val="00452574"/>
    <w:rsid w:val="004571AB"/>
    <w:rsid w:val="00471DFF"/>
    <w:rsid w:val="00473CDE"/>
    <w:rsid w:val="00482822"/>
    <w:rsid w:val="00487EE6"/>
    <w:rsid w:val="00490000"/>
    <w:rsid w:val="004908F4"/>
    <w:rsid w:val="00491CEC"/>
    <w:rsid w:val="0049385F"/>
    <w:rsid w:val="004A0D2E"/>
    <w:rsid w:val="004A4383"/>
    <w:rsid w:val="004A52CD"/>
    <w:rsid w:val="004B3197"/>
    <w:rsid w:val="004D3053"/>
    <w:rsid w:val="004E4F9E"/>
    <w:rsid w:val="004E7A38"/>
    <w:rsid w:val="004F20E0"/>
    <w:rsid w:val="004F39C4"/>
    <w:rsid w:val="004F7FAF"/>
    <w:rsid w:val="005341D1"/>
    <w:rsid w:val="00534201"/>
    <w:rsid w:val="00556939"/>
    <w:rsid w:val="00560B55"/>
    <w:rsid w:val="00570441"/>
    <w:rsid w:val="00573036"/>
    <w:rsid w:val="00580D18"/>
    <w:rsid w:val="00585AC1"/>
    <w:rsid w:val="0059540C"/>
    <w:rsid w:val="00595F9A"/>
    <w:rsid w:val="005A03BB"/>
    <w:rsid w:val="005A7A1E"/>
    <w:rsid w:val="005B1D18"/>
    <w:rsid w:val="005B4B83"/>
    <w:rsid w:val="005C3CC2"/>
    <w:rsid w:val="005C66B9"/>
    <w:rsid w:val="005C7485"/>
    <w:rsid w:val="005E04CF"/>
    <w:rsid w:val="005E3FC6"/>
    <w:rsid w:val="005E6C8C"/>
    <w:rsid w:val="005F0EA3"/>
    <w:rsid w:val="005F3477"/>
    <w:rsid w:val="00625DA6"/>
    <w:rsid w:val="006311A1"/>
    <w:rsid w:val="00637AD4"/>
    <w:rsid w:val="00650C13"/>
    <w:rsid w:val="006616CF"/>
    <w:rsid w:val="006651F5"/>
    <w:rsid w:val="00680621"/>
    <w:rsid w:val="00682381"/>
    <w:rsid w:val="006A3B0E"/>
    <w:rsid w:val="006B7F94"/>
    <w:rsid w:val="006D53F0"/>
    <w:rsid w:val="006E0E60"/>
    <w:rsid w:val="006F36A7"/>
    <w:rsid w:val="006F419E"/>
    <w:rsid w:val="006F46F8"/>
    <w:rsid w:val="007074DD"/>
    <w:rsid w:val="00714A54"/>
    <w:rsid w:val="007179F0"/>
    <w:rsid w:val="00723C53"/>
    <w:rsid w:val="007242CD"/>
    <w:rsid w:val="00730298"/>
    <w:rsid w:val="007519A1"/>
    <w:rsid w:val="00756FF1"/>
    <w:rsid w:val="00761A09"/>
    <w:rsid w:val="00766264"/>
    <w:rsid w:val="00773AA7"/>
    <w:rsid w:val="00775FF8"/>
    <w:rsid w:val="00780874"/>
    <w:rsid w:val="00784D8E"/>
    <w:rsid w:val="007862A6"/>
    <w:rsid w:val="0079095C"/>
    <w:rsid w:val="007910EA"/>
    <w:rsid w:val="007A5F55"/>
    <w:rsid w:val="007B0F2E"/>
    <w:rsid w:val="007B1F15"/>
    <w:rsid w:val="007B41DF"/>
    <w:rsid w:val="007B4E58"/>
    <w:rsid w:val="007C6B64"/>
    <w:rsid w:val="007E06B9"/>
    <w:rsid w:val="00807E63"/>
    <w:rsid w:val="008446B9"/>
    <w:rsid w:val="00846FEF"/>
    <w:rsid w:val="00851AA1"/>
    <w:rsid w:val="008620A7"/>
    <w:rsid w:val="008658C2"/>
    <w:rsid w:val="008747B6"/>
    <w:rsid w:val="00874838"/>
    <w:rsid w:val="00876EF8"/>
    <w:rsid w:val="0088269E"/>
    <w:rsid w:val="00884DB4"/>
    <w:rsid w:val="00890ACF"/>
    <w:rsid w:val="008A2706"/>
    <w:rsid w:val="008B6EE8"/>
    <w:rsid w:val="008C7C5F"/>
    <w:rsid w:val="008E1D0D"/>
    <w:rsid w:val="008F622B"/>
    <w:rsid w:val="00900EF9"/>
    <w:rsid w:val="009107AC"/>
    <w:rsid w:val="00912745"/>
    <w:rsid w:val="00915488"/>
    <w:rsid w:val="00921D50"/>
    <w:rsid w:val="009247F8"/>
    <w:rsid w:val="00925DDD"/>
    <w:rsid w:val="0094045C"/>
    <w:rsid w:val="009429B9"/>
    <w:rsid w:val="00951E7E"/>
    <w:rsid w:val="00956BDB"/>
    <w:rsid w:val="00994FAD"/>
    <w:rsid w:val="009A1ED9"/>
    <w:rsid w:val="009A3249"/>
    <w:rsid w:val="009A498B"/>
    <w:rsid w:val="009C37F8"/>
    <w:rsid w:val="009E60A4"/>
    <w:rsid w:val="009F3528"/>
    <w:rsid w:val="009F3A86"/>
    <w:rsid w:val="009F4B2D"/>
    <w:rsid w:val="009F5081"/>
    <w:rsid w:val="00A015F5"/>
    <w:rsid w:val="00A020F4"/>
    <w:rsid w:val="00A0367A"/>
    <w:rsid w:val="00A10C1B"/>
    <w:rsid w:val="00A1220B"/>
    <w:rsid w:val="00A45680"/>
    <w:rsid w:val="00A4654F"/>
    <w:rsid w:val="00A62C0A"/>
    <w:rsid w:val="00A712CF"/>
    <w:rsid w:val="00A835E0"/>
    <w:rsid w:val="00A85054"/>
    <w:rsid w:val="00A979C3"/>
    <w:rsid w:val="00AA3250"/>
    <w:rsid w:val="00AA668E"/>
    <w:rsid w:val="00AA6EF5"/>
    <w:rsid w:val="00AB528A"/>
    <w:rsid w:val="00AB5889"/>
    <w:rsid w:val="00AB7884"/>
    <w:rsid w:val="00AE2FE7"/>
    <w:rsid w:val="00AF640E"/>
    <w:rsid w:val="00B05431"/>
    <w:rsid w:val="00B41294"/>
    <w:rsid w:val="00B41D7C"/>
    <w:rsid w:val="00B505F4"/>
    <w:rsid w:val="00B54A45"/>
    <w:rsid w:val="00B56034"/>
    <w:rsid w:val="00B56E87"/>
    <w:rsid w:val="00B60CCC"/>
    <w:rsid w:val="00B72782"/>
    <w:rsid w:val="00B835F1"/>
    <w:rsid w:val="00B85774"/>
    <w:rsid w:val="00B93CDD"/>
    <w:rsid w:val="00B96947"/>
    <w:rsid w:val="00B97836"/>
    <w:rsid w:val="00BA739E"/>
    <w:rsid w:val="00BC22DF"/>
    <w:rsid w:val="00BC362F"/>
    <w:rsid w:val="00BD15FE"/>
    <w:rsid w:val="00BD7DF6"/>
    <w:rsid w:val="00BF211F"/>
    <w:rsid w:val="00BF736C"/>
    <w:rsid w:val="00C02130"/>
    <w:rsid w:val="00C15D42"/>
    <w:rsid w:val="00C16229"/>
    <w:rsid w:val="00C22023"/>
    <w:rsid w:val="00C33C2B"/>
    <w:rsid w:val="00C4258C"/>
    <w:rsid w:val="00C5757B"/>
    <w:rsid w:val="00C7002B"/>
    <w:rsid w:val="00C705F0"/>
    <w:rsid w:val="00C7634C"/>
    <w:rsid w:val="00C84442"/>
    <w:rsid w:val="00C87858"/>
    <w:rsid w:val="00C91600"/>
    <w:rsid w:val="00C92099"/>
    <w:rsid w:val="00C92A79"/>
    <w:rsid w:val="00CA17B3"/>
    <w:rsid w:val="00CA547E"/>
    <w:rsid w:val="00CB052C"/>
    <w:rsid w:val="00CB18A8"/>
    <w:rsid w:val="00CB489B"/>
    <w:rsid w:val="00CB5F75"/>
    <w:rsid w:val="00CD7867"/>
    <w:rsid w:val="00D15BB5"/>
    <w:rsid w:val="00D267D6"/>
    <w:rsid w:val="00D326B2"/>
    <w:rsid w:val="00D370FA"/>
    <w:rsid w:val="00D37B76"/>
    <w:rsid w:val="00D41520"/>
    <w:rsid w:val="00D57BC9"/>
    <w:rsid w:val="00D61EC7"/>
    <w:rsid w:val="00D627BF"/>
    <w:rsid w:val="00D758AA"/>
    <w:rsid w:val="00D85874"/>
    <w:rsid w:val="00D87A48"/>
    <w:rsid w:val="00DA2042"/>
    <w:rsid w:val="00DA2933"/>
    <w:rsid w:val="00DA5FA2"/>
    <w:rsid w:val="00DA64B9"/>
    <w:rsid w:val="00DA66CF"/>
    <w:rsid w:val="00DB0EBC"/>
    <w:rsid w:val="00DB7FDF"/>
    <w:rsid w:val="00DC5EF6"/>
    <w:rsid w:val="00DD3F83"/>
    <w:rsid w:val="00DF2596"/>
    <w:rsid w:val="00DF28D3"/>
    <w:rsid w:val="00DF3F43"/>
    <w:rsid w:val="00E01A4D"/>
    <w:rsid w:val="00E01AEF"/>
    <w:rsid w:val="00E02897"/>
    <w:rsid w:val="00E046FB"/>
    <w:rsid w:val="00E2325D"/>
    <w:rsid w:val="00E24B7B"/>
    <w:rsid w:val="00E33BF9"/>
    <w:rsid w:val="00E44F0B"/>
    <w:rsid w:val="00E456D9"/>
    <w:rsid w:val="00E4591B"/>
    <w:rsid w:val="00E533BD"/>
    <w:rsid w:val="00E568AB"/>
    <w:rsid w:val="00E63A3D"/>
    <w:rsid w:val="00E63D64"/>
    <w:rsid w:val="00E6755E"/>
    <w:rsid w:val="00E70312"/>
    <w:rsid w:val="00E70E00"/>
    <w:rsid w:val="00E8590E"/>
    <w:rsid w:val="00E85D73"/>
    <w:rsid w:val="00E90974"/>
    <w:rsid w:val="00E90A87"/>
    <w:rsid w:val="00EA4013"/>
    <w:rsid w:val="00EA676E"/>
    <w:rsid w:val="00EB42BB"/>
    <w:rsid w:val="00EB51E3"/>
    <w:rsid w:val="00ED4016"/>
    <w:rsid w:val="00EE12AC"/>
    <w:rsid w:val="00EE2B2A"/>
    <w:rsid w:val="00EF1726"/>
    <w:rsid w:val="00EF5074"/>
    <w:rsid w:val="00F02BB9"/>
    <w:rsid w:val="00F10704"/>
    <w:rsid w:val="00F16B00"/>
    <w:rsid w:val="00F22A8B"/>
    <w:rsid w:val="00F22F92"/>
    <w:rsid w:val="00F24859"/>
    <w:rsid w:val="00F451DC"/>
    <w:rsid w:val="00F92FC8"/>
    <w:rsid w:val="00F971CE"/>
    <w:rsid w:val="00FB57D4"/>
    <w:rsid w:val="00FC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link w:val="Antrat1Diagrama"/>
    <w:uiPriority w:val="9"/>
    <w:qFormat/>
    <w:locked/>
    <w:rsid w:val="00361802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kern w:val="1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Sraopastraipa">
    <w:name w:val="List Paragraph"/>
    <w:basedOn w:val="prastasis"/>
    <w:uiPriority w:val="34"/>
    <w:qFormat/>
    <w:rsid w:val="00490000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361802"/>
    <w:rPr>
      <w:b/>
      <w:bCs/>
      <w:kern w:val="36"/>
      <w:sz w:val="48"/>
      <w:szCs w:val="48"/>
    </w:rPr>
  </w:style>
  <w:style w:type="paragraph" w:customStyle="1" w:styleId="Default">
    <w:name w:val="Default"/>
    <w:rsid w:val="006F36A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GB" w:eastAsia="en-US"/>
    </w:rPr>
  </w:style>
  <w:style w:type="table" w:styleId="Lentelstinklelis">
    <w:name w:val="Table Grid"/>
    <w:basedOn w:val="prastojilentel"/>
    <w:locked/>
    <w:rsid w:val="00033A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8029E-D26D-4337-9453-FC61FCAF3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RAJONO SAVIVALDYBĖS 2013–2015 METŲ STRATEGINIO VEIKLOS PLANO PATVIRTINIMO</vt:lpstr>
    </vt:vector>
  </TitlesOfParts>
  <Company>Panevėžio r. sav.</Company>
  <LinksUpToDate>false</LinksUpToDate>
  <CharactersWithSpaces>5317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V. Petrauskiene</dc:creator>
  <cp:keywords/>
  <dc:description/>
  <cp:lastModifiedBy>Virginija Petrauskiene</cp:lastModifiedBy>
  <cp:revision>22</cp:revision>
  <cp:lastPrinted>2016-05-06T08:01:00Z</cp:lastPrinted>
  <dcterms:created xsi:type="dcterms:W3CDTF">2018-06-11T08:41:00Z</dcterms:created>
  <dcterms:modified xsi:type="dcterms:W3CDTF">2018-06-14T07:09:00Z</dcterms:modified>
</cp:coreProperties>
</file>