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38" w:rsidRPr="00624FC1" w:rsidRDefault="00F47B38" w:rsidP="00F47B38">
      <w:pPr>
        <w:jc w:val="center"/>
        <w:rPr>
          <w:b/>
        </w:rPr>
      </w:pPr>
      <w:r>
        <w:rPr>
          <w:b/>
        </w:rPr>
        <w:t xml:space="preserve">DĖL </w:t>
      </w:r>
      <w:r w:rsidR="006D3E38">
        <w:rPr>
          <w:b/>
        </w:rPr>
        <w:t xml:space="preserve">PANEVĖŽIO RAJONO SAVIVALDYBĖS TARYBOS 2018 M. GEGUŽĖS 30 D. SPRENDIMO NR. T-101 „DĖL </w:t>
      </w:r>
      <w:r>
        <w:rPr>
          <w:b/>
        </w:rPr>
        <w:t xml:space="preserve">GLOBOS CENTRO VEIKLOS IR VAIKO BUDINČIO GLOBOTOJO VYKDOMOS PRIEŽIŪROS </w:t>
      </w:r>
      <w:r w:rsidRPr="005F6366">
        <w:rPr>
          <w:b/>
        </w:rPr>
        <w:t xml:space="preserve">ORGANIZAVIMO PANEVĖŽIO </w:t>
      </w:r>
      <w:r>
        <w:rPr>
          <w:b/>
        </w:rPr>
        <w:t>RAJONO SAVIVALDYBĖJE TVARKOS APRAŠO PATVIRTINIMO</w:t>
      </w:r>
      <w:r w:rsidR="006D3E38">
        <w:rPr>
          <w:b/>
        </w:rPr>
        <w:t>“ PAKEITIMO</w:t>
      </w:r>
    </w:p>
    <w:p w:rsidR="00F47B38" w:rsidRDefault="00F47B38" w:rsidP="00F47B38"/>
    <w:p w:rsidR="00F47B38" w:rsidRDefault="00F47B38" w:rsidP="00F47B38">
      <w:pPr>
        <w:ind w:left="2836" w:firstLine="709"/>
      </w:pPr>
      <w:r>
        <w:t xml:space="preserve">2018 m. </w:t>
      </w:r>
      <w:r w:rsidR="006D3E38">
        <w:t>rugpjūčio</w:t>
      </w:r>
      <w:r>
        <w:t xml:space="preserve"> 30 d. Nr. T-</w:t>
      </w:r>
    </w:p>
    <w:p w:rsidR="00F47B38" w:rsidRDefault="00F47B38" w:rsidP="00F47B38">
      <w:pPr>
        <w:jc w:val="center"/>
      </w:pPr>
      <w:r>
        <w:t>Panevėžys</w:t>
      </w:r>
    </w:p>
    <w:p w:rsidR="00F47B38" w:rsidRPr="00A77E88" w:rsidRDefault="00F47B38" w:rsidP="00F47B38">
      <w:pPr>
        <w:tabs>
          <w:tab w:val="center" w:pos="4819"/>
          <w:tab w:val="right" w:pos="9638"/>
        </w:tabs>
        <w:jc w:val="both"/>
      </w:pPr>
    </w:p>
    <w:p w:rsidR="00F47B38" w:rsidRPr="00A77E88" w:rsidRDefault="00F47B38" w:rsidP="00F47B38">
      <w:pPr>
        <w:ind w:firstLine="720"/>
        <w:jc w:val="both"/>
      </w:pPr>
      <w:r w:rsidRPr="00A77E88">
        <w:t xml:space="preserve">Vadovaudamasi Lietuvos Respublikos vietos savivaldos įstatymo 16 straipsnio 2 dalies </w:t>
      </w:r>
      <w:r>
        <w:br/>
      </w:r>
      <w:r w:rsidRPr="00A77E88">
        <w:t xml:space="preserve">38 punktu, 18 straipsnio 1 dalimi ir Globos centro veiklos ir vaiko budinčio globotojo vykdomos priežiūros organizavimo ir kokybės priežiūros tvarkos aprašu, patvirtintu Lietuvos Respublikos socialinės apsaugos ir darbo ministro 2018 m. </w:t>
      </w:r>
      <w:r>
        <w:t xml:space="preserve">sausio 19 d. įsakymu Nr. A1-28 </w:t>
      </w:r>
      <w:r w:rsidRPr="00A77E88">
        <w:t>„</w:t>
      </w:r>
      <w:r>
        <w:rPr>
          <w:bCs/>
        </w:rPr>
        <w:t>Dėl G</w:t>
      </w:r>
      <w:r w:rsidRPr="00A77E88">
        <w:rPr>
          <w:bCs/>
        </w:rPr>
        <w:t xml:space="preserve">lobos centro veiklos ir vaiko budinčio globotojo vykdomos priežiūros organizavimo </w:t>
      </w:r>
      <w:r w:rsidRPr="005F6366">
        <w:rPr>
          <w:bCs/>
        </w:rPr>
        <w:t xml:space="preserve">ir kokybės priežiūros </w:t>
      </w:r>
      <w:r w:rsidRPr="00A77E88">
        <w:rPr>
          <w:bCs/>
        </w:rPr>
        <w:t>tvarkos aprašo patvirtinimo</w:t>
      </w:r>
      <w:r>
        <w:rPr>
          <w:bCs/>
        </w:rPr>
        <w:t>“</w:t>
      </w:r>
      <w:r w:rsidRPr="00A77E88">
        <w:t>, Panev</w:t>
      </w:r>
      <w:r>
        <w:t>ėžio rajono savivaldybės taryba</w:t>
      </w:r>
      <w:r w:rsidRPr="00A77E88">
        <w:t xml:space="preserve"> n u s p r e n d ž i a:   </w:t>
      </w:r>
    </w:p>
    <w:p w:rsidR="00F47B38" w:rsidRPr="00A77E88" w:rsidRDefault="006D3E38" w:rsidP="006D3E38">
      <w:pPr>
        <w:ind w:firstLine="720"/>
        <w:jc w:val="both"/>
      </w:pPr>
      <w:r>
        <w:t xml:space="preserve">Pakeisti </w:t>
      </w:r>
      <w:r w:rsidR="00F47B38">
        <w:t>Globos centro</w:t>
      </w:r>
      <w:r w:rsidR="00F47B38" w:rsidRPr="00A77E88">
        <w:t xml:space="preserve"> veiklos ir vaiko budinčio globotojo vykdomos priežiūros organizavimo Panevėžio rajono savivaldybėje tvarkos aprašą</w:t>
      </w:r>
      <w:r>
        <w:t>, patvirtint</w:t>
      </w:r>
      <w:r w:rsidR="00B85F78">
        <w:t>ą</w:t>
      </w:r>
      <w:r>
        <w:t xml:space="preserve"> Savivaldybės tarybos </w:t>
      </w:r>
      <w:r w:rsidR="00B85F78">
        <w:br/>
      </w:r>
      <w:r>
        <w:t xml:space="preserve">2018 m. gegužės 30 d. </w:t>
      </w:r>
      <w:r w:rsidR="008A33A1">
        <w:t>s</w:t>
      </w:r>
      <w:r>
        <w:t>prendimu Nr. T-101 „Dėl Globos centro</w:t>
      </w:r>
      <w:r w:rsidRPr="00A77E88">
        <w:t xml:space="preserve"> veiklos ir vaiko budinčio globotojo vykdomos priežiūros organizavimo Panevėžio rajono savivaldybėje tvarkos apraš</w:t>
      </w:r>
      <w:r>
        <w:t>o patvirtinimo“:</w:t>
      </w:r>
    </w:p>
    <w:p w:rsidR="00F47B38" w:rsidRDefault="006D3E38" w:rsidP="00F47B38">
      <w:pPr>
        <w:ind w:firstLine="720"/>
        <w:jc w:val="both"/>
      </w:pPr>
      <w:r>
        <w:t>1</w:t>
      </w:r>
      <w:r w:rsidR="00F47B38" w:rsidRPr="00A77E88">
        <w:t xml:space="preserve">. </w:t>
      </w:r>
      <w:r w:rsidR="00B85F78">
        <w:t>p</w:t>
      </w:r>
      <w:r>
        <w:t>akeisti 44 punktą ir jį išdėstyti taip:</w:t>
      </w:r>
    </w:p>
    <w:p w:rsidR="006D3E38" w:rsidRPr="00A77E88" w:rsidRDefault="006D3E38" w:rsidP="00F47B38">
      <w:pPr>
        <w:ind w:firstLine="720"/>
        <w:jc w:val="both"/>
      </w:pPr>
      <w:r>
        <w:t xml:space="preserve">„44. </w:t>
      </w:r>
      <w:r w:rsidRPr="00A77E88">
        <w:rPr>
          <w:rFonts w:eastAsia="Calibri"/>
        </w:rPr>
        <w:t>Globos centras kas mėnesį p</w:t>
      </w:r>
      <w:r>
        <w:rPr>
          <w:rFonts w:eastAsia="Calibri"/>
        </w:rPr>
        <w:t>erveda 43.1, 43.3, 43.4 ir 43.</w:t>
      </w:r>
      <w:r w:rsidR="00F055CB">
        <w:rPr>
          <w:rFonts w:eastAsia="Calibri"/>
        </w:rPr>
        <w:t>5</w:t>
      </w:r>
      <w:r w:rsidRPr="00A77E88">
        <w:rPr>
          <w:rFonts w:eastAsia="Calibri"/>
        </w:rPr>
        <w:t xml:space="preserve"> papunkčiuose numatytas iš savivaldybės gautas lėšas budinčiam globotojui tarpusavio bendradarbiavimo ir paslaugų teikimo sutartyje nustatytomis sąlygomi</w:t>
      </w:r>
      <w:r w:rsidR="00F055CB">
        <w:rPr>
          <w:rFonts w:eastAsia="Calibri"/>
        </w:rPr>
        <w:t>s</w:t>
      </w:r>
      <w:r w:rsidR="00B85F78">
        <w:rPr>
          <w:rFonts w:eastAsia="Calibri"/>
        </w:rPr>
        <w:t>.</w:t>
      </w:r>
      <w:r w:rsidR="00F055CB">
        <w:rPr>
          <w:rFonts w:eastAsia="Calibri"/>
        </w:rPr>
        <w:t>“</w:t>
      </w:r>
      <w:r w:rsidR="00B85F78">
        <w:rPr>
          <w:rFonts w:eastAsia="Calibri"/>
        </w:rPr>
        <w:t>;</w:t>
      </w:r>
    </w:p>
    <w:p w:rsidR="00F47B38" w:rsidRDefault="00F055CB" w:rsidP="00F47B38">
      <w:pPr>
        <w:ind w:firstLine="720"/>
        <w:jc w:val="both"/>
      </w:pPr>
      <w:r>
        <w:t>2</w:t>
      </w:r>
      <w:r w:rsidR="00F47B38" w:rsidRPr="00A77E88">
        <w:t xml:space="preserve">. </w:t>
      </w:r>
      <w:r w:rsidR="00B85F78">
        <w:t>p</w:t>
      </w:r>
      <w:r>
        <w:t>apildyti 45.4 papunkčiu ir jį išdėstyti taip:</w:t>
      </w:r>
    </w:p>
    <w:p w:rsidR="00F055CB" w:rsidRDefault="00F055CB" w:rsidP="00F47B38">
      <w:pPr>
        <w:ind w:firstLine="720"/>
        <w:jc w:val="both"/>
        <w:rPr>
          <w:rFonts w:eastAsia="Calibri"/>
        </w:rPr>
      </w:pPr>
      <w:r>
        <w:t xml:space="preserve">„45.4. </w:t>
      </w:r>
      <w:r>
        <w:rPr>
          <w:rFonts w:eastAsia="Calibri"/>
        </w:rPr>
        <w:t>Budinčiam globotojui</w:t>
      </w:r>
      <w:r w:rsidR="00B85F78">
        <w:rPr>
          <w:rFonts w:eastAsia="Calibri"/>
        </w:rPr>
        <w:t>,</w:t>
      </w:r>
      <w:r w:rsidRPr="00A77E88">
        <w:rPr>
          <w:rFonts w:eastAsia="Calibri"/>
        </w:rPr>
        <w:t xml:space="preserve"> </w:t>
      </w:r>
      <w:r>
        <w:rPr>
          <w:rFonts w:eastAsia="Calibri"/>
        </w:rPr>
        <w:t>p</w:t>
      </w:r>
      <w:r w:rsidRPr="00A77E88">
        <w:rPr>
          <w:rFonts w:eastAsia="Calibri"/>
        </w:rPr>
        <w:t>rižiūr</w:t>
      </w:r>
      <w:r>
        <w:rPr>
          <w:rFonts w:eastAsia="Calibri"/>
        </w:rPr>
        <w:t xml:space="preserve">inčiam </w:t>
      </w:r>
      <w:r w:rsidRPr="00A77E88">
        <w:rPr>
          <w:rFonts w:eastAsia="Calibri"/>
        </w:rPr>
        <w:t>vaiką, kuriam reikalinga globa (rūpyba) ir laikinoji globa (rūpyba) dar nenustatyta tol, kol jam ši globa (rūpyba) bus nustatyta, taip pat neįgalų vaiką, siek</w:t>
      </w:r>
      <w:r>
        <w:rPr>
          <w:rFonts w:eastAsia="Calibri"/>
        </w:rPr>
        <w:t xml:space="preserve">iant </w:t>
      </w:r>
      <w:r w:rsidRPr="00A77E88">
        <w:rPr>
          <w:rFonts w:eastAsia="Calibri"/>
        </w:rPr>
        <w:t>vaiko tėvams, globėjams (rūpintojams) suteikti laikiną atokvėpį</w:t>
      </w:r>
      <w:r w:rsidR="00B85F78">
        <w:rPr>
          <w:rFonts w:eastAsia="Calibri"/>
        </w:rPr>
        <w:t>,</w:t>
      </w:r>
      <w:r>
        <w:rPr>
          <w:rFonts w:eastAsia="Calibri"/>
        </w:rPr>
        <w:t xml:space="preserve"> mokam</w:t>
      </w:r>
      <w:r w:rsidR="00115A94">
        <w:rPr>
          <w:rFonts w:eastAsia="Calibri"/>
        </w:rPr>
        <w:t>o</w:t>
      </w:r>
      <w:r>
        <w:rPr>
          <w:rFonts w:eastAsia="Calibri"/>
        </w:rPr>
        <w:t xml:space="preserve">s </w:t>
      </w:r>
      <w:r>
        <w:rPr>
          <w:rFonts w:eastAsia="Calibri"/>
        </w:rPr>
        <w:br/>
        <w:t xml:space="preserve">0,5 MMA dydžio </w:t>
      </w:r>
      <w:r w:rsidR="00115A94">
        <w:rPr>
          <w:rFonts w:eastAsia="Calibri"/>
        </w:rPr>
        <w:t>vaiko išlaikymo išlaidos</w:t>
      </w:r>
      <w:r>
        <w:rPr>
          <w:rFonts w:eastAsia="Calibri"/>
        </w:rPr>
        <w:t xml:space="preserve"> per mėnesį už faktiškai teiktas paslaugas</w:t>
      </w:r>
      <w:r w:rsidR="00B85F78">
        <w:rPr>
          <w:rFonts w:eastAsia="Calibri"/>
        </w:rPr>
        <w:t>.“;</w:t>
      </w:r>
    </w:p>
    <w:p w:rsidR="00F055CB" w:rsidRDefault="00F055CB" w:rsidP="00F47B38">
      <w:pPr>
        <w:ind w:firstLine="720"/>
        <w:jc w:val="both"/>
      </w:pPr>
      <w:r>
        <w:t xml:space="preserve">3. </w:t>
      </w:r>
      <w:r w:rsidR="00B85F78">
        <w:t>p</w:t>
      </w:r>
      <w:r>
        <w:t>akeisti 47 punktą ir jį išdėstyti taip:</w:t>
      </w:r>
    </w:p>
    <w:p w:rsidR="00F055CB" w:rsidRDefault="00F055CB" w:rsidP="00F47B38">
      <w:pPr>
        <w:ind w:firstLine="720"/>
        <w:jc w:val="both"/>
      </w:pPr>
      <w:r>
        <w:t>„</w:t>
      </w:r>
      <w:r w:rsidR="00B85F78">
        <w:t xml:space="preserve">47. </w:t>
      </w:r>
      <w:r w:rsidRPr="00A77E88">
        <w:t>Apgyvendinimo išmoka –</w:t>
      </w:r>
      <w:r w:rsidR="00B85F78">
        <w:t xml:space="preserve"> </w:t>
      </w:r>
      <w:r>
        <w:t xml:space="preserve">10 </w:t>
      </w:r>
      <w:r w:rsidRPr="00A77E88">
        <w:t xml:space="preserve">BSĮ mokama </w:t>
      </w:r>
      <w:r w:rsidR="008A33A1">
        <w:t xml:space="preserve">budinčiam globotojui </w:t>
      </w:r>
      <w:r>
        <w:t>vieno vaiko gyvenimo sąlygoms pritaikyti ir būtiniausiems reikmenims įsigyti</w:t>
      </w:r>
      <w:r w:rsidR="00B85F78">
        <w:t>.</w:t>
      </w:r>
      <w:r w:rsidR="008A33A1">
        <w:t>“.</w:t>
      </w:r>
    </w:p>
    <w:p w:rsidR="00F47B38" w:rsidRDefault="00F47B38" w:rsidP="00F47B38">
      <w:pPr>
        <w:ind w:firstLine="720"/>
        <w:jc w:val="both"/>
      </w:pPr>
    </w:p>
    <w:p w:rsidR="00F47B38" w:rsidRDefault="00F47B38" w:rsidP="00F47B38">
      <w:pPr>
        <w:ind w:firstLine="720"/>
        <w:jc w:val="both"/>
      </w:pPr>
    </w:p>
    <w:p w:rsidR="00F47B38" w:rsidRDefault="00F47B3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r>
        <w:t>Virginija Savickienė</w:t>
      </w:r>
    </w:p>
    <w:p w:rsidR="00B85F78" w:rsidRPr="00A77E88" w:rsidRDefault="00B85F78" w:rsidP="00F47B38">
      <w:r>
        <w:t>2018-08-16</w:t>
      </w:r>
    </w:p>
    <w:p w:rsidR="00F47B38" w:rsidRPr="00A77E88" w:rsidRDefault="00F47B38" w:rsidP="00F47B38"/>
    <w:p w:rsidR="00F47B38" w:rsidRPr="00A77E88" w:rsidRDefault="00F47B38" w:rsidP="00F47B38">
      <w:pPr>
        <w:ind w:left="2592" w:firstLine="3600"/>
        <w:jc w:val="both"/>
        <w:rPr>
          <w:rFonts w:eastAsia="Calibri"/>
        </w:rPr>
      </w:pPr>
    </w:p>
    <w:p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rsidR="00273163" w:rsidRDefault="00273163" w:rsidP="00273163">
      <w:pPr>
        <w:jc w:val="center"/>
        <w:rPr>
          <w:b/>
        </w:rPr>
      </w:pPr>
      <w:r>
        <w:rPr>
          <w:b/>
        </w:rPr>
        <w:t>SOCIALINĖS PARAMOS SKYRIUS</w:t>
      </w:r>
    </w:p>
    <w:p w:rsidR="00273163" w:rsidRDefault="00273163" w:rsidP="00273163">
      <w:pPr>
        <w:rPr>
          <w:b/>
        </w:rPr>
      </w:pPr>
    </w:p>
    <w:p w:rsidR="00273163" w:rsidRDefault="00273163" w:rsidP="00273163">
      <w:r>
        <w:t>Panevėžio rajono savivaldybės tarybai</w:t>
      </w:r>
    </w:p>
    <w:p w:rsidR="00273163" w:rsidRDefault="00273163" w:rsidP="00273163"/>
    <w:p w:rsidR="00273163" w:rsidRDefault="00273163" w:rsidP="00273163">
      <w:pPr>
        <w:jc w:val="center"/>
        <w:rPr>
          <w:b/>
        </w:rPr>
      </w:pPr>
    </w:p>
    <w:p w:rsidR="00273163" w:rsidRDefault="00273163" w:rsidP="00273163">
      <w:pPr>
        <w:jc w:val="center"/>
        <w:rPr>
          <w:b/>
        </w:rPr>
      </w:pPr>
      <w:r>
        <w:rPr>
          <w:b/>
        </w:rPr>
        <w:t xml:space="preserve">AIŠKINAMASIS RAŠTAS DĖL SPRENDIMO </w:t>
      </w:r>
      <w:r w:rsidR="006D5AED">
        <w:rPr>
          <w:b/>
        </w:rPr>
        <w:t xml:space="preserve">„DĖL PANEVĖŽIO RAJONO SAVIVALDYBĖS TARYBOS 2018 M. GEGUŽĖS 30 D. SPRENDIMO NR. T-101 „DĖL GLOBOS CENTRO VEIKLOS IR VAIKO BUDINČIO GLOBOTOJO VYKDOMOS PRIEŽIŪROS </w:t>
      </w:r>
      <w:r w:rsidR="006D5AED" w:rsidRPr="005F6366">
        <w:rPr>
          <w:b/>
        </w:rPr>
        <w:t xml:space="preserve">ORGANIZAVIMO PANEVĖŽIO </w:t>
      </w:r>
      <w:r w:rsidR="006D5AED">
        <w:rPr>
          <w:b/>
        </w:rPr>
        <w:t>RAJONO SAVIVALDYBĖJE TVARKOS APRAŠO PATVIRTINIMO“ PAKEITIMO“</w:t>
      </w:r>
      <w:r>
        <w:rPr>
          <w:b/>
        </w:rPr>
        <w:t xml:space="preserve"> PROJEKTO</w:t>
      </w:r>
    </w:p>
    <w:p w:rsidR="00273163" w:rsidRDefault="00273163" w:rsidP="00273163">
      <w:pPr>
        <w:jc w:val="center"/>
        <w:rPr>
          <w:b/>
        </w:rPr>
      </w:pPr>
    </w:p>
    <w:p w:rsidR="00273163" w:rsidRDefault="00273163" w:rsidP="00273163">
      <w:pPr>
        <w:jc w:val="center"/>
      </w:pPr>
      <w:r>
        <w:t xml:space="preserve">2018 m. rugpjūčio </w:t>
      </w:r>
      <w:r w:rsidR="006D5AED">
        <w:t>16</w:t>
      </w:r>
      <w:r>
        <w:t xml:space="preserve"> d.  </w:t>
      </w:r>
    </w:p>
    <w:p w:rsidR="00273163" w:rsidRDefault="00273163" w:rsidP="00273163">
      <w:pPr>
        <w:jc w:val="center"/>
      </w:pPr>
      <w:r>
        <w:t>Panevėžys</w:t>
      </w:r>
    </w:p>
    <w:p w:rsidR="00273163" w:rsidRDefault="00273163" w:rsidP="00273163"/>
    <w:p w:rsidR="00273163" w:rsidRDefault="00273163" w:rsidP="00273163">
      <w:pPr>
        <w:jc w:val="both"/>
        <w:rPr>
          <w:b/>
          <w:bCs/>
        </w:rPr>
      </w:pPr>
      <w:r>
        <w:rPr>
          <w:bCs/>
        </w:rPr>
        <w:tab/>
      </w:r>
      <w:r>
        <w:rPr>
          <w:b/>
          <w:bCs/>
        </w:rPr>
        <w:t>Projekto rengimą paskatinusios priežastys</w:t>
      </w:r>
      <w:r w:rsidR="003A1672">
        <w:rPr>
          <w:b/>
          <w:bCs/>
        </w:rPr>
        <w:t>.</w:t>
      </w:r>
    </w:p>
    <w:p w:rsidR="00273163" w:rsidRDefault="00273163" w:rsidP="00273163">
      <w:pPr>
        <w:jc w:val="both"/>
      </w:pPr>
      <w:r>
        <w:tab/>
      </w:r>
      <w:r w:rsidR="006D5AED" w:rsidRPr="00A77E88">
        <w:t>Globos centro veiklos ir vaiko budinčio globotojo vykdomos priežiūros organizavimo ir kokybės priežiūros tvarkos apraš</w:t>
      </w:r>
      <w:r w:rsidR="006D5AED">
        <w:t>o</w:t>
      </w:r>
      <w:r w:rsidR="007E4DE4">
        <w:t xml:space="preserve"> (toliau – Tvarkos aprašas)</w:t>
      </w:r>
      <w:r w:rsidR="006D5AED" w:rsidRPr="00A77E88">
        <w:t>, patvirtint</w:t>
      </w:r>
      <w:r w:rsidR="006D5AED">
        <w:t>o</w:t>
      </w:r>
      <w:r w:rsidR="006D5AED" w:rsidRPr="00A77E88">
        <w:t xml:space="preserve"> Lietuvos Respublikos socialinės apsaugos ir darbo ministro 2018 m. </w:t>
      </w:r>
      <w:r w:rsidR="006D5AED">
        <w:t xml:space="preserve">sausio 19 d. įsakymu Nr. A1-28 </w:t>
      </w:r>
      <w:r w:rsidR="006D5AED" w:rsidRPr="00A77E88">
        <w:t>„</w:t>
      </w:r>
      <w:r w:rsidR="006D5AED">
        <w:rPr>
          <w:bCs/>
        </w:rPr>
        <w:t>Dėl G</w:t>
      </w:r>
      <w:r w:rsidR="006D5AED" w:rsidRPr="00A77E88">
        <w:rPr>
          <w:bCs/>
        </w:rPr>
        <w:t xml:space="preserve">lobos centro veiklos ir vaiko budinčio globotojo vykdomos priežiūros organizavimo </w:t>
      </w:r>
      <w:r w:rsidR="006D5AED" w:rsidRPr="005F6366">
        <w:rPr>
          <w:bCs/>
        </w:rPr>
        <w:t xml:space="preserve">ir kokybės priežiūros </w:t>
      </w:r>
      <w:r w:rsidR="006D5AED" w:rsidRPr="00A77E88">
        <w:rPr>
          <w:bCs/>
        </w:rPr>
        <w:t>tvarkos aprašo patvirtinimo</w:t>
      </w:r>
      <w:r w:rsidR="007E4DE4">
        <w:rPr>
          <w:bCs/>
        </w:rPr>
        <w:t>,</w:t>
      </w:r>
      <w:r w:rsidR="006D5AED">
        <w:rPr>
          <w:bCs/>
        </w:rPr>
        <w:t>“ 54 punktas.</w:t>
      </w:r>
    </w:p>
    <w:p w:rsidR="00273163" w:rsidRDefault="00273163" w:rsidP="007E4DE4">
      <w:pPr>
        <w:ind w:firstLine="720"/>
        <w:jc w:val="both"/>
        <w:rPr>
          <w:b/>
          <w:bCs/>
        </w:rPr>
      </w:pPr>
      <w:r>
        <w:rPr>
          <w:b/>
          <w:bCs/>
        </w:rPr>
        <w:t>Projekto rengimo esmė ir tikslai</w:t>
      </w:r>
      <w:r w:rsidR="003A1672">
        <w:rPr>
          <w:b/>
          <w:bCs/>
        </w:rPr>
        <w:t>.</w:t>
      </w:r>
    </w:p>
    <w:p w:rsidR="00273163" w:rsidRDefault="00273163" w:rsidP="006D5AED">
      <w:pPr>
        <w:jc w:val="both"/>
        <w:rPr>
          <w:color w:val="000000"/>
          <w:spacing w:val="-3"/>
          <w:lang w:val="en-US"/>
        </w:rPr>
      </w:pPr>
      <w:r>
        <w:rPr>
          <w:color w:val="000000"/>
          <w:spacing w:val="-3"/>
          <w:lang w:val="en-US"/>
        </w:rPr>
        <w:tab/>
      </w:r>
      <w:proofErr w:type="spellStart"/>
      <w:r w:rsidR="006D5AED">
        <w:rPr>
          <w:color w:val="000000"/>
          <w:spacing w:val="-3"/>
          <w:lang w:val="en-US"/>
        </w:rPr>
        <w:t>Tvarkos</w:t>
      </w:r>
      <w:proofErr w:type="spellEnd"/>
      <w:r w:rsidR="006D5AED">
        <w:rPr>
          <w:color w:val="000000"/>
          <w:spacing w:val="-3"/>
          <w:lang w:val="en-US"/>
        </w:rPr>
        <w:t xml:space="preserve"> </w:t>
      </w:r>
      <w:proofErr w:type="spellStart"/>
      <w:r w:rsidR="006D5AED">
        <w:rPr>
          <w:color w:val="000000"/>
          <w:spacing w:val="-3"/>
          <w:lang w:val="en-US"/>
        </w:rPr>
        <w:t>aprašo</w:t>
      </w:r>
      <w:proofErr w:type="spellEnd"/>
      <w:r w:rsidR="006D5AED">
        <w:rPr>
          <w:color w:val="000000"/>
          <w:spacing w:val="-3"/>
          <w:lang w:val="en-US"/>
        </w:rPr>
        <w:t xml:space="preserve"> 54 </w:t>
      </w:r>
      <w:proofErr w:type="spellStart"/>
      <w:r w:rsidR="006D5AED">
        <w:rPr>
          <w:color w:val="000000"/>
          <w:spacing w:val="-3"/>
          <w:lang w:val="en-US"/>
        </w:rPr>
        <w:t>punktas</w:t>
      </w:r>
      <w:proofErr w:type="spellEnd"/>
      <w:r w:rsidR="006D5AED">
        <w:rPr>
          <w:color w:val="000000"/>
          <w:spacing w:val="-3"/>
          <w:lang w:val="en-US"/>
        </w:rPr>
        <w:t xml:space="preserve"> </w:t>
      </w:r>
      <w:proofErr w:type="spellStart"/>
      <w:r w:rsidR="006D5AED">
        <w:rPr>
          <w:color w:val="000000"/>
          <w:spacing w:val="-3"/>
          <w:lang w:val="en-US"/>
        </w:rPr>
        <w:t>numato</w:t>
      </w:r>
      <w:proofErr w:type="spellEnd"/>
      <w:r w:rsidR="006D5AED">
        <w:rPr>
          <w:color w:val="000000"/>
          <w:spacing w:val="-3"/>
          <w:lang w:val="en-US"/>
        </w:rPr>
        <w:t xml:space="preserve">, </w:t>
      </w:r>
      <w:proofErr w:type="spellStart"/>
      <w:r w:rsidR="006D5AED">
        <w:rPr>
          <w:color w:val="000000"/>
          <w:spacing w:val="-3"/>
          <w:lang w:val="en-US"/>
        </w:rPr>
        <w:t>kad</w:t>
      </w:r>
      <w:proofErr w:type="spellEnd"/>
      <w:r w:rsidR="006D5AED">
        <w:rPr>
          <w:color w:val="000000"/>
          <w:spacing w:val="-3"/>
          <w:lang w:val="en-US"/>
        </w:rPr>
        <w:t xml:space="preserve"> </w:t>
      </w:r>
      <w:proofErr w:type="spellStart"/>
      <w:r w:rsidR="006D5AED">
        <w:rPr>
          <w:color w:val="000000"/>
          <w:spacing w:val="-3"/>
          <w:lang w:val="en-US"/>
        </w:rPr>
        <w:t>vaiko</w:t>
      </w:r>
      <w:proofErr w:type="spellEnd"/>
      <w:r w:rsidR="006D5AED">
        <w:rPr>
          <w:color w:val="000000"/>
          <w:spacing w:val="-3"/>
          <w:lang w:val="en-US"/>
        </w:rPr>
        <w:t xml:space="preserve">, </w:t>
      </w:r>
      <w:proofErr w:type="spellStart"/>
      <w:r w:rsidR="006D5AED">
        <w:rPr>
          <w:color w:val="000000"/>
          <w:spacing w:val="-3"/>
          <w:lang w:val="en-US"/>
        </w:rPr>
        <w:t>kuriam</w:t>
      </w:r>
      <w:proofErr w:type="spellEnd"/>
      <w:r w:rsidR="006D5AED">
        <w:rPr>
          <w:color w:val="000000"/>
          <w:spacing w:val="-3"/>
          <w:lang w:val="en-US"/>
        </w:rPr>
        <w:t xml:space="preserve"> </w:t>
      </w:r>
      <w:proofErr w:type="spellStart"/>
      <w:r w:rsidR="006D5AED">
        <w:rPr>
          <w:color w:val="000000"/>
          <w:spacing w:val="-3"/>
          <w:lang w:val="en-US"/>
        </w:rPr>
        <w:t>reikalinga</w:t>
      </w:r>
      <w:proofErr w:type="spellEnd"/>
      <w:r w:rsidR="006D5AED">
        <w:rPr>
          <w:color w:val="000000"/>
          <w:spacing w:val="-3"/>
          <w:lang w:val="en-US"/>
        </w:rPr>
        <w:t xml:space="preserve"> </w:t>
      </w:r>
      <w:proofErr w:type="spellStart"/>
      <w:r w:rsidR="006D5AED">
        <w:rPr>
          <w:color w:val="000000"/>
          <w:spacing w:val="-3"/>
          <w:lang w:val="en-US"/>
        </w:rPr>
        <w:t>globa</w:t>
      </w:r>
      <w:proofErr w:type="spellEnd"/>
      <w:r w:rsidR="006D5AED">
        <w:rPr>
          <w:color w:val="000000"/>
          <w:spacing w:val="-3"/>
          <w:lang w:val="en-US"/>
        </w:rPr>
        <w:t xml:space="preserve"> (</w:t>
      </w:r>
      <w:proofErr w:type="spellStart"/>
      <w:r w:rsidR="006D5AED">
        <w:rPr>
          <w:color w:val="000000"/>
          <w:spacing w:val="-3"/>
          <w:lang w:val="en-US"/>
        </w:rPr>
        <w:t>rūpyba</w:t>
      </w:r>
      <w:proofErr w:type="spellEnd"/>
      <w:r w:rsidR="006D5AED">
        <w:rPr>
          <w:color w:val="000000"/>
          <w:spacing w:val="-3"/>
          <w:lang w:val="en-US"/>
        </w:rPr>
        <w:t xml:space="preserve">), bet </w:t>
      </w:r>
      <w:proofErr w:type="spellStart"/>
      <w:r w:rsidR="006D5AED">
        <w:rPr>
          <w:color w:val="000000"/>
          <w:spacing w:val="-3"/>
          <w:lang w:val="en-US"/>
        </w:rPr>
        <w:t>laikinoji</w:t>
      </w:r>
      <w:proofErr w:type="spellEnd"/>
      <w:r w:rsidR="006D5AED">
        <w:rPr>
          <w:color w:val="000000"/>
          <w:spacing w:val="-3"/>
          <w:lang w:val="en-US"/>
        </w:rPr>
        <w:t xml:space="preserve"> </w:t>
      </w:r>
      <w:proofErr w:type="spellStart"/>
      <w:r w:rsidR="006D5AED">
        <w:rPr>
          <w:color w:val="000000"/>
          <w:spacing w:val="-3"/>
          <w:lang w:val="en-US"/>
        </w:rPr>
        <w:t>globa</w:t>
      </w:r>
      <w:proofErr w:type="spellEnd"/>
      <w:r w:rsidR="006D5AED">
        <w:rPr>
          <w:color w:val="000000"/>
          <w:spacing w:val="-3"/>
          <w:lang w:val="en-US"/>
        </w:rPr>
        <w:t xml:space="preserve"> (</w:t>
      </w:r>
      <w:proofErr w:type="spellStart"/>
      <w:r w:rsidR="006D5AED">
        <w:rPr>
          <w:color w:val="000000"/>
          <w:spacing w:val="-3"/>
          <w:lang w:val="en-US"/>
        </w:rPr>
        <w:t>rūpyba</w:t>
      </w:r>
      <w:proofErr w:type="spellEnd"/>
      <w:r w:rsidR="006D5AED">
        <w:rPr>
          <w:color w:val="000000"/>
          <w:spacing w:val="-3"/>
          <w:lang w:val="en-US"/>
        </w:rPr>
        <w:t xml:space="preserve">) </w:t>
      </w:r>
      <w:proofErr w:type="spellStart"/>
      <w:r w:rsidR="006D5AED">
        <w:rPr>
          <w:color w:val="000000"/>
          <w:spacing w:val="-3"/>
          <w:lang w:val="en-US"/>
        </w:rPr>
        <w:t>dar</w:t>
      </w:r>
      <w:proofErr w:type="spellEnd"/>
      <w:r w:rsidR="006D5AED">
        <w:rPr>
          <w:color w:val="000000"/>
          <w:spacing w:val="-3"/>
          <w:lang w:val="en-US"/>
        </w:rPr>
        <w:t xml:space="preserve"> </w:t>
      </w:r>
      <w:proofErr w:type="spellStart"/>
      <w:r w:rsidR="006D5AED">
        <w:rPr>
          <w:color w:val="000000"/>
          <w:spacing w:val="-3"/>
          <w:lang w:val="en-US"/>
        </w:rPr>
        <w:t>nenustatyta</w:t>
      </w:r>
      <w:proofErr w:type="spellEnd"/>
      <w:r w:rsidR="006D5AED">
        <w:rPr>
          <w:color w:val="000000"/>
          <w:spacing w:val="-3"/>
          <w:lang w:val="en-US"/>
        </w:rPr>
        <w:t xml:space="preserve">, </w:t>
      </w:r>
      <w:proofErr w:type="spellStart"/>
      <w:r w:rsidR="006D5AED">
        <w:rPr>
          <w:color w:val="000000"/>
          <w:spacing w:val="-3"/>
          <w:lang w:val="en-US"/>
        </w:rPr>
        <w:t>išlaikymo</w:t>
      </w:r>
      <w:proofErr w:type="spellEnd"/>
      <w:r w:rsidR="006D5AED">
        <w:rPr>
          <w:color w:val="000000"/>
          <w:spacing w:val="-3"/>
          <w:lang w:val="en-US"/>
        </w:rPr>
        <w:t xml:space="preserve"> </w:t>
      </w:r>
      <w:proofErr w:type="spellStart"/>
      <w:r w:rsidR="006D5AED">
        <w:rPr>
          <w:color w:val="000000"/>
          <w:spacing w:val="-3"/>
          <w:lang w:val="en-US"/>
        </w:rPr>
        <w:t>budinčio</w:t>
      </w:r>
      <w:proofErr w:type="spellEnd"/>
      <w:r w:rsidR="006D5AED">
        <w:rPr>
          <w:color w:val="000000"/>
          <w:spacing w:val="-3"/>
          <w:lang w:val="en-US"/>
        </w:rPr>
        <w:t xml:space="preserve"> </w:t>
      </w:r>
      <w:proofErr w:type="spellStart"/>
      <w:r w:rsidR="006D5AED">
        <w:rPr>
          <w:color w:val="000000"/>
          <w:spacing w:val="-3"/>
          <w:lang w:val="en-US"/>
        </w:rPr>
        <w:t>globotojo</w:t>
      </w:r>
      <w:proofErr w:type="spellEnd"/>
      <w:r w:rsidR="006D5AED">
        <w:rPr>
          <w:color w:val="000000"/>
          <w:spacing w:val="-3"/>
          <w:lang w:val="en-US"/>
        </w:rPr>
        <w:t xml:space="preserve">, </w:t>
      </w:r>
      <w:proofErr w:type="spellStart"/>
      <w:r w:rsidR="006D5AED">
        <w:rPr>
          <w:color w:val="000000"/>
          <w:spacing w:val="-3"/>
          <w:lang w:val="en-US"/>
        </w:rPr>
        <w:t>sutikusio</w:t>
      </w:r>
      <w:proofErr w:type="spellEnd"/>
      <w:r w:rsidR="006D5AED">
        <w:rPr>
          <w:color w:val="000000"/>
          <w:spacing w:val="-3"/>
          <w:lang w:val="en-US"/>
        </w:rPr>
        <w:t xml:space="preserve"> </w:t>
      </w:r>
      <w:proofErr w:type="spellStart"/>
      <w:r w:rsidR="006D5AED">
        <w:rPr>
          <w:color w:val="000000"/>
          <w:spacing w:val="-3"/>
          <w:lang w:val="en-US"/>
        </w:rPr>
        <w:t>prižiūrėti</w:t>
      </w:r>
      <w:proofErr w:type="spellEnd"/>
      <w:r w:rsidR="006D5AED">
        <w:rPr>
          <w:color w:val="000000"/>
          <w:spacing w:val="-3"/>
          <w:lang w:val="en-US"/>
        </w:rPr>
        <w:t xml:space="preserve"> </w:t>
      </w:r>
      <w:proofErr w:type="spellStart"/>
      <w:r w:rsidR="006D5AED">
        <w:rPr>
          <w:color w:val="000000"/>
          <w:spacing w:val="-3"/>
          <w:lang w:val="en-US"/>
        </w:rPr>
        <w:t>vaiką</w:t>
      </w:r>
      <w:proofErr w:type="spellEnd"/>
      <w:r w:rsidR="007E4DE4">
        <w:rPr>
          <w:color w:val="000000"/>
          <w:spacing w:val="-3"/>
          <w:lang w:val="en-US"/>
        </w:rPr>
        <w:t>,</w:t>
      </w:r>
      <w:r w:rsidR="006D5AED">
        <w:rPr>
          <w:color w:val="000000"/>
          <w:spacing w:val="-3"/>
          <w:lang w:val="en-US"/>
        </w:rPr>
        <w:t xml:space="preserve"> </w:t>
      </w:r>
      <w:proofErr w:type="spellStart"/>
      <w:r w:rsidR="006D5AED">
        <w:rPr>
          <w:color w:val="000000"/>
          <w:spacing w:val="-3"/>
          <w:lang w:val="en-US"/>
        </w:rPr>
        <w:t>likusį</w:t>
      </w:r>
      <w:proofErr w:type="spellEnd"/>
      <w:r w:rsidR="006D5AED">
        <w:rPr>
          <w:color w:val="000000"/>
          <w:spacing w:val="-3"/>
          <w:lang w:val="en-US"/>
        </w:rPr>
        <w:t xml:space="preserve"> be </w:t>
      </w:r>
      <w:proofErr w:type="spellStart"/>
      <w:r w:rsidR="006D5AED">
        <w:rPr>
          <w:color w:val="000000"/>
          <w:spacing w:val="-3"/>
          <w:lang w:val="en-US"/>
        </w:rPr>
        <w:t>tėvų</w:t>
      </w:r>
      <w:proofErr w:type="spellEnd"/>
      <w:r w:rsidR="006D5AED">
        <w:rPr>
          <w:color w:val="000000"/>
          <w:spacing w:val="-3"/>
          <w:lang w:val="en-US"/>
        </w:rPr>
        <w:t xml:space="preserve"> globos</w:t>
      </w:r>
      <w:r w:rsidR="007E4DE4">
        <w:rPr>
          <w:color w:val="000000"/>
          <w:spacing w:val="-3"/>
          <w:lang w:val="en-US"/>
        </w:rPr>
        <w:t>,</w:t>
      </w:r>
      <w:r w:rsidR="006D5AED">
        <w:rPr>
          <w:color w:val="000000"/>
          <w:spacing w:val="-3"/>
          <w:lang w:val="en-US"/>
        </w:rPr>
        <w:t xml:space="preserve"> </w:t>
      </w:r>
      <w:proofErr w:type="spellStart"/>
      <w:r w:rsidR="006D5AED">
        <w:rPr>
          <w:color w:val="000000"/>
          <w:spacing w:val="-3"/>
          <w:lang w:val="en-US"/>
        </w:rPr>
        <w:t>arba</w:t>
      </w:r>
      <w:proofErr w:type="spellEnd"/>
      <w:r w:rsidR="006D5AED">
        <w:rPr>
          <w:color w:val="000000"/>
          <w:spacing w:val="-3"/>
          <w:lang w:val="en-US"/>
        </w:rPr>
        <w:t xml:space="preserve"> </w:t>
      </w:r>
      <w:proofErr w:type="spellStart"/>
      <w:r w:rsidR="006D5AED">
        <w:rPr>
          <w:color w:val="000000"/>
          <w:spacing w:val="-3"/>
          <w:lang w:val="en-US"/>
        </w:rPr>
        <w:t>kriziniais</w:t>
      </w:r>
      <w:proofErr w:type="spellEnd"/>
      <w:r w:rsidR="006D5AED">
        <w:rPr>
          <w:color w:val="000000"/>
          <w:spacing w:val="-3"/>
          <w:lang w:val="en-US"/>
        </w:rPr>
        <w:t xml:space="preserve"> </w:t>
      </w:r>
      <w:proofErr w:type="spellStart"/>
      <w:r w:rsidR="006D5AED">
        <w:rPr>
          <w:color w:val="000000"/>
          <w:spacing w:val="-3"/>
          <w:lang w:val="en-US"/>
        </w:rPr>
        <w:t>atvejais</w:t>
      </w:r>
      <w:proofErr w:type="spellEnd"/>
      <w:r w:rsidR="006D5AED">
        <w:rPr>
          <w:color w:val="000000"/>
          <w:spacing w:val="-3"/>
          <w:lang w:val="en-US"/>
        </w:rPr>
        <w:t xml:space="preserve">, </w:t>
      </w:r>
      <w:proofErr w:type="spellStart"/>
      <w:r w:rsidR="006D5AED">
        <w:rPr>
          <w:color w:val="000000"/>
          <w:spacing w:val="-3"/>
          <w:lang w:val="en-US"/>
        </w:rPr>
        <w:t>išlaidas</w:t>
      </w:r>
      <w:proofErr w:type="spellEnd"/>
      <w:r w:rsidR="00BE2197">
        <w:rPr>
          <w:color w:val="000000"/>
          <w:spacing w:val="-3"/>
          <w:lang w:val="en-US"/>
        </w:rPr>
        <w:t xml:space="preserve"> </w:t>
      </w:r>
      <w:proofErr w:type="spellStart"/>
      <w:r w:rsidR="00BE2197">
        <w:rPr>
          <w:color w:val="000000"/>
          <w:spacing w:val="-3"/>
          <w:lang w:val="en-US"/>
        </w:rPr>
        <w:t>taip</w:t>
      </w:r>
      <w:proofErr w:type="spellEnd"/>
      <w:r w:rsidR="00BE2197">
        <w:rPr>
          <w:color w:val="000000"/>
          <w:spacing w:val="-3"/>
          <w:lang w:val="en-US"/>
        </w:rPr>
        <w:t xml:space="preserve"> pat </w:t>
      </w:r>
      <w:proofErr w:type="spellStart"/>
      <w:r w:rsidR="00BE2197">
        <w:rPr>
          <w:color w:val="000000"/>
          <w:spacing w:val="-3"/>
          <w:lang w:val="en-US"/>
        </w:rPr>
        <w:t>turi</w:t>
      </w:r>
      <w:proofErr w:type="spellEnd"/>
      <w:r w:rsidR="00BE2197">
        <w:rPr>
          <w:color w:val="000000"/>
          <w:spacing w:val="-3"/>
          <w:lang w:val="en-US"/>
        </w:rPr>
        <w:t xml:space="preserve"> </w:t>
      </w:r>
      <w:proofErr w:type="spellStart"/>
      <w:r w:rsidR="00BE2197">
        <w:rPr>
          <w:color w:val="000000"/>
          <w:spacing w:val="-3"/>
          <w:lang w:val="en-US"/>
        </w:rPr>
        <w:t>kompensuoti</w:t>
      </w:r>
      <w:proofErr w:type="spellEnd"/>
      <w:r w:rsidR="00BE2197">
        <w:rPr>
          <w:color w:val="000000"/>
          <w:spacing w:val="-3"/>
          <w:lang w:val="en-US"/>
        </w:rPr>
        <w:t xml:space="preserve"> </w:t>
      </w:r>
      <w:proofErr w:type="spellStart"/>
      <w:r w:rsidR="00BE2197">
        <w:rPr>
          <w:color w:val="000000"/>
          <w:spacing w:val="-3"/>
          <w:lang w:val="en-US"/>
        </w:rPr>
        <w:t>savivaldybė</w:t>
      </w:r>
      <w:proofErr w:type="spellEnd"/>
      <w:r w:rsidR="00BE2197">
        <w:rPr>
          <w:color w:val="000000"/>
          <w:spacing w:val="-3"/>
          <w:lang w:val="en-US"/>
        </w:rPr>
        <w:t xml:space="preserve">. </w:t>
      </w:r>
    </w:p>
    <w:p w:rsidR="00BE2197" w:rsidRDefault="00BE2197" w:rsidP="00BE2197">
      <w:pPr>
        <w:ind w:firstLine="720"/>
        <w:jc w:val="both"/>
        <w:rPr>
          <w:rFonts w:eastAsia="Calibri"/>
        </w:rPr>
      </w:pPr>
      <w:r>
        <w:t>Globos centro</w:t>
      </w:r>
      <w:r w:rsidRPr="00A77E88">
        <w:t xml:space="preserve"> veiklos ir vaiko budinčio globotojo vykdomos priežiūros organizavimo Panevėžio rajono savivaldybėje tvarkos apraš</w:t>
      </w:r>
      <w:r w:rsidR="007E4DE4">
        <w:t>e</w:t>
      </w:r>
      <w:r>
        <w:t>, patvirtint</w:t>
      </w:r>
      <w:r w:rsidR="007E4DE4">
        <w:t>ame</w:t>
      </w:r>
      <w:r>
        <w:t xml:space="preserve"> Savivaldybės tarybos 2018 m. gegužės 30 d. sprendimu Nr. T-101, šių išlaidų kompensavimas nebuvo numatytas, todėl aprašas papildomas 45.4 papunkčiu, kuriame numatoma, kad b</w:t>
      </w:r>
      <w:r>
        <w:rPr>
          <w:rFonts w:eastAsia="Calibri"/>
        </w:rPr>
        <w:t>udinčiam globotojui</w:t>
      </w:r>
      <w:r w:rsidR="007E4DE4">
        <w:rPr>
          <w:rFonts w:eastAsia="Calibri"/>
        </w:rPr>
        <w:t>,</w:t>
      </w:r>
      <w:r w:rsidRPr="00A77E88">
        <w:rPr>
          <w:rFonts w:eastAsia="Calibri"/>
        </w:rPr>
        <w:t xml:space="preserve"> </w:t>
      </w:r>
      <w:r>
        <w:rPr>
          <w:rFonts w:eastAsia="Calibri"/>
        </w:rPr>
        <w:t>p</w:t>
      </w:r>
      <w:r w:rsidRPr="00A77E88">
        <w:rPr>
          <w:rFonts w:eastAsia="Calibri"/>
        </w:rPr>
        <w:t>rižiūr</w:t>
      </w:r>
      <w:r>
        <w:rPr>
          <w:rFonts w:eastAsia="Calibri"/>
        </w:rPr>
        <w:t xml:space="preserve">inčiam </w:t>
      </w:r>
      <w:r w:rsidRPr="00A77E88">
        <w:rPr>
          <w:rFonts w:eastAsia="Calibri"/>
        </w:rPr>
        <w:t>vaiką, kuriam reikalinga globa (rūpyba) ir laikinoji globa (rūpyba) dar nenustatyta tol, kol jam ši globa (rūpyba) bus nustatyta, taip pat neįgalų vaiką, siek</w:t>
      </w:r>
      <w:r>
        <w:rPr>
          <w:rFonts w:eastAsia="Calibri"/>
        </w:rPr>
        <w:t xml:space="preserve">iant </w:t>
      </w:r>
      <w:r w:rsidRPr="00A77E88">
        <w:rPr>
          <w:rFonts w:eastAsia="Calibri"/>
        </w:rPr>
        <w:t>vaiko tėvams, globėjams (rūpintojams) suteikti laikiną atokvėpį</w:t>
      </w:r>
      <w:r w:rsidR="007E4DE4">
        <w:rPr>
          <w:rFonts w:eastAsia="Calibri"/>
        </w:rPr>
        <w:t>,</w:t>
      </w:r>
      <w:r>
        <w:rPr>
          <w:rFonts w:eastAsia="Calibri"/>
        </w:rPr>
        <w:t xml:space="preserve"> mokam</w:t>
      </w:r>
      <w:r w:rsidR="00115A94">
        <w:rPr>
          <w:rFonts w:eastAsia="Calibri"/>
        </w:rPr>
        <w:t>os</w:t>
      </w:r>
      <w:r>
        <w:rPr>
          <w:rFonts w:eastAsia="Calibri"/>
        </w:rPr>
        <w:t xml:space="preserve"> 0,5 MMA dydžio </w:t>
      </w:r>
      <w:r w:rsidR="00115A94">
        <w:rPr>
          <w:rFonts w:eastAsia="Calibri"/>
        </w:rPr>
        <w:t>vaiko išlaikymo išlaidos</w:t>
      </w:r>
      <w:r>
        <w:rPr>
          <w:rFonts w:eastAsia="Calibri"/>
        </w:rPr>
        <w:t xml:space="preserve"> per mėnesį už faktiškai teiktas paslaugas.</w:t>
      </w:r>
    </w:p>
    <w:p w:rsidR="00BE2197" w:rsidRDefault="00BE2197" w:rsidP="00BE2197">
      <w:pPr>
        <w:ind w:firstLine="720"/>
        <w:jc w:val="both"/>
        <w:rPr>
          <w:rFonts w:eastAsia="Calibri"/>
        </w:rPr>
      </w:pPr>
      <w:r>
        <w:t xml:space="preserve">Aprašo 44 punkte buvo nurodyta, kad </w:t>
      </w:r>
      <w:r w:rsidRPr="00A77E88">
        <w:rPr>
          <w:rFonts w:eastAsia="Calibri"/>
        </w:rPr>
        <w:t>Globos centras kas mėnesį p</w:t>
      </w:r>
      <w:r>
        <w:rPr>
          <w:rFonts w:eastAsia="Calibri"/>
        </w:rPr>
        <w:t xml:space="preserve">erveda 43.1, 43.2, 43.3 ir 43.4 </w:t>
      </w:r>
      <w:r w:rsidRPr="00A77E88">
        <w:rPr>
          <w:rFonts w:eastAsia="Calibri"/>
        </w:rPr>
        <w:t>papunkčiuose numatytas iš savivaldybės gautas lėšas budinčiam globotojui tarpusavio bendradarbiavimo ir paslaugų teikimo sutartyje nustatytomis sąlygomi</w:t>
      </w:r>
      <w:r>
        <w:rPr>
          <w:rFonts w:eastAsia="Calibri"/>
        </w:rPr>
        <w:t xml:space="preserve">s, tačiau </w:t>
      </w:r>
      <w:r w:rsidR="007E4DE4">
        <w:rPr>
          <w:rFonts w:eastAsia="Calibri"/>
        </w:rPr>
        <w:t>a</w:t>
      </w:r>
      <w:r>
        <w:rPr>
          <w:rFonts w:eastAsia="Calibri"/>
        </w:rPr>
        <w:t xml:space="preserve">prašo 49 punkte nurodoma, kad </w:t>
      </w:r>
      <w:r w:rsidR="00B15861">
        <w:rPr>
          <w:rFonts w:eastAsia="Calibri"/>
        </w:rPr>
        <w:t>„</w:t>
      </w:r>
      <w:r w:rsidR="007E4DE4">
        <w:rPr>
          <w:rFonts w:eastAsia="Calibri"/>
        </w:rPr>
        <w:t>a</w:t>
      </w:r>
      <w:r w:rsidR="00B15861">
        <w:rPr>
          <w:rFonts w:eastAsia="Calibri"/>
        </w:rPr>
        <w:t>prašo 43.2 papunktyje numatytą išmoką Globos centras naudoja papildomai pagalbai vaikui (pvz., logopedo, psichiatro, vaiko neformaliojo ugdymo ar užimtumo paslaugoms) ir (ar) pagalbai budinčiam globotojui (pvz.</w:t>
      </w:r>
      <w:r w:rsidR="007E4DE4">
        <w:rPr>
          <w:rFonts w:eastAsia="Calibri"/>
        </w:rPr>
        <w:t>,</w:t>
      </w:r>
      <w:r w:rsidR="00B15861">
        <w:rPr>
          <w:rFonts w:eastAsia="Calibri"/>
        </w:rPr>
        <w:t xml:space="preserve"> psichoterapijai, supervizijai, profesinės kompetencijos ugdymui) teikti, jos neperduodamas budinčiam globotojui, jei tarpusavio bendradarbiavimo ir paslaugų teikimo sutartyje nenumatyta kitaip“, todėl </w:t>
      </w:r>
      <w:r w:rsidR="007E4DE4">
        <w:rPr>
          <w:rFonts w:eastAsia="Calibri"/>
        </w:rPr>
        <w:t>a</w:t>
      </w:r>
      <w:r w:rsidR="00B15861">
        <w:rPr>
          <w:rFonts w:eastAsia="Calibri"/>
        </w:rPr>
        <w:t xml:space="preserve">prašo 44 punkte reikia išbraukti </w:t>
      </w:r>
      <w:r w:rsidR="00B15861">
        <w:rPr>
          <w:rFonts w:eastAsia="Calibri"/>
        </w:rPr>
        <w:br/>
      </w:r>
      <w:r w:rsidR="007E4DE4">
        <w:rPr>
          <w:rFonts w:eastAsia="Calibri"/>
        </w:rPr>
        <w:t>skaičių 43.2</w:t>
      </w:r>
      <w:r w:rsidR="00B15861">
        <w:rPr>
          <w:rFonts w:eastAsia="Calibri"/>
        </w:rPr>
        <w:t xml:space="preserve"> ir įrašyti skaičių</w:t>
      </w:r>
      <w:r w:rsidR="007E4DE4">
        <w:rPr>
          <w:rFonts w:eastAsia="Calibri"/>
        </w:rPr>
        <w:t xml:space="preserve"> 43.5</w:t>
      </w:r>
      <w:r w:rsidR="00B15861">
        <w:rPr>
          <w:rFonts w:eastAsia="Calibri"/>
        </w:rPr>
        <w:t xml:space="preserve">, nes </w:t>
      </w:r>
      <w:r w:rsidR="007E4DE4">
        <w:rPr>
          <w:rFonts w:eastAsia="Calibri"/>
        </w:rPr>
        <w:t>43.5 papunktyje</w:t>
      </w:r>
      <w:r w:rsidR="00B15861">
        <w:rPr>
          <w:rFonts w:eastAsia="Calibri"/>
        </w:rPr>
        <w:t xml:space="preserve"> rašoma apie apgyvendinimo išmoką, kuri taip pat pervedama budinčiam globotojui.</w:t>
      </w:r>
    </w:p>
    <w:p w:rsidR="00B15861" w:rsidRPr="00BE2197" w:rsidRDefault="00B15861" w:rsidP="00BE2197">
      <w:pPr>
        <w:ind w:firstLine="720"/>
        <w:jc w:val="both"/>
      </w:pPr>
      <w:r>
        <w:t xml:space="preserve">Keičiamas </w:t>
      </w:r>
      <w:r w:rsidR="007E4DE4">
        <w:t>a</w:t>
      </w:r>
      <w:r>
        <w:t>prašo 47 punktas, kuriame numatomas apgyvendinimo išmokos mokėjimas po 5 BSĮ už kiekvieną apgyvendinamą pas budintį globotoją vaiką, tačiau vaikas pas budintį globotoją gali gyventi trumpai, todėl tikslingiau yra mokėti 10 BSĮ vieno vaiko gyvenimo sąlygoms pritaikyti ir būtiniausiems reikmenims įsigyti, nes išvykus v</w:t>
      </w:r>
      <w:r w:rsidR="00115A94">
        <w:t>aikui visos reikalingos priemonės (lovelė, vežimėlis ir kt.) lieka.</w:t>
      </w:r>
      <w:r>
        <w:t xml:space="preserve"> </w:t>
      </w:r>
    </w:p>
    <w:p w:rsidR="00BE2197" w:rsidRDefault="00115A94" w:rsidP="006D5AED">
      <w:pPr>
        <w:jc w:val="both"/>
        <w:rPr>
          <w:b/>
          <w:bCs/>
          <w:spacing w:val="-1"/>
        </w:rPr>
      </w:pPr>
      <w:r>
        <w:rPr>
          <w:b/>
          <w:bCs/>
          <w:spacing w:val="-1"/>
        </w:rPr>
        <w:tab/>
        <w:t>Sprendimo priėmimo būtinybė ir laukiami pozityvūs rezultatai.</w:t>
      </w:r>
    </w:p>
    <w:p w:rsidR="00115A94" w:rsidRDefault="00115A94" w:rsidP="006D5AED">
      <w:pPr>
        <w:jc w:val="both"/>
        <w:rPr>
          <w:rFonts w:eastAsia="Calibri"/>
        </w:rPr>
      </w:pPr>
      <w:r>
        <w:rPr>
          <w:bCs/>
          <w:spacing w:val="-1"/>
        </w:rPr>
        <w:tab/>
        <w:t>B</w:t>
      </w:r>
      <w:r>
        <w:rPr>
          <w:rFonts w:eastAsia="Calibri"/>
        </w:rPr>
        <w:t>udinčiam globotojui</w:t>
      </w:r>
      <w:r w:rsidR="007E4DE4">
        <w:rPr>
          <w:rFonts w:eastAsia="Calibri"/>
        </w:rPr>
        <w:t>,</w:t>
      </w:r>
      <w:r w:rsidRPr="00A77E88">
        <w:rPr>
          <w:rFonts w:eastAsia="Calibri"/>
        </w:rPr>
        <w:t xml:space="preserve"> </w:t>
      </w:r>
      <w:r>
        <w:rPr>
          <w:rFonts w:eastAsia="Calibri"/>
        </w:rPr>
        <w:t>p</w:t>
      </w:r>
      <w:r w:rsidRPr="00A77E88">
        <w:rPr>
          <w:rFonts w:eastAsia="Calibri"/>
        </w:rPr>
        <w:t>rižiūr</w:t>
      </w:r>
      <w:r>
        <w:rPr>
          <w:rFonts w:eastAsia="Calibri"/>
        </w:rPr>
        <w:t xml:space="preserve">inčiam </w:t>
      </w:r>
      <w:r w:rsidRPr="00A77E88">
        <w:rPr>
          <w:rFonts w:eastAsia="Calibri"/>
        </w:rPr>
        <w:t xml:space="preserve">vaiką, kuriam reikalinga globa (rūpyba) ir laikinoji globa (rūpyba) dar nenustatyta tol, kol jam ši globa (rūpyba) bus nustatyta, </w:t>
      </w:r>
      <w:r>
        <w:rPr>
          <w:rFonts w:eastAsia="Calibri"/>
        </w:rPr>
        <w:t>bus mokamos 0,5 MMA dydžio vaiko išlaikymo išlaidos per mėnesį už faktiškai teiktas paslaugas</w:t>
      </w:r>
      <w:r w:rsidR="003A1672">
        <w:rPr>
          <w:rFonts w:eastAsia="Calibri"/>
        </w:rPr>
        <w:t>.</w:t>
      </w:r>
    </w:p>
    <w:p w:rsidR="00115A94" w:rsidRDefault="00115A94" w:rsidP="006D5AED">
      <w:pPr>
        <w:jc w:val="both"/>
        <w:rPr>
          <w:bCs/>
          <w:spacing w:val="-1"/>
        </w:rPr>
      </w:pPr>
    </w:p>
    <w:p w:rsidR="00115A94" w:rsidRDefault="00115A94" w:rsidP="006D5AED">
      <w:pPr>
        <w:jc w:val="both"/>
        <w:rPr>
          <w:bCs/>
          <w:spacing w:val="-1"/>
        </w:rPr>
      </w:pPr>
    </w:p>
    <w:p w:rsidR="00115A94" w:rsidRPr="00115A94" w:rsidRDefault="00115A94" w:rsidP="00115A94">
      <w:pPr>
        <w:jc w:val="center"/>
        <w:rPr>
          <w:bCs/>
          <w:spacing w:val="-1"/>
        </w:rPr>
      </w:pPr>
      <w:r>
        <w:rPr>
          <w:bCs/>
          <w:spacing w:val="-1"/>
        </w:rPr>
        <w:lastRenderedPageBreak/>
        <w:t>2</w:t>
      </w:r>
    </w:p>
    <w:p w:rsidR="00273163" w:rsidRDefault="00273163" w:rsidP="00273163">
      <w:pPr>
        <w:ind w:right="30"/>
        <w:jc w:val="both"/>
        <w:rPr>
          <w:b/>
        </w:rPr>
      </w:pPr>
      <w:r>
        <w:rPr>
          <w:color w:val="000000"/>
          <w:spacing w:val="-3"/>
        </w:rPr>
        <w:tab/>
      </w:r>
      <w:r>
        <w:rPr>
          <w:b/>
        </w:rPr>
        <w:t>Galimos neigiamos pasekmės priėmus projektą, kokių priemonių reikėtų imtis, kad tokių pasekmių būtų išvengta</w:t>
      </w:r>
      <w:r w:rsidR="003A1672">
        <w:rPr>
          <w:b/>
        </w:rPr>
        <w:t>.</w:t>
      </w:r>
    </w:p>
    <w:p w:rsidR="00273163" w:rsidRDefault="00273163" w:rsidP="00273163">
      <w:pPr>
        <w:jc w:val="both"/>
      </w:pPr>
      <w:r>
        <w:rPr>
          <w:b/>
        </w:rPr>
        <w:tab/>
      </w:r>
      <w:r w:rsidR="003A1672">
        <w:t>Neigiamų pasekmių nenumatoma.</w:t>
      </w:r>
    </w:p>
    <w:p w:rsidR="00273163" w:rsidRDefault="00273163" w:rsidP="00273163">
      <w:pPr>
        <w:jc w:val="both"/>
        <w:rPr>
          <w:b/>
          <w:color w:val="000000"/>
        </w:rPr>
      </w:pPr>
      <w:r>
        <w:rPr>
          <w:b/>
          <w:color w:val="000000"/>
        </w:rPr>
        <w:tab/>
        <w:t>Kokius galiojančius teisės aktus būtina pakeisti ar panaikinti, priėmus teikiamą projektą</w:t>
      </w:r>
      <w:r w:rsidR="003A1672">
        <w:rPr>
          <w:b/>
          <w:color w:val="000000"/>
        </w:rPr>
        <w:t>.</w:t>
      </w:r>
    </w:p>
    <w:p w:rsidR="00273163" w:rsidRDefault="00273163" w:rsidP="00273163">
      <w:pPr>
        <w:ind w:right="72"/>
        <w:jc w:val="both"/>
      </w:pPr>
      <w:r>
        <w:tab/>
      </w:r>
      <w:r w:rsidR="007E4DE4">
        <w:t>Teisės aktų keisti neraikia</w:t>
      </w:r>
      <w:r w:rsidR="003A2B0E">
        <w:t>.</w:t>
      </w:r>
    </w:p>
    <w:p w:rsidR="00273163" w:rsidRDefault="00273163" w:rsidP="00273163">
      <w:pPr>
        <w:jc w:val="both"/>
        <w:rPr>
          <w:b/>
        </w:rPr>
      </w:pPr>
      <w:r>
        <w:tab/>
      </w:r>
      <w:r>
        <w:rPr>
          <w:b/>
        </w:rPr>
        <w:t>Reikiami paskaičiavimai, išlaidų sąmatos bei finansavimo šaltiniai, reikalingi sprendimui įgyvendinti</w:t>
      </w:r>
    </w:p>
    <w:p w:rsidR="00273163" w:rsidRDefault="00273163" w:rsidP="00273163">
      <w:pPr>
        <w:ind w:left="30" w:firstLine="690"/>
        <w:jc w:val="both"/>
      </w:pPr>
      <w:r>
        <w:t>Sprendimui įgyvendinti bus reikalingos savivaldybės lėšos.</w:t>
      </w:r>
    </w:p>
    <w:p w:rsidR="00273163" w:rsidRDefault="00273163" w:rsidP="00273163">
      <w:pPr>
        <w:jc w:val="both"/>
      </w:pPr>
    </w:p>
    <w:p w:rsidR="003A1672" w:rsidRDefault="003A1672" w:rsidP="00273163">
      <w:pPr>
        <w:jc w:val="both"/>
      </w:pPr>
      <w:r>
        <w:tab/>
        <w:t>Sprendimo projektui reikalingas antikorupcinis vertinimas.</w:t>
      </w:r>
    </w:p>
    <w:p w:rsidR="00273163" w:rsidRDefault="00273163" w:rsidP="00273163">
      <w:pPr>
        <w:jc w:val="both"/>
      </w:pPr>
    </w:p>
    <w:p w:rsidR="003A1672" w:rsidRDefault="003A1672" w:rsidP="00273163">
      <w:pPr>
        <w:jc w:val="both"/>
      </w:pPr>
    </w:p>
    <w:p w:rsidR="007E4DE4" w:rsidRDefault="00273163" w:rsidP="003A1672">
      <w:pPr>
        <w:jc w:val="both"/>
      </w:pPr>
      <w:r>
        <w:t>Vyr. specialistė</w:t>
      </w:r>
      <w:r w:rsidR="007E4DE4">
        <w:t xml:space="preserve">, </w:t>
      </w:r>
    </w:p>
    <w:p w:rsidR="00273163" w:rsidRDefault="007E4DE4" w:rsidP="003A1672">
      <w:pPr>
        <w:jc w:val="both"/>
        <w:rPr>
          <w:rFonts w:eastAsia="Calibri"/>
          <w:sz w:val="26"/>
          <w:szCs w:val="26"/>
        </w:rPr>
      </w:pPr>
      <w:r>
        <w:t>atliekanti skyriaus vedėjos funkcijas</w:t>
      </w:r>
      <w:r w:rsidR="00273163">
        <w:tab/>
      </w:r>
      <w:r w:rsidR="00273163">
        <w:tab/>
      </w:r>
      <w:r w:rsidR="00273163">
        <w:tab/>
      </w:r>
      <w:r w:rsidR="003A1672">
        <w:tab/>
      </w:r>
      <w:bookmarkStart w:id="0" w:name="_GoBack"/>
      <w:bookmarkEnd w:id="0"/>
      <w:r w:rsidR="00273163">
        <w:tab/>
      </w:r>
      <w:r w:rsidR="00273163">
        <w:tab/>
      </w:r>
      <w:r w:rsidR="003A1672">
        <w:t>Virginija Savickienė</w:t>
      </w:r>
    </w:p>
    <w:sectPr w:rsidR="00273163" w:rsidSect="003A2B0E">
      <w:headerReference w:type="default" r:id="rId7"/>
      <w:headerReference w:type="first" r:id="rId8"/>
      <w:pgSz w:w="11906" w:h="16838" w:code="9"/>
      <w:pgMar w:top="1134" w:right="851" w:bottom="284" w:left="1418" w:header="1134"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673" w:rsidRDefault="00CF0673">
      <w:r>
        <w:separator/>
      </w:r>
    </w:p>
  </w:endnote>
  <w:endnote w:type="continuationSeparator" w:id="0">
    <w:p w:rsidR="00CF0673" w:rsidRDefault="00CF06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673" w:rsidRDefault="00CF0673">
      <w:r>
        <w:separator/>
      </w:r>
    </w:p>
  </w:footnote>
  <w:footnote w:type="continuationSeparator" w:id="0">
    <w:p w:rsidR="00CF0673" w:rsidRDefault="00CF0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8C" w:rsidRDefault="00CF0673"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8C" w:rsidRDefault="00F47B38" w:rsidP="00B53A01">
    <w:pPr>
      <w:pStyle w:val="Header"/>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o:ole="">
          <v:imagedata r:id="rId1" o:title=""/>
        </v:shape>
        <o:OLEObject Type="Embed" ProgID="PI3.Image" ShapeID="_x0000_i1025" DrawAspect="Content" ObjectID="_1595917121" r:id="rId2"/>
      </w:object>
    </w:r>
  </w:p>
  <w:p w:rsidR="00FB788C" w:rsidRPr="00B85F78" w:rsidRDefault="006D3E38" w:rsidP="00C11CA4">
    <w:pPr>
      <w:pStyle w:val="Header"/>
      <w:jc w:val="right"/>
      <w:rPr>
        <w:b/>
      </w:rPr>
    </w:pPr>
    <w:r w:rsidRPr="00B85F78">
      <w:rPr>
        <w:b/>
      </w:rPr>
      <w:t>Projektas</w:t>
    </w:r>
  </w:p>
  <w:p w:rsidR="00FB788C" w:rsidRDefault="00F47B38" w:rsidP="00B53A01">
    <w:pPr>
      <w:pStyle w:val="Header"/>
      <w:jc w:val="center"/>
      <w:rPr>
        <w:b/>
        <w:sz w:val="28"/>
      </w:rPr>
    </w:pPr>
    <w:r>
      <w:rPr>
        <w:b/>
        <w:sz w:val="28"/>
      </w:rPr>
      <w:t xml:space="preserve">PANEVĖŽIO RAJONO SAVIVALDYBĖS TARYBA </w:t>
    </w:r>
  </w:p>
  <w:p w:rsidR="00FB788C" w:rsidRDefault="00CF0673" w:rsidP="00B53A01">
    <w:pPr>
      <w:pStyle w:val="Header"/>
      <w:jc w:val="center"/>
      <w:rPr>
        <w:b/>
        <w:sz w:val="28"/>
      </w:rPr>
    </w:pPr>
  </w:p>
  <w:p w:rsidR="00FB788C" w:rsidRDefault="00F47B38" w:rsidP="00D901D0">
    <w:pPr>
      <w:pStyle w:val="Header"/>
      <w:jc w:val="center"/>
    </w:pPr>
    <w:r>
      <w:rPr>
        <w:b/>
        <w:sz w:val="28"/>
      </w:rPr>
      <w:t>SPRENDIMAS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396"/>
  <w:characterSpacingControl w:val="doNotCompress"/>
  <w:hdrShapeDefaults>
    <o:shapedefaults v:ext="edit" spidmax="8194"/>
  </w:hdrShapeDefaults>
  <w:footnotePr>
    <w:footnote w:id="-1"/>
    <w:footnote w:id="0"/>
  </w:footnotePr>
  <w:endnotePr>
    <w:endnote w:id="-1"/>
    <w:endnote w:id="0"/>
  </w:endnotePr>
  <w:compat/>
  <w:rsids>
    <w:rsidRoot w:val="00961879"/>
    <w:rsid w:val="00115A94"/>
    <w:rsid w:val="00273163"/>
    <w:rsid w:val="003A1672"/>
    <w:rsid w:val="003A2B0E"/>
    <w:rsid w:val="003B2FE8"/>
    <w:rsid w:val="005F29CC"/>
    <w:rsid w:val="006D3E38"/>
    <w:rsid w:val="006D5AED"/>
    <w:rsid w:val="007E4DE4"/>
    <w:rsid w:val="008A33A1"/>
    <w:rsid w:val="00925718"/>
    <w:rsid w:val="00961879"/>
    <w:rsid w:val="00A60455"/>
    <w:rsid w:val="00B15861"/>
    <w:rsid w:val="00B85F78"/>
    <w:rsid w:val="00BE2197"/>
    <w:rsid w:val="00C7699E"/>
    <w:rsid w:val="00C82E27"/>
    <w:rsid w:val="00CF0673"/>
    <w:rsid w:val="00D534BD"/>
    <w:rsid w:val="00F055CB"/>
    <w:rsid w:val="00F47B3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69C2A-4BF6-443C-8648-691122B1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3933</Words>
  <Characters>2242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user</cp:lastModifiedBy>
  <cp:revision>9</cp:revision>
  <cp:lastPrinted>2018-08-16T06:30:00Z</cp:lastPrinted>
  <dcterms:created xsi:type="dcterms:W3CDTF">2018-08-15T09:05:00Z</dcterms:created>
  <dcterms:modified xsi:type="dcterms:W3CDTF">2018-08-16T06:32:00Z</dcterms:modified>
</cp:coreProperties>
</file>