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577D0" w14:textId="7E24B742" w:rsidR="00D260FF" w:rsidRPr="00372422" w:rsidRDefault="00182C87">
      <w:pPr>
        <w:tabs>
          <w:tab w:val="center" w:pos="4153"/>
          <w:tab w:val="right" w:pos="8306"/>
        </w:tabs>
        <w:suppressAutoHyphens/>
        <w:jc w:val="center"/>
        <w:rPr>
          <w:rFonts w:eastAsia="Batang"/>
          <w:sz w:val="20"/>
          <w:lang w:eastAsia="ar-SA"/>
        </w:rPr>
      </w:pPr>
      <w:bookmarkStart w:id="0" w:name="_GoBack"/>
      <w:bookmarkEnd w:id="0"/>
      <w:r w:rsidRPr="00372422">
        <w:rPr>
          <w:rFonts w:eastAsia="Batang"/>
          <w:noProof/>
          <w:sz w:val="20"/>
          <w:lang w:eastAsia="lt-LT"/>
        </w:rPr>
        <w:drawing>
          <wp:inline distT="0" distB="0" distL="0" distR="0" wp14:anchorId="48057834" wp14:editId="48057835">
            <wp:extent cx="540385" cy="6362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solidFill>
                      <a:srgbClr val="FFFFFF"/>
                    </a:solidFill>
                    <a:ln>
                      <a:noFill/>
                    </a:ln>
                  </pic:spPr>
                </pic:pic>
              </a:graphicData>
            </a:graphic>
          </wp:inline>
        </w:drawing>
      </w:r>
    </w:p>
    <w:p w14:paraId="480577D1" w14:textId="309D36D3" w:rsidR="00D260FF" w:rsidRPr="006D5FDE" w:rsidRDefault="00182C87">
      <w:pPr>
        <w:tabs>
          <w:tab w:val="center" w:pos="4153"/>
          <w:tab w:val="right" w:pos="8306"/>
        </w:tabs>
        <w:suppressAutoHyphens/>
        <w:jc w:val="center"/>
        <w:rPr>
          <w:rFonts w:eastAsia="Batang"/>
          <w:b/>
          <w:szCs w:val="24"/>
          <w:lang w:eastAsia="ar-SA"/>
        </w:rPr>
      </w:pPr>
      <w:r w:rsidRPr="00372422">
        <w:rPr>
          <w:rFonts w:eastAsia="Batang"/>
          <w:sz w:val="20"/>
          <w:lang w:eastAsia="ar-SA"/>
        </w:rPr>
        <w:tab/>
      </w:r>
      <w:r w:rsidRPr="00372422">
        <w:rPr>
          <w:rFonts w:eastAsia="Batang"/>
          <w:sz w:val="20"/>
          <w:lang w:eastAsia="ar-SA"/>
        </w:rPr>
        <w:tab/>
      </w:r>
      <w:r w:rsidR="006D5FDE" w:rsidRPr="00053A37">
        <w:rPr>
          <w:rFonts w:eastAsia="Batang"/>
          <w:b/>
          <w:szCs w:val="24"/>
          <w:lang w:eastAsia="ar-SA"/>
        </w:rPr>
        <w:t>Projektas</w:t>
      </w:r>
    </w:p>
    <w:p w14:paraId="480577D2" w14:textId="77777777" w:rsidR="00D260FF" w:rsidRPr="00372422" w:rsidRDefault="00182C87">
      <w:pPr>
        <w:tabs>
          <w:tab w:val="center" w:pos="4153"/>
          <w:tab w:val="right" w:pos="8306"/>
        </w:tabs>
        <w:suppressAutoHyphens/>
        <w:jc w:val="center"/>
        <w:rPr>
          <w:rFonts w:eastAsia="Batang"/>
          <w:b/>
          <w:sz w:val="28"/>
          <w:lang w:eastAsia="ar-SA"/>
        </w:rPr>
      </w:pPr>
      <w:r w:rsidRPr="00372422">
        <w:rPr>
          <w:rFonts w:eastAsia="Batang"/>
          <w:b/>
          <w:sz w:val="28"/>
          <w:lang w:eastAsia="ar-SA"/>
        </w:rPr>
        <w:t xml:space="preserve">PANEVĖŽIO RAJONO SAVIVALDYBĖS TARYBA </w:t>
      </w:r>
    </w:p>
    <w:p w14:paraId="480577D3" w14:textId="77777777" w:rsidR="00D260FF" w:rsidRPr="00372422" w:rsidRDefault="00D260FF">
      <w:pPr>
        <w:tabs>
          <w:tab w:val="center" w:pos="4153"/>
          <w:tab w:val="right" w:pos="8306"/>
        </w:tabs>
        <w:suppressAutoHyphens/>
        <w:jc w:val="center"/>
        <w:rPr>
          <w:rFonts w:eastAsia="Batang"/>
          <w:b/>
          <w:sz w:val="28"/>
          <w:lang w:eastAsia="ar-SA"/>
        </w:rPr>
      </w:pPr>
    </w:p>
    <w:p w14:paraId="480577D4" w14:textId="77777777" w:rsidR="00D260FF" w:rsidRPr="00372422" w:rsidRDefault="00182C87">
      <w:pPr>
        <w:tabs>
          <w:tab w:val="center" w:pos="4153"/>
          <w:tab w:val="right" w:pos="8306"/>
        </w:tabs>
        <w:suppressAutoHyphens/>
        <w:jc w:val="center"/>
        <w:rPr>
          <w:rFonts w:eastAsia="Batang"/>
          <w:b/>
          <w:lang w:eastAsia="ar-SA"/>
        </w:rPr>
      </w:pPr>
      <w:r w:rsidRPr="00372422">
        <w:rPr>
          <w:rFonts w:eastAsia="Batang"/>
          <w:b/>
          <w:sz w:val="28"/>
          <w:lang w:eastAsia="ar-SA"/>
        </w:rPr>
        <w:t>SPRENDIMAS</w:t>
      </w:r>
    </w:p>
    <w:p w14:paraId="480577D5" w14:textId="23285C6C" w:rsidR="00D260FF" w:rsidRPr="00372422" w:rsidRDefault="00182C87">
      <w:pPr>
        <w:suppressAutoHyphens/>
        <w:jc w:val="center"/>
        <w:rPr>
          <w:rFonts w:eastAsia="Batang"/>
          <w:b/>
          <w:lang w:eastAsia="ar-SA"/>
        </w:rPr>
      </w:pPr>
      <w:r w:rsidRPr="00372422">
        <w:rPr>
          <w:rFonts w:eastAsia="Batang"/>
          <w:b/>
          <w:lang w:eastAsia="ar-SA"/>
        </w:rPr>
        <w:t xml:space="preserve">DĖL </w:t>
      </w:r>
      <w:r w:rsidR="00F61876">
        <w:rPr>
          <w:rFonts w:eastAsia="Batang"/>
          <w:b/>
          <w:lang w:eastAsia="ar-SA"/>
        </w:rPr>
        <w:t xml:space="preserve">PANEVĖŽIO RAJONO SAVIVALDYBĖS </w:t>
      </w:r>
      <w:r w:rsidR="008B155E" w:rsidRPr="00372422">
        <w:rPr>
          <w:rFonts w:eastAsia="Batang"/>
          <w:b/>
          <w:lang w:eastAsia="ar-SA"/>
        </w:rPr>
        <w:t>MOKY</w:t>
      </w:r>
      <w:r w:rsidR="00B001DE" w:rsidRPr="00372422">
        <w:rPr>
          <w:rFonts w:eastAsia="Batang"/>
          <w:b/>
          <w:lang w:eastAsia="ar-SA"/>
        </w:rPr>
        <w:t>MO</w:t>
      </w:r>
      <w:r w:rsidRPr="00372422">
        <w:rPr>
          <w:rFonts w:eastAsia="Batang"/>
          <w:b/>
          <w:lang w:eastAsia="ar-SA"/>
        </w:rPr>
        <w:t xml:space="preserve"> LĖŠŲ </w:t>
      </w:r>
      <w:r w:rsidR="00B001DE" w:rsidRPr="00372422">
        <w:rPr>
          <w:rFonts w:eastAsia="Batang"/>
          <w:b/>
          <w:lang w:eastAsia="ar-SA"/>
        </w:rPr>
        <w:t xml:space="preserve">APSKAIČIAVIMO, </w:t>
      </w:r>
      <w:r w:rsidRPr="00372422">
        <w:rPr>
          <w:rFonts w:eastAsia="Batang"/>
          <w:b/>
          <w:lang w:eastAsia="ar-SA"/>
        </w:rPr>
        <w:t xml:space="preserve">PASKIRSTYMO IR </w:t>
      </w:r>
      <w:r w:rsidR="00B001DE" w:rsidRPr="00372422">
        <w:rPr>
          <w:rFonts w:eastAsia="Batang"/>
          <w:b/>
          <w:lang w:eastAsia="ar-SA"/>
        </w:rPr>
        <w:t>PAN</w:t>
      </w:r>
      <w:r w:rsidRPr="00372422">
        <w:rPr>
          <w:rFonts w:eastAsia="Batang"/>
          <w:b/>
          <w:lang w:eastAsia="ar-SA"/>
        </w:rPr>
        <w:t xml:space="preserve">AUDOJIMO TVARKOS </w:t>
      </w:r>
      <w:r w:rsidR="00B001DE" w:rsidRPr="00372422">
        <w:rPr>
          <w:rFonts w:eastAsia="Batang"/>
          <w:b/>
          <w:lang w:eastAsia="ar-SA"/>
        </w:rPr>
        <w:t xml:space="preserve">APRAŠO </w:t>
      </w:r>
      <w:r w:rsidRPr="00372422">
        <w:rPr>
          <w:rFonts w:eastAsia="Batang"/>
          <w:b/>
          <w:lang w:eastAsia="ar-SA"/>
        </w:rPr>
        <w:t>PATVIRTINIMO</w:t>
      </w:r>
    </w:p>
    <w:p w14:paraId="480577D6" w14:textId="77777777" w:rsidR="00D260FF" w:rsidRPr="00372422" w:rsidRDefault="00D260FF">
      <w:pPr>
        <w:suppressAutoHyphens/>
        <w:rPr>
          <w:rFonts w:eastAsia="Batang"/>
          <w:lang w:eastAsia="ar-SA"/>
        </w:rPr>
      </w:pPr>
    </w:p>
    <w:p w14:paraId="480577D7" w14:textId="77777777" w:rsidR="00D260FF" w:rsidRPr="00372422" w:rsidRDefault="00D260FF">
      <w:pPr>
        <w:suppressAutoHyphens/>
        <w:rPr>
          <w:rFonts w:eastAsia="Batang"/>
          <w:lang w:eastAsia="ar-SA"/>
        </w:rPr>
      </w:pPr>
    </w:p>
    <w:p w14:paraId="480577D8" w14:textId="409369CA" w:rsidR="00D260FF" w:rsidRPr="00372422" w:rsidRDefault="00182C87">
      <w:pPr>
        <w:suppressAutoHyphens/>
        <w:jc w:val="center"/>
        <w:rPr>
          <w:rFonts w:eastAsia="Batang"/>
          <w:szCs w:val="24"/>
          <w:lang w:eastAsia="ar-SA"/>
        </w:rPr>
      </w:pPr>
      <w:r w:rsidRPr="00372422">
        <w:rPr>
          <w:rFonts w:eastAsia="Batang"/>
          <w:lang w:eastAsia="ar-SA"/>
        </w:rPr>
        <w:t>201</w:t>
      </w:r>
      <w:r w:rsidR="00B001DE" w:rsidRPr="00372422">
        <w:rPr>
          <w:rFonts w:eastAsia="Batang"/>
          <w:lang w:eastAsia="ar-SA"/>
        </w:rPr>
        <w:t>8</w:t>
      </w:r>
      <w:r w:rsidRPr="00372422">
        <w:rPr>
          <w:rFonts w:eastAsia="Batang"/>
          <w:lang w:eastAsia="ar-SA"/>
        </w:rPr>
        <w:t xml:space="preserve"> m. </w:t>
      </w:r>
      <w:r w:rsidR="00B001DE" w:rsidRPr="00372422">
        <w:rPr>
          <w:rFonts w:eastAsia="Batang"/>
          <w:lang w:eastAsia="ar-SA"/>
        </w:rPr>
        <w:t>rugpjūčio</w:t>
      </w:r>
      <w:r w:rsidRPr="00372422">
        <w:rPr>
          <w:rFonts w:eastAsia="Batang"/>
          <w:lang w:eastAsia="ar-SA"/>
        </w:rPr>
        <w:t xml:space="preserve"> </w:t>
      </w:r>
      <w:r w:rsidR="00BB3AFF" w:rsidRPr="00372422">
        <w:rPr>
          <w:rFonts w:eastAsia="Batang"/>
          <w:lang w:eastAsia="ar-SA"/>
        </w:rPr>
        <w:t>30</w:t>
      </w:r>
      <w:r w:rsidRPr="00372422">
        <w:rPr>
          <w:rFonts w:eastAsia="Batang"/>
          <w:lang w:eastAsia="ar-SA"/>
        </w:rPr>
        <w:t xml:space="preserve"> d. Nr. T-</w:t>
      </w:r>
    </w:p>
    <w:p w14:paraId="480577D9" w14:textId="77777777" w:rsidR="00D260FF" w:rsidRPr="00372422" w:rsidRDefault="00182C87">
      <w:pPr>
        <w:suppressAutoHyphens/>
        <w:jc w:val="center"/>
        <w:rPr>
          <w:rFonts w:eastAsia="Batang"/>
          <w:szCs w:val="24"/>
          <w:lang w:eastAsia="ar-SA"/>
        </w:rPr>
      </w:pPr>
      <w:r w:rsidRPr="00372422">
        <w:rPr>
          <w:rFonts w:eastAsia="Batang"/>
          <w:szCs w:val="24"/>
          <w:lang w:eastAsia="ar-SA"/>
        </w:rPr>
        <w:t>Panevėžys</w:t>
      </w:r>
    </w:p>
    <w:p w14:paraId="480577DA" w14:textId="77777777" w:rsidR="00D260FF" w:rsidRPr="00372422" w:rsidRDefault="00D260FF">
      <w:pPr>
        <w:suppressAutoHyphens/>
        <w:jc w:val="both"/>
        <w:rPr>
          <w:rFonts w:eastAsia="Batang"/>
          <w:szCs w:val="24"/>
          <w:lang w:eastAsia="ar-SA"/>
        </w:rPr>
      </w:pPr>
    </w:p>
    <w:p w14:paraId="480577DB" w14:textId="77777777" w:rsidR="00D260FF" w:rsidRPr="00372422" w:rsidRDefault="00D260FF">
      <w:pPr>
        <w:suppressAutoHyphens/>
        <w:jc w:val="both"/>
        <w:rPr>
          <w:rFonts w:eastAsia="Batang"/>
          <w:szCs w:val="24"/>
          <w:lang w:eastAsia="ar-SA"/>
        </w:rPr>
      </w:pPr>
    </w:p>
    <w:p w14:paraId="480577DC" w14:textId="21192BFB" w:rsidR="00D260FF" w:rsidRPr="00372422" w:rsidRDefault="00182C87">
      <w:pPr>
        <w:suppressAutoHyphens/>
        <w:ind w:firstLine="720"/>
        <w:jc w:val="both"/>
        <w:rPr>
          <w:rFonts w:eastAsia="Batang"/>
          <w:szCs w:val="24"/>
          <w:lang w:eastAsia="ar-SA"/>
        </w:rPr>
      </w:pPr>
      <w:r w:rsidRPr="00372422">
        <w:rPr>
          <w:rFonts w:eastAsia="Batang"/>
          <w:szCs w:val="24"/>
          <w:lang w:eastAsia="ar-SA"/>
        </w:rPr>
        <w:t xml:space="preserve">Vadovaudamasi Lietuvos Respublikos vietos savivaldos įstatymo 18 straipsnio 1 dalimi, </w:t>
      </w:r>
      <w:r w:rsidR="006D5FDE">
        <w:rPr>
          <w:rFonts w:eastAsia="Batang"/>
          <w:szCs w:val="24"/>
          <w:lang w:eastAsia="ar-SA"/>
        </w:rPr>
        <w:t>M</w:t>
      </w:r>
      <w:r w:rsidR="006D5FDE" w:rsidRPr="00372422">
        <w:rPr>
          <w:rFonts w:eastAsia="Batang"/>
          <w:szCs w:val="24"/>
          <w:lang w:eastAsia="ar-SA"/>
        </w:rPr>
        <w:t xml:space="preserve">okymo lėšų apskaičiavimo, paskirstymo ir panaudojimo </w:t>
      </w:r>
      <w:r w:rsidR="006D5FDE">
        <w:rPr>
          <w:rFonts w:eastAsia="Batang"/>
          <w:szCs w:val="24"/>
          <w:lang w:eastAsia="ar-SA"/>
        </w:rPr>
        <w:t>tvarkos aprašu, patvirtintu</w:t>
      </w:r>
      <w:r w:rsidR="006D5FDE" w:rsidRPr="00372422">
        <w:rPr>
          <w:rFonts w:eastAsia="Batang"/>
          <w:szCs w:val="24"/>
          <w:lang w:eastAsia="ar-SA"/>
        </w:rPr>
        <w:t xml:space="preserve"> </w:t>
      </w:r>
      <w:r w:rsidRPr="00372422">
        <w:rPr>
          <w:rFonts w:eastAsia="Batang"/>
          <w:szCs w:val="24"/>
          <w:lang w:eastAsia="ar-SA"/>
        </w:rPr>
        <w:t>Lietuvos Respublikos Vyriausybės 201</w:t>
      </w:r>
      <w:r w:rsidR="00B001DE" w:rsidRPr="00372422">
        <w:rPr>
          <w:rFonts w:eastAsia="Batang"/>
          <w:szCs w:val="24"/>
          <w:lang w:eastAsia="ar-SA"/>
        </w:rPr>
        <w:t>8</w:t>
      </w:r>
      <w:r w:rsidRPr="00372422">
        <w:rPr>
          <w:rFonts w:eastAsia="Batang"/>
          <w:szCs w:val="24"/>
          <w:lang w:eastAsia="ar-SA"/>
        </w:rPr>
        <w:t xml:space="preserve"> m. </w:t>
      </w:r>
      <w:r w:rsidR="00B001DE" w:rsidRPr="00372422">
        <w:rPr>
          <w:rFonts w:eastAsia="Batang"/>
          <w:szCs w:val="24"/>
          <w:lang w:eastAsia="ar-SA"/>
        </w:rPr>
        <w:t>liepos</w:t>
      </w:r>
      <w:r w:rsidRPr="00372422">
        <w:rPr>
          <w:rFonts w:eastAsia="Batang"/>
          <w:szCs w:val="24"/>
          <w:lang w:eastAsia="ar-SA"/>
        </w:rPr>
        <w:t xml:space="preserve"> </w:t>
      </w:r>
      <w:r w:rsidR="00B001DE" w:rsidRPr="00372422">
        <w:rPr>
          <w:rFonts w:eastAsia="Batang"/>
          <w:szCs w:val="24"/>
          <w:lang w:eastAsia="ar-SA"/>
        </w:rPr>
        <w:t>11</w:t>
      </w:r>
      <w:r w:rsidRPr="00372422">
        <w:rPr>
          <w:rFonts w:eastAsia="Batang"/>
          <w:szCs w:val="24"/>
          <w:lang w:eastAsia="ar-SA"/>
        </w:rPr>
        <w:t xml:space="preserve"> d. nutarimu Nr.</w:t>
      </w:r>
      <w:r w:rsidR="00B001DE" w:rsidRPr="00372422">
        <w:rPr>
          <w:rFonts w:eastAsia="Batang"/>
          <w:szCs w:val="24"/>
          <w:lang w:eastAsia="ar-SA"/>
        </w:rPr>
        <w:t xml:space="preserve"> 679</w:t>
      </w:r>
      <w:r w:rsidRPr="00372422">
        <w:rPr>
          <w:rFonts w:eastAsia="Batang"/>
          <w:szCs w:val="24"/>
          <w:lang w:eastAsia="ar-SA"/>
        </w:rPr>
        <w:t xml:space="preserve"> „Dėl </w:t>
      </w:r>
      <w:r w:rsidR="006D5FDE">
        <w:rPr>
          <w:rFonts w:eastAsia="Batang"/>
          <w:szCs w:val="24"/>
          <w:lang w:eastAsia="ar-SA"/>
        </w:rPr>
        <w:t>M</w:t>
      </w:r>
      <w:r w:rsidRPr="00372422">
        <w:rPr>
          <w:rFonts w:eastAsia="Batang"/>
          <w:szCs w:val="24"/>
          <w:lang w:eastAsia="ar-SA"/>
        </w:rPr>
        <w:t>o</w:t>
      </w:r>
      <w:r w:rsidR="00B001DE" w:rsidRPr="00372422">
        <w:rPr>
          <w:rFonts w:eastAsia="Batang"/>
          <w:szCs w:val="24"/>
          <w:lang w:eastAsia="ar-SA"/>
        </w:rPr>
        <w:t>kymo lėšų</w:t>
      </w:r>
      <w:r w:rsidRPr="00372422">
        <w:rPr>
          <w:rFonts w:eastAsia="Batang"/>
          <w:szCs w:val="24"/>
          <w:lang w:eastAsia="ar-SA"/>
        </w:rPr>
        <w:t xml:space="preserve"> apskaičiavimo</w:t>
      </w:r>
      <w:r w:rsidR="00B001DE" w:rsidRPr="00372422">
        <w:rPr>
          <w:rFonts w:eastAsia="Batang"/>
          <w:szCs w:val="24"/>
          <w:lang w:eastAsia="ar-SA"/>
        </w:rPr>
        <w:t>,</w:t>
      </w:r>
      <w:r w:rsidRPr="00372422">
        <w:rPr>
          <w:rFonts w:eastAsia="Batang"/>
          <w:szCs w:val="24"/>
          <w:lang w:eastAsia="ar-SA"/>
        </w:rPr>
        <w:t xml:space="preserve"> paskirstymo</w:t>
      </w:r>
      <w:r w:rsidR="00B001DE" w:rsidRPr="00372422">
        <w:rPr>
          <w:rFonts w:eastAsia="Batang"/>
          <w:szCs w:val="24"/>
          <w:lang w:eastAsia="ar-SA"/>
        </w:rPr>
        <w:t xml:space="preserve"> ir panaudojimo</w:t>
      </w:r>
      <w:r w:rsidRPr="00372422">
        <w:rPr>
          <w:rFonts w:eastAsia="Batang"/>
          <w:szCs w:val="24"/>
          <w:lang w:eastAsia="ar-SA"/>
        </w:rPr>
        <w:t xml:space="preserve"> </w:t>
      </w:r>
      <w:r w:rsidR="00B001DE" w:rsidRPr="00372422">
        <w:rPr>
          <w:rFonts w:eastAsia="Batang"/>
          <w:szCs w:val="24"/>
          <w:lang w:eastAsia="ar-SA"/>
        </w:rPr>
        <w:t>tvarkos aprašo</w:t>
      </w:r>
      <w:r w:rsidRPr="00372422">
        <w:rPr>
          <w:rFonts w:eastAsia="Batang"/>
          <w:szCs w:val="24"/>
          <w:lang w:eastAsia="ar-SA"/>
        </w:rPr>
        <w:t xml:space="preserve"> patvirtinimo“</w:t>
      </w:r>
      <w:r w:rsidR="002B7FE7">
        <w:rPr>
          <w:rFonts w:eastAsia="Batang"/>
          <w:szCs w:val="24"/>
          <w:lang w:eastAsia="ar-SA"/>
        </w:rPr>
        <w:t>,</w:t>
      </w:r>
      <w:r w:rsidR="00A02BAC">
        <w:rPr>
          <w:rFonts w:eastAsia="Batang"/>
          <w:szCs w:val="24"/>
          <w:lang w:eastAsia="ar-SA"/>
        </w:rPr>
        <w:t xml:space="preserve"> </w:t>
      </w:r>
      <w:r w:rsidRPr="00372422">
        <w:rPr>
          <w:rFonts w:eastAsia="Batang"/>
          <w:szCs w:val="24"/>
          <w:lang w:eastAsia="ar-SA"/>
        </w:rPr>
        <w:t>Savivaldybės taryba n u s p r e n d ž i a:</w:t>
      </w:r>
    </w:p>
    <w:p w14:paraId="480577DD" w14:textId="6ED00C59" w:rsidR="00D260FF" w:rsidRPr="00372422" w:rsidRDefault="00182C87">
      <w:pPr>
        <w:suppressAutoHyphens/>
        <w:ind w:firstLine="720"/>
        <w:jc w:val="both"/>
        <w:rPr>
          <w:rFonts w:eastAsia="Batang"/>
          <w:szCs w:val="24"/>
          <w:lang w:eastAsia="ar-SA"/>
        </w:rPr>
      </w:pPr>
      <w:r w:rsidRPr="00372422">
        <w:rPr>
          <w:rFonts w:eastAsia="Batang"/>
          <w:szCs w:val="24"/>
          <w:lang w:eastAsia="ar-SA"/>
        </w:rPr>
        <w:t xml:space="preserve">1. Patvirtinti </w:t>
      </w:r>
      <w:r w:rsidR="00A02BAC">
        <w:rPr>
          <w:rFonts w:eastAsia="Batang"/>
          <w:szCs w:val="24"/>
          <w:lang w:eastAsia="ar-SA"/>
        </w:rPr>
        <w:t>Panevėžio rajono savivaldybės m</w:t>
      </w:r>
      <w:r w:rsidRPr="00372422">
        <w:rPr>
          <w:rFonts w:eastAsia="Batang"/>
          <w:szCs w:val="24"/>
          <w:lang w:eastAsia="ar-SA"/>
        </w:rPr>
        <w:t>o</w:t>
      </w:r>
      <w:r w:rsidR="00B001DE" w:rsidRPr="00372422">
        <w:rPr>
          <w:rFonts w:eastAsia="Batang"/>
          <w:szCs w:val="24"/>
          <w:lang w:eastAsia="ar-SA"/>
        </w:rPr>
        <w:t>kymo</w:t>
      </w:r>
      <w:r w:rsidRPr="00372422">
        <w:rPr>
          <w:rFonts w:eastAsia="Batang"/>
          <w:szCs w:val="24"/>
          <w:lang w:eastAsia="ar-SA"/>
        </w:rPr>
        <w:t xml:space="preserve"> lėšų </w:t>
      </w:r>
      <w:r w:rsidR="00B001DE" w:rsidRPr="00372422">
        <w:rPr>
          <w:rFonts w:eastAsia="Batang"/>
          <w:szCs w:val="24"/>
          <w:lang w:eastAsia="ar-SA"/>
        </w:rPr>
        <w:t xml:space="preserve">apskaičiavimo, </w:t>
      </w:r>
      <w:r w:rsidRPr="00372422">
        <w:rPr>
          <w:rFonts w:eastAsia="Batang"/>
          <w:szCs w:val="24"/>
          <w:lang w:eastAsia="ar-SA"/>
        </w:rPr>
        <w:t xml:space="preserve">paskirstymo ir </w:t>
      </w:r>
      <w:r w:rsidR="00B001DE" w:rsidRPr="00372422">
        <w:rPr>
          <w:rFonts w:eastAsia="Batang"/>
          <w:szCs w:val="24"/>
          <w:lang w:eastAsia="ar-SA"/>
        </w:rPr>
        <w:t>pan</w:t>
      </w:r>
      <w:r w:rsidRPr="00372422">
        <w:rPr>
          <w:rFonts w:eastAsia="Batang"/>
          <w:szCs w:val="24"/>
          <w:lang w:eastAsia="ar-SA"/>
        </w:rPr>
        <w:t>audojimo tvark</w:t>
      </w:r>
      <w:r w:rsidR="00B001DE" w:rsidRPr="00372422">
        <w:rPr>
          <w:rFonts w:eastAsia="Batang"/>
          <w:szCs w:val="24"/>
          <w:lang w:eastAsia="ar-SA"/>
        </w:rPr>
        <w:t>os aprašą</w:t>
      </w:r>
      <w:r w:rsidRPr="00372422">
        <w:rPr>
          <w:rFonts w:eastAsia="Batang"/>
          <w:szCs w:val="24"/>
          <w:lang w:eastAsia="ar-SA"/>
        </w:rPr>
        <w:t xml:space="preserve"> (pridedama).</w:t>
      </w:r>
    </w:p>
    <w:p w14:paraId="3F61DCD0" w14:textId="0062BD27" w:rsidR="00B001DE" w:rsidRPr="00372422" w:rsidRDefault="00182C87" w:rsidP="00131221">
      <w:pPr>
        <w:tabs>
          <w:tab w:val="left" w:pos="993"/>
        </w:tabs>
        <w:suppressAutoHyphens/>
        <w:ind w:firstLine="720"/>
        <w:jc w:val="both"/>
        <w:rPr>
          <w:rFonts w:eastAsia="Batang"/>
          <w:szCs w:val="24"/>
          <w:lang w:eastAsia="ar-SA"/>
        </w:rPr>
      </w:pPr>
      <w:r w:rsidRPr="00372422">
        <w:rPr>
          <w:rFonts w:eastAsia="Batang"/>
          <w:szCs w:val="24"/>
          <w:lang w:eastAsia="ar-SA"/>
        </w:rPr>
        <w:t>2. Pripažinti netekusi</w:t>
      </w:r>
      <w:r w:rsidR="006D5FDE">
        <w:rPr>
          <w:rFonts w:eastAsia="Batang"/>
          <w:szCs w:val="24"/>
          <w:lang w:eastAsia="ar-SA"/>
        </w:rPr>
        <w:t>ais</w:t>
      </w:r>
      <w:r w:rsidRPr="00372422">
        <w:rPr>
          <w:rFonts w:eastAsia="Batang"/>
          <w:szCs w:val="24"/>
          <w:lang w:eastAsia="ar-SA"/>
        </w:rPr>
        <w:t xml:space="preserve"> galios</w:t>
      </w:r>
      <w:r w:rsidR="00B001DE" w:rsidRPr="00372422">
        <w:rPr>
          <w:rFonts w:eastAsia="Batang"/>
          <w:szCs w:val="24"/>
          <w:lang w:eastAsia="ar-SA"/>
        </w:rPr>
        <w:t>:</w:t>
      </w:r>
    </w:p>
    <w:p w14:paraId="480577E1" w14:textId="0B592753" w:rsidR="00D260FF" w:rsidRPr="00372422" w:rsidRDefault="00B001DE" w:rsidP="00131221">
      <w:pPr>
        <w:tabs>
          <w:tab w:val="left" w:pos="993"/>
        </w:tabs>
        <w:suppressAutoHyphens/>
        <w:ind w:firstLine="720"/>
        <w:jc w:val="both"/>
        <w:rPr>
          <w:rFonts w:eastAsia="Batang"/>
          <w:szCs w:val="24"/>
          <w:lang w:eastAsia="ar-SA"/>
        </w:rPr>
      </w:pPr>
      <w:r w:rsidRPr="00372422">
        <w:rPr>
          <w:rFonts w:eastAsia="Batang"/>
          <w:szCs w:val="24"/>
          <w:lang w:eastAsia="ar-SA"/>
        </w:rPr>
        <w:t xml:space="preserve">2.1. </w:t>
      </w:r>
      <w:r w:rsidR="00182C87" w:rsidRPr="00372422">
        <w:rPr>
          <w:rFonts w:eastAsia="Batang"/>
          <w:szCs w:val="24"/>
          <w:lang w:eastAsia="ar-SA"/>
        </w:rPr>
        <w:t xml:space="preserve">Panevėžio rajono savivaldybės tarybos </w:t>
      </w:r>
      <w:r w:rsidRPr="00372422">
        <w:rPr>
          <w:rFonts w:eastAsia="Batang"/>
          <w:szCs w:val="24"/>
          <w:lang w:eastAsia="ar-SA"/>
        </w:rPr>
        <w:t>2014</w:t>
      </w:r>
      <w:r w:rsidR="00182C87" w:rsidRPr="00372422">
        <w:rPr>
          <w:rFonts w:eastAsia="Batang"/>
          <w:szCs w:val="24"/>
          <w:lang w:eastAsia="ar-SA"/>
        </w:rPr>
        <w:t xml:space="preserve"> m. vasario 2</w:t>
      </w:r>
      <w:r w:rsidRPr="00372422">
        <w:rPr>
          <w:rFonts w:eastAsia="Batang"/>
          <w:szCs w:val="24"/>
          <w:lang w:eastAsia="ar-SA"/>
        </w:rPr>
        <w:t>0</w:t>
      </w:r>
      <w:r w:rsidR="00182C87" w:rsidRPr="00372422">
        <w:rPr>
          <w:rFonts w:eastAsia="Batang"/>
          <w:szCs w:val="24"/>
          <w:lang w:eastAsia="ar-SA"/>
        </w:rPr>
        <w:t xml:space="preserve"> d. sprendimą Nr. T-</w:t>
      </w:r>
      <w:r w:rsidRPr="00372422">
        <w:rPr>
          <w:rFonts w:eastAsia="Batang"/>
          <w:szCs w:val="24"/>
          <w:lang w:eastAsia="ar-SA"/>
        </w:rPr>
        <w:t>22</w:t>
      </w:r>
      <w:r w:rsidR="00182C87" w:rsidRPr="00372422">
        <w:rPr>
          <w:rFonts w:eastAsia="Batang"/>
          <w:szCs w:val="24"/>
          <w:lang w:eastAsia="ar-SA"/>
        </w:rPr>
        <w:t xml:space="preserve"> „Dėl Panevėžio rajono savivaldybės mokinio krepšelio lėšų paskirstymo ir naudojimo tvarkos patvirtinimo“</w:t>
      </w:r>
      <w:r w:rsidRPr="00372422">
        <w:rPr>
          <w:rFonts w:eastAsia="Batang"/>
          <w:szCs w:val="24"/>
          <w:lang w:eastAsia="ar-SA"/>
        </w:rPr>
        <w:t>;</w:t>
      </w:r>
    </w:p>
    <w:p w14:paraId="28E4AA2D" w14:textId="68038A92" w:rsidR="00B001DE" w:rsidRPr="00053A37" w:rsidRDefault="00B001DE" w:rsidP="00B001DE">
      <w:pPr>
        <w:tabs>
          <w:tab w:val="left" w:pos="993"/>
        </w:tabs>
        <w:suppressAutoHyphens/>
        <w:ind w:firstLine="720"/>
        <w:jc w:val="both"/>
        <w:rPr>
          <w:rFonts w:eastAsia="Batang"/>
          <w:szCs w:val="24"/>
          <w:lang w:eastAsia="ar-SA"/>
        </w:rPr>
      </w:pPr>
      <w:r w:rsidRPr="00372422">
        <w:rPr>
          <w:rFonts w:eastAsia="Batang"/>
          <w:szCs w:val="24"/>
          <w:lang w:eastAsia="ar-SA"/>
        </w:rPr>
        <w:t>2.</w:t>
      </w:r>
      <w:r w:rsidRPr="00053A37">
        <w:rPr>
          <w:rFonts w:eastAsia="Batang"/>
          <w:szCs w:val="24"/>
          <w:lang w:eastAsia="ar-SA"/>
        </w:rPr>
        <w:t xml:space="preserve">2. </w:t>
      </w:r>
      <w:r w:rsidRPr="00372422">
        <w:rPr>
          <w:rFonts w:eastAsia="Batang"/>
          <w:szCs w:val="24"/>
          <w:lang w:eastAsia="ar-SA"/>
        </w:rPr>
        <w:t>Panevėžio rajono savivaldybės tarybos 2017 m. vasario 2</w:t>
      </w:r>
      <w:r w:rsidR="00EC0A2F" w:rsidRPr="00372422">
        <w:rPr>
          <w:rFonts w:eastAsia="Batang"/>
          <w:szCs w:val="24"/>
          <w:lang w:eastAsia="ar-SA"/>
        </w:rPr>
        <w:t>3</w:t>
      </w:r>
      <w:r w:rsidRPr="00372422">
        <w:rPr>
          <w:rFonts w:eastAsia="Batang"/>
          <w:szCs w:val="24"/>
          <w:lang w:eastAsia="ar-SA"/>
        </w:rPr>
        <w:t xml:space="preserve"> d. sprendimą Nr. T-</w:t>
      </w:r>
      <w:r w:rsidR="00DA4155" w:rsidRPr="00372422">
        <w:rPr>
          <w:rFonts w:eastAsia="Batang"/>
          <w:szCs w:val="24"/>
          <w:lang w:eastAsia="ar-SA"/>
        </w:rPr>
        <w:t>24</w:t>
      </w:r>
      <w:r w:rsidRPr="00372422">
        <w:rPr>
          <w:rFonts w:eastAsia="Batang"/>
          <w:szCs w:val="24"/>
          <w:lang w:eastAsia="ar-SA"/>
        </w:rPr>
        <w:t xml:space="preserve"> „Dėl Panevėžio rajono savivaldybės tarybos 2014 m. vasario 20 d. sprendimo Nr. T-22 „Dėl Panevėžio rajono savivaldybės mokinio krepšelio lėšų paskirstymo ir naudojimo tvarkos patvirtinimo“ </w:t>
      </w:r>
      <w:r w:rsidRPr="00053A37">
        <w:rPr>
          <w:rFonts w:eastAsia="Batang"/>
          <w:szCs w:val="24"/>
          <w:lang w:eastAsia="ar-SA"/>
        </w:rPr>
        <w:t>pakeitimo</w:t>
      </w:r>
      <w:r w:rsidR="00536EF1" w:rsidRPr="00053A37">
        <w:rPr>
          <w:rFonts w:eastAsia="Batang"/>
          <w:szCs w:val="24"/>
          <w:lang w:eastAsia="ar-SA"/>
        </w:rPr>
        <w:t>“</w:t>
      </w:r>
      <w:r w:rsidRPr="00053A37">
        <w:rPr>
          <w:rFonts w:eastAsia="Batang"/>
          <w:szCs w:val="24"/>
          <w:lang w:eastAsia="ar-SA"/>
        </w:rPr>
        <w:t>.</w:t>
      </w:r>
    </w:p>
    <w:p w14:paraId="4D8C5EF3" w14:textId="2EC85AC0" w:rsidR="00131221" w:rsidRPr="00372422" w:rsidRDefault="00131221">
      <w:pPr>
        <w:suppressAutoHyphens/>
      </w:pPr>
    </w:p>
    <w:p w14:paraId="72B3722E" w14:textId="77777777" w:rsidR="00131221" w:rsidRPr="00372422" w:rsidRDefault="00131221">
      <w:pPr>
        <w:suppressAutoHyphens/>
      </w:pPr>
    </w:p>
    <w:p w14:paraId="69304219" w14:textId="77777777" w:rsidR="00131221" w:rsidRPr="00372422" w:rsidRDefault="00131221">
      <w:pPr>
        <w:suppressAutoHyphens/>
      </w:pPr>
    </w:p>
    <w:p w14:paraId="480577E2" w14:textId="5D65BF3E" w:rsidR="00D260FF" w:rsidRPr="00372422" w:rsidRDefault="00D260FF">
      <w:pPr>
        <w:suppressAutoHyphens/>
        <w:rPr>
          <w:rFonts w:eastAsia="Batang"/>
          <w:szCs w:val="24"/>
          <w:lang w:eastAsia="ar-SA"/>
        </w:rPr>
      </w:pPr>
    </w:p>
    <w:p w14:paraId="49C563BE" w14:textId="34905E18" w:rsidR="00131221" w:rsidRPr="00372422" w:rsidRDefault="00131221" w:rsidP="00131221">
      <w:pPr>
        <w:suppressAutoHyphens/>
        <w:rPr>
          <w:rFonts w:eastAsia="Batang"/>
          <w:szCs w:val="24"/>
          <w:lang w:eastAsia="ar-SA"/>
        </w:rPr>
      </w:pPr>
      <w:r w:rsidRPr="00372422">
        <w:rPr>
          <w:rFonts w:eastAsia="Batang"/>
          <w:szCs w:val="24"/>
          <w:lang w:eastAsia="ar-SA"/>
        </w:rPr>
        <w:br w:type="page"/>
      </w:r>
    </w:p>
    <w:p w14:paraId="480577FB" w14:textId="2DC716E0" w:rsidR="00D260FF" w:rsidRPr="00372422" w:rsidRDefault="00182C87" w:rsidP="00131221">
      <w:pPr>
        <w:suppressAutoHyphens/>
        <w:ind w:firstLine="4962"/>
        <w:rPr>
          <w:rFonts w:eastAsia="Batang"/>
          <w:szCs w:val="24"/>
          <w:lang w:eastAsia="ar-SA"/>
        </w:rPr>
      </w:pPr>
      <w:r w:rsidRPr="00372422">
        <w:rPr>
          <w:rFonts w:eastAsia="Batang"/>
          <w:szCs w:val="24"/>
          <w:lang w:eastAsia="ar-SA"/>
        </w:rPr>
        <w:lastRenderedPageBreak/>
        <w:t>PATVIRTINTA</w:t>
      </w:r>
    </w:p>
    <w:p w14:paraId="480577FC" w14:textId="77777777" w:rsidR="00D260FF" w:rsidRPr="00372422" w:rsidRDefault="00182C87" w:rsidP="00131221">
      <w:pPr>
        <w:suppressAutoHyphens/>
        <w:ind w:firstLine="4962"/>
        <w:rPr>
          <w:rFonts w:eastAsia="Batang"/>
          <w:szCs w:val="24"/>
          <w:lang w:eastAsia="ar-SA"/>
        </w:rPr>
      </w:pPr>
      <w:r w:rsidRPr="00372422">
        <w:rPr>
          <w:rFonts w:eastAsia="Batang"/>
          <w:szCs w:val="24"/>
          <w:lang w:eastAsia="ar-SA"/>
        </w:rPr>
        <w:t>Panevėžio rajono savivaldybės tarybos</w:t>
      </w:r>
    </w:p>
    <w:p w14:paraId="480577FD" w14:textId="23C91E97" w:rsidR="00D260FF" w:rsidRPr="00372422" w:rsidRDefault="00182C87" w:rsidP="00131221">
      <w:pPr>
        <w:suppressAutoHyphens/>
        <w:ind w:firstLine="4962"/>
        <w:rPr>
          <w:rFonts w:eastAsia="Batang"/>
          <w:szCs w:val="24"/>
          <w:lang w:eastAsia="ar-SA"/>
        </w:rPr>
      </w:pPr>
      <w:r w:rsidRPr="00372422">
        <w:rPr>
          <w:rFonts w:eastAsia="Batang"/>
          <w:szCs w:val="24"/>
          <w:lang w:eastAsia="ar-SA"/>
        </w:rPr>
        <w:t>201</w:t>
      </w:r>
      <w:r w:rsidR="00883471" w:rsidRPr="00372422">
        <w:rPr>
          <w:rFonts w:eastAsia="Batang"/>
          <w:szCs w:val="24"/>
          <w:lang w:eastAsia="ar-SA"/>
        </w:rPr>
        <w:t>8</w:t>
      </w:r>
      <w:r w:rsidR="00D002D7">
        <w:rPr>
          <w:rFonts w:eastAsia="Batang"/>
          <w:szCs w:val="24"/>
          <w:lang w:eastAsia="ar-SA"/>
        </w:rPr>
        <w:t xml:space="preserve"> m. </w:t>
      </w:r>
      <w:r w:rsidR="00053A37">
        <w:rPr>
          <w:rFonts w:eastAsia="Batang"/>
          <w:szCs w:val="24"/>
          <w:lang w:eastAsia="ar-SA"/>
        </w:rPr>
        <w:t>r</w:t>
      </w:r>
      <w:r w:rsidR="00D002D7">
        <w:rPr>
          <w:rFonts w:eastAsia="Batang"/>
          <w:szCs w:val="24"/>
          <w:lang w:eastAsia="ar-SA"/>
        </w:rPr>
        <w:t>ugpjūčio</w:t>
      </w:r>
      <w:r w:rsidR="00053A37">
        <w:rPr>
          <w:rFonts w:eastAsia="Batang"/>
          <w:szCs w:val="24"/>
          <w:lang w:eastAsia="ar-SA"/>
        </w:rPr>
        <w:t xml:space="preserve"> </w:t>
      </w:r>
      <w:r w:rsidR="00BB3AFF" w:rsidRPr="00372422">
        <w:rPr>
          <w:rFonts w:eastAsia="Batang"/>
          <w:szCs w:val="24"/>
          <w:lang w:eastAsia="ar-SA"/>
        </w:rPr>
        <w:t>30</w:t>
      </w:r>
      <w:r w:rsidRPr="00372422">
        <w:rPr>
          <w:rFonts w:eastAsia="Batang"/>
          <w:szCs w:val="24"/>
          <w:lang w:eastAsia="ar-SA"/>
        </w:rPr>
        <w:t xml:space="preserve"> </w:t>
      </w:r>
      <w:r w:rsidR="00D002D7">
        <w:rPr>
          <w:rFonts w:eastAsia="Batang"/>
          <w:szCs w:val="24"/>
          <w:lang w:eastAsia="ar-SA"/>
        </w:rPr>
        <w:t xml:space="preserve">d. </w:t>
      </w:r>
      <w:r w:rsidRPr="00372422">
        <w:rPr>
          <w:rFonts w:eastAsia="Batang"/>
          <w:szCs w:val="24"/>
          <w:lang w:eastAsia="ar-SA"/>
        </w:rPr>
        <w:t>sprendimu Nr. T</w:t>
      </w:r>
      <w:r w:rsidR="00883471" w:rsidRPr="00372422">
        <w:rPr>
          <w:rFonts w:eastAsia="Batang"/>
          <w:szCs w:val="24"/>
          <w:lang w:eastAsia="ar-SA"/>
        </w:rPr>
        <w:t>-</w:t>
      </w:r>
    </w:p>
    <w:p w14:paraId="480577FE" w14:textId="77777777" w:rsidR="00D260FF" w:rsidRPr="00372422" w:rsidRDefault="00D260FF" w:rsidP="00131221">
      <w:pPr>
        <w:suppressAutoHyphens/>
        <w:ind w:firstLine="4962"/>
        <w:jc w:val="center"/>
        <w:rPr>
          <w:rFonts w:eastAsia="Batang"/>
          <w:szCs w:val="24"/>
          <w:lang w:eastAsia="ar-SA"/>
        </w:rPr>
      </w:pPr>
    </w:p>
    <w:p w14:paraId="480577FF" w14:textId="4F1051F3" w:rsidR="00D260FF" w:rsidRPr="00372422" w:rsidRDefault="00883471">
      <w:pPr>
        <w:suppressAutoHyphens/>
        <w:jc w:val="center"/>
        <w:rPr>
          <w:rFonts w:eastAsia="Batang"/>
          <w:b/>
          <w:szCs w:val="24"/>
          <w:lang w:eastAsia="ar-SA"/>
        </w:rPr>
      </w:pPr>
      <w:r w:rsidRPr="00372422">
        <w:rPr>
          <w:rFonts w:eastAsia="Batang"/>
          <w:b/>
          <w:szCs w:val="24"/>
          <w:lang w:eastAsia="ar-SA"/>
        </w:rPr>
        <w:t>MOKYMO</w:t>
      </w:r>
      <w:r w:rsidR="00182C87" w:rsidRPr="00372422">
        <w:rPr>
          <w:rFonts w:eastAsia="Batang"/>
          <w:b/>
          <w:szCs w:val="24"/>
          <w:lang w:eastAsia="ar-SA"/>
        </w:rPr>
        <w:t xml:space="preserve"> LĖŠŲ</w:t>
      </w:r>
      <w:r w:rsidRPr="00372422">
        <w:rPr>
          <w:rFonts w:eastAsia="Batang"/>
          <w:b/>
          <w:szCs w:val="24"/>
          <w:lang w:eastAsia="ar-SA"/>
        </w:rPr>
        <w:t xml:space="preserve"> APSKAIČIAVIMO,</w:t>
      </w:r>
      <w:r w:rsidR="00182C87" w:rsidRPr="00372422">
        <w:rPr>
          <w:rFonts w:eastAsia="Batang"/>
          <w:b/>
          <w:szCs w:val="24"/>
          <w:lang w:eastAsia="ar-SA"/>
        </w:rPr>
        <w:t xml:space="preserve"> PASKIRSTYMO IR </w:t>
      </w:r>
      <w:r w:rsidRPr="00372422">
        <w:rPr>
          <w:rFonts w:eastAsia="Batang"/>
          <w:b/>
          <w:szCs w:val="24"/>
          <w:lang w:eastAsia="ar-SA"/>
        </w:rPr>
        <w:t>PA</w:t>
      </w:r>
      <w:r w:rsidR="00182C87" w:rsidRPr="00372422">
        <w:rPr>
          <w:rFonts w:eastAsia="Batang"/>
          <w:b/>
          <w:szCs w:val="24"/>
          <w:lang w:eastAsia="ar-SA"/>
        </w:rPr>
        <w:t>NAUDOJIMO TVARK</w:t>
      </w:r>
      <w:r w:rsidRPr="00372422">
        <w:rPr>
          <w:rFonts w:eastAsia="Batang"/>
          <w:b/>
          <w:szCs w:val="24"/>
          <w:lang w:eastAsia="ar-SA"/>
        </w:rPr>
        <w:t>OS APRAŠAS</w:t>
      </w:r>
    </w:p>
    <w:p w14:paraId="48057801" w14:textId="77777777" w:rsidR="00D260FF" w:rsidRPr="00053A37" w:rsidRDefault="00D260FF">
      <w:pPr>
        <w:suppressAutoHyphens/>
        <w:rPr>
          <w:rFonts w:eastAsia="Batang"/>
          <w:szCs w:val="24"/>
          <w:lang w:eastAsia="ar-SA"/>
        </w:rPr>
      </w:pPr>
    </w:p>
    <w:p w14:paraId="48057802" w14:textId="33D0BBF5" w:rsidR="00D260FF" w:rsidRPr="00372422" w:rsidRDefault="00182C87" w:rsidP="008806AB">
      <w:pPr>
        <w:suppressAutoHyphens/>
        <w:jc w:val="center"/>
        <w:rPr>
          <w:rFonts w:eastAsia="Batang"/>
          <w:szCs w:val="24"/>
          <w:lang w:eastAsia="ar-SA"/>
        </w:rPr>
      </w:pPr>
      <w:r w:rsidRPr="00372422">
        <w:rPr>
          <w:rFonts w:eastAsia="Batang"/>
          <w:b/>
          <w:szCs w:val="24"/>
          <w:lang w:eastAsia="ar-SA"/>
        </w:rPr>
        <w:t>I. BENDROSIOS</w:t>
      </w:r>
      <w:r w:rsidRPr="00372422">
        <w:rPr>
          <w:rFonts w:eastAsia="Batang"/>
          <w:szCs w:val="24"/>
          <w:lang w:eastAsia="ar-SA"/>
        </w:rPr>
        <w:t xml:space="preserve"> </w:t>
      </w:r>
      <w:r w:rsidRPr="00372422">
        <w:rPr>
          <w:rFonts w:eastAsia="Batang"/>
          <w:b/>
          <w:szCs w:val="24"/>
          <w:lang w:eastAsia="ar-SA"/>
        </w:rPr>
        <w:t>NUOSTATOS</w:t>
      </w:r>
    </w:p>
    <w:p w14:paraId="48057803" w14:textId="77777777" w:rsidR="00D260FF" w:rsidRPr="00053A37" w:rsidRDefault="00D260FF">
      <w:pPr>
        <w:suppressAutoHyphens/>
        <w:ind w:left="3402"/>
        <w:rPr>
          <w:rFonts w:eastAsia="Batang"/>
          <w:szCs w:val="24"/>
          <w:lang w:eastAsia="ar-SA"/>
        </w:rPr>
      </w:pPr>
    </w:p>
    <w:p w14:paraId="412A6BC1" w14:textId="10EF1019" w:rsidR="002D3551" w:rsidRPr="00372422" w:rsidRDefault="00182C87">
      <w:pPr>
        <w:tabs>
          <w:tab w:val="left" w:pos="851"/>
        </w:tabs>
        <w:suppressAutoHyphens/>
        <w:ind w:firstLine="633"/>
        <w:jc w:val="both"/>
        <w:rPr>
          <w:rFonts w:eastAsia="Batang"/>
          <w:szCs w:val="24"/>
          <w:lang w:eastAsia="ar-SA"/>
        </w:rPr>
      </w:pPr>
      <w:r w:rsidRPr="00372422">
        <w:rPr>
          <w:rFonts w:eastAsia="Batang"/>
          <w:szCs w:val="24"/>
          <w:lang w:eastAsia="ar-SA"/>
        </w:rPr>
        <w:t>1.</w:t>
      </w:r>
      <w:r w:rsidR="00A02BAC">
        <w:rPr>
          <w:rFonts w:eastAsia="Batang"/>
          <w:szCs w:val="24"/>
          <w:lang w:eastAsia="ar-SA"/>
        </w:rPr>
        <w:t xml:space="preserve"> Panevėžio rajono savivaldybės</w:t>
      </w:r>
      <w:r w:rsidRPr="00372422">
        <w:rPr>
          <w:rFonts w:eastAsia="Batang"/>
          <w:szCs w:val="24"/>
          <w:lang w:eastAsia="ar-SA"/>
        </w:rPr>
        <w:t xml:space="preserve"> </w:t>
      </w:r>
      <w:r w:rsidR="00A02BAC">
        <w:rPr>
          <w:rFonts w:eastAsia="Batang"/>
          <w:szCs w:val="24"/>
          <w:lang w:eastAsia="ar-SA"/>
        </w:rPr>
        <w:t>m</w:t>
      </w:r>
      <w:r w:rsidRPr="00372422">
        <w:rPr>
          <w:rFonts w:eastAsia="Batang"/>
          <w:szCs w:val="24"/>
          <w:lang w:eastAsia="ar-SA"/>
        </w:rPr>
        <w:t>ok</w:t>
      </w:r>
      <w:r w:rsidR="002D3551" w:rsidRPr="00372422">
        <w:rPr>
          <w:rFonts w:eastAsia="Batang"/>
          <w:szCs w:val="24"/>
          <w:lang w:eastAsia="ar-SA"/>
        </w:rPr>
        <w:t xml:space="preserve">ymo </w:t>
      </w:r>
      <w:r w:rsidRPr="00372422">
        <w:rPr>
          <w:rFonts w:eastAsia="Batang"/>
          <w:szCs w:val="24"/>
          <w:lang w:eastAsia="ar-SA"/>
        </w:rPr>
        <w:t xml:space="preserve">lėšų </w:t>
      </w:r>
      <w:r w:rsidR="002D3551" w:rsidRPr="00372422">
        <w:rPr>
          <w:rFonts w:eastAsia="Batang"/>
          <w:szCs w:val="24"/>
          <w:lang w:eastAsia="ar-SA"/>
        </w:rPr>
        <w:t xml:space="preserve">apskaičiavimo, </w:t>
      </w:r>
      <w:r w:rsidRPr="00372422">
        <w:rPr>
          <w:rFonts w:eastAsia="Batang"/>
          <w:szCs w:val="24"/>
          <w:lang w:eastAsia="ar-SA"/>
        </w:rPr>
        <w:t xml:space="preserve">paskirstymo ir </w:t>
      </w:r>
      <w:r w:rsidR="002D3551" w:rsidRPr="00372422">
        <w:rPr>
          <w:rFonts w:eastAsia="Batang"/>
          <w:szCs w:val="24"/>
          <w:lang w:eastAsia="ar-SA"/>
        </w:rPr>
        <w:t>pa</w:t>
      </w:r>
      <w:r w:rsidRPr="00372422">
        <w:rPr>
          <w:rFonts w:eastAsia="Batang"/>
          <w:szCs w:val="24"/>
          <w:lang w:eastAsia="ar-SA"/>
        </w:rPr>
        <w:t>naudojimo tvark</w:t>
      </w:r>
      <w:r w:rsidR="00D002D7">
        <w:rPr>
          <w:rFonts w:eastAsia="Batang"/>
          <w:szCs w:val="24"/>
          <w:lang w:eastAsia="ar-SA"/>
        </w:rPr>
        <w:t>os aprašas</w:t>
      </w:r>
      <w:r w:rsidRPr="00372422">
        <w:rPr>
          <w:rFonts w:eastAsia="Batang"/>
          <w:szCs w:val="24"/>
          <w:lang w:eastAsia="ar-SA"/>
        </w:rPr>
        <w:t xml:space="preserve"> (toliau – Tvarka) reglamentuoja Panevėžio rajono savivaldybei skirtų </w:t>
      </w:r>
      <w:r w:rsidR="002D3551" w:rsidRPr="00372422">
        <w:rPr>
          <w:rFonts w:eastAsia="Batang"/>
          <w:szCs w:val="24"/>
          <w:lang w:eastAsia="ar-SA"/>
        </w:rPr>
        <w:t>mokymo</w:t>
      </w:r>
      <w:r w:rsidRPr="00372422">
        <w:rPr>
          <w:rFonts w:eastAsia="Batang"/>
          <w:szCs w:val="24"/>
          <w:lang w:eastAsia="ar-SA"/>
        </w:rPr>
        <w:t xml:space="preserve"> lėšų</w:t>
      </w:r>
      <w:r w:rsidR="0020038A" w:rsidRPr="00372422">
        <w:rPr>
          <w:rFonts w:eastAsia="Batang"/>
          <w:szCs w:val="24"/>
          <w:lang w:eastAsia="ar-SA"/>
        </w:rPr>
        <w:t xml:space="preserve"> apskaičiavimo, paskirstymo ir</w:t>
      </w:r>
      <w:r w:rsidRPr="00372422">
        <w:rPr>
          <w:rFonts w:eastAsia="Batang"/>
          <w:szCs w:val="24"/>
          <w:lang w:eastAsia="ar-SA"/>
        </w:rPr>
        <w:t xml:space="preserve"> </w:t>
      </w:r>
      <w:r w:rsidR="00D002D7">
        <w:rPr>
          <w:rFonts w:eastAsia="Batang"/>
          <w:szCs w:val="24"/>
          <w:lang w:eastAsia="ar-SA"/>
        </w:rPr>
        <w:t>pa</w:t>
      </w:r>
      <w:r w:rsidRPr="00372422">
        <w:rPr>
          <w:rFonts w:eastAsia="Batang"/>
          <w:szCs w:val="24"/>
          <w:lang w:eastAsia="ar-SA"/>
        </w:rPr>
        <w:t xml:space="preserve">naudojimo tvarką. Ši </w:t>
      </w:r>
      <w:r w:rsidR="00D002D7">
        <w:rPr>
          <w:rFonts w:eastAsia="Batang"/>
          <w:szCs w:val="24"/>
          <w:lang w:eastAsia="ar-SA"/>
        </w:rPr>
        <w:t>T</w:t>
      </w:r>
      <w:r w:rsidRPr="00372422">
        <w:rPr>
          <w:rFonts w:eastAsia="Batang"/>
          <w:szCs w:val="24"/>
          <w:lang w:eastAsia="ar-SA"/>
        </w:rPr>
        <w:t xml:space="preserve">varka taikoma Panevėžio rajono savivaldybės </w:t>
      </w:r>
      <w:r w:rsidR="00883471" w:rsidRPr="00372422">
        <w:rPr>
          <w:rFonts w:eastAsia="Batang"/>
          <w:szCs w:val="24"/>
          <w:lang w:eastAsia="ar-SA"/>
        </w:rPr>
        <w:t>mokykloms, teikiančioms ikimokyklinį, priešmokyklinį</w:t>
      </w:r>
      <w:r w:rsidR="00504B86" w:rsidRPr="00372422">
        <w:rPr>
          <w:rFonts w:eastAsia="Batang"/>
          <w:szCs w:val="24"/>
          <w:lang w:eastAsia="ar-SA"/>
        </w:rPr>
        <w:t>,</w:t>
      </w:r>
      <w:r w:rsidR="00883471" w:rsidRPr="00372422">
        <w:rPr>
          <w:rFonts w:eastAsia="Batang"/>
          <w:szCs w:val="24"/>
          <w:lang w:eastAsia="ar-SA"/>
        </w:rPr>
        <w:t xml:space="preserve"> bendrąjį</w:t>
      </w:r>
      <w:r w:rsidR="002D3551" w:rsidRPr="00372422">
        <w:rPr>
          <w:rFonts w:eastAsia="Batang"/>
          <w:szCs w:val="24"/>
          <w:lang w:eastAsia="ar-SA"/>
        </w:rPr>
        <w:t xml:space="preserve"> ugdymą (toliau – mokyklos)</w:t>
      </w:r>
      <w:r w:rsidR="00504B86" w:rsidRPr="00372422">
        <w:rPr>
          <w:rFonts w:eastAsia="Batang"/>
          <w:szCs w:val="24"/>
          <w:lang w:eastAsia="ar-SA"/>
        </w:rPr>
        <w:t>, neformaliojo</w:t>
      </w:r>
      <w:r w:rsidR="00D02DB8">
        <w:rPr>
          <w:rFonts w:eastAsia="Batang"/>
          <w:szCs w:val="24"/>
          <w:lang w:eastAsia="ar-SA"/>
        </w:rPr>
        <w:t xml:space="preserve"> </w:t>
      </w:r>
      <w:r w:rsidR="00006EA6">
        <w:rPr>
          <w:rFonts w:eastAsia="Batang"/>
          <w:szCs w:val="24"/>
          <w:lang w:eastAsia="ar-SA"/>
        </w:rPr>
        <w:t>vaikų švietimo mokykloms</w:t>
      </w:r>
      <w:r w:rsidR="00504B86" w:rsidRPr="00372422">
        <w:rPr>
          <w:rFonts w:eastAsia="Batang"/>
          <w:szCs w:val="24"/>
          <w:lang w:eastAsia="ar-SA"/>
        </w:rPr>
        <w:t xml:space="preserve">, </w:t>
      </w:r>
      <w:r w:rsidR="00D002D7">
        <w:rPr>
          <w:rFonts w:eastAsia="Batang"/>
          <w:szCs w:val="24"/>
          <w:lang w:eastAsia="ar-SA"/>
        </w:rPr>
        <w:t>P</w:t>
      </w:r>
      <w:r w:rsidR="00504B86" w:rsidRPr="00372422">
        <w:rPr>
          <w:rFonts w:eastAsia="Batang"/>
          <w:szCs w:val="24"/>
          <w:lang w:eastAsia="ar-SA"/>
        </w:rPr>
        <w:t>edagoginei psichologinei tarnybai ir Panevėžio rajono savivaldybės administracijai.</w:t>
      </w:r>
    </w:p>
    <w:p w14:paraId="6AB67F16" w14:textId="47237B52" w:rsidR="004613F8" w:rsidRPr="00053A37" w:rsidRDefault="007F4CE2" w:rsidP="004613F8">
      <w:pPr>
        <w:tabs>
          <w:tab w:val="left" w:pos="851"/>
        </w:tabs>
        <w:suppressAutoHyphens/>
        <w:ind w:firstLine="633"/>
        <w:jc w:val="both"/>
        <w:rPr>
          <w:rFonts w:eastAsia="Batang"/>
          <w:szCs w:val="24"/>
          <w:lang w:eastAsia="ar-SA"/>
        </w:rPr>
      </w:pPr>
      <w:r>
        <w:rPr>
          <w:rFonts w:eastAsia="Batang"/>
          <w:szCs w:val="24"/>
          <w:lang w:eastAsia="ar-SA"/>
        </w:rPr>
        <w:t>2</w:t>
      </w:r>
      <w:r w:rsidR="00182C87" w:rsidRPr="00372422">
        <w:rPr>
          <w:rFonts w:eastAsia="Batang"/>
          <w:szCs w:val="24"/>
          <w:lang w:eastAsia="ar-SA"/>
        </w:rPr>
        <w:t xml:space="preserve">. </w:t>
      </w:r>
      <w:r w:rsidR="00132917" w:rsidRPr="00372422">
        <w:rPr>
          <w:rFonts w:eastAsia="Batang"/>
          <w:szCs w:val="24"/>
          <w:lang w:eastAsia="ar-SA"/>
        </w:rPr>
        <w:t>Tvarkoje naudojamos sąvokos atitink</w:t>
      </w:r>
      <w:r>
        <w:rPr>
          <w:rFonts w:eastAsia="Batang"/>
          <w:szCs w:val="24"/>
          <w:lang w:eastAsia="ar-SA"/>
        </w:rPr>
        <w:t>a</w:t>
      </w:r>
      <w:r w:rsidR="00132917" w:rsidRPr="00372422">
        <w:rPr>
          <w:rFonts w:eastAsia="Batang"/>
          <w:szCs w:val="24"/>
          <w:lang w:eastAsia="ar-SA"/>
        </w:rPr>
        <w:t xml:space="preserve"> </w:t>
      </w:r>
      <w:r w:rsidR="00D663EB">
        <w:rPr>
          <w:rFonts w:eastAsia="Batang"/>
          <w:szCs w:val="24"/>
          <w:lang w:eastAsia="ar-SA"/>
        </w:rPr>
        <w:t>M</w:t>
      </w:r>
      <w:r w:rsidR="00D663EB" w:rsidRPr="00372422">
        <w:rPr>
          <w:rFonts w:eastAsia="Batang"/>
          <w:szCs w:val="24"/>
          <w:lang w:eastAsia="ar-SA"/>
        </w:rPr>
        <w:t>okymo lėšų apskaičiavimo, paskirstymo i</w:t>
      </w:r>
      <w:r w:rsidR="00D663EB">
        <w:rPr>
          <w:rFonts w:eastAsia="Batang"/>
          <w:szCs w:val="24"/>
          <w:lang w:eastAsia="ar-SA"/>
        </w:rPr>
        <w:t>r panaudojimo tvarkos apraše (toliau – Aprašas), patvirtintame</w:t>
      </w:r>
      <w:r w:rsidR="00D663EB" w:rsidRPr="00372422">
        <w:rPr>
          <w:rFonts w:eastAsia="Batang"/>
          <w:szCs w:val="24"/>
          <w:lang w:eastAsia="ar-SA"/>
        </w:rPr>
        <w:t xml:space="preserve"> </w:t>
      </w:r>
      <w:r w:rsidR="00132917" w:rsidRPr="00372422">
        <w:rPr>
          <w:rFonts w:eastAsia="Batang"/>
          <w:szCs w:val="24"/>
          <w:lang w:eastAsia="ar-SA"/>
        </w:rPr>
        <w:t>Lietuvos Respublikos Vyriausybės 2018 m. liepos 11 d. nutarim</w:t>
      </w:r>
      <w:r w:rsidR="00D663EB">
        <w:rPr>
          <w:rFonts w:eastAsia="Batang"/>
          <w:szCs w:val="24"/>
          <w:lang w:eastAsia="ar-SA"/>
        </w:rPr>
        <w:t>u</w:t>
      </w:r>
      <w:r w:rsidR="00132917" w:rsidRPr="00372422">
        <w:rPr>
          <w:rFonts w:eastAsia="Batang"/>
          <w:szCs w:val="24"/>
          <w:lang w:eastAsia="ar-SA"/>
        </w:rPr>
        <w:t xml:space="preserve"> Nr. 679 „Dėl </w:t>
      </w:r>
      <w:r w:rsidR="00D002D7">
        <w:rPr>
          <w:rFonts w:eastAsia="Batang"/>
          <w:szCs w:val="24"/>
          <w:lang w:eastAsia="ar-SA"/>
        </w:rPr>
        <w:t>M</w:t>
      </w:r>
      <w:r w:rsidR="00132917" w:rsidRPr="00372422">
        <w:rPr>
          <w:rFonts w:eastAsia="Batang"/>
          <w:szCs w:val="24"/>
          <w:lang w:eastAsia="ar-SA"/>
        </w:rPr>
        <w:t>okymo lėšų apskaičiavimo, paskirstymo ir panaudojimo tvarkos aprašo patvirtinimo</w:t>
      </w:r>
      <w:r w:rsidR="00132917" w:rsidRPr="00053A37">
        <w:rPr>
          <w:rFonts w:eastAsia="Batang"/>
          <w:szCs w:val="24"/>
          <w:lang w:eastAsia="ar-SA"/>
        </w:rPr>
        <w:t>“</w:t>
      </w:r>
      <w:r w:rsidR="00053A37">
        <w:rPr>
          <w:rFonts w:eastAsia="Batang"/>
          <w:szCs w:val="24"/>
          <w:lang w:eastAsia="ar-SA"/>
        </w:rPr>
        <w:t>,</w:t>
      </w:r>
      <w:r w:rsidR="00132917" w:rsidRPr="00372422">
        <w:rPr>
          <w:rFonts w:eastAsia="Batang"/>
          <w:szCs w:val="24"/>
          <w:lang w:eastAsia="ar-SA"/>
        </w:rPr>
        <w:t xml:space="preserve"> vartojamas sąvokas.</w:t>
      </w:r>
    </w:p>
    <w:p w14:paraId="4805780E" w14:textId="77777777" w:rsidR="00D260FF" w:rsidRPr="00372422" w:rsidRDefault="00D260FF">
      <w:pPr>
        <w:tabs>
          <w:tab w:val="left" w:pos="851"/>
          <w:tab w:val="left" w:pos="1134"/>
        </w:tabs>
        <w:suppressAutoHyphens/>
        <w:ind w:left="1080"/>
        <w:jc w:val="both"/>
        <w:rPr>
          <w:rFonts w:eastAsia="Batang"/>
          <w:szCs w:val="24"/>
          <w:lang w:eastAsia="ar-SA"/>
        </w:rPr>
      </w:pPr>
    </w:p>
    <w:p w14:paraId="4805780F" w14:textId="7A5DCA80" w:rsidR="00D260FF" w:rsidRPr="00372422" w:rsidRDefault="00182C87" w:rsidP="008806AB">
      <w:pPr>
        <w:tabs>
          <w:tab w:val="left" w:pos="1134"/>
        </w:tabs>
        <w:suppressAutoHyphens/>
        <w:jc w:val="center"/>
        <w:rPr>
          <w:rFonts w:eastAsia="Batang"/>
          <w:b/>
          <w:szCs w:val="24"/>
          <w:lang w:eastAsia="ar-SA"/>
        </w:rPr>
      </w:pPr>
      <w:r w:rsidRPr="00372422">
        <w:rPr>
          <w:rFonts w:eastAsia="Batang"/>
          <w:b/>
          <w:szCs w:val="24"/>
          <w:lang w:eastAsia="ar-SA"/>
        </w:rPr>
        <w:t xml:space="preserve">II. </w:t>
      </w:r>
      <w:r w:rsidR="00B13BFE" w:rsidRPr="00372422">
        <w:rPr>
          <w:rFonts w:eastAsia="Batang"/>
          <w:b/>
          <w:szCs w:val="24"/>
          <w:lang w:eastAsia="ar-SA"/>
        </w:rPr>
        <w:t xml:space="preserve">LĖŠŲ </w:t>
      </w:r>
      <w:r w:rsidR="007F4CE2">
        <w:rPr>
          <w:rFonts w:eastAsia="Batang"/>
          <w:b/>
          <w:szCs w:val="24"/>
          <w:lang w:eastAsia="ar-SA"/>
        </w:rPr>
        <w:t xml:space="preserve">APSKAIČIAVIMAS, </w:t>
      </w:r>
      <w:r w:rsidR="007F4CE2" w:rsidRPr="00372422">
        <w:rPr>
          <w:rFonts w:eastAsia="Batang"/>
          <w:b/>
          <w:szCs w:val="24"/>
          <w:lang w:eastAsia="ar-SA"/>
        </w:rPr>
        <w:t xml:space="preserve">PASKIRSTYMAS IR </w:t>
      </w:r>
      <w:r w:rsidR="007F4CE2">
        <w:rPr>
          <w:rFonts w:eastAsia="Batang"/>
          <w:b/>
          <w:szCs w:val="24"/>
          <w:lang w:eastAsia="ar-SA"/>
        </w:rPr>
        <w:t>PA</w:t>
      </w:r>
      <w:r w:rsidR="007F4CE2" w:rsidRPr="00372422">
        <w:rPr>
          <w:rFonts w:eastAsia="Batang"/>
          <w:b/>
          <w:szCs w:val="24"/>
          <w:lang w:eastAsia="ar-SA"/>
        </w:rPr>
        <w:t>NAUDOJIMAS</w:t>
      </w:r>
    </w:p>
    <w:p w14:paraId="045BBD2D" w14:textId="77777777" w:rsidR="007F4CE2" w:rsidRPr="00372422" w:rsidRDefault="007F4CE2">
      <w:pPr>
        <w:tabs>
          <w:tab w:val="left" w:pos="851"/>
        </w:tabs>
        <w:suppressAutoHyphens/>
        <w:ind w:left="709" w:firstLine="557"/>
        <w:jc w:val="both"/>
        <w:rPr>
          <w:rFonts w:eastAsia="Batang"/>
          <w:szCs w:val="24"/>
          <w:lang w:eastAsia="ar-SA"/>
        </w:rPr>
      </w:pPr>
    </w:p>
    <w:p w14:paraId="7C28B29E" w14:textId="798B2A15" w:rsidR="007F4CE2" w:rsidRDefault="007F4CE2" w:rsidP="00855C31">
      <w:pPr>
        <w:suppressAutoHyphens/>
        <w:ind w:firstLine="720"/>
        <w:jc w:val="both"/>
        <w:rPr>
          <w:rFonts w:eastAsia="Batang"/>
          <w:szCs w:val="24"/>
          <w:lang w:eastAsia="ar-SA"/>
        </w:rPr>
      </w:pPr>
      <w:r>
        <w:rPr>
          <w:rFonts w:eastAsia="Batang"/>
          <w:szCs w:val="24"/>
          <w:lang w:eastAsia="ar-SA"/>
        </w:rPr>
        <w:t xml:space="preserve">3. Mokymo lėšos biudžetiniams metams pagal </w:t>
      </w:r>
      <w:r w:rsidR="002B7FE7">
        <w:rPr>
          <w:rFonts w:eastAsia="Batang"/>
          <w:szCs w:val="24"/>
          <w:lang w:eastAsia="ar-SA"/>
        </w:rPr>
        <w:t>praėjusių metų rugsėjo mėnesio M</w:t>
      </w:r>
      <w:r>
        <w:rPr>
          <w:rFonts w:eastAsia="Batang"/>
          <w:szCs w:val="24"/>
          <w:lang w:eastAsia="ar-SA"/>
        </w:rPr>
        <w:t>okinių registro duomenis kiekvienai mokyklai skaičiuojamos vadovaujantis Aprašu.</w:t>
      </w:r>
    </w:p>
    <w:p w14:paraId="59BC1E50" w14:textId="5E496B1E" w:rsidR="007F4CE2" w:rsidRDefault="007F4CE2" w:rsidP="00855C31">
      <w:pPr>
        <w:suppressAutoHyphens/>
        <w:ind w:firstLine="720"/>
        <w:jc w:val="both"/>
        <w:rPr>
          <w:rFonts w:eastAsia="Batang"/>
          <w:szCs w:val="24"/>
          <w:lang w:eastAsia="ar-SA"/>
        </w:rPr>
      </w:pPr>
      <w:r>
        <w:rPr>
          <w:rFonts w:eastAsia="Batang"/>
          <w:szCs w:val="24"/>
          <w:lang w:eastAsia="ar-SA"/>
        </w:rPr>
        <w:t>4. Savivaldybei skiriamos</w:t>
      </w:r>
      <w:r w:rsidR="00033890">
        <w:rPr>
          <w:rFonts w:eastAsia="Batang"/>
          <w:szCs w:val="24"/>
          <w:lang w:eastAsia="ar-SA"/>
        </w:rPr>
        <w:t xml:space="preserve"> mokymo</w:t>
      </w:r>
      <w:r>
        <w:rPr>
          <w:rFonts w:eastAsia="Batang"/>
          <w:szCs w:val="24"/>
          <w:lang w:eastAsia="ar-SA"/>
        </w:rPr>
        <w:t xml:space="preserve"> </w:t>
      </w:r>
      <w:r w:rsidR="000E060E">
        <w:rPr>
          <w:rFonts w:eastAsia="Batang"/>
          <w:szCs w:val="24"/>
          <w:lang w:eastAsia="ar-SA"/>
        </w:rPr>
        <w:t xml:space="preserve">lėšos </w:t>
      </w:r>
      <w:r w:rsidR="00033890">
        <w:rPr>
          <w:rFonts w:eastAsia="Batang"/>
          <w:szCs w:val="24"/>
          <w:lang w:eastAsia="ar-SA"/>
        </w:rPr>
        <w:t>perskirstomo šioms</w:t>
      </w:r>
      <w:r w:rsidR="000E060E">
        <w:rPr>
          <w:rFonts w:eastAsia="Batang"/>
          <w:szCs w:val="24"/>
          <w:lang w:eastAsia="ar-SA"/>
        </w:rPr>
        <w:t xml:space="preserve"> </w:t>
      </w:r>
      <w:r w:rsidR="000E060E" w:rsidRPr="00372422">
        <w:rPr>
          <w:rFonts w:eastAsia="Batang"/>
          <w:szCs w:val="24"/>
          <w:lang w:eastAsia="ar-SA"/>
        </w:rPr>
        <w:t xml:space="preserve">ugdymo reikmėms </w:t>
      </w:r>
      <w:r w:rsidR="00033890">
        <w:rPr>
          <w:rFonts w:eastAsia="Batang"/>
          <w:szCs w:val="24"/>
          <w:lang w:eastAsia="ar-SA"/>
        </w:rPr>
        <w:t>tenkinti</w:t>
      </w:r>
      <w:r w:rsidR="000E060E">
        <w:rPr>
          <w:rFonts w:eastAsia="Batang"/>
          <w:szCs w:val="24"/>
          <w:lang w:eastAsia="ar-SA"/>
        </w:rPr>
        <w:t>:</w:t>
      </w:r>
    </w:p>
    <w:p w14:paraId="7FAC9B61" w14:textId="230CB7D7" w:rsidR="000E060E" w:rsidRPr="00372422" w:rsidRDefault="000E060E" w:rsidP="000E060E">
      <w:pPr>
        <w:ind w:firstLine="720"/>
        <w:jc w:val="both"/>
        <w:rPr>
          <w:szCs w:val="24"/>
          <w:lang w:eastAsia="lt-LT"/>
        </w:rPr>
      </w:pPr>
      <w:r>
        <w:rPr>
          <w:szCs w:val="24"/>
          <w:lang w:eastAsia="lt-LT"/>
        </w:rPr>
        <w:t>4</w:t>
      </w:r>
      <w:r w:rsidRPr="00372422">
        <w:rPr>
          <w:szCs w:val="24"/>
          <w:lang w:eastAsia="lt-LT"/>
        </w:rPr>
        <w:t>.1. ugdymo procesui organizuoti ir valdyti</w:t>
      </w:r>
      <w:r w:rsidR="00033890">
        <w:rPr>
          <w:szCs w:val="24"/>
          <w:lang w:eastAsia="lt-LT"/>
        </w:rPr>
        <w:t>;</w:t>
      </w:r>
    </w:p>
    <w:p w14:paraId="4099058E" w14:textId="39F5715F" w:rsidR="000E060E" w:rsidRDefault="000E060E" w:rsidP="00855C31">
      <w:pPr>
        <w:suppressAutoHyphens/>
        <w:ind w:firstLine="720"/>
        <w:jc w:val="both"/>
        <w:rPr>
          <w:rFonts w:eastAsia="Batang"/>
          <w:szCs w:val="24"/>
          <w:lang w:eastAsia="ar-SA"/>
        </w:rPr>
      </w:pPr>
      <w:r>
        <w:rPr>
          <w:szCs w:val="24"/>
          <w:lang w:eastAsia="lt-LT"/>
        </w:rPr>
        <w:t>4</w:t>
      </w:r>
      <w:r w:rsidRPr="00372422">
        <w:rPr>
          <w:szCs w:val="24"/>
          <w:lang w:eastAsia="lt-LT"/>
        </w:rPr>
        <w:t xml:space="preserve">.2. </w:t>
      </w:r>
      <w:r w:rsidRPr="002D04CB">
        <w:rPr>
          <w:kern w:val="24"/>
          <w:szCs w:val="24"/>
          <w:lang w:eastAsia="lt-LT"/>
        </w:rPr>
        <w:t>šv</w:t>
      </w:r>
      <w:r w:rsidRPr="00372422">
        <w:rPr>
          <w:kern w:val="24"/>
          <w:szCs w:val="24"/>
          <w:lang w:eastAsia="lt-LT"/>
        </w:rPr>
        <w:t>ietimo pagalbai mokyklose ir pedagoginę psichologinę pagalbą teikiančioms įstaigoms</w:t>
      </w:r>
      <w:r w:rsidR="00033890">
        <w:rPr>
          <w:kern w:val="24"/>
          <w:szCs w:val="24"/>
          <w:lang w:eastAsia="lt-LT"/>
        </w:rPr>
        <w:t>;</w:t>
      </w:r>
    </w:p>
    <w:p w14:paraId="1460BDD5" w14:textId="04040BF6" w:rsidR="000E060E" w:rsidRPr="002D04CB" w:rsidRDefault="000E060E" w:rsidP="000E060E">
      <w:pPr>
        <w:ind w:firstLine="720"/>
        <w:jc w:val="both"/>
        <w:rPr>
          <w:szCs w:val="24"/>
          <w:lang w:eastAsia="lt-LT"/>
        </w:rPr>
      </w:pPr>
      <w:r>
        <w:rPr>
          <w:szCs w:val="24"/>
          <w:lang w:eastAsia="lt-LT"/>
        </w:rPr>
        <w:t>4</w:t>
      </w:r>
      <w:r w:rsidRPr="00372422">
        <w:rPr>
          <w:szCs w:val="24"/>
          <w:lang w:eastAsia="lt-LT"/>
        </w:rPr>
        <w:t xml:space="preserve">.3. </w:t>
      </w:r>
      <w:r w:rsidRPr="002D04CB">
        <w:rPr>
          <w:szCs w:val="24"/>
          <w:lang w:eastAsia="lt-LT"/>
        </w:rPr>
        <w:t>mokymosi pasiekimų patikrinimams organizuoti ir vykdyti;</w:t>
      </w:r>
    </w:p>
    <w:p w14:paraId="3BC52040" w14:textId="2CDD858B" w:rsidR="007F4CE2" w:rsidRDefault="000E060E" w:rsidP="00855C31">
      <w:pPr>
        <w:suppressAutoHyphens/>
        <w:ind w:firstLine="720"/>
        <w:jc w:val="both"/>
        <w:rPr>
          <w:rFonts w:eastAsia="Batang"/>
          <w:szCs w:val="24"/>
          <w:lang w:eastAsia="ar-SA"/>
        </w:rPr>
      </w:pPr>
      <w:r>
        <w:rPr>
          <w:szCs w:val="24"/>
          <w:lang w:eastAsia="lt-LT"/>
        </w:rPr>
        <w:t>4</w:t>
      </w:r>
      <w:r w:rsidRPr="002D04CB">
        <w:rPr>
          <w:szCs w:val="24"/>
          <w:lang w:eastAsia="lt-LT"/>
        </w:rPr>
        <w:t xml:space="preserve">.4. </w:t>
      </w:r>
      <w:r w:rsidRPr="002D04CB">
        <w:rPr>
          <w:szCs w:val="22"/>
          <w:lang w:eastAsia="lt-LT"/>
        </w:rPr>
        <w:t>fo</w:t>
      </w:r>
      <w:r w:rsidRPr="00372422">
        <w:rPr>
          <w:szCs w:val="22"/>
          <w:lang w:eastAsia="lt-LT"/>
        </w:rPr>
        <w:t>rmalųjį švietimą papildančio ugdymo</w:t>
      </w:r>
      <w:r w:rsidRPr="00372422">
        <w:rPr>
          <w:szCs w:val="24"/>
          <w:lang w:eastAsia="lt-LT"/>
        </w:rPr>
        <w:t xml:space="preserve"> programoms finansuoti </w:t>
      </w:r>
      <w:r w:rsidRPr="00372422">
        <w:rPr>
          <w:bCs/>
          <w:lang w:eastAsia="lt-LT"/>
        </w:rPr>
        <w:t>(įskaitant apmokėjimą už darbą mokytojams, dirbantiems pagal šias programas)</w:t>
      </w:r>
      <w:r w:rsidRPr="00372422">
        <w:rPr>
          <w:szCs w:val="24"/>
          <w:lang w:eastAsia="lt-LT"/>
        </w:rPr>
        <w:t>;</w:t>
      </w:r>
    </w:p>
    <w:p w14:paraId="5563515D" w14:textId="60621CDB" w:rsidR="000E060E" w:rsidRDefault="000E060E" w:rsidP="000E060E">
      <w:pPr>
        <w:suppressAutoHyphens/>
        <w:ind w:firstLine="720"/>
        <w:jc w:val="both"/>
        <w:rPr>
          <w:rFonts w:eastAsia="Batang"/>
          <w:szCs w:val="24"/>
          <w:lang w:eastAsia="ar-SA"/>
        </w:rPr>
      </w:pPr>
      <w:r>
        <w:rPr>
          <w:rFonts w:eastAsia="Batang"/>
          <w:szCs w:val="24"/>
          <w:lang w:eastAsia="ar-SA"/>
        </w:rPr>
        <w:t>4.5. ugdymo finansavimo por</w:t>
      </w:r>
      <w:r w:rsidR="002B7FE7">
        <w:rPr>
          <w:rFonts w:eastAsia="Batang"/>
          <w:szCs w:val="24"/>
          <w:lang w:eastAsia="ar-SA"/>
        </w:rPr>
        <w:t>eikiams tarp mokyklų sumažinti,</w:t>
      </w:r>
      <w:r>
        <w:rPr>
          <w:rFonts w:eastAsia="Batang"/>
          <w:szCs w:val="24"/>
          <w:lang w:eastAsia="ar-SA"/>
        </w:rPr>
        <w:t xml:space="preserve"> šios l</w:t>
      </w:r>
      <w:r w:rsidRPr="00372422">
        <w:rPr>
          <w:rFonts w:eastAsia="Batang"/>
          <w:szCs w:val="24"/>
          <w:lang w:eastAsia="ar-SA"/>
        </w:rPr>
        <w:t>ėšos sudaro 2 procentus, apskaičiuotus nuo lėšų ugdymo planui įgyvendinti sumos.</w:t>
      </w:r>
      <w:r>
        <w:rPr>
          <w:rFonts w:eastAsia="Batang"/>
          <w:szCs w:val="24"/>
          <w:lang w:eastAsia="ar-SA"/>
        </w:rPr>
        <w:t xml:space="preserve"> Savivaldybės tarybos sprendimu </w:t>
      </w:r>
      <w:r w:rsidRPr="00372422">
        <w:rPr>
          <w:rFonts w:eastAsia="Batang"/>
          <w:szCs w:val="24"/>
          <w:lang w:eastAsia="ar-SA"/>
        </w:rPr>
        <w:t xml:space="preserve">gali būti </w:t>
      </w:r>
      <w:r>
        <w:rPr>
          <w:rFonts w:eastAsia="Batang"/>
          <w:szCs w:val="24"/>
          <w:lang w:eastAsia="ar-SA"/>
        </w:rPr>
        <w:t>skiriamos:</w:t>
      </w:r>
    </w:p>
    <w:p w14:paraId="4C882A17" w14:textId="5344FABF" w:rsidR="000E060E" w:rsidRPr="00372422" w:rsidRDefault="000E060E" w:rsidP="000E060E">
      <w:pPr>
        <w:suppressAutoHyphens/>
        <w:ind w:firstLine="638"/>
        <w:jc w:val="both"/>
        <w:rPr>
          <w:rFonts w:eastAsia="Batang"/>
          <w:szCs w:val="24"/>
          <w:lang w:eastAsia="ar-SA"/>
        </w:rPr>
      </w:pPr>
      <w:r>
        <w:rPr>
          <w:rFonts w:eastAsia="Batang"/>
          <w:szCs w:val="24"/>
          <w:lang w:eastAsia="ar-SA"/>
        </w:rPr>
        <w:t>4</w:t>
      </w:r>
      <w:r w:rsidRPr="00372422">
        <w:rPr>
          <w:rFonts w:eastAsia="Batang"/>
          <w:szCs w:val="24"/>
          <w:lang w:eastAsia="ar-SA"/>
        </w:rPr>
        <w:t>.</w:t>
      </w:r>
      <w:r>
        <w:rPr>
          <w:rFonts w:eastAsia="Batang"/>
          <w:szCs w:val="24"/>
          <w:lang w:eastAsia="ar-SA"/>
        </w:rPr>
        <w:t>5</w:t>
      </w:r>
      <w:r w:rsidRPr="00372422">
        <w:rPr>
          <w:rFonts w:eastAsia="Batang"/>
          <w:szCs w:val="24"/>
          <w:lang w:eastAsia="ar-SA"/>
        </w:rPr>
        <w:t>.</w:t>
      </w:r>
      <w:r>
        <w:rPr>
          <w:rFonts w:eastAsia="Batang"/>
          <w:szCs w:val="24"/>
          <w:lang w:eastAsia="ar-SA"/>
        </w:rPr>
        <w:t>1.</w:t>
      </w:r>
      <w:r w:rsidRPr="00372422">
        <w:rPr>
          <w:rFonts w:eastAsia="Batang"/>
          <w:szCs w:val="24"/>
          <w:lang w:eastAsia="ar-SA"/>
        </w:rPr>
        <w:t xml:space="preserve"> </w:t>
      </w:r>
      <w:r w:rsidRPr="00372422">
        <w:rPr>
          <w:bCs/>
          <w:szCs w:val="24"/>
          <w:lang w:eastAsia="lt-LT"/>
        </w:rPr>
        <w:t xml:space="preserve">pedagoginių darbuotojų </w:t>
      </w:r>
      <w:r w:rsidRPr="00372422">
        <w:rPr>
          <w:color w:val="000000"/>
        </w:rPr>
        <w:t>pareiginės algos pastoviosios dalies</w:t>
      </w:r>
      <w:r w:rsidRPr="00372422">
        <w:rPr>
          <w:bCs/>
          <w:szCs w:val="24"/>
          <w:lang w:eastAsia="lt-LT"/>
        </w:rPr>
        <w:t xml:space="preserve"> koeficientų skirtumams mokyklose išlyginti</w:t>
      </w:r>
      <w:r>
        <w:rPr>
          <w:bCs/>
          <w:szCs w:val="24"/>
          <w:lang w:eastAsia="lt-LT"/>
        </w:rPr>
        <w:t>, mokytojams taikant vidutinį pareiginės algos pastoviosios dalies koeficientą</w:t>
      </w:r>
      <w:r w:rsidRPr="00372422">
        <w:rPr>
          <w:bCs/>
          <w:szCs w:val="24"/>
          <w:lang w:eastAsia="lt-LT"/>
        </w:rPr>
        <w:t xml:space="preserve"> (įskaitant </w:t>
      </w:r>
      <w:r w:rsidRPr="00372422">
        <w:rPr>
          <w:szCs w:val="24"/>
          <w:lang w:eastAsia="lt-LT"/>
        </w:rPr>
        <w:t>pareiginės algos pastoviosios dalies koeficientų padidinimą dėl veiklos sudėtingumo);</w:t>
      </w:r>
    </w:p>
    <w:p w14:paraId="1EC38F52" w14:textId="1D14E5D9" w:rsidR="000E060E" w:rsidRPr="00372422" w:rsidRDefault="000E060E" w:rsidP="000E060E">
      <w:pPr>
        <w:suppressAutoHyphens/>
        <w:ind w:firstLine="638"/>
        <w:jc w:val="both"/>
        <w:rPr>
          <w:szCs w:val="24"/>
          <w:lang w:eastAsia="lt-LT"/>
        </w:rPr>
      </w:pPr>
      <w:r>
        <w:rPr>
          <w:rFonts w:eastAsia="Batang"/>
          <w:szCs w:val="24"/>
          <w:lang w:eastAsia="ar-SA"/>
        </w:rPr>
        <w:t>4.5</w:t>
      </w:r>
      <w:r w:rsidRPr="00372422">
        <w:rPr>
          <w:rFonts w:eastAsia="Batang"/>
          <w:szCs w:val="24"/>
          <w:lang w:eastAsia="ar-SA"/>
        </w:rPr>
        <w:t>.</w:t>
      </w:r>
      <w:r>
        <w:rPr>
          <w:rFonts w:eastAsia="Batang"/>
          <w:szCs w:val="24"/>
          <w:lang w:eastAsia="ar-SA"/>
        </w:rPr>
        <w:t>2.</w:t>
      </w:r>
      <w:r w:rsidRPr="00372422">
        <w:rPr>
          <w:rFonts w:eastAsia="Batang"/>
          <w:szCs w:val="24"/>
          <w:lang w:eastAsia="ar-SA"/>
        </w:rPr>
        <w:t xml:space="preserve"> </w:t>
      </w:r>
      <w:r w:rsidRPr="00372422">
        <w:rPr>
          <w:szCs w:val="24"/>
          <w:lang w:eastAsia="lt-LT"/>
        </w:rPr>
        <w:t>ikimokyklinio, priešmokyklinio ir bendrojo ugdymo prieinamumui užtikrinti (tarp jų ir mokyti nam</w:t>
      </w:r>
      <w:r>
        <w:rPr>
          <w:szCs w:val="24"/>
          <w:lang w:eastAsia="lt-LT"/>
        </w:rPr>
        <w:t>i</w:t>
      </w:r>
      <w:r w:rsidRPr="00372422">
        <w:rPr>
          <w:szCs w:val="24"/>
          <w:lang w:eastAsia="lt-LT"/>
        </w:rPr>
        <w:t>e);</w:t>
      </w:r>
    </w:p>
    <w:p w14:paraId="4F5E03E5" w14:textId="035C9FF3" w:rsidR="000E060E" w:rsidRPr="00372422" w:rsidRDefault="000E060E" w:rsidP="000E060E">
      <w:pPr>
        <w:suppressAutoHyphens/>
        <w:ind w:firstLine="638"/>
        <w:jc w:val="both"/>
        <w:rPr>
          <w:rFonts w:eastAsia="Batang"/>
          <w:szCs w:val="24"/>
          <w:lang w:eastAsia="ar-SA"/>
        </w:rPr>
      </w:pPr>
      <w:r>
        <w:rPr>
          <w:rFonts w:eastAsia="Batang"/>
          <w:szCs w:val="24"/>
          <w:lang w:eastAsia="ar-SA"/>
        </w:rPr>
        <w:t>4.5</w:t>
      </w:r>
      <w:r w:rsidRPr="00372422">
        <w:rPr>
          <w:rFonts w:eastAsia="Batang"/>
          <w:szCs w:val="24"/>
          <w:lang w:eastAsia="ar-SA"/>
        </w:rPr>
        <w:t>.</w:t>
      </w:r>
      <w:r>
        <w:rPr>
          <w:rFonts w:eastAsia="Batang"/>
          <w:szCs w:val="24"/>
          <w:lang w:eastAsia="ar-SA"/>
        </w:rPr>
        <w:t>3.</w:t>
      </w:r>
      <w:r w:rsidRPr="00372422">
        <w:rPr>
          <w:rFonts w:eastAsia="Batang"/>
          <w:szCs w:val="24"/>
          <w:lang w:eastAsia="ar-SA"/>
        </w:rPr>
        <w:t xml:space="preserve"> </w:t>
      </w:r>
      <w:r w:rsidRPr="00372422">
        <w:rPr>
          <w:szCs w:val="24"/>
          <w:lang w:eastAsia="lt-LT"/>
        </w:rPr>
        <w:t>ikimokyklinio ir priešmokyklinio ugdymo formų įvairovei diegti;</w:t>
      </w:r>
    </w:p>
    <w:p w14:paraId="64C8507D" w14:textId="46A01DFD" w:rsidR="000E060E" w:rsidRPr="00372422" w:rsidRDefault="000E060E" w:rsidP="000E060E">
      <w:pPr>
        <w:suppressAutoHyphens/>
        <w:ind w:firstLine="638"/>
        <w:jc w:val="both"/>
        <w:rPr>
          <w:rFonts w:eastAsia="Batang"/>
          <w:szCs w:val="24"/>
          <w:lang w:eastAsia="ar-SA"/>
        </w:rPr>
      </w:pPr>
      <w:r>
        <w:rPr>
          <w:rFonts w:eastAsia="Batang"/>
          <w:szCs w:val="24"/>
          <w:lang w:eastAsia="ar-SA"/>
        </w:rPr>
        <w:t>4.5</w:t>
      </w:r>
      <w:r w:rsidRPr="00372422">
        <w:rPr>
          <w:rFonts w:eastAsia="Batang"/>
          <w:szCs w:val="24"/>
          <w:lang w:eastAsia="ar-SA"/>
        </w:rPr>
        <w:t>.</w:t>
      </w:r>
      <w:r>
        <w:rPr>
          <w:rFonts w:eastAsia="Batang"/>
          <w:szCs w:val="24"/>
          <w:lang w:eastAsia="ar-SA"/>
        </w:rPr>
        <w:t>4.</w:t>
      </w:r>
      <w:r w:rsidRPr="00372422">
        <w:rPr>
          <w:rFonts w:eastAsia="Batang"/>
          <w:szCs w:val="24"/>
          <w:lang w:eastAsia="ar-SA"/>
        </w:rPr>
        <w:t xml:space="preserve"> </w:t>
      </w:r>
      <w:r w:rsidRPr="00372422">
        <w:rPr>
          <w:szCs w:val="24"/>
          <w:lang w:eastAsia="lt-LT"/>
        </w:rPr>
        <w:t>f</w:t>
      </w:r>
      <w:r w:rsidR="002B7FE7">
        <w:rPr>
          <w:bCs/>
          <w:szCs w:val="24"/>
          <w:lang w:eastAsia="lt-LT"/>
        </w:rPr>
        <w:t>inansuoti užsienio kalbų mokymą</w:t>
      </w:r>
      <w:r w:rsidRPr="00372422">
        <w:rPr>
          <w:bCs/>
          <w:szCs w:val="24"/>
          <w:lang w:eastAsia="lt-LT"/>
        </w:rPr>
        <w:t xml:space="preserve">si laikinosiose grupėse, mažesnėse už numatytąsias </w:t>
      </w:r>
      <w:r w:rsidRPr="00372422">
        <w:rPr>
          <w:szCs w:val="24"/>
          <w:lang w:eastAsia="lt-LT"/>
        </w:rPr>
        <w:t>švietimo ir mokslo ministro tvirtinamuose</w:t>
      </w:r>
      <w:r w:rsidRPr="00053A37">
        <w:rPr>
          <w:szCs w:val="24"/>
          <w:lang w:eastAsia="lt-LT"/>
        </w:rPr>
        <w:t xml:space="preserve"> </w:t>
      </w:r>
      <w:r w:rsidRPr="00372422">
        <w:rPr>
          <w:bCs/>
          <w:szCs w:val="24"/>
          <w:lang w:eastAsia="lt-LT"/>
        </w:rPr>
        <w:t>pradinio, pagrindinio ir vidurinio ugdymo programų bendruosiuose ugdymo planuose;</w:t>
      </w:r>
    </w:p>
    <w:p w14:paraId="5EDE220D" w14:textId="2F5E11BC" w:rsidR="000E060E" w:rsidRDefault="000E060E" w:rsidP="00033890">
      <w:pPr>
        <w:suppressAutoHyphens/>
        <w:ind w:firstLine="638"/>
        <w:jc w:val="both"/>
        <w:rPr>
          <w:rFonts w:eastAsia="Batang"/>
          <w:szCs w:val="24"/>
          <w:lang w:eastAsia="ar-SA"/>
        </w:rPr>
      </w:pPr>
      <w:r>
        <w:rPr>
          <w:rFonts w:eastAsia="Batang"/>
          <w:szCs w:val="24"/>
          <w:lang w:eastAsia="ar-SA"/>
        </w:rPr>
        <w:t>4.5</w:t>
      </w:r>
      <w:r w:rsidRPr="00372422">
        <w:rPr>
          <w:rFonts w:eastAsia="Batang"/>
          <w:szCs w:val="24"/>
          <w:lang w:eastAsia="ar-SA"/>
        </w:rPr>
        <w:t>.</w:t>
      </w:r>
      <w:r>
        <w:rPr>
          <w:rFonts w:eastAsia="Batang"/>
          <w:szCs w:val="24"/>
          <w:lang w:eastAsia="ar-SA"/>
        </w:rPr>
        <w:t>5.</w:t>
      </w:r>
      <w:r w:rsidRPr="00372422">
        <w:rPr>
          <w:rFonts w:eastAsia="Batang"/>
          <w:szCs w:val="24"/>
          <w:lang w:eastAsia="ar-SA"/>
        </w:rPr>
        <w:t xml:space="preserve"> </w:t>
      </w:r>
      <w:r w:rsidRPr="00372422">
        <w:rPr>
          <w:bCs/>
          <w:szCs w:val="24"/>
          <w:lang w:eastAsia="lt-LT"/>
        </w:rPr>
        <w:t>finansuoti priemonėms, skirtoms mokinių iš nepalankios socialinės, ekonominės ir kultūrinės aplinkos mokymosi skirtumams sumažinti.</w:t>
      </w:r>
      <w:r w:rsidRPr="00372422">
        <w:rPr>
          <w:rFonts w:eastAsia="Batang"/>
          <w:szCs w:val="24"/>
          <w:lang w:eastAsia="ar-SA"/>
        </w:rPr>
        <w:t xml:space="preserve"> </w:t>
      </w:r>
    </w:p>
    <w:p w14:paraId="41D1ABCE" w14:textId="292973C7" w:rsidR="000E060E" w:rsidRDefault="00033890" w:rsidP="000E060E">
      <w:pPr>
        <w:suppressAutoHyphens/>
        <w:ind w:firstLine="638"/>
        <w:jc w:val="both"/>
        <w:rPr>
          <w:rFonts w:eastAsia="Batang"/>
          <w:szCs w:val="24"/>
          <w:lang w:eastAsia="ar-SA"/>
        </w:rPr>
      </w:pPr>
      <w:r>
        <w:rPr>
          <w:rFonts w:eastAsia="Batang"/>
          <w:szCs w:val="24"/>
          <w:lang w:eastAsia="ar-SA"/>
        </w:rPr>
        <w:t>5.</w:t>
      </w:r>
      <w:r w:rsidRPr="00033890">
        <w:rPr>
          <w:szCs w:val="24"/>
          <w:lang w:eastAsia="lt-LT"/>
        </w:rPr>
        <w:t xml:space="preserve"> </w:t>
      </w:r>
      <w:r>
        <w:rPr>
          <w:szCs w:val="24"/>
          <w:lang w:eastAsia="lt-LT"/>
        </w:rPr>
        <w:t>Tvarkos 4.2 ir 4</w:t>
      </w:r>
      <w:r w:rsidRPr="00372422">
        <w:rPr>
          <w:szCs w:val="24"/>
          <w:lang w:eastAsia="lt-LT"/>
        </w:rPr>
        <w:t>.4 papunkčiuose nurodyto</w:t>
      </w:r>
      <w:r>
        <w:rPr>
          <w:szCs w:val="24"/>
          <w:lang w:eastAsia="lt-LT"/>
        </w:rPr>
        <w:t>ms ugdymo reikmėms tenkinti paskirstoma</w:t>
      </w:r>
      <w:r w:rsidRPr="00372422">
        <w:rPr>
          <w:szCs w:val="24"/>
          <w:lang w:eastAsia="lt-LT"/>
        </w:rPr>
        <w:t xml:space="preserve"> ne mažiau kaip 100 procentų lėšų</w:t>
      </w:r>
      <w:r w:rsidR="003C5FF2">
        <w:rPr>
          <w:szCs w:val="24"/>
          <w:lang w:eastAsia="lt-LT"/>
        </w:rPr>
        <w:t xml:space="preserve">. </w:t>
      </w:r>
      <w:r w:rsidRPr="00372422">
        <w:rPr>
          <w:szCs w:val="24"/>
          <w:lang w:eastAsia="lt-LT"/>
        </w:rPr>
        <w:t>Tvarkos</w:t>
      </w:r>
      <w:r>
        <w:rPr>
          <w:szCs w:val="24"/>
          <w:lang w:eastAsia="lt-LT"/>
        </w:rPr>
        <w:t xml:space="preserve"> 4.1 ir 4</w:t>
      </w:r>
      <w:r w:rsidRPr="00372422">
        <w:rPr>
          <w:szCs w:val="24"/>
          <w:lang w:eastAsia="lt-LT"/>
        </w:rPr>
        <w:t>.3 papunkčiuose nurodytoms ugdymo reikmėms tenkinti lėš</w:t>
      </w:r>
      <w:r>
        <w:rPr>
          <w:szCs w:val="24"/>
          <w:lang w:eastAsia="lt-LT"/>
        </w:rPr>
        <w:t>os</w:t>
      </w:r>
      <w:r w:rsidRPr="00372422">
        <w:rPr>
          <w:szCs w:val="24"/>
          <w:lang w:eastAsia="lt-LT"/>
        </w:rPr>
        <w:t xml:space="preserve"> skiria</w:t>
      </w:r>
      <w:r>
        <w:rPr>
          <w:szCs w:val="24"/>
          <w:lang w:eastAsia="lt-LT"/>
        </w:rPr>
        <w:t>mos</w:t>
      </w:r>
      <w:r w:rsidRPr="00372422">
        <w:rPr>
          <w:szCs w:val="24"/>
          <w:lang w:eastAsia="lt-LT"/>
        </w:rPr>
        <w:t xml:space="preserve"> pagal poreikį</w:t>
      </w:r>
      <w:r>
        <w:rPr>
          <w:szCs w:val="24"/>
          <w:lang w:eastAsia="lt-LT"/>
        </w:rPr>
        <w:t>, neviršijant turimų lėšų</w:t>
      </w:r>
      <w:r w:rsidRPr="00372422">
        <w:rPr>
          <w:szCs w:val="24"/>
          <w:lang w:eastAsia="lt-LT"/>
        </w:rPr>
        <w:t>.</w:t>
      </w:r>
      <w:r>
        <w:rPr>
          <w:szCs w:val="24"/>
          <w:lang w:eastAsia="lt-LT"/>
        </w:rPr>
        <w:t xml:space="preserve"> </w:t>
      </w:r>
      <w:r w:rsidRPr="00372422">
        <w:rPr>
          <w:rFonts w:eastAsia="Batang"/>
          <w:szCs w:val="24"/>
          <w:lang w:eastAsia="ar-SA"/>
        </w:rPr>
        <w:t>Nesant galimybių prieš tvirtinant atitinkamų metų savivaldybės biudžetą išsiaiškinti faktinio lėšų poreikio konkrečio</w:t>
      </w:r>
      <w:r>
        <w:rPr>
          <w:rFonts w:eastAsia="Batang"/>
          <w:szCs w:val="24"/>
          <w:lang w:eastAsia="ar-SA"/>
        </w:rPr>
        <w:t>ms švietimo įstaigoms Tvarkos</w:t>
      </w:r>
      <w:r w:rsidR="002B7FE7">
        <w:rPr>
          <w:rFonts w:eastAsia="Batang"/>
          <w:szCs w:val="24"/>
          <w:lang w:eastAsia="ar-SA"/>
        </w:rPr>
        <w:t xml:space="preserve"> 4.3</w:t>
      </w:r>
      <w:r w:rsidR="00F8377E">
        <w:rPr>
          <w:rFonts w:eastAsia="Batang"/>
          <w:szCs w:val="24"/>
          <w:lang w:eastAsia="ar-SA"/>
        </w:rPr>
        <w:t xml:space="preserve"> ir </w:t>
      </w:r>
      <w:r w:rsidR="002B7FE7">
        <w:rPr>
          <w:rFonts w:eastAsia="Batang"/>
          <w:szCs w:val="24"/>
          <w:lang w:eastAsia="ar-SA"/>
        </w:rPr>
        <w:t>4.5</w:t>
      </w:r>
      <w:r w:rsidRPr="00372422">
        <w:rPr>
          <w:rFonts w:eastAsia="Batang"/>
          <w:szCs w:val="24"/>
          <w:lang w:eastAsia="ar-SA"/>
        </w:rPr>
        <w:t xml:space="preserve"> p</w:t>
      </w:r>
      <w:r>
        <w:rPr>
          <w:rFonts w:eastAsia="Batang"/>
          <w:szCs w:val="24"/>
          <w:lang w:eastAsia="ar-SA"/>
        </w:rPr>
        <w:t>apunk</w:t>
      </w:r>
      <w:r w:rsidR="00F8377E">
        <w:rPr>
          <w:rFonts w:eastAsia="Batang"/>
          <w:szCs w:val="24"/>
          <w:lang w:eastAsia="ar-SA"/>
        </w:rPr>
        <w:t xml:space="preserve">čiuose </w:t>
      </w:r>
      <w:r w:rsidRPr="00372422">
        <w:rPr>
          <w:rFonts w:eastAsia="Batang"/>
          <w:szCs w:val="24"/>
          <w:lang w:eastAsia="ar-SA"/>
        </w:rPr>
        <w:t>nurodytoms reikmėms, lėšos paskirstomos patikslinant savivaldybės biudžetą konkrečioms mokykloms paaiškėjus faktini</w:t>
      </w:r>
      <w:r>
        <w:rPr>
          <w:rFonts w:eastAsia="Batang"/>
          <w:szCs w:val="24"/>
          <w:lang w:eastAsia="ar-SA"/>
        </w:rPr>
        <w:t>am</w:t>
      </w:r>
      <w:r w:rsidRPr="00372422">
        <w:rPr>
          <w:rFonts w:eastAsia="Batang"/>
          <w:szCs w:val="24"/>
          <w:lang w:eastAsia="ar-SA"/>
        </w:rPr>
        <w:t xml:space="preserve"> jų poreikiui.</w:t>
      </w:r>
    </w:p>
    <w:p w14:paraId="24D5FF75" w14:textId="77777777" w:rsidR="0061513A" w:rsidRDefault="00033890" w:rsidP="0061513A">
      <w:pPr>
        <w:suppressAutoHyphens/>
        <w:ind w:firstLine="638"/>
        <w:jc w:val="both"/>
        <w:rPr>
          <w:rFonts w:eastAsia="Batang"/>
          <w:szCs w:val="24"/>
          <w:lang w:eastAsia="ar-SA"/>
        </w:rPr>
      </w:pPr>
      <w:r>
        <w:rPr>
          <w:rFonts w:eastAsia="Batang"/>
          <w:szCs w:val="24"/>
          <w:lang w:eastAsia="ar-SA"/>
        </w:rPr>
        <w:t xml:space="preserve">6. Tvarkos 4 </w:t>
      </w:r>
      <w:r w:rsidR="00AE2AAD">
        <w:rPr>
          <w:rFonts w:eastAsia="Batang"/>
          <w:szCs w:val="24"/>
          <w:lang w:eastAsia="ar-SA"/>
        </w:rPr>
        <w:t>pu</w:t>
      </w:r>
      <w:r w:rsidR="002B7FE7">
        <w:rPr>
          <w:rFonts w:eastAsia="Batang"/>
          <w:szCs w:val="24"/>
          <w:lang w:eastAsia="ar-SA"/>
        </w:rPr>
        <w:t xml:space="preserve">nkte nustatytos mokymo lėšos </w:t>
      </w:r>
      <w:r w:rsidR="00AE2AAD">
        <w:rPr>
          <w:rFonts w:eastAsia="Batang"/>
          <w:szCs w:val="24"/>
          <w:lang w:eastAsia="ar-SA"/>
        </w:rPr>
        <w:t>Savivaldybės tarybos sprendimu paskirstomos:</w:t>
      </w:r>
    </w:p>
    <w:p w14:paraId="1F492365" w14:textId="28DA94A0" w:rsidR="00AE2AAD" w:rsidRDefault="00AE2AAD" w:rsidP="0061513A">
      <w:pPr>
        <w:suppressAutoHyphens/>
        <w:ind w:firstLine="638"/>
        <w:jc w:val="both"/>
        <w:rPr>
          <w:rFonts w:eastAsia="Batang"/>
          <w:szCs w:val="24"/>
          <w:lang w:eastAsia="ar-SA"/>
        </w:rPr>
      </w:pPr>
      <w:r>
        <w:rPr>
          <w:rFonts w:eastAsia="Batang"/>
          <w:szCs w:val="24"/>
          <w:lang w:eastAsia="ar-SA"/>
        </w:rPr>
        <w:t xml:space="preserve">6.1. </w:t>
      </w:r>
      <w:r w:rsidRPr="00372422">
        <w:rPr>
          <w:szCs w:val="24"/>
          <w:lang w:eastAsia="lt-LT"/>
        </w:rPr>
        <w:t>ugdymo procesui organizuoti ir valdyti</w:t>
      </w:r>
      <w:r w:rsidR="0061513A" w:rsidRPr="00372422">
        <w:rPr>
          <w:szCs w:val="24"/>
          <w:lang w:eastAsia="lt-LT"/>
        </w:rPr>
        <w:t xml:space="preserve"> pareigybių skaičius nustatomas </w:t>
      </w:r>
      <w:r w:rsidR="0061513A">
        <w:rPr>
          <w:szCs w:val="24"/>
          <w:lang w:eastAsia="lt-LT"/>
        </w:rPr>
        <w:t xml:space="preserve">atsižvelgiant į bendrai savivaldybės gaunamas lėšas, skirtas ugdymo procesui organizuoti ir valdyti ir pagal </w:t>
      </w:r>
      <w:r w:rsidR="0061513A">
        <w:rPr>
          <w:szCs w:val="24"/>
          <w:lang w:eastAsia="lt-LT"/>
        </w:rPr>
        <w:lastRenderedPageBreak/>
        <w:t xml:space="preserve">kiekvieną įstaigą atskirai, </w:t>
      </w:r>
      <w:r w:rsidR="0061513A" w:rsidRPr="00372422">
        <w:rPr>
          <w:szCs w:val="24"/>
          <w:lang w:eastAsia="lt-LT"/>
        </w:rPr>
        <w:t>kai pagal ikimokyklinio, priešmokyklinio ir bendrojo ugdymo programas mokosi:</w:t>
      </w:r>
      <w:r w:rsidR="0061513A">
        <w:rPr>
          <w:szCs w:val="24"/>
          <w:lang w:eastAsia="lt-LT"/>
        </w:rPr>
        <w:t xml:space="preserve"> </w:t>
      </w:r>
      <w:r w:rsidR="0061513A" w:rsidRPr="00372422">
        <w:rPr>
          <w:szCs w:val="24"/>
          <w:lang w:eastAsia="lt-LT"/>
        </w:rPr>
        <w:t>iki 120 mokinių – 1 pareigybė</w:t>
      </w:r>
      <w:r w:rsidR="0061513A">
        <w:rPr>
          <w:szCs w:val="24"/>
          <w:lang w:eastAsia="lt-LT"/>
        </w:rPr>
        <w:t>; 121–200 mokinių</w:t>
      </w:r>
      <w:r w:rsidR="0061513A" w:rsidRPr="00372422">
        <w:rPr>
          <w:szCs w:val="24"/>
          <w:lang w:eastAsia="lt-LT"/>
        </w:rPr>
        <w:t xml:space="preserve"> – iki 2 pareigybių</w:t>
      </w:r>
      <w:r w:rsidR="0061513A">
        <w:rPr>
          <w:szCs w:val="24"/>
          <w:lang w:eastAsia="lt-LT"/>
        </w:rPr>
        <w:t>;</w:t>
      </w:r>
      <w:r w:rsidR="0061513A" w:rsidRPr="00372422">
        <w:rPr>
          <w:szCs w:val="24"/>
          <w:lang w:eastAsia="lt-LT"/>
        </w:rPr>
        <w:t xml:space="preserve"> 201–600 mokinių – iki 3 pareigybių; 60</w:t>
      </w:r>
      <w:r w:rsidR="0061513A">
        <w:rPr>
          <w:szCs w:val="24"/>
          <w:lang w:eastAsia="lt-LT"/>
        </w:rPr>
        <w:t>1 ir daugiau – iki 4 pareigybių</w:t>
      </w:r>
      <w:r w:rsidR="00F9072E">
        <w:rPr>
          <w:rFonts w:eastAsia="Batang"/>
          <w:szCs w:val="24"/>
          <w:lang w:eastAsia="ar-SA"/>
        </w:rPr>
        <w:t>,</w:t>
      </w:r>
      <w:r>
        <w:rPr>
          <w:rFonts w:eastAsia="Batang"/>
          <w:szCs w:val="24"/>
          <w:lang w:eastAsia="ar-SA"/>
        </w:rPr>
        <w:t xml:space="preserve"> </w:t>
      </w:r>
      <w:r w:rsidR="00F9072E">
        <w:rPr>
          <w:rFonts w:eastAsia="Batang"/>
          <w:szCs w:val="24"/>
          <w:lang w:eastAsia="ar-SA"/>
        </w:rPr>
        <w:t>a</w:t>
      </w:r>
      <w:r w:rsidRPr="00372422">
        <w:rPr>
          <w:rFonts w:eastAsia="Batang"/>
          <w:szCs w:val="24"/>
          <w:lang w:eastAsia="ar-SA"/>
        </w:rPr>
        <w:t>pskaičiuojam</w:t>
      </w:r>
      <w:r>
        <w:rPr>
          <w:rFonts w:eastAsia="Batang"/>
          <w:szCs w:val="24"/>
          <w:lang w:eastAsia="ar-SA"/>
        </w:rPr>
        <w:t>a</w:t>
      </w:r>
      <w:r w:rsidRPr="00372422">
        <w:rPr>
          <w:rFonts w:eastAsia="Batang"/>
          <w:szCs w:val="24"/>
          <w:lang w:eastAsia="ar-SA"/>
        </w:rPr>
        <w:t xml:space="preserve"> pad</w:t>
      </w:r>
      <w:r>
        <w:rPr>
          <w:rFonts w:eastAsia="Batang"/>
          <w:szCs w:val="24"/>
          <w:lang w:eastAsia="ar-SA"/>
        </w:rPr>
        <w:t>auginus Aprašo 1 priede nurodytus koeficientus</w:t>
      </w:r>
      <w:r w:rsidRPr="00372422">
        <w:rPr>
          <w:rFonts w:eastAsia="Batang"/>
          <w:szCs w:val="24"/>
          <w:lang w:eastAsia="ar-SA"/>
        </w:rPr>
        <w:t xml:space="preserve"> iš pareiginės algos bazinio dydžio (BD) ir iš faktini</w:t>
      </w:r>
      <w:r w:rsidR="00555B3D">
        <w:rPr>
          <w:rFonts w:eastAsia="Batang"/>
          <w:szCs w:val="24"/>
          <w:lang w:eastAsia="ar-SA"/>
        </w:rPr>
        <w:t>o</w:t>
      </w:r>
      <w:r w:rsidRPr="00372422">
        <w:rPr>
          <w:rFonts w:eastAsia="Batang"/>
          <w:szCs w:val="24"/>
          <w:lang w:eastAsia="ar-SA"/>
        </w:rPr>
        <w:t xml:space="preserve"> mokinių skaičiaus</w:t>
      </w:r>
      <w:r w:rsidR="00F9072E">
        <w:rPr>
          <w:rFonts w:eastAsia="Batang"/>
          <w:szCs w:val="24"/>
          <w:lang w:eastAsia="ar-SA"/>
        </w:rPr>
        <w:t>. Gali būti naudojamos:</w:t>
      </w:r>
    </w:p>
    <w:p w14:paraId="783A60DD" w14:textId="75D29777" w:rsidR="00F9072E" w:rsidRPr="00372422" w:rsidRDefault="00F9072E" w:rsidP="00F9072E">
      <w:pPr>
        <w:ind w:firstLine="720"/>
        <w:jc w:val="both"/>
        <w:rPr>
          <w:szCs w:val="24"/>
          <w:lang w:eastAsia="lt-LT"/>
        </w:rPr>
      </w:pPr>
      <w:r>
        <w:rPr>
          <w:szCs w:val="24"/>
          <w:lang w:eastAsia="lt-LT"/>
        </w:rPr>
        <w:t>6</w:t>
      </w:r>
      <w:r w:rsidRPr="00372422">
        <w:rPr>
          <w:szCs w:val="24"/>
          <w:lang w:eastAsia="lt-LT"/>
        </w:rPr>
        <w:t>.1.</w:t>
      </w:r>
      <w:r>
        <w:rPr>
          <w:szCs w:val="24"/>
          <w:lang w:eastAsia="lt-LT"/>
        </w:rPr>
        <w:t>1</w:t>
      </w:r>
      <w:r w:rsidRPr="00372422">
        <w:rPr>
          <w:szCs w:val="24"/>
          <w:lang w:eastAsia="lt-LT"/>
        </w:rPr>
        <w:t>. mokyklos direktoriaus, direktoriaus pavaduotojo ugdymui, ugdymą organizuojančio skyriaus vedėjo darbo užmokesčiui (įskaitant pareiginės algos kintamąją dalį);</w:t>
      </w:r>
    </w:p>
    <w:p w14:paraId="72A2FE56" w14:textId="2A55AB98" w:rsidR="00F9072E" w:rsidRPr="00372422" w:rsidRDefault="00F9072E" w:rsidP="00F9072E">
      <w:pPr>
        <w:ind w:firstLine="720"/>
        <w:jc w:val="both"/>
        <w:rPr>
          <w:szCs w:val="24"/>
          <w:lang w:eastAsia="lt-LT"/>
        </w:rPr>
      </w:pPr>
      <w:r>
        <w:rPr>
          <w:szCs w:val="24"/>
          <w:lang w:eastAsia="lt-LT"/>
        </w:rPr>
        <w:t>6</w:t>
      </w:r>
      <w:r w:rsidRPr="00372422">
        <w:rPr>
          <w:szCs w:val="24"/>
          <w:lang w:eastAsia="lt-LT"/>
        </w:rPr>
        <w:t xml:space="preserve">.1.2. neformaliojo </w:t>
      </w:r>
      <w:r>
        <w:rPr>
          <w:szCs w:val="24"/>
          <w:lang w:eastAsia="lt-LT"/>
        </w:rPr>
        <w:t xml:space="preserve">vaikų </w:t>
      </w:r>
      <w:r w:rsidRPr="00372422">
        <w:rPr>
          <w:szCs w:val="24"/>
          <w:lang w:eastAsia="lt-LT"/>
        </w:rPr>
        <w:t>švietimo organizatoriaus darbo užmokesčiui;</w:t>
      </w:r>
    </w:p>
    <w:p w14:paraId="7204136A" w14:textId="4D52ABB5" w:rsidR="00F9072E" w:rsidRPr="00372422" w:rsidRDefault="00F9072E" w:rsidP="00F9072E">
      <w:pPr>
        <w:ind w:firstLine="720"/>
        <w:jc w:val="both"/>
        <w:rPr>
          <w:szCs w:val="24"/>
          <w:lang w:eastAsia="lt-LT"/>
        </w:rPr>
      </w:pPr>
      <w:r>
        <w:rPr>
          <w:szCs w:val="24"/>
          <w:lang w:eastAsia="lt-LT"/>
        </w:rPr>
        <w:t>6</w:t>
      </w:r>
      <w:r w:rsidRPr="00372422">
        <w:rPr>
          <w:szCs w:val="24"/>
          <w:lang w:eastAsia="lt-LT"/>
        </w:rPr>
        <w:t>.1.3. priemokos, kai nustatyt</w:t>
      </w:r>
      <w:r>
        <w:rPr>
          <w:szCs w:val="24"/>
          <w:lang w:eastAsia="lt-LT"/>
        </w:rPr>
        <w:t>os</w:t>
      </w:r>
      <w:r w:rsidRPr="00372422">
        <w:rPr>
          <w:szCs w:val="24"/>
          <w:lang w:eastAsia="lt-LT"/>
        </w:rPr>
        <w:t xml:space="preserve"> apimti</w:t>
      </w:r>
      <w:r>
        <w:rPr>
          <w:szCs w:val="24"/>
          <w:lang w:eastAsia="lt-LT"/>
        </w:rPr>
        <w:t>es</w:t>
      </w:r>
      <w:r w:rsidRPr="00372422">
        <w:rPr>
          <w:szCs w:val="24"/>
          <w:lang w:eastAsia="lt-LT"/>
        </w:rPr>
        <w:t xml:space="preserve"> ugdymo proceso organizavimo ir valdymo funkcijas vykdo kiti darbuotojai;</w:t>
      </w:r>
    </w:p>
    <w:p w14:paraId="2169B22F" w14:textId="469F21C9" w:rsidR="00F9072E" w:rsidRPr="00AE2AAD" w:rsidRDefault="00F9072E" w:rsidP="00F9072E">
      <w:pPr>
        <w:ind w:firstLine="720"/>
        <w:jc w:val="both"/>
        <w:rPr>
          <w:szCs w:val="24"/>
          <w:lang w:eastAsia="lt-LT"/>
        </w:rPr>
      </w:pPr>
      <w:r>
        <w:rPr>
          <w:szCs w:val="24"/>
          <w:lang w:eastAsia="lt-LT"/>
        </w:rPr>
        <w:t>6</w:t>
      </w:r>
      <w:r w:rsidRPr="00372422">
        <w:rPr>
          <w:szCs w:val="24"/>
          <w:lang w:eastAsia="lt-LT"/>
        </w:rPr>
        <w:t>.1.4. dali</w:t>
      </w:r>
      <w:r>
        <w:rPr>
          <w:szCs w:val="24"/>
          <w:lang w:eastAsia="lt-LT"/>
        </w:rPr>
        <w:t>es</w:t>
      </w:r>
      <w:r w:rsidRPr="00372422">
        <w:rPr>
          <w:szCs w:val="24"/>
          <w:lang w:eastAsia="lt-LT"/>
        </w:rPr>
        <w:t xml:space="preserve"> ugdymo proceso organizavimo ir valdymo darbų atlikimo paslaugoms pirkti</w:t>
      </w:r>
      <w:r w:rsidR="0061513A">
        <w:rPr>
          <w:szCs w:val="24"/>
          <w:lang w:eastAsia="lt-LT"/>
        </w:rPr>
        <w:t>;</w:t>
      </w:r>
    </w:p>
    <w:p w14:paraId="300DD501" w14:textId="31411C80" w:rsidR="00AE2AAD" w:rsidRPr="0061513A" w:rsidRDefault="00F9072E" w:rsidP="0061513A">
      <w:pPr>
        <w:ind w:firstLine="720"/>
        <w:jc w:val="both"/>
        <w:rPr>
          <w:color w:val="FF0000"/>
          <w:szCs w:val="24"/>
          <w:lang w:eastAsia="lt-LT"/>
        </w:rPr>
      </w:pPr>
      <w:r>
        <w:rPr>
          <w:rFonts w:eastAsia="Batang"/>
          <w:szCs w:val="24"/>
          <w:lang w:eastAsia="ar-SA"/>
        </w:rPr>
        <w:t xml:space="preserve">6.2. </w:t>
      </w:r>
      <w:r w:rsidR="00877E6B" w:rsidRPr="002D04CB">
        <w:rPr>
          <w:kern w:val="24"/>
          <w:szCs w:val="24"/>
          <w:lang w:eastAsia="lt-LT"/>
        </w:rPr>
        <w:t>šv</w:t>
      </w:r>
      <w:r w:rsidR="00877E6B" w:rsidRPr="00372422">
        <w:rPr>
          <w:kern w:val="24"/>
          <w:szCs w:val="24"/>
          <w:lang w:eastAsia="lt-LT"/>
        </w:rPr>
        <w:t xml:space="preserve">ietimo pagalbai mokyklose </w:t>
      </w:r>
      <w:r w:rsidR="0061513A" w:rsidRPr="00D3665F">
        <w:rPr>
          <w:color w:val="000000" w:themeColor="text1"/>
          <w:szCs w:val="24"/>
          <w:lang w:eastAsia="lt-LT"/>
        </w:rPr>
        <w:t xml:space="preserve">(jeigu mokykla neturi atitinkamos švietimo pagalbos specialisto, švietimo pagalbos lėšos ar jų dalis </w:t>
      </w:r>
      <w:r w:rsidR="00D3665F" w:rsidRPr="00D3665F">
        <w:rPr>
          <w:color w:val="000000" w:themeColor="text1"/>
          <w:szCs w:val="24"/>
          <w:lang w:eastAsia="lt-LT"/>
        </w:rPr>
        <w:t xml:space="preserve">gali būti </w:t>
      </w:r>
      <w:r w:rsidR="0061513A" w:rsidRPr="00D3665F">
        <w:rPr>
          <w:color w:val="000000" w:themeColor="text1"/>
          <w:szCs w:val="24"/>
          <w:lang w:eastAsia="lt-LT"/>
        </w:rPr>
        <w:t xml:space="preserve">skiriamos Pedagoginei psichologinei tarnybai, kurios specialistai teikia švietimo pagalbą tos mokyklos bendruomenei) </w:t>
      </w:r>
      <w:r w:rsidR="00877E6B" w:rsidRPr="00372422">
        <w:rPr>
          <w:kern w:val="24"/>
          <w:szCs w:val="24"/>
          <w:lang w:eastAsia="lt-LT"/>
        </w:rPr>
        <w:t>ir pedagoginę psichologinę pagalbą teikiančioms įstaigoms</w:t>
      </w:r>
      <w:r w:rsidR="00877E6B">
        <w:rPr>
          <w:kern w:val="24"/>
          <w:szCs w:val="24"/>
          <w:lang w:eastAsia="lt-LT"/>
        </w:rPr>
        <w:t xml:space="preserve"> lėšos apskaičiuojamos </w:t>
      </w:r>
      <w:r w:rsidR="00877E6B" w:rsidRPr="00372422">
        <w:rPr>
          <w:rFonts w:eastAsia="Batang"/>
          <w:szCs w:val="24"/>
          <w:lang w:eastAsia="ar-SA"/>
        </w:rPr>
        <w:t>pad</w:t>
      </w:r>
      <w:r w:rsidR="00877E6B">
        <w:rPr>
          <w:rFonts w:eastAsia="Batang"/>
          <w:szCs w:val="24"/>
          <w:lang w:eastAsia="ar-SA"/>
        </w:rPr>
        <w:t>auginus Aprašo 1 priede nurodytus koeficientus</w:t>
      </w:r>
      <w:r w:rsidR="00877E6B" w:rsidRPr="00372422">
        <w:rPr>
          <w:rFonts w:eastAsia="Batang"/>
          <w:szCs w:val="24"/>
          <w:lang w:eastAsia="ar-SA"/>
        </w:rPr>
        <w:t xml:space="preserve"> iš pareiginės algos bazinio dydžio (BD) ir iš faktini</w:t>
      </w:r>
      <w:r w:rsidR="00555B3D">
        <w:rPr>
          <w:rFonts w:eastAsia="Batang"/>
          <w:szCs w:val="24"/>
          <w:lang w:eastAsia="ar-SA"/>
        </w:rPr>
        <w:t>o</w:t>
      </w:r>
      <w:r w:rsidR="00877E6B" w:rsidRPr="00372422">
        <w:rPr>
          <w:rFonts w:eastAsia="Batang"/>
          <w:szCs w:val="24"/>
          <w:lang w:eastAsia="ar-SA"/>
        </w:rPr>
        <w:t xml:space="preserve"> mokinių skaičiaus</w:t>
      </w:r>
      <w:r w:rsidR="0061513A">
        <w:rPr>
          <w:rFonts w:eastAsia="Batang"/>
          <w:szCs w:val="24"/>
          <w:lang w:eastAsia="ar-SA"/>
        </w:rPr>
        <w:t xml:space="preserve"> ir g</w:t>
      </w:r>
      <w:r w:rsidR="00877E6B">
        <w:rPr>
          <w:rFonts w:eastAsia="Batang"/>
          <w:szCs w:val="24"/>
          <w:lang w:eastAsia="ar-SA"/>
        </w:rPr>
        <w:t>ali būti naudojamos:</w:t>
      </w:r>
    </w:p>
    <w:p w14:paraId="3AC8A8FB" w14:textId="71051786" w:rsidR="00877E6B" w:rsidRPr="00372422" w:rsidRDefault="00877E6B" w:rsidP="00877E6B">
      <w:pPr>
        <w:ind w:firstLine="720"/>
        <w:jc w:val="both"/>
        <w:rPr>
          <w:kern w:val="24"/>
          <w:szCs w:val="24"/>
          <w:lang w:eastAsia="lt-LT"/>
        </w:rPr>
      </w:pPr>
      <w:r>
        <w:rPr>
          <w:kern w:val="24"/>
          <w:szCs w:val="24"/>
          <w:lang w:eastAsia="lt-LT"/>
        </w:rPr>
        <w:t>6</w:t>
      </w:r>
      <w:r w:rsidRPr="00372422">
        <w:rPr>
          <w:kern w:val="24"/>
          <w:szCs w:val="24"/>
          <w:lang w:eastAsia="lt-LT"/>
        </w:rPr>
        <w:t xml:space="preserve">.2.1. socialinių pedagogų, psichologų, specialiųjų pedagogų, logopedų, tiflopedagogų, surdopedagogų, mokytojų padėjėjų, gestų kalbos vertėjų pareigybių, įsteigtų mokyklose, darbo užmokesčiui ir </w:t>
      </w:r>
      <w:r w:rsidRPr="00372422">
        <w:rPr>
          <w:szCs w:val="24"/>
          <w:lang w:eastAsia="lt-LT"/>
        </w:rPr>
        <w:t>kitoms su darbo santykiais susijusioms išmokoms ir kompensacij</w:t>
      </w:r>
      <w:r w:rsidRPr="002D04CB">
        <w:rPr>
          <w:szCs w:val="24"/>
          <w:lang w:eastAsia="lt-LT"/>
        </w:rPr>
        <w:t>oms</w:t>
      </w:r>
      <w:r w:rsidRPr="00372422">
        <w:rPr>
          <w:szCs w:val="24"/>
          <w:lang w:eastAsia="lt-LT"/>
        </w:rPr>
        <w:t xml:space="preserve"> mokėti;</w:t>
      </w:r>
    </w:p>
    <w:p w14:paraId="3F078192" w14:textId="2E18B1D5" w:rsidR="00877E6B" w:rsidRPr="00372422" w:rsidRDefault="00877E6B" w:rsidP="00877E6B">
      <w:pPr>
        <w:ind w:firstLine="720"/>
        <w:jc w:val="both"/>
        <w:rPr>
          <w:kern w:val="24"/>
          <w:szCs w:val="24"/>
          <w:lang w:eastAsia="lt-LT"/>
        </w:rPr>
      </w:pPr>
      <w:r>
        <w:rPr>
          <w:kern w:val="24"/>
          <w:szCs w:val="24"/>
          <w:lang w:eastAsia="lt-LT"/>
        </w:rPr>
        <w:t>6</w:t>
      </w:r>
      <w:r w:rsidRPr="00372422">
        <w:rPr>
          <w:kern w:val="24"/>
          <w:szCs w:val="24"/>
          <w:lang w:eastAsia="lt-LT"/>
        </w:rPr>
        <w:t>.2.2. švietimo pagalbos paslaugoms pirkti;</w:t>
      </w:r>
    </w:p>
    <w:p w14:paraId="6452C6DE" w14:textId="02D0F28C" w:rsidR="00877E6B" w:rsidRPr="0061513A" w:rsidRDefault="00877E6B" w:rsidP="0061513A">
      <w:pPr>
        <w:ind w:firstLine="720"/>
        <w:jc w:val="both"/>
        <w:rPr>
          <w:kern w:val="24"/>
          <w:szCs w:val="24"/>
          <w:lang w:eastAsia="lt-LT"/>
        </w:rPr>
      </w:pPr>
      <w:r>
        <w:rPr>
          <w:kern w:val="24"/>
          <w:szCs w:val="24"/>
          <w:lang w:eastAsia="lt-LT"/>
        </w:rPr>
        <w:t>6</w:t>
      </w:r>
      <w:r w:rsidRPr="00372422">
        <w:rPr>
          <w:kern w:val="24"/>
          <w:szCs w:val="24"/>
          <w:lang w:eastAsia="lt-LT"/>
        </w:rPr>
        <w:t xml:space="preserve">.2.3. </w:t>
      </w:r>
      <w:r w:rsidRPr="002D04CB">
        <w:rPr>
          <w:kern w:val="24"/>
          <w:szCs w:val="24"/>
          <w:lang w:eastAsia="lt-LT"/>
        </w:rPr>
        <w:t xml:space="preserve">Pedagoginei psichologinei tarnybai mokinių specialiesiems ugdymosi poreikiams įvertinti, pedagoginės </w:t>
      </w:r>
      <w:r w:rsidRPr="00372422">
        <w:rPr>
          <w:kern w:val="24"/>
          <w:szCs w:val="24"/>
          <w:lang w:eastAsia="lt-LT"/>
        </w:rPr>
        <w:t>psichologinės pagalbos teikimo mokiniui, mokytojui, mokyklai, šeimai funkcijoms finansuoti;</w:t>
      </w:r>
    </w:p>
    <w:p w14:paraId="56A40D9C" w14:textId="4A2ED9C9" w:rsidR="00877E6B" w:rsidRDefault="00877E6B" w:rsidP="00877E6B">
      <w:pPr>
        <w:ind w:firstLine="720"/>
        <w:jc w:val="both"/>
        <w:rPr>
          <w:kern w:val="24"/>
          <w:szCs w:val="24"/>
          <w:lang w:eastAsia="lt-LT"/>
        </w:rPr>
      </w:pPr>
      <w:r>
        <w:rPr>
          <w:kern w:val="24"/>
          <w:szCs w:val="24"/>
          <w:lang w:eastAsia="lt-LT"/>
        </w:rPr>
        <w:t>6</w:t>
      </w:r>
      <w:r w:rsidR="0061513A">
        <w:rPr>
          <w:kern w:val="24"/>
          <w:szCs w:val="24"/>
          <w:lang w:eastAsia="lt-LT"/>
        </w:rPr>
        <w:t>.2.4</w:t>
      </w:r>
      <w:r w:rsidRPr="00372422">
        <w:rPr>
          <w:kern w:val="24"/>
          <w:szCs w:val="24"/>
          <w:lang w:eastAsia="lt-LT"/>
        </w:rPr>
        <w:t xml:space="preserve">. mokyklos bibliotekos darbuotojų darbo užmokesčiui ir </w:t>
      </w:r>
      <w:r w:rsidRPr="00372422">
        <w:rPr>
          <w:szCs w:val="24"/>
          <w:lang w:eastAsia="lt-LT"/>
        </w:rPr>
        <w:t>kitoms su darbo santykiais susijusioms išmokoms ir kompensac</w:t>
      </w:r>
      <w:r w:rsidRPr="002D04CB">
        <w:rPr>
          <w:szCs w:val="24"/>
          <w:lang w:eastAsia="lt-LT"/>
        </w:rPr>
        <w:t xml:space="preserve">ijoms </w:t>
      </w:r>
      <w:r w:rsidRPr="00372422">
        <w:rPr>
          <w:szCs w:val="24"/>
          <w:lang w:eastAsia="lt-LT"/>
        </w:rPr>
        <w:t>mokėt</w:t>
      </w:r>
      <w:r w:rsidRPr="00372422">
        <w:rPr>
          <w:kern w:val="24"/>
          <w:szCs w:val="24"/>
          <w:lang w:eastAsia="lt-LT"/>
        </w:rPr>
        <w:t>i</w:t>
      </w:r>
      <w:r w:rsidR="0061513A">
        <w:rPr>
          <w:kern w:val="24"/>
          <w:szCs w:val="24"/>
          <w:lang w:eastAsia="lt-LT"/>
        </w:rPr>
        <w:t>;</w:t>
      </w:r>
    </w:p>
    <w:p w14:paraId="2A26630D" w14:textId="5BFA3FE5" w:rsidR="00FF4EDC" w:rsidRDefault="00FF4EDC" w:rsidP="00877E6B">
      <w:pPr>
        <w:ind w:firstLine="720"/>
        <w:jc w:val="both"/>
        <w:rPr>
          <w:szCs w:val="24"/>
          <w:lang w:eastAsia="lt-LT"/>
        </w:rPr>
      </w:pPr>
      <w:r>
        <w:rPr>
          <w:szCs w:val="24"/>
          <w:lang w:eastAsia="lt-LT"/>
        </w:rPr>
        <w:t xml:space="preserve">6.3. </w:t>
      </w:r>
      <w:r w:rsidR="006E6F64" w:rsidRPr="002D04CB">
        <w:rPr>
          <w:szCs w:val="24"/>
          <w:lang w:eastAsia="lt-LT"/>
        </w:rPr>
        <w:t>mokymosi pasiekimų patikrinimams organizuoti ir vykdyti</w:t>
      </w:r>
      <w:r w:rsidR="006E6F64">
        <w:rPr>
          <w:szCs w:val="24"/>
          <w:lang w:eastAsia="lt-LT"/>
        </w:rPr>
        <w:t xml:space="preserve"> lėšos paskirstomos pagal poreikį, kurį pateikia Švietimo</w:t>
      </w:r>
      <w:r w:rsidR="002B7FE7">
        <w:rPr>
          <w:szCs w:val="24"/>
          <w:lang w:eastAsia="lt-LT"/>
        </w:rPr>
        <w:t>, kultūros ir sporto</w:t>
      </w:r>
      <w:r w:rsidR="006E6F64">
        <w:rPr>
          <w:szCs w:val="24"/>
          <w:lang w:eastAsia="lt-LT"/>
        </w:rPr>
        <w:t xml:space="preserve"> skyrius</w:t>
      </w:r>
      <w:r w:rsidR="002B7FE7">
        <w:rPr>
          <w:szCs w:val="24"/>
          <w:lang w:eastAsia="lt-LT"/>
        </w:rPr>
        <w:t>;</w:t>
      </w:r>
    </w:p>
    <w:p w14:paraId="151B885B" w14:textId="50C399E2" w:rsidR="003C5FF2" w:rsidRDefault="003C5FF2" w:rsidP="00877E6B">
      <w:pPr>
        <w:ind w:firstLine="720"/>
        <w:jc w:val="both"/>
        <w:rPr>
          <w:szCs w:val="24"/>
          <w:lang w:eastAsia="lt-LT"/>
        </w:rPr>
      </w:pPr>
      <w:r>
        <w:rPr>
          <w:szCs w:val="24"/>
          <w:lang w:eastAsia="lt-LT"/>
        </w:rPr>
        <w:t xml:space="preserve">6.4. </w:t>
      </w:r>
      <w:r w:rsidRPr="002D04CB">
        <w:rPr>
          <w:szCs w:val="22"/>
          <w:lang w:eastAsia="lt-LT"/>
        </w:rPr>
        <w:t>fo</w:t>
      </w:r>
      <w:r w:rsidRPr="00372422">
        <w:rPr>
          <w:szCs w:val="22"/>
          <w:lang w:eastAsia="lt-LT"/>
        </w:rPr>
        <w:t>rmalųjį švietimą papildančio ugdymo</w:t>
      </w:r>
      <w:r w:rsidRPr="00372422">
        <w:rPr>
          <w:szCs w:val="24"/>
          <w:lang w:eastAsia="lt-LT"/>
        </w:rPr>
        <w:t xml:space="preserve"> programoms finansuoti </w:t>
      </w:r>
      <w:r w:rsidRPr="00372422">
        <w:rPr>
          <w:bCs/>
          <w:lang w:eastAsia="lt-LT"/>
        </w:rPr>
        <w:t>(įskaitant apmokėjimą už darbą mokytojams, dirbantiems pagal šias programas)</w:t>
      </w:r>
      <w:r>
        <w:rPr>
          <w:bCs/>
          <w:lang w:eastAsia="lt-LT"/>
        </w:rPr>
        <w:t xml:space="preserve"> lėšos </w:t>
      </w:r>
      <w:r w:rsidRPr="00372422">
        <w:rPr>
          <w:szCs w:val="24"/>
          <w:lang w:eastAsia="lt-LT"/>
        </w:rPr>
        <w:t>apskaičiuo</w:t>
      </w:r>
      <w:r>
        <w:rPr>
          <w:szCs w:val="24"/>
          <w:lang w:eastAsia="lt-LT"/>
        </w:rPr>
        <w:t>jamos</w:t>
      </w:r>
      <w:r w:rsidRPr="00372422">
        <w:rPr>
          <w:szCs w:val="24"/>
          <w:lang w:eastAsia="lt-LT"/>
        </w:rPr>
        <w:t xml:space="preserve"> Aprašo 1 priede nurodytus koeficientus</w:t>
      </w:r>
      <w:r>
        <w:rPr>
          <w:szCs w:val="24"/>
          <w:lang w:eastAsia="lt-LT"/>
        </w:rPr>
        <w:t xml:space="preserve"> dauginant </w:t>
      </w:r>
      <w:r w:rsidRPr="00372422">
        <w:rPr>
          <w:rFonts w:eastAsia="Batang"/>
          <w:szCs w:val="24"/>
          <w:lang w:eastAsia="ar-SA"/>
        </w:rPr>
        <w:t xml:space="preserve">iš pareiginės algos bazinio dydžio (BD) </w:t>
      </w:r>
      <w:r>
        <w:rPr>
          <w:rFonts w:eastAsia="Batang"/>
          <w:szCs w:val="24"/>
          <w:lang w:eastAsia="ar-SA"/>
        </w:rPr>
        <w:t xml:space="preserve">ir </w:t>
      </w:r>
      <w:r>
        <w:rPr>
          <w:szCs w:val="24"/>
          <w:lang w:eastAsia="lt-LT"/>
        </w:rPr>
        <w:t>iš</w:t>
      </w:r>
      <w:r w:rsidRPr="00372422">
        <w:rPr>
          <w:szCs w:val="24"/>
          <w:lang w:eastAsia="lt-LT"/>
        </w:rPr>
        <w:t xml:space="preserve"> mokinių</w:t>
      </w:r>
      <w:r>
        <w:rPr>
          <w:szCs w:val="24"/>
          <w:lang w:eastAsia="lt-LT"/>
        </w:rPr>
        <w:t xml:space="preserve"> skaičiaus</w:t>
      </w:r>
      <w:r w:rsidRPr="00372422">
        <w:rPr>
          <w:szCs w:val="24"/>
          <w:lang w:eastAsia="lt-LT"/>
        </w:rPr>
        <w:t>, besimokančių pagal bendrojo ugdymo programas</w:t>
      </w:r>
      <w:r>
        <w:rPr>
          <w:szCs w:val="24"/>
          <w:lang w:eastAsia="lt-LT"/>
        </w:rPr>
        <w:t>.</w:t>
      </w:r>
      <w:r w:rsidRPr="00372422">
        <w:rPr>
          <w:szCs w:val="24"/>
          <w:lang w:eastAsia="lt-LT"/>
        </w:rPr>
        <w:t xml:space="preserve"> </w:t>
      </w:r>
      <w:r>
        <w:rPr>
          <w:szCs w:val="24"/>
          <w:lang w:eastAsia="lt-LT"/>
        </w:rPr>
        <w:t>P</w:t>
      </w:r>
      <w:r w:rsidRPr="00372422">
        <w:rPr>
          <w:szCs w:val="24"/>
          <w:lang w:eastAsia="lt-LT"/>
        </w:rPr>
        <w:t>askirstomos atsižvelgiant į šių mokinių, besimokančių pagal formalųjį švietimą papildančio ugdymo programas, skaičių, nurodytą Mokinių registre.</w:t>
      </w:r>
    </w:p>
    <w:p w14:paraId="0D03ED06" w14:textId="775F242A" w:rsidR="00033890" w:rsidRPr="003C0A2C" w:rsidRDefault="003C0A2C" w:rsidP="003C0A2C">
      <w:pPr>
        <w:ind w:firstLine="720"/>
        <w:jc w:val="both"/>
        <w:rPr>
          <w:szCs w:val="24"/>
          <w:lang w:eastAsia="lt-LT"/>
        </w:rPr>
      </w:pPr>
      <w:r>
        <w:rPr>
          <w:szCs w:val="24"/>
          <w:lang w:eastAsia="lt-LT"/>
        </w:rPr>
        <w:t>7. Mokykloms skiriamos</w:t>
      </w:r>
      <w:r w:rsidR="00D80134">
        <w:rPr>
          <w:szCs w:val="24"/>
          <w:lang w:eastAsia="lt-LT"/>
        </w:rPr>
        <w:t xml:space="preserve"> mokymo lėšos šioms ugdymo reikmėms tenkinti:</w:t>
      </w:r>
    </w:p>
    <w:p w14:paraId="01B53011" w14:textId="2A7222F0" w:rsidR="002F1550" w:rsidRDefault="003C0A2C" w:rsidP="003C0A2C">
      <w:pPr>
        <w:suppressAutoHyphens/>
        <w:ind w:firstLine="720"/>
        <w:jc w:val="both"/>
        <w:rPr>
          <w:rFonts w:eastAsia="Batang"/>
          <w:szCs w:val="24"/>
          <w:lang w:eastAsia="ar-SA"/>
        </w:rPr>
      </w:pPr>
      <w:r>
        <w:rPr>
          <w:rFonts w:eastAsia="Batang"/>
          <w:szCs w:val="24"/>
          <w:lang w:eastAsia="ar-SA"/>
        </w:rPr>
        <w:t>7.1.</w:t>
      </w:r>
      <w:r w:rsidR="00182C87" w:rsidRPr="002D04CB">
        <w:rPr>
          <w:rFonts w:eastAsia="Batang"/>
          <w:szCs w:val="24"/>
          <w:lang w:eastAsia="ar-SA"/>
        </w:rPr>
        <w:t xml:space="preserve"> </w:t>
      </w:r>
      <w:r w:rsidR="00091092" w:rsidRPr="002D04CB">
        <w:rPr>
          <w:rFonts w:eastAsia="Batang"/>
          <w:szCs w:val="24"/>
          <w:lang w:eastAsia="ar-SA"/>
        </w:rPr>
        <w:t>ugdymo planui įgyvendinti skiriamos pagal lėšų skyrimo klasei (grupei) principą. Šios lėšos apskaičiuojamos</w:t>
      </w:r>
      <w:r w:rsidR="00451801" w:rsidRPr="002D04CB">
        <w:rPr>
          <w:rFonts w:eastAsia="Batang"/>
          <w:szCs w:val="24"/>
          <w:lang w:eastAsia="ar-SA"/>
        </w:rPr>
        <w:t xml:space="preserve"> bazines ugdymo lėšas padauginus iš sąlyginių klasių (grupių) skaičiaus, nustatyto pagal formulę, atsižvelgiant į faktinį mokinių skaičių mokinių sraute</w:t>
      </w:r>
      <w:r w:rsidR="00D002D7" w:rsidRPr="002D04CB">
        <w:rPr>
          <w:rFonts w:eastAsia="Batang"/>
          <w:szCs w:val="24"/>
          <w:lang w:eastAsia="ar-SA"/>
        </w:rPr>
        <w:t xml:space="preserve">, vadovaujantis </w:t>
      </w:r>
      <w:r w:rsidR="00D663EB" w:rsidRPr="002D04CB">
        <w:rPr>
          <w:rFonts w:eastAsia="Batang"/>
          <w:szCs w:val="24"/>
          <w:lang w:eastAsia="ar-SA"/>
        </w:rPr>
        <w:t>A</w:t>
      </w:r>
      <w:r w:rsidR="00D002D7" w:rsidRPr="002D04CB">
        <w:rPr>
          <w:rFonts w:eastAsia="Batang"/>
          <w:szCs w:val="24"/>
          <w:lang w:eastAsia="ar-SA"/>
        </w:rPr>
        <w:t>prašo</w:t>
      </w:r>
      <w:r w:rsidR="002D04CB" w:rsidRPr="002D04CB">
        <w:rPr>
          <w:rFonts w:eastAsia="Batang"/>
          <w:szCs w:val="24"/>
          <w:lang w:eastAsia="ar-SA"/>
        </w:rPr>
        <w:t xml:space="preserve"> </w:t>
      </w:r>
      <w:r w:rsidR="00006EA6" w:rsidRPr="002D04CB">
        <w:rPr>
          <w:rFonts w:eastAsia="Batang"/>
          <w:szCs w:val="24"/>
          <w:lang w:eastAsia="ar-SA"/>
        </w:rPr>
        <w:t>2–</w:t>
      </w:r>
      <w:r w:rsidR="004705BB" w:rsidRPr="002D04CB">
        <w:rPr>
          <w:rFonts w:eastAsia="Batang"/>
          <w:szCs w:val="24"/>
          <w:lang w:eastAsia="ar-SA"/>
        </w:rPr>
        <w:t>5 priedai</w:t>
      </w:r>
      <w:r w:rsidR="00D663EB" w:rsidRPr="002D04CB">
        <w:rPr>
          <w:rFonts w:eastAsia="Batang"/>
          <w:szCs w:val="24"/>
          <w:lang w:eastAsia="ar-SA"/>
        </w:rPr>
        <w:t>s</w:t>
      </w:r>
      <w:r w:rsidR="004705BB" w:rsidRPr="002D04CB">
        <w:rPr>
          <w:rFonts w:eastAsia="Batang"/>
          <w:szCs w:val="24"/>
          <w:lang w:eastAsia="ar-SA"/>
        </w:rPr>
        <w:t>.</w:t>
      </w:r>
      <w:r>
        <w:rPr>
          <w:rFonts w:eastAsia="Batang"/>
          <w:szCs w:val="24"/>
          <w:lang w:eastAsia="ar-SA"/>
        </w:rPr>
        <w:t xml:space="preserve"> </w:t>
      </w:r>
      <w:r>
        <w:rPr>
          <w:szCs w:val="24"/>
          <w:lang w:eastAsia="lt-LT"/>
        </w:rPr>
        <w:t>N</w:t>
      </w:r>
      <w:r w:rsidR="00855C31" w:rsidRPr="00372422">
        <w:rPr>
          <w:szCs w:val="24"/>
          <w:lang w:eastAsia="lt-LT"/>
        </w:rPr>
        <w:t xml:space="preserve">audojamos </w:t>
      </w:r>
      <w:r w:rsidR="002F1550" w:rsidRPr="00372422">
        <w:rPr>
          <w:szCs w:val="24"/>
          <w:lang w:eastAsia="lt-LT"/>
        </w:rPr>
        <w:t xml:space="preserve">ugdymo planui (ugdomajai veiklai) įgyvendinti (darbo užmokesčiui </w:t>
      </w:r>
      <w:r w:rsidR="00855C31" w:rsidRPr="00372422">
        <w:rPr>
          <w:szCs w:val="24"/>
          <w:lang w:eastAsia="lt-LT"/>
        </w:rPr>
        <w:t>ir kitoms su darbo santykiais susijusioms išmokoms ir kompensacij</w:t>
      </w:r>
      <w:r w:rsidR="00855C31" w:rsidRPr="002D04CB">
        <w:rPr>
          <w:szCs w:val="24"/>
          <w:lang w:eastAsia="lt-LT"/>
        </w:rPr>
        <w:t>o</w:t>
      </w:r>
      <w:r w:rsidR="00D663EB" w:rsidRPr="002D04CB">
        <w:rPr>
          <w:szCs w:val="24"/>
          <w:lang w:eastAsia="lt-LT"/>
        </w:rPr>
        <w:t>m</w:t>
      </w:r>
      <w:r w:rsidR="00855C31" w:rsidRPr="002D04CB">
        <w:rPr>
          <w:szCs w:val="24"/>
          <w:lang w:eastAsia="lt-LT"/>
        </w:rPr>
        <w:t xml:space="preserve">s </w:t>
      </w:r>
      <w:r w:rsidR="002F1550" w:rsidRPr="00372422">
        <w:rPr>
          <w:szCs w:val="24"/>
          <w:lang w:eastAsia="lt-LT"/>
        </w:rPr>
        <w:t xml:space="preserve">pagal ugdymo planą mokėti, taip pat </w:t>
      </w:r>
      <w:r w:rsidR="002F1550" w:rsidRPr="0036350A">
        <w:rPr>
          <w:szCs w:val="24"/>
          <w:lang w:eastAsia="lt-LT"/>
        </w:rPr>
        <w:t>sumokėti už ikimokyklinį ir priešmokyklinį ugdymą, finansuojamą iš mokymo lėšų</w:t>
      </w:r>
      <w:r w:rsidR="00855C31" w:rsidRPr="0036350A">
        <w:rPr>
          <w:szCs w:val="24"/>
          <w:lang w:eastAsia="lt-LT"/>
        </w:rPr>
        <w:t>),</w:t>
      </w:r>
      <w:r w:rsidR="00855C31" w:rsidRPr="0036350A">
        <w:rPr>
          <w:rFonts w:eastAsia="Batang"/>
          <w:szCs w:val="24"/>
          <w:lang w:eastAsia="ar-SA"/>
        </w:rPr>
        <w:t xml:space="preserve"> </w:t>
      </w:r>
      <w:r w:rsidR="00855C31" w:rsidRPr="002D04CB">
        <w:rPr>
          <w:rFonts w:eastAsia="Batang"/>
          <w:szCs w:val="24"/>
          <w:lang w:eastAsia="ar-SA"/>
        </w:rPr>
        <w:t>gali būti mokama ir už darbą pedagog</w:t>
      </w:r>
      <w:r w:rsidR="00855C31" w:rsidRPr="0036350A">
        <w:rPr>
          <w:rFonts w:eastAsia="Batang"/>
          <w:szCs w:val="24"/>
          <w:lang w:eastAsia="ar-SA"/>
        </w:rPr>
        <w:t>iniams darbuotojams, nurodytiems Pareigybių, kurias atliekant darbas yra laikomas pedagoginiu, sąraše, patvirtintame švietimo ir mokslo ministro įsakymu, išskyrus darbo užmokestį už darbą, kai mokinių tėvų (globėjų, rūpintojų) pageidavimu teikiamos papildomos paslaugos (pailgintos dienos grupės, popamokinė mokinių priežiūra, klubai, būreliai, stovyklos, ir kita)</w:t>
      </w:r>
      <w:r w:rsidR="00555B3D">
        <w:rPr>
          <w:rFonts w:eastAsia="Batang"/>
          <w:szCs w:val="24"/>
          <w:lang w:eastAsia="ar-SA"/>
        </w:rPr>
        <w:t>;</w:t>
      </w:r>
    </w:p>
    <w:p w14:paraId="5857DEAB" w14:textId="77B3167E" w:rsidR="00555B3D" w:rsidRPr="00372422" w:rsidRDefault="00555B3D" w:rsidP="00555B3D">
      <w:pPr>
        <w:ind w:firstLine="720"/>
        <w:jc w:val="both"/>
        <w:rPr>
          <w:szCs w:val="24"/>
          <w:lang w:eastAsia="lt-LT"/>
        </w:rPr>
      </w:pPr>
      <w:r>
        <w:rPr>
          <w:szCs w:val="24"/>
          <w:lang w:eastAsia="lt-LT"/>
        </w:rPr>
        <w:t>7</w:t>
      </w:r>
      <w:r w:rsidRPr="00372422">
        <w:rPr>
          <w:szCs w:val="24"/>
          <w:lang w:eastAsia="lt-LT"/>
        </w:rPr>
        <w:t>.</w:t>
      </w:r>
      <w:r>
        <w:rPr>
          <w:szCs w:val="24"/>
          <w:lang w:eastAsia="lt-LT"/>
        </w:rPr>
        <w:t>2</w:t>
      </w:r>
      <w:r w:rsidRPr="00372422">
        <w:rPr>
          <w:szCs w:val="24"/>
          <w:lang w:eastAsia="lt-LT"/>
        </w:rPr>
        <w:t xml:space="preserve">. vadovėliams ir kitoms mokymo priemonėms įsigyti ir nuomoti </w:t>
      </w:r>
      <w:r w:rsidR="00D80134">
        <w:rPr>
          <w:szCs w:val="24"/>
          <w:lang w:eastAsia="lt-LT"/>
        </w:rPr>
        <w:t>(</w:t>
      </w:r>
      <w:r w:rsidRPr="00372422">
        <w:rPr>
          <w:szCs w:val="24"/>
          <w:lang w:eastAsia="lt-LT"/>
        </w:rPr>
        <w:t>įskaitant ir skaitmenines versijas)</w:t>
      </w:r>
      <w:r w:rsidRPr="00555B3D">
        <w:rPr>
          <w:kern w:val="24"/>
          <w:szCs w:val="24"/>
          <w:lang w:eastAsia="lt-LT"/>
        </w:rPr>
        <w:t xml:space="preserve"> </w:t>
      </w:r>
      <w:r>
        <w:rPr>
          <w:kern w:val="24"/>
          <w:szCs w:val="24"/>
          <w:lang w:eastAsia="lt-LT"/>
        </w:rPr>
        <w:t xml:space="preserve">lėšos apskaičiuojamos </w:t>
      </w:r>
      <w:r w:rsidRPr="00372422">
        <w:rPr>
          <w:rFonts w:eastAsia="Batang"/>
          <w:szCs w:val="24"/>
          <w:lang w:eastAsia="ar-SA"/>
        </w:rPr>
        <w:t>pad</w:t>
      </w:r>
      <w:r>
        <w:rPr>
          <w:rFonts w:eastAsia="Batang"/>
          <w:szCs w:val="24"/>
          <w:lang w:eastAsia="ar-SA"/>
        </w:rPr>
        <w:t>auginus Aprašo 1 priede nurodytus koeficientus</w:t>
      </w:r>
      <w:r w:rsidRPr="00372422">
        <w:rPr>
          <w:rFonts w:eastAsia="Batang"/>
          <w:szCs w:val="24"/>
          <w:lang w:eastAsia="ar-SA"/>
        </w:rPr>
        <w:t xml:space="preserve"> iš pareiginės algos bazinio dydžio (BD) ir iš faktini</w:t>
      </w:r>
      <w:r>
        <w:rPr>
          <w:rFonts w:eastAsia="Batang"/>
          <w:szCs w:val="24"/>
          <w:lang w:eastAsia="ar-SA"/>
        </w:rPr>
        <w:t>o</w:t>
      </w:r>
      <w:r w:rsidRPr="00372422">
        <w:rPr>
          <w:rFonts w:eastAsia="Batang"/>
          <w:szCs w:val="24"/>
          <w:lang w:eastAsia="ar-SA"/>
        </w:rPr>
        <w:t xml:space="preserve"> mokinių skaičiaus</w:t>
      </w:r>
      <w:r w:rsidRPr="00372422">
        <w:rPr>
          <w:szCs w:val="24"/>
          <w:lang w:eastAsia="lt-LT"/>
        </w:rPr>
        <w:t xml:space="preserve">; </w:t>
      </w:r>
    </w:p>
    <w:p w14:paraId="3E063CCF" w14:textId="2C72E0A7" w:rsidR="00555B3D" w:rsidRPr="00372422" w:rsidRDefault="00555B3D" w:rsidP="00555B3D">
      <w:pPr>
        <w:ind w:firstLine="720"/>
        <w:jc w:val="both"/>
        <w:rPr>
          <w:szCs w:val="24"/>
          <w:lang w:eastAsia="lt-LT"/>
        </w:rPr>
      </w:pPr>
      <w:r>
        <w:rPr>
          <w:szCs w:val="24"/>
          <w:lang w:eastAsia="lt-LT"/>
        </w:rPr>
        <w:t>7</w:t>
      </w:r>
      <w:r w:rsidRPr="00372422">
        <w:rPr>
          <w:szCs w:val="24"/>
          <w:lang w:eastAsia="lt-LT"/>
        </w:rPr>
        <w:t>.</w:t>
      </w:r>
      <w:r>
        <w:rPr>
          <w:szCs w:val="24"/>
          <w:lang w:eastAsia="lt-LT"/>
        </w:rPr>
        <w:t>3</w:t>
      </w:r>
      <w:r w:rsidRPr="00372422">
        <w:rPr>
          <w:szCs w:val="24"/>
          <w:lang w:eastAsia="lt-LT"/>
        </w:rPr>
        <w:t>. mokinių pažintinei veiklai ir profesiniam orientavimui</w:t>
      </w:r>
      <w:r w:rsidR="00D80134">
        <w:rPr>
          <w:szCs w:val="24"/>
          <w:lang w:eastAsia="lt-LT"/>
        </w:rPr>
        <w:t xml:space="preserve"> </w:t>
      </w:r>
      <w:r w:rsidR="00D80134">
        <w:rPr>
          <w:kern w:val="24"/>
          <w:szCs w:val="24"/>
          <w:lang w:eastAsia="lt-LT"/>
        </w:rPr>
        <w:t xml:space="preserve">lėšos apskaičiuojamos </w:t>
      </w:r>
      <w:r w:rsidR="00D80134" w:rsidRPr="00372422">
        <w:rPr>
          <w:rFonts w:eastAsia="Batang"/>
          <w:szCs w:val="24"/>
          <w:lang w:eastAsia="ar-SA"/>
        </w:rPr>
        <w:t>pad</w:t>
      </w:r>
      <w:r w:rsidR="00D80134">
        <w:rPr>
          <w:rFonts w:eastAsia="Batang"/>
          <w:szCs w:val="24"/>
          <w:lang w:eastAsia="ar-SA"/>
        </w:rPr>
        <w:t>auginus Aprašo 1 priede nurodytus koeficientus</w:t>
      </w:r>
      <w:r w:rsidR="00D80134" w:rsidRPr="00372422">
        <w:rPr>
          <w:rFonts w:eastAsia="Batang"/>
          <w:szCs w:val="24"/>
          <w:lang w:eastAsia="ar-SA"/>
        </w:rPr>
        <w:t xml:space="preserve"> iš pareiginės algos bazinio dydžio (BD) ir iš faktini</w:t>
      </w:r>
      <w:r w:rsidR="00D80134">
        <w:rPr>
          <w:rFonts w:eastAsia="Batang"/>
          <w:szCs w:val="24"/>
          <w:lang w:eastAsia="ar-SA"/>
        </w:rPr>
        <w:t>o</w:t>
      </w:r>
      <w:r w:rsidR="00D80134" w:rsidRPr="00372422">
        <w:rPr>
          <w:rFonts w:eastAsia="Batang"/>
          <w:szCs w:val="24"/>
          <w:lang w:eastAsia="ar-SA"/>
        </w:rPr>
        <w:t xml:space="preserve"> mokinių skaičiaus</w:t>
      </w:r>
      <w:r w:rsidR="00D80134" w:rsidRPr="00372422">
        <w:rPr>
          <w:szCs w:val="24"/>
          <w:lang w:eastAsia="lt-LT"/>
        </w:rPr>
        <w:t>;</w:t>
      </w:r>
    </w:p>
    <w:p w14:paraId="1057A040" w14:textId="4E212A54" w:rsidR="00555B3D" w:rsidRPr="00372422" w:rsidRDefault="00555B3D" w:rsidP="00555B3D">
      <w:pPr>
        <w:ind w:firstLine="720"/>
        <w:jc w:val="both"/>
        <w:rPr>
          <w:szCs w:val="24"/>
          <w:lang w:eastAsia="lt-LT"/>
        </w:rPr>
      </w:pPr>
      <w:r>
        <w:rPr>
          <w:szCs w:val="24"/>
          <w:lang w:eastAsia="lt-LT"/>
        </w:rPr>
        <w:lastRenderedPageBreak/>
        <w:t>7</w:t>
      </w:r>
      <w:r w:rsidRPr="00372422">
        <w:rPr>
          <w:szCs w:val="24"/>
          <w:lang w:eastAsia="lt-LT"/>
        </w:rPr>
        <w:t>.</w:t>
      </w:r>
      <w:r>
        <w:rPr>
          <w:szCs w:val="24"/>
          <w:lang w:eastAsia="lt-LT"/>
        </w:rPr>
        <w:t>4</w:t>
      </w:r>
      <w:r w:rsidRPr="00372422">
        <w:rPr>
          <w:szCs w:val="24"/>
          <w:lang w:eastAsia="lt-LT"/>
        </w:rPr>
        <w:t>. mokytojų ir kitų ugdymo procese dalyvaujančių asmenų kvalifikacijai tobulinti</w:t>
      </w:r>
      <w:r w:rsidR="00D80134">
        <w:rPr>
          <w:szCs w:val="24"/>
          <w:lang w:eastAsia="lt-LT"/>
        </w:rPr>
        <w:t xml:space="preserve"> </w:t>
      </w:r>
      <w:r w:rsidR="00D80134">
        <w:rPr>
          <w:kern w:val="24"/>
          <w:szCs w:val="24"/>
          <w:lang w:eastAsia="lt-LT"/>
        </w:rPr>
        <w:t xml:space="preserve">lėšos apskaičiuojamos </w:t>
      </w:r>
      <w:r w:rsidR="00D80134" w:rsidRPr="00372422">
        <w:rPr>
          <w:rFonts w:eastAsia="Batang"/>
          <w:szCs w:val="24"/>
          <w:lang w:eastAsia="ar-SA"/>
        </w:rPr>
        <w:t>pad</w:t>
      </w:r>
      <w:r w:rsidR="00D80134">
        <w:rPr>
          <w:rFonts w:eastAsia="Batang"/>
          <w:szCs w:val="24"/>
          <w:lang w:eastAsia="ar-SA"/>
        </w:rPr>
        <w:t>auginus Aprašo 1 priede nurodytus koeficientus</w:t>
      </w:r>
      <w:r w:rsidR="00D80134" w:rsidRPr="00372422">
        <w:rPr>
          <w:rFonts w:eastAsia="Batang"/>
          <w:szCs w:val="24"/>
          <w:lang w:eastAsia="ar-SA"/>
        </w:rPr>
        <w:t xml:space="preserve"> iš pareiginės algos bazinio dydžio (BD) ir iš faktini</w:t>
      </w:r>
      <w:r w:rsidR="00D80134">
        <w:rPr>
          <w:rFonts w:eastAsia="Batang"/>
          <w:szCs w:val="24"/>
          <w:lang w:eastAsia="ar-SA"/>
        </w:rPr>
        <w:t>o</w:t>
      </w:r>
      <w:r w:rsidR="00D80134" w:rsidRPr="00372422">
        <w:rPr>
          <w:rFonts w:eastAsia="Batang"/>
          <w:szCs w:val="24"/>
          <w:lang w:eastAsia="ar-SA"/>
        </w:rPr>
        <w:t xml:space="preserve"> mokinių skaičiaus</w:t>
      </w:r>
      <w:r w:rsidR="00D80134" w:rsidRPr="00372422">
        <w:rPr>
          <w:szCs w:val="24"/>
          <w:lang w:eastAsia="lt-LT"/>
        </w:rPr>
        <w:t>;</w:t>
      </w:r>
    </w:p>
    <w:p w14:paraId="0CAB82EE" w14:textId="6961B32D" w:rsidR="00555B3D" w:rsidRPr="00372422" w:rsidRDefault="00555B3D" w:rsidP="00555B3D">
      <w:pPr>
        <w:tabs>
          <w:tab w:val="left" w:pos="720"/>
        </w:tabs>
        <w:ind w:firstLine="720"/>
        <w:jc w:val="both"/>
        <w:rPr>
          <w:szCs w:val="24"/>
          <w:lang w:eastAsia="lt-LT"/>
        </w:rPr>
      </w:pPr>
      <w:r>
        <w:rPr>
          <w:szCs w:val="24"/>
          <w:lang w:eastAsia="lt-LT"/>
        </w:rPr>
        <w:t>7</w:t>
      </w:r>
      <w:r w:rsidRPr="00372422">
        <w:rPr>
          <w:szCs w:val="24"/>
          <w:lang w:eastAsia="lt-LT"/>
        </w:rPr>
        <w:t>.</w:t>
      </w:r>
      <w:r>
        <w:rPr>
          <w:szCs w:val="24"/>
          <w:lang w:eastAsia="lt-LT"/>
        </w:rPr>
        <w:t>5</w:t>
      </w:r>
      <w:r w:rsidRPr="00372422">
        <w:rPr>
          <w:szCs w:val="24"/>
          <w:lang w:eastAsia="lt-LT"/>
        </w:rPr>
        <w:t>. informacinėms ir komunikacinėms technologijoms (IKT) diegti ir naudoti (internetui diegti ir naudoti, duomenų bazėms, elektroniniams dienynams tvarkyti ir kitoms išlaidoms, susijusioms su IKT)</w:t>
      </w:r>
      <w:r w:rsidR="00D80134">
        <w:rPr>
          <w:szCs w:val="24"/>
          <w:lang w:eastAsia="lt-LT"/>
        </w:rPr>
        <w:t xml:space="preserve"> </w:t>
      </w:r>
      <w:r w:rsidR="00D80134">
        <w:rPr>
          <w:kern w:val="24"/>
          <w:szCs w:val="24"/>
          <w:lang w:eastAsia="lt-LT"/>
        </w:rPr>
        <w:t xml:space="preserve">lėšos apskaičiuojamos </w:t>
      </w:r>
      <w:r w:rsidR="00D80134" w:rsidRPr="00372422">
        <w:rPr>
          <w:rFonts w:eastAsia="Batang"/>
          <w:szCs w:val="24"/>
          <w:lang w:eastAsia="ar-SA"/>
        </w:rPr>
        <w:t>pad</w:t>
      </w:r>
      <w:r w:rsidR="00D80134">
        <w:rPr>
          <w:rFonts w:eastAsia="Batang"/>
          <w:szCs w:val="24"/>
          <w:lang w:eastAsia="ar-SA"/>
        </w:rPr>
        <w:t>auginus Aprašo 1 priede nurodytus koeficientus</w:t>
      </w:r>
      <w:r w:rsidR="00D80134" w:rsidRPr="00372422">
        <w:rPr>
          <w:rFonts w:eastAsia="Batang"/>
          <w:szCs w:val="24"/>
          <w:lang w:eastAsia="ar-SA"/>
        </w:rPr>
        <w:t xml:space="preserve"> iš pareiginės algos bazinio dydžio (BD) ir iš faktini</w:t>
      </w:r>
      <w:r w:rsidR="00D80134">
        <w:rPr>
          <w:rFonts w:eastAsia="Batang"/>
          <w:szCs w:val="24"/>
          <w:lang w:eastAsia="ar-SA"/>
        </w:rPr>
        <w:t>o</w:t>
      </w:r>
      <w:r w:rsidR="00D80134" w:rsidRPr="00372422">
        <w:rPr>
          <w:rFonts w:eastAsia="Batang"/>
          <w:szCs w:val="24"/>
          <w:lang w:eastAsia="ar-SA"/>
        </w:rPr>
        <w:t xml:space="preserve"> mokinių skaičiaus</w:t>
      </w:r>
      <w:r w:rsidR="00D80134">
        <w:rPr>
          <w:szCs w:val="24"/>
          <w:lang w:eastAsia="lt-LT"/>
        </w:rPr>
        <w:t>.</w:t>
      </w:r>
    </w:p>
    <w:p w14:paraId="2ACAA979" w14:textId="5A115FB6" w:rsidR="00555B3D" w:rsidRPr="00372422" w:rsidRDefault="00D80134" w:rsidP="00555B3D">
      <w:pPr>
        <w:ind w:firstLine="720"/>
        <w:jc w:val="both"/>
        <w:rPr>
          <w:color w:val="548DD4" w:themeColor="text2" w:themeTint="99"/>
          <w:szCs w:val="24"/>
          <w:lang w:eastAsia="lt-LT"/>
        </w:rPr>
      </w:pPr>
      <w:r>
        <w:rPr>
          <w:szCs w:val="24"/>
          <w:lang w:eastAsia="lt-LT"/>
        </w:rPr>
        <w:t>8</w:t>
      </w:r>
      <w:r w:rsidR="00555B3D" w:rsidRPr="00372422">
        <w:rPr>
          <w:szCs w:val="24"/>
          <w:lang w:eastAsia="lt-LT"/>
        </w:rPr>
        <w:t xml:space="preserve">. Aprašo </w:t>
      </w:r>
      <w:r w:rsidR="002B7FE7">
        <w:rPr>
          <w:szCs w:val="24"/>
          <w:lang w:eastAsia="lt-LT"/>
        </w:rPr>
        <w:t>7.2</w:t>
      </w:r>
      <w:r w:rsidR="00555B3D">
        <w:rPr>
          <w:szCs w:val="24"/>
          <w:lang w:eastAsia="lt-LT"/>
        </w:rPr>
        <w:t>–7</w:t>
      </w:r>
      <w:r w:rsidR="00555B3D" w:rsidRPr="00372422">
        <w:rPr>
          <w:szCs w:val="24"/>
          <w:lang w:eastAsia="lt-LT"/>
        </w:rPr>
        <w:t>.</w:t>
      </w:r>
      <w:r w:rsidR="002B7FE7">
        <w:rPr>
          <w:szCs w:val="24"/>
          <w:lang w:eastAsia="lt-LT"/>
        </w:rPr>
        <w:t>4</w:t>
      </w:r>
      <w:r w:rsidR="00555B3D" w:rsidRPr="00372422">
        <w:rPr>
          <w:szCs w:val="24"/>
          <w:lang w:eastAsia="lt-LT"/>
        </w:rPr>
        <w:t xml:space="preserve"> papunkčiuose nurodytoms ugdymo reikmėms tenkinti mokyklos turi skirti </w:t>
      </w:r>
      <w:r w:rsidR="00555B3D">
        <w:rPr>
          <w:szCs w:val="24"/>
          <w:lang w:eastAsia="lt-LT"/>
        </w:rPr>
        <w:t xml:space="preserve">ne mažiau kaip 80 procentų, o </w:t>
      </w:r>
      <w:r w:rsidR="002B7FE7">
        <w:rPr>
          <w:szCs w:val="24"/>
          <w:lang w:eastAsia="lt-LT"/>
        </w:rPr>
        <w:t xml:space="preserve">Aprašo </w:t>
      </w:r>
      <w:r w:rsidR="00555B3D">
        <w:rPr>
          <w:szCs w:val="24"/>
          <w:lang w:eastAsia="lt-LT"/>
        </w:rPr>
        <w:t>7</w:t>
      </w:r>
      <w:r w:rsidR="00555B3D" w:rsidRPr="00372422">
        <w:rPr>
          <w:szCs w:val="24"/>
          <w:lang w:eastAsia="lt-LT"/>
        </w:rPr>
        <w:t>.</w:t>
      </w:r>
      <w:r w:rsidR="002B7FE7">
        <w:rPr>
          <w:szCs w:val="24"/>
          <w:lang w:eastAsia="lt-LT"/>
        </w:rPr>
        <w:t>5</w:t>
      </w:r>
      <w:r w:rsidR="00555B3D" w:rsidRPr="00372422">
        <w:rPr>
          <w:szCs w:val="24"/>
          <w:lang w:eastAsia="lt-LT"/>
        </w:rPr>
        <w:t xml:space="preserve"> papunktyje nurodytoms ugdymo reikmėms – ne mažiau kaip 40 procentų lėšų</w:t>
      </w:r>
      <w:r>
        <w:rPr>
          <w:szCs w:val="24"/>
          <w:lang w:eastAsia="lt-LT"/>
        </w:rPr>
        <w:t xml:space="preserve">. </w:t>
      </w:r>
      <w:r w:rsidR="00555B3D">
        <w:rPr>
          <w:szCs w:val="24"/>
          <w:lang w:eastAsia="lt-LT"/>
        </w:rPr>
        <w:t>Lėšos,</w:t>
      </w:r>
      <w:r w:rsidR="00555B3D" w:rsidRPr="00372422">
        <w:rPr>
          <w:szCs w:val="24"/>
          <w:lang w:eastAsia="lt-LT"/>
        </w:rPr>
        <w:t xml:space="preserve"> </w:t>
      </w:r>
      <w:r w:rsidR="00555B3D">
        <w:rPr>
          <w:szCs w:val="24"/>
          <w:lang w:eastAsia="lt-LT"/>
        </w:rPr>
        <w:t>n</w:t>
      </w:r>
      <w:r w:rsidR="00555B3D" w:rsidRPr="00372422">
        <w:rPr>
          <w:szCs w:val="24"/>
          <w:lang w:eastAsia="lt-LT"/>
        </w:rPr>
        <w:t>epanaudo</w:t>
      </w:r>
      <w:r w:rsidR="00555B3D">
        <w:rPr>
          <w:szCs w:val="24"/>
          <w:lang w:eastAsia="lt-LT"/>
        </w:rPr>
        <w:t>to</w:t>
      </w:r>
      <w:r w:rsidR="00555B3D" w:rsidRPr="00372422">
        <w:rPr>
          <w:szCs w:val="24"/>
          <w:lang w:eastAsia="lt-LT"/>
        </w:rPr>
        <w:t xml:space="preserve">s </w:t>
      </w:r>
      <w:r w:rsidR="00B406F1">
        <w:rPr>
          <w:szCs w:val="24"/>
          <w:lang w:eastAsia="lt-LT"/>
        </w:rPr>
        <w:t>Aprašo 7.2–</w:t>
      </w:r>
      <w:r w:rsidR="002B7FE7">
        <w:rPr>
          <w:szCs w:val="24"/>
          <w:lang w:eastAsia="lt-LT"/>
        </w:rPr>
        <w:t>7.5</w:t>
      </w:r>
      <w:r w:rsidR="00555B3D" w:rsidRPr="00372422">
        <w:rPr>
          <w:szCs w:val="24"/>
          <w:lang w:eastAsia="lt-LT"/>
        </w:rPr>
        <w:t xml:space="preserve"> p</w:t>
      </w:r>
      <w:r w:rsidR="00D5270D">
        <w:rPr>
          <w:szCs w:val="24"/>
          <w:lang w:eastAsia="lt-LT"/>
        </w:rPr>
        <w:t>ap</w:t>
      </w:r>
      <w:r w:rsidR="00555B3D" w:rsidRPr="00372422">
        <w:rPr>
          <w:szCs w:val="24"/>
          <w:lang w:eastAsia="lt-LT"/>
        </w:rPr>
        <w:t>un</w:t>
      </w:r>
      <w:r w:rsidR="00D5270D">
        <w:rPr>
          <w:szCs w:val="24"/>
          <w:lang w:eastAsia="lt-LT"/>
        </w:rPr>
        <w:t>kčiuo</w:t>
      </w:r>
      <w:r>
        <w:rPr>
          <w:szCs w:val="24"/>
          <w:lang w:eastAsia="lt-LT"/>
        </w:rPr>
        <w:t xml:space="preserve">se </w:t>
      </w:r>
      <w:r w:rsidR="00555B3D" w:rsidRPr="00372422">
        <w:rPr>
          <w:szCs w:val="24"/>
          <w:lang w:eastAsia="lt-LT"/>
        </w:rPr>
        <w:t>nur</w:t>
      </w:r>
      <w:r w:rsidR="00555B3D">
        <w:rPr>
          <w:szCs w:val="24"/>
          <w:lang w:eastAsia="lt-LT"/>
        </w:rPr>
        <w:t>odytoms ugdymo reikmėms,</w:t>
      </w:r>
      <w:r w:rsidR="00555B3D" w:rsidRPr="00372422">
        <w:rPr>
          <w:szCs w:val="24"/>
          <w:lang w:eastAsia="lt-LT"/>
        </w:rPr>
        <w:t xml:space="preserve"> </w:t>
      </w:r>
      <w:r w:rsidR="00555B3D" w:rsidRPr="00025E59">
        <w:rPr>
          <w:szCs w:val="24"/>
          <w:lang w:eastAsia="lt-LT"/>
        </w:rPr>
        <w:t>pagal poreikį gali būti perskirstomos kitoms įstaigos išlaidoms veiklai vykdyti.</w:t>
      </w:r>
    </w:p>
    <w:p w14:paraId="4805782B" w14:textId="77777777" w:rsidR="00D260FF" w:rsidRPr="00372422" w:rsidRDefault="00D260FF" w:rsidP="005742ED">
      <w:pPr>
        <w:suppressAutoHyphens/>
        <w:jc w:val="both"/>
        <w:rPr>
          <w:rFonts w:eastAsia="Batang"/>
          <w:szCs w:val="24"/>
          <w:lang w:eastAsia="ar-SA"/>
        </w:rPr>
      </w:pPr>
    </w:p>
    <w:p w14:paraId="4805782C" w14:textId="659F12F7" w:rsidR="00D260FF" w:rsidRPr="00372422" w:rsidRDefault="008806AB" w:rsidP="008806AB">
      <w:pPr>
        <w:suppressAutoHyphens/>
        <w:jc w:val="center"/>
        <w:rPr>
          <w:rFonts w:eastAsia="Batang"/>
          <w:b/>
          <w:szCs w:val="24"/>
          <w:lang w:eastAsia="ar-SA"/>
        </w:rPr>
      </w:pPr>
      <w:r>
        <w:rPr>
          <w:rFonts w:eastAsia="Batang"/>
          <w:b/>
          <w:szCs w:val="24"/>
          <w:lang w:eastAsia="ar-SA"/>
        </w:rPr>
        <w:t>III</w:t>
      </w:r>
      <w:r w:rsidR="00182C87" w:rsidRPr="00372422">
        <w:rPr>
          <w:rFonts w:eastAsia="Batang"/>
          <w:b/>
          <w:szCs w:val="24"/>
          <w:lang w:eastAsia="ar-SA"/>
        </w:rPr>
        <w:t>. BAIGIAMOSIOS NUOSTATOS</w:t>
      </w:r>
    </w:p>
    <w:p w14:paraId="4805782D" w14:textId="77777777" w:rsidR="00D260FF" w:rsidRPr="00053A37" w:rsidRDefault="00D260FF">
      <w:pPr>
        <w:suppressAutoHyphens/>
        <w:ind w:left="4395"/>
        <w:jc w:val="both"/>
        <w:rPr>
          <w:rFonts w:eastAsia="Batang"/>
          <w:szCs w:val="24"/>
          <w:lang w:eastAsia="ar-SA"/>
        </w:rPr>
      </w:pPr>
    </w:p>
    <w:p w14:paraId="2838A010" w14:textId="18ADEA8B" w:rsidR="00AB095E" w:rsidRPr="0036350A" w:rsidRDefault="0061513A" w:rsidP="00AB095E">
      <w:pPr>
        <w:suppressAutoHyphens/>
        <w:ind w:firstLine="709"/>
        <w:jc w:val="both"/>
        <w:rPr>
          <w:rFonts w:eastAsia="Batang"/>
          <w:szCs w:val="24"/>
          <w:lang w:eastAsia="ar-SA"/>
        </w:rPr>
      </w:pPr>
      <w:r>
        <w:rPr>
          <w:rFonts w:eastAsia="Batang"/>
          <w:szCs w:val="24"/>
          <w:lang w:eastAsia="ar-SA"/>
        </w:rPr>
        <w:t>9</w:t>
      </w:r>
      <w:r w:rsidR="00AB095E" w:rsidRPr="0036350A">
        <w:rPr>
          <w:rFonts w:eastAsia="Batang"/>
          <w:szCs w:val="24"/>
          <w:lang w:eastAsia="ar-SA"/>
        </w:rPr>
        <w:t xml:space="preserve">. </w:t>
      </w:r>
      <w:r w:rsidR="005742ED">
        <w:rPr>
          <w:rFonts w:eastAsia="Batang"/>
          <w:szCs w:val="24"/>
          <w:lang w:eastAsia="ar-SA"/>
        </w:rPr>
        <w:t xml:space="preserve">Savivaldybės taryba, atsižvelgdama į pasikeitusį </w:t>
      </w:r>
      <w:r w:rsidR="002B7FE7">
        <w:rPr>
          <w:rFonts w:eastAsia="Batang"/>
          <w:szCs w:val="24"/>
          <w:lang w:eastAsia="ar-SA"/>
        </w:rPr>
        <w:t>mokinių ir sąlyginį</w:t>
      </w:r>
      <w:r w:rsidR="00AB095E" w:rsidRPr="0036350A">
        <w:rPr>
          <w:rFonts w:eastAsia="Batang"/>
          <w:szCs w:val="24"/>
          <w:lang w:eastAsia="ar-SA"/>
        </w:rPr>
        <w:t xml:space="preserve"> </w:t>
      </w:r>
      <w:r w:rsidR="002B7FE7">
        <w:rPr>
          <w:rFonts w:eastAsia="Batang"/>
          <w:szCs w:val="24"/>
          <w:lang w:eastAsia="ar-SA"/>
        </w:rPr>
        <w:t>klasių (grupių) skaičių</w:t>
      </w:r>
      <w:r w:rsidR="00AB095E" w:rsidRPr="0036350A">
        <w:rPr>
          <w:rFonts w:eastAsia="Batang"/>
          <w:szCs w:val="24"/>
          <w:lang w:eastAsia="ar-SA"/>
        </w:rPr>
        <w:t xml:space="preserve"> einamųjų metų rugsėjo 1 d.</w:t>
      </w:r>
      <w:r w:rsidR="00FF5182">
        <w:rPr>
          <w:rFonts w:eastAsia="Batang"/>
          <w:szCs w:val="24"/>
          <w:lang w:eastAsia="ar-SA"/>
        </w:rPr>
        <w:t>,</w:t>
      </w:r>
      <w:r w:rsidR="00AB095E" w:rsidRPr="0036350A">
        <w:rPr>
          <w:rFonts w:eastAsia="Batang"/>
          <w:szCs w:val="24"/>
          <w:lang w:eastAsia="ar-SA"/>
        </w:rPr>
        <w:t xml:space="preserve"> </w:t>
      </w:r>
      <w:r w:rsidR="005742ED">
        <w:rPr>
          <w:rFonts w:eastAsia="Batang"/>
          <w:szCs w:val="24"/>
          <w:lang w:eastAsia="ar-SA"/>
        </w:rPr>
        <w:t>perskirsto specialiąją tikslinę dotaciją, skirtą ugdymo reikmėms finansuoti nuo rugsėjo 1 d. iki einamųjų metų pabaigos tarp rajono mokyklų.</w:t>
      </w:r>
    </w:p>
    <w:p w14:paraId="103A864D" w14:textId="4CC47D9D" w:rsidR="00CF61BD" w:rsidRPr="00372422" w:rsidRDefault="0061513A" w:rsidP="00CF61BD">
      <w:pPr>
        <w:suppressAutoHyphens/>
        <w:ind w:firstLine="720"/>
        <w:jc w:val="both"/>
        <w:rPr>
          <w:rFonts w:eastAsia="Batang"/>
          <w:szCs w:val="24"/>
          <w:lang w:eastAsia="ar-SA"/>
        </w:rPr>
      </w:pPr>
      <w:r>
        <w:rPr>
          <w:rFonts w:eastAsia="Batang"/>
          <w:szCs w:val="24"/>
          <w:lang w:eastAsia="ar-SA"/>
        </w:rPr>
        <w:t>10</w:t>
      </w:r>
      <w:r w:rsidR="00CF61BD" w:rsidRPr="00372422">
        <w:rPr>
          <w:rFonts w:eastAsia="Batang"/>
          <w:szCs w:val="24"/>
          <w:lang w:eastAsia="ar-SA"/>
        </w:rPr>
        <w:t xml:space="preserve">. Nepanaudotas per metus </w:t>
      </w:r>
      <w:r w:rsidR="00CD2808" w:rsidRPr="00372422">
        <w:rPr>
          <w:rFonts w:eastAsia="Batang"/>
          <w:szCs w:val="24"/>
          <w:lang w:eastAsia="ar-SA"/>
        </w:rPr>
        <w:t>mokymo lėš</w:t>
      </w:r>
      <w:r w:rsidR="00FF5182">
        <w:rPr>
          <w:rFonts w:eastAsia="Batang"/>
          <w:szCs w:val="24"/>
          <w:lang w:eastAsia="ar-SA"/>
        </w:rPr>
        <w:t>as</w:t>
      </w:r>
      <w:r w:rsidR="00CD2808" w:rsidRPr="00372422">
        <w:rPr>
          <w:rFonts w:eastAsia="Batang"/>
          <w:szCs w:val="24"/>
          <w:lang w:eastAsia="ar-SA"/>
        </w:rPr>
        <w:t xml:space="preserve"> </w:t>
      </w:r>
      <w:r w:rsidR="00CF61BD" w:rsidRPr="00372422">
        <w:rPr>
          <w:rFonts w:eastAsia="Batang"/>
          <w:szCs w:val="24"/>
          <w:lang w:eastAsia="ar-SA"/>
        </w:rPr>
        <w:t xml:space="preserve">ugdymo įstaigos grąžina į Panevėžio rajono savivaldybės biudžeto sąskaitą einamųjų metų gruodžio 31 d., Finansų skyrius – į valstybės biudžeto </w:t>
      </w:r>
      <w:r w:rsidR="00CF61BD" w:rsidRPr="0036350A">
        <w:rPr>
          <w:rFonts w:eastAsia="Batang"/>
          <w:szCs w:val="24"/>
          <w:lang w:eastAsia="ar-SA"/>
        </w:rPr>
        <w:t xml:space="preserve">sąskaitą </w:t>
      </w:r>
      <w:r w:rsidR="0036350A" w:rsidRPr="0036350A">
        <w:rPr>
          <w:rFonts w:eastAsia="Batang"/>
          <w:szCs w:val="24"/>
          <w:lang w:eastAsia="ar-SA"/>
        </w:rPr>
        <w:t>nustatytais terminais.</w:t>
      </w:r>
    </w:p>
    <w:p w14:paraId="7FAC13ED" w14:textId="790EB2B4" w:rsidR="006A0D67" w:rsidRPr="00372422" w:rsidRDefault="006A0D67" w:rsidP="009C3DBD">
      <w:pPr>
        <w:suppressAutoHyphens/>
        <w:ind w:firstLine="709"/>
        <w:jc w:val="both"/>
        <w:rPr>
          <w:rFonts w:eastAsia="Batang"/>
          <w:szCs w:val="24"/>
          <w:lang w:eastAsia="ar-SA"/>
        </w:rPr>
      </w:pPr>
      <w:r w:rsidRPr="00372422">
        <w:rPr>
          <w:rFonts w:eastAsia="Batang"/>
          <w:szCs w:val="24"/>
          <w:lang w:eastAsia="ar-SA"/>
        </w:rPr>
        <w:t>1</w:t>
      </w:r>
      <w:r w:rsidR="0061513A">
        <w:rPr>
          <w:rFonts w:eastAsia="Batang"/>
          <w:szCs w:val="24"/>
          <w:lang w:eastAsia="ar-SA"/>
        </w:rPr>
        <w:t>1</w:t>
      </w:r>
      <w:r w:rsidRPr="00372422">
        <w:rPr>
          <w:rFonts w:eastAsia="Batang"/>
          <w:szCs w:val="24"/>
          <w:lang w:eastAsia="ar-SA"/>
        </w:rPr>
        <w:t xml:space="preserve">. </w:t>
      </w:r>
      <w:r w:rsidRPr="00372422">
        <w:t xml:space="preserve">Už mokymo lėšų </w:t>
      </w:r>
      <w:r w:rsidR="00CD2808" w:rsidRPr="00372422">
        <w:t xml:space="preserve">teisingą, tikslingą ir racionalų </w:t>
      </w:r>
      <w:r w:rsidRPr="00372422">
        <w:t xml:space="preserve">naudojimą atsakingi </w:t>
      </w:r>
      <w:r w:rsidR="005742ED">
        <w:t>švietimo įstaigų vadovai</w:t>
      </w:r>
      <w:r w:rsidRPr="00372422">
        <w:t>.</w:t>
      </w:r>
    </w:p>
    <w:p w14:paraId="48057833" w14:textId="01DDC4BA" w:rsidR="00D260FF" w:rsidRPr="00372422" w:rsidRDefault="00182C87">
      <w:pPr>
        <w:suppressAutoHyphens/>
        <w:jc w:val="center"/>
        <w:rPr>
          <w:rFonts w:eastAsia="Batang"/>
          <w:szCs w:val="24"/>
          <w:lang w:eastAsia="ar-SA"/>
        </w:rPr>
      </w:pPr>
      <w:r w:rsidRPr="00372422">
        <w:rPr>
          <w:rFonts w:eastAsia="Batang"/>
          <w:szCs w:val="24"/>
          <w:lang w:eastAsia="ar-SA"/>
        </w:rPr>
        <w:t>________________________________</w:t>
      </w:r>
    </w:p>
    <w:sectPr w:rsidR="00D260FF" w:rsidRPr="00372422">
      <w:headerReference w:type="default" r:id="rId7"/>
      <w:pgSz w:w="11906" w:h="16820"/>
      <w:pgMar w:top="1191" w:right="567" w:bottom="567" w:left="1701" w:header="1134" w:footer="567"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D7963" w14:textId="77777777" w:rsidR="008D7635" w:rsidRDefault="008D7635">
      <w:pPr>
        <w:suppressAutoHyphens/>
        <w:rPr>
          <w:rFonts w:eastAsia="Batang"/>
          <w:sz w:val="20"/>
          <w:lang w:eastAsia="ar-SA"/>
        </w:rPr>
      </w:pPr>
      <w:r>
        <w:rPr>
          <w:rFonts w:eastAsia="Batang"/>
          <w:sz w:val="20"/>
          <w:lang w:eastAsia="ar-SA"/>
        </w:rPr>
        <w:separator/>
      </w:r>
    </w:p>
  </w:endnote>
  <w:endnote w:type="continuationSeparator" w:id="0">
    <w:p w14:paraId="206BF90F" w14:textId="77777777" w:rsidR="008D7635" w:rsidRDefault="008D7635">
      <w:pPr>
        <w:suppressAutoHyphens/>
        <w:rPr>
          <w:rFonts w:eastAsia="Batang"/>
          <w:sz w:val="20"/>
          <w:lang w:eastAsia="ar-SA"/>
        </w:rPr>
      </w:pPr>
      <w:r>
        <w:rPr>
          <w:rFonts w:eastAsia="Batang"/>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85722" w14:textId="77777777" w:rsidR="008D7635" w:rsidRDefault="008D7635">
      <w:pPr>
        <w:suppressAutoHyphens/>
        <w:rPr>
          <w:rFonts w:eastAsia="Batang"/>
          <w:sz w:val="20"/>
          <w:lang w:eastAsia="ar-SA"/>
        </w:rPr>
      </w:pPr>
      <w:r>
        <w:rPr>
          <w:rFonts w:eastAsia="Batang"/>
          <w:sz w:val="20"/>
          <w:lang w:eastAsia="ar-SA"/>
        </w:rPr>
        <w:separator/>
      </w:r>
    </w:p>
  </w:footnote>
  <w:footnote w:type="continuationSeparator" w:id="0">
    <w:p w14:paraId="4A5FEA3B" w14:textId="77777777" w:rsidR="008D7635" w:rsidRDefault="008D7635">
      <w:pPr>
        <w:suppressAutoHyphens/>
        <w:rPr>
          <w:rFonts w:eastAsia="Batang"/>
          <w:sz w:val="20"/>
          <w:lang w:eastAsia="ar-SA"/>
        </w:rPr>
      </w:pPr>
      <w:r>
        <w:rPr>
          <w:rFonts w:eastAsia="Batang"/>
          <w:sz w:val="20"/>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783A" w14:textId="77777777" w:rsidR="00006EA6" w:rsidRDefault="00006EA6">
    <w:pPr>
      <w:tabs>
        <w:tab w:val="center" w:pos="4153"/>
        <w:tab w:val="right" w:pos="8306"/>
      </w:tabs>
      <w:suppressAutoHyphens/>
      <w:ind w:firstLine="13"/>
      <w:jc w:val="center"/>
      <w:rPr>
        <w:rFonts w:eastAsia="Batang"/>
        <w:szCs w:val="24"/>
        <w:lang w:eastAsia="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2B"/>
    <w:rsid w:val="00006EA6"/>
    <w:rsid w:val="00025E59"/>
    <w:rsid w:val="00031255"/>
    <w:rsid w:val="00033890"/>
    <w:rsid w:val="00053A37"/>
    <w:rsid w:val="00062B6D"/>
    <w:rsid w:val="0007424F"/>
    <w:rsid w:val="00085D5E"/>
    <w:rsid w:val="00091092"/>
    <w:rsid w:val="000A52E7"/>
    <w:rsid w:val="000D4903"/>
    <w:rsid w:val="000E060E"/>
    <w:rsid w:val="000E361A"/>
    <w:rsid w:val="000F32F3"/>
    <w:rsid w:val="001074AE"/>
    <w:rsid w:val="00125B44"/>
    <w:rsid w:val="0012723E"/>
    <w:rsid w:val="00131221"/>
    <w:rsid w:val="00132917"/>
    <w:rsid w:val="00137694"/>
    <w:rsid w:val="00150479"/>
    <w:rsid w:val="00182C87"/>
    <w:rsid w:val="001A110A"/>
    <w:rsid w:val="001C0A35"/>
    <w:rsid w:val="001E5926"/>
    <w:rsid w:val="0020038A"/>
    <w:rsid w:val="00222100"/>
    <w:rsid w:val="00224D14"/>
    <w:rsid w:val="0024729A"/>
    <w:rsid w:val="00283D34"/>
    <w:rsid w:val="00297678"/>
    <w:rsid w:val="002B7FE7"/>
    <w:rsid w:val="002C6167"/>
    <w:rsid w:val="002D046B"/>
    <w:rsid w:val="002D04CB"/>
    <w:rsid w:val="002D288C"/>
    <w:rsid w:val="002D3551"/>
    <w:rsid w:val="002F1550"/>
    <w:rsid w:val="003164B3"/>
    <w:rsid w:val="0033188F"/>
    <w:rsid w:val="00347ED9"/>
    <w:rsid w:val="0036350A"/>
    <w:rsid w:val="00372422"/>
    <w:rsid w:val="00387681"/>
    <w:rsid w:val="003937ED"/>
    <w:rsid w:val="003A1A62"/>
    <w:rsid w:val="003C0A2C"/>
    <w:rsid w:val="003C0EB3"/>
    <w:rsid w:val="003C5FF2"/>
    <w:rsid w:val="0042459E"/>
    <w:rsid w:val="00432B28"/>
    <w:rsid w:val="00434150"/>
    <w:rsid w:val="00441BD5"/>
    <w:rsid w:val="0045124E"/>
    <w:rsid w:val="00451801"/>
    <w:rsid w:val="004613F8"/>
    <w:rsid w:val="004705BB"/>
    <w:rsid w:val="00471802"/>
    <w:rsid w:val="00480AFE"/>
    <w:rsid w:val="004B13C8"/>
    <w:rsid w:val="004B3C48"/>
    <w:rsid w:val="004C2E0D"/>
    <w:rsid w:val="004D5BE6"/>
    <w:rsid w:val="004E14E9"/>
    <w:rsid w:val="004E6537"/>
    <w:rsid w:val="004F1A50"/>
    <w:rsid w:val="00504B86"/>
    <w:rsid w:val="00505BA0"/>
    <w:rsid w:val="00515FA3"/>
    <w:rsid w:val="005241E7"/>
    <w:rsid w:val="005247DA"/>
    <w:rsid w:val="00536EF1"/>
    <w:rsid w:val="00555B3D"/>
    <w:rsid w:val="005742ED"/>
    <w:rsid w:val="006118C7"/>
    <w:rsid w:val="0061513A"/>
    <w:rsid w:val="00653729"/>
    <w:rsid w:val="0069753B"/>
    <w:rsid w:val="006A0D67"/>
    <w:rsid w:val="006A46D4"/>
    <w:rsid w:val="006C432E"/>
    <w:rsid w:val="006D5FDE"/>
    <w:rsid w:val="006E6F64"/>
    <w:rsid w:val="00715978"/>
    <w:rsid w:val="00744152"/>
    <w:rsid w:val="00781E54"/>
    <w:rsid w:val="00796C1D"/>
    <w:rsid w:val="007A0F85"/>
    <w:rsid w:val="007F4CE2"/>
    <w:rsid w:val="00834FC6"/>
    <w:rsid w:val="00855C31"/>
    <w:rsid w:val="00873C00"/>
    <w:rsid w:val="00877E6B"/>
    <w:rsid w:val="008806AB"/>
    <w:rsid w:val="00883471"/>
    <w:rsid w:val="00891910"/>
    <w:rsid w:val="008B155E"/>
    <w:rsid w:val="008D7635"/>
    <w:rsid w:val="008E2301"/>
    <w:rsid w:val="008F6E11"/>
    <w:rsid w:val="0099565E"/>
    <w:rsid w:val="009C3DBD"/>
    <w:rsid w:val="00A02BAC"/>
    <w:rsid w:val="00A344B4"/>
    <w:rsid w:val="00A5128F"/>
    <w:rsid w:val="00A56C91"/>
    <w:rsid w:val="00A84D6A"/>
    <w:rsid w:val="00AA77E3"/>
    <w:rsid w:val="00AB095E"/>
    <w:rsid w:val="00AB2087"/>
    <w:rsid w:val="00AC1D0C"/>
    <w:rsid w:val="00AE2AAD"/>
    <w:rsid w:val="00AE658A"/>
    <w:rsid w:val="00B001DE"/>
    <w:rsid w:val="00B03C0D"/>
    <w:rsid w:val="00B13BFE"/>
    <w:rsid w:val="00B406F1"/>
    <w:rsid w:val="00B43B40"/>
    <w:rsid w:val="00B507E6"/>
    <w:rsid w:val="00B50F2B"/>
    <w:rsid w:val="00B56F12"/>
    <w:rsid w:val="00BA5D4C"/>
    <w:rsid w:val="00BB3AFF"/>
    <w:rsid w:val="00C07CBB"/>
    <w:rsid w:val="00C21CF3"/>
    <w:rsid w:val="00C9233B"/>
    <w:rsid w:val="00C94483"/>
    <w:rsid w:val="00CA70C3"/>
    <w:rsid w:val="00CB0516"/>
    <w:rsid w:val="00CD125E"/>
    <w:rsid w:val="00CD2808"/>
    <w:rsid w:val="00CE7725"/>
    <w:rsid w:val="00CF61BD"/>
    <w:rsid w:val="00D002D7"/>
    <w:rsid w:val="00D02DB8"/>
    <w:rsid w:val="00D13DF7"/>
    <w:rsid w:val="00D17365"/>
    <w:rsid w:val="00D260FF"/>
    <w:rsid w:val="00D3665F"/>
    <w:rsid w:val="00D5270D"/>
    <w:rsid w:val="00D663EB"/>
    <w:rsid w:val="00D80134"/>
    <w:rsid w:val="00D81FA6"/>
    <w:rsid w:val="00DA4155"/>
    <w:rsid w:val="00DC0F56"/>
    <w:rsid w:val="00DC3878"/>
    <w:rsid w:val="00DF2AFE"/>
    <w:rsid w:val="00E41A2C"/>
    <w:rsid w:val="00E749D0"/>
    <w:rsid w:val="00E76BFE"/>
    <w:rsid w:val="00E97B9D"/>
    <w:rsid w:val="00EA0C68"/>
    <w:rsid w:val="00EA22A0"/>
    <w:rsid w:val="00EC0A2F"/>
    <w:rsid w:val="00F213A0"/>
    <w:rsid w:val="00F222B6"/>
    <w:rsid w:val="00F45429"/>
    <w:rsid w:val="00F55A94"/>
    <w:rsid w:val="00F61876"/>
    <w:rsid w:val="00F703D0"/>
    <w:rsid w:val="00F804D4"/>
    <w:rsid w:val="00F8377E"/>
    <w:rsid w:val="00F9072E"/>
    <w:rsid w:val="00F97B69"/>
    <w:rsid w:val="00FF4EDC"/>
    <w:rsid w:val="00FF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0577D0"/>
  <w15:docId w15:val="{00E91B7D-2560-4EF5-9C43-1713A4A4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131221"/>
    <w:rPr>
      <w:color w:val="808080"/>
    </w:rPr>
  </w:style>
  <w:style w:type="paragraph" w:styleId="Sraopastraipa">
    <w:name w:val="List Paragraph"/>
    <w:basedOn w:val="prastasis"/>
    <w:rsid w:val="002D3551"/>
    <w:pPr>
      <w:ind w:left="720"/>
      <w:contextualSpacing/>
    </w:pPr>
  </w:style>
  <w:style w:type="paragraph" w:styleId="prastasiniatinklio">
    <w:name w:val="Normal (Web)"/>
    <w:basedOn w:val="prastasis"/>
    <w:uiPriority w:val="99"/>
    <w:semiHidden/>
    <w:unhideWhenUsed/>
    <w:rsid w:val="006A0D67"/>
    <w:pPr>
      <w:spacing w:before="100" w:beforeAutospacing="1" w:after="119"/>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727962">
      <w:bodyDiv w:val="1"/>
      <w:marLeft w:val="0"/>
      <w:marRight w:val="0"/>
      <w:marTop w:val="0"/>
      <w:marBottom w:val="0"/>
      <w:divBdr>
        <w:top w:val="none" w:sz="0" w:space="0" w:color="auto"/>
        <w:left w:val="none" w:sz="0" w:space="0" w:color="auto"/>
        <w:bottom w:val="none" w:sz="0" w:space="0" w:color="auto"/>
        <w:right w:val="none" w:sz="0" w:space="0" w:color="auto"/>
      </w:divBdr>
    </w:div>
    <w:div w:id="1269772995">
      <w:bodyDiv w:val="1"/>
      <w:marLeft w:val="0"/>
      <w:marRight w:val="0"/>
      <w:marTop w:val="0"/>
      <w:marBottom w:val="0"/>
      <w:divBdr>
        <w:top w:val="none" w:sz="0" w:space="0" w:color="auto"/>
        <w:left w:val="none" w:sz="0" w:space="0" w:color="auto"/>
        <w:bottom w:val="none" w:sz="0" w:space="0" w:color="auto"/>
        <w:right w:val="none" w:sz="0" w:space="0" w:color="auto"/>
      </w:divBdr>
    </w:div>
    <w:div w:id="1634871749">
      <w:bodyDiv w:val="1"/>
      <w:marLeft w:val="0"/>
      <w:marRight w:val="0"/>
      <w:marTop w:val="0"/>
      <w:marBottom w:val="0"/>
      <w:divBdr>
        <w:top w:val="none" w:sz="0" w:space="0" w:color="auto"/>
        <w:left w:val="none" w:sz="0" w:space="0" w:color="auto"/>
        <w:bottom w:val="none" w:sz="0" w:space="0" w:color="auto"/>
        <w:right w:val="none" w:sz="0" w:space="0" w:color="auto"/>
      </w:divBdr>
    </w:div>
    <w:div w:id="192193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6607</Words>
  <Characters>3766</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ompany>
  <LinksUpToDate>false</LinksUpToDate>
  <CharactersWithSpaces>10353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Gene Sarkiuniene</cp:lastModifiedBy>
  <cp:revision>2</cp:revision>
  <cp:lastPrinted>2018-08-27T10:06:00Z</cp:lastPrinted>
  <dcterms:created xsi:type="dcterms:W3CDTF">2018-08-28T12:56:00Z</dcterms:created>
  <dcterms:modified xsi:type="dcterms:W3CDTF">2018-08-28T12:56:00Z</dcterms:modified>
</cp:coreProperties>
</file>