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6A7" w:rsidRPr="00C25098" w:rsidRDefault="004F26A7" w:rsidP="004F26A7">
      <w:pPr>
        <w:jc w:val="center"/>
        <w:rPr>
          <w:lang w:val="en-US"/>
        </w:rPr>
      </w:pPr>
      <w:r>
        <w:rPr>
          <w:b/>
          <w:lang w:val="en-GB"/>
        </w:rPr>
        <w:t>DĖL PANEVĖŽIO RAJONO VAIKŲ GLOBOS NAMŲ NUOSTATŲ PATVIRTINIMO</w:t>
      </w:r>
      <w:r w:rsidRPr="00C25098">
        <w:rPr>
          <w:lang w:val="en-US"/>
        </w:rPr>
        <w:t xml:space="preserve"> </w:t>
      </w:r>
    </w:p>
    <w:p w:rsidR="002B40CC" w:rsidRPr="004F26A7" w:rsidRDefault="002B40CC" w:rsidP="00143C32">
      <w:pPr>
        <w:jc w:val="center"/>
        <w:rPr>
          <w:lang w:val="en-GB"/>
        </w:rPr>
      </w:pPr>
    </w:p>
    <w:p w:rsidR="00E84235" w:rsidRDefault="00E84235" w:rsidP="00143C32">
      <w:pPr>
        <w:jc w:val="center"/>
        <w:rPr>
          <w:lang w:val="en-GB"/>
        </w:rPr>
      </w:pPr>
      <w:r w:rsidRPr="00E84235">
        <w:rPr>
          <w:lang w:val="en-GB"/>
        </w:rPr>
        <w:t>2018</w:t>
      </w:r>
      <w:r>
        <w:rPr>
          <w:lang w:val="en-GB"/>
        </w:rPr>
        <w:t xml:space="preserve"> m. </w:t>
      </w:r>
      <w:proofErr w:type="spellStart"/>
      <w:r>
        <w:rPr>
          <w:lang w:val="en-GB"/>
        </w:rPr>
        <w:t>birželio</w:t>
      </w:r>
      <w:proofErr w:type="spellEnd"/>
      <w:r>
        <w:rPr>
          <w:lang w:val="en-GB"/>
        </w:rPr>
        <w:t xml:space="preserve"> 28 d.</w:t>
      </w:r>
    </w:p>
    <w:p w:rsidR="00E84235" w:rsidRDefault="00D3045C" w:rsidP="00143C32">
      <w:pPr>
        <w:jc w:val="center"/>
        <w:rPr>
          <w:lang w:val="en-GB"/>
        </w:rPr>
      </w:pPr>
      <w:proofErr w:type="spellStart"/>
      <w:r>
        <w:rPr>
          <w:lang w:val="en-GB"/>
        </w:rPr>
        <w:t>Panevėžys</w:t>
      </w:r>
      <w:proofErr w:type="spellEnd"/>
    </w:p>
    <w:p w:rsidR="00AE27DB" w:rsidRPr="007E0A2D" w:rsidRDefault="00AE27DB" w:rsidP="002F61FB">
      <w:pPr>
        <w:jc w:val="both"/>
        <w:rPr>
          <w:lang w:val="en-US"/>
        </w:rPr>
      </w:pPr>
    </w:p>
    <w:p w:rsidR="00AE27DB" w:rsidRDefault="00AE27DB" w:rsidP="002F61FB">
      <w:pPr>
        <w:ind w:firstLine="709"/>
        <w:jc w:val="both"/>
      </w:pPr>
      <w:r w:rsidRPr="00151EA7">
        <w:t xml:space="preserve">Vadovaudamasi </w:t>
      </w:r>
      <w:r>
        <w:t>Lietuvos Respublikos vietos savivaldos įstatymo 18 straipsnio 1 dalimi, Lietuvos Respublikos biudžetinių įstaigų įstatymu, Lietuvos Respublikos socialinių paslaugų įs</w:t>
      </w:r>
      <w:r w:rsidR="004F26A7">
        <w:t xml:space="preserve">tatymo 18 straipsnio 9 dalimi, </w:t>
      </w:r>
      <w:r>
        <w:t>Bendraisiais valstybės ir savivaldybių vaikų globos namų nuostatais, patvirtintais Lietuvos Respublikos socialinės apsaugos ir</w:t>
      </w:r>
      <w:r w:rsidR="004F26A7">
        <w:t xml:space="preserve"> darbo ministro 2005 m. kovo </w:t>
      </w:r>
      <w:r>
        <w:t xml:space="preserve">3 d. įsakymu Nr. A1-68 „Dėl Bendrųjų valstybės ir savivaldybių vaikų globos namų nuostatų patvirtinimo“, </w:t>
      </w:r>
      <w:r w:rsidR="00791014">
        <w:t>ir atsižvelgdama į Panevėžio rajono vaikų glo</w:t>
      </w:r>
      <w:r w:rsidR="00143C32">
        <w:t>bos na</w:t>
      </w:r>
      <w:r w:rsidR="004F26A7">
        <w:t>mų</w:t>
      </w:r>
      <w:r w:rsidR="00143C32">
        <w:t xml:space="preserve"> direktorės </w:t>
      </w:r>
      <w:r w:rsidR="004F26A7">
        <w:t>2018-06-13</w:t>
      </w:r>
      <w:r w:rsidR="00560EE4">
        <w:t xml:space="preserve"> prašymą Nr.</w:t>
      </w:r>
      <w:r w:rsidR="004F26A7">
        <w:t xml:space="preserve"> </w:t>
      </w:r>
      <w:r w:rsidR="00560EE4">
        <w:t xml:space="preserve">D2-118, </w:t>
      </w:r>
      <w:r>
        <w:t>Savivaldybės taryba n u s p r e n d ž i a:</w:t>
      </w:r>
    </w:p>
    <w:p w:rsidR="00143C32" w:rsidRDefault="00143C32" w:rsidP="002B40CC">
      <w:pPr>
        <w:pStyle w:val="Sraopastraipa"/>
        <w:numPr>
          <w:ilvl w:val="0"/>
          <w:numId w:val="23"/>
        </w:numPr>
        <w:jc w:val="both"/>
      </w:pPr>
      <w:r>
        <w:t>Patvirtinti Panevėžio rajono vaikų globos namų nuostatus (pridedama).</w:t>
      </w:r>
    </w:p>
    <w:p w:rsidR="002B40CC" w:rsidRDefault="002B40CC" w:rsidP="002B40CC">
      <w:pPr>
        <w:pStyle w:val="Sraopastraipa"/>
        <w:numPr>
          <w:ilvl w:val="0"/>
          <w:numId w:val="23"/>
        </w:numPr>
        <w:jc w:val="both"/>
      </w:pPr>
      <w:r>
        <w:t>Pavesti Panevėžio rajono vaikų globos namų direktoriui:</w:t>
      </w:r>
    </w:p>
    <w:p w:rsidR="002B40CC" w:rsidRDefault="002B40CC" w:rsidP="002B40CC">
      <w:pPr>
        <w:pStyle w:val="Sraopastraipa"/>
        <w:numPr>
          <w:ilvl w:val="1"/>
          <w:numId w:val="23"/>
        </w:numPr>
        <w:jc w:val="both"/>
      </w:pPr>
      <w:r>
        <w:t xml:space="preserve"> pasirašyti Panevėžio rajono vaikų globos namų nuostatus;</w:t>
      </w:r>
    </w:p>
    <w:p w:rsidR="002B40CC" w:rsidRDefault="002B40CC" w:rsidP="002B40CC">
      <w:pPr>
        <w:pStyle w:val="Sraopastraipa"/>
        <w:numPr>
          <w:ilvl w:val="1"/>
          <w:numId w:val="23"/>
        </w:numPr>
        <w:jc w:val="both"/>
      </w:pPr>
      <w:r>
        <w:t xml:space="preserve"> pateikti šio sprendimo kopiją Juridinių asmenų registrui;</w:t>
      </w:r>
    </w:p>
    <w:p w:rsidR="002B40CC" w:rsidRDefault="002B40CC" w:rsidP="002B40CC">
      <w:pPr>
        <w:pStyle w:val="Sraopastraipa"/>
        <w:numPr>
          <w:ilvl w:val="1"/>
          <w:numId w:val="23"/>
        </w:numPr>
        <w:jc w:val="both"/>
      </w:pPr>
      <w:r>
        <w:t xml:space="preserve"> registruoti Panevėžio rajono vaikų globos namų nuostatus Juridinių asmenų registre.</w:t>
      </w:r>
    </w:p>
    <w:p w:rsidR="002B40CC" w:rsidRDefault="004F26A7" w:rsidP="004F26A7">
      <w:pPr>
        <w:pStyle w:val="Sraopastraipa"/>
        <w:ind w:left="0" w:firstLine="710"/>
        <w:jc w:val="both"/>
      </w:pPr>
      <w:r>
        <w:t xml:space="preserve">3. Pripažinti netekusiu galios Panevėžio rajono </w:t>
      </w:r>
      <w:r w:rsidR="002B40CC">
        <w:t xml:space="preserve">savivaldybės </w:t>
      </w:r>
      <w:r>
        <w:t xml:space="preserve">tarybos </w:t>
      </w:r>
      <w:r w:rsidR="002B40CC" w:rsidRPr="00C25098">
        <w:t>2014</w:t>
      </w:r>
      <w:r w:rsidR="002B40CC" w:rsidRPr="004F26A7">
        <w:t xml:space="preserve"> </w:t>
      </w:r>
      <w:r w:rsidR="002B40CC" w:rsidRPr="00C25098">
        <w:t>m.</w:t>
      </w:r>
      <w:r w:rsidR="002B40CC" w:rsidRPr="004F26A7">
        <w:t xml:space="preserve"> </w:t>
      </w:r>
      <w:r>
        <w:t xml:space="preserve">lapkričio </w:t>
      </w:r>
      <w:r w:rsidR="002B40CC" w:rsidRPr="00C25098">
        <w:t>20</w:t>
      </w:r>
      <w:r w:rsidR="002B40CC" w:rsidRPr="004F26A7">
        <w:t xml:space="preserve"> </w:t>
      </w:r>
      <w:r w:rsidR="002B40CC" w:rsidRPr="00C25098">
        <w:t>d. sprendim</w:t>
      </w:r>
      <w:r w:rsidR="002B40CC">
        <w:t>ą</w:t>
      </w:r>
      <w:r>
        <w:t xml:space="preserve"> </w:t>
      </w:r>
      <w:r w:rsidR="002B40CC" w:rsidRPr="00C25098">
        <w:t>Nr. T-216 „</w:t>
      </w:r>
      <w:r>
        <w:t xml:space="preserve">Dėl Panevėžio rajono vaikų </w:t>
      </w:r>
      <w:r w:rsidR="002B40CC">
        <w:t>globos namų nuostatų</w:t>
      </w:r>
      <w:r w:rsidR="002B40CC" w:rsidRPr="00C25098">
        <w:t xml:space="preserve"> patvirtinimo“</w:t>
      </w:r>
      <w:r w:rsidR="002B40CC">
        <w:t xml:space="preserve"> su visais pakeitimais.</w:t>
      </w:r>
    </w:p>
    <w:p w:rsidR="002B40CC" w:rsidRDefault="002B40CC" w:rsidP="002B40CC">
      <w:pPr>
        <w:pStyle w:val="Sraopastraipa"/>
        <w:ind w:left="1070"/>
        <w:jc w:val="both"/>
      </w:pPr>
    </w:p>
    <w:p w:rsidR="00AE27DB" w:rsidRDefault="00AE27DB" w:rsidP="004A0DCA">
      <w:pPr>
        <w:ind w:firstLine="720"/>
        <w:jc w:val="both"/>
      </w:pPr>
    </w:p>
    <w:p w:rsidR="00AE27DB" w:rsidRDefault="00AE27DB" w:rsidP="004A0DCA">
      <w:pPr>
        <w:ind w:firstLine="720"/>
        <w:jc w:val="both"/>
      </w:pPr>
    </w:p>
    <w:p w:rsidR="00AE27DB" w:rsidRDefault="00AE27DB" w:rsidP="004A0DCA">
      <w:pPr>
        <w:ind w:firstLine="720"/>
        <w:jc w:val="both"/>
      </w:pPr>
    </w:p>
    <w:p w:rsidR="00AE27DB" w:rsidRDefault="00AE27DB" w:rsidP="004A0DCA">
      <w:pPr>
        <w:ind w:firstLine="720"/>
        <w:jc w:val="both"/>
      </w:pPr>
    </w:p>
    <w:p w:rsidR="00AE27DB" w:rsidRDefault="00AE27DB" w:rsidP="004A0DCA">
      <w:pPr>
        <w:ind w:firstLine="720"/>
        <w:jc w:val="both"/>
      </w:pPr>
    </w:p>
    <w:p w:rsidR="00AE27DB" w:rsidRDefault="00AE27DB" w:rsidP="0073515D">
      <w:pPr>
        <w:ind w:firstLine="720"/>
        <w:jc w:val="both"/>
      </w:pPr>
    </w:p>
    <w:p w:rsidR="00AE27DB" w:rsidRPr="00560EE4" w:rsidRDefault="00AE27DB" w:rsidP="0093566E">
      <w:pPr>
        <w:jc w:val="both"/>
      </w:pPr>
    </w:p>
    <w:p w:rsidR="00AE27DB" w:rsidRPr="00560EE4" w:rsidRDefault="00AE27DB" w:rsidP="0093566E">
      <w:pPr>
        <w:jc w:val="both"/>
      </w:pPr>
    </w:p>
    <w:p w:rsidR="00AE27DB" w:rsidRPr="00560EE4" w:rsidRDefault="00AE27DB" w:rsidP="0093566E">
      <w:pPr>
        <w:jc w:val="both"/>
      </w:pPr>
    </w:p>
    <w:p w:rsidR="00AE27DB" w:rsidRPr="00560EE4" w:rsidRDefault="00AE27DB" w:rsidP="0093566E">
      <w:pPr>
        <w:jc w:val="both"/>
      </w:pPr>
    </w:p>
    <w:p w:rsidR="00AE27DB" w:rsidRPr="00560EE4" w:rsidRDefault="00AE27DB" w:rsidP="0093566E">
      <w:pPr>
        <w:jc w:val="both"/>
      </w:pPr>
    </w:p>
    <w:p w:rsidR="00AE27DB" w:rsidRPr="00560EE4" w:rsidRDefault="00AE27DB" w:rsidP="0093566E">
      <w:pPr>
        <w:jc w:val="both"/>
      </w:pPr>
    </w:p>
    <w:p w:rsidR="00AE27DB" w:rsidRPr="00560EE4" w:rsidRDefault="00AE27DB" w:rsidP="0093566E">
      <w:pPr>
        <w:jc w:val="both"/>
      </w:pPr>
    </w:p>
    <w:p w:rsidR="00AE27DB" w:rsidRPr="00560EE4" w:rsidRDefault="00AE27DB" w:rsidP="0093566E">
      <w:pPr>
        <w:jc w:val="both"/>
      </w:pPr>
    </w:p>
    <w:p w:rsidR="00AE27DB" w:rsidRPr="00560EE4" w:rsidRDefault="00AE27DB" w:rsidP="0093566E">
      <w:pPr>
        <w:jc w:val="both"/>
      </w:pPr>
    </w:p>
    <w:p w:rsidR="002B40CC" w:rsidRPr="00560EE4" w:rsidRDefault="002B40CC" w:rsidP="0093566E">
      <w:pPr>
        <w:jc w:val="both"/>
      </w:pPr>
    </w:p>
    <w:p w:rsidR="002B40CC" w:rsidRPr="00560EE4" w:rsidRDefault="002B40CC" w:rsidP="0093566E">
      <w:pPr>
        <w:jc w:val="both"/>
      </w:pPr>
    </w:p>
    <w:p w:rsidR="002B40CC" w:rsidRPr="00560EE4" w:rsidRDefault="002B40CC" w:rsidP="0093566E">
      <w:pPr>
        <w:jc w:val="both"/>
      </w:pPr>
    </w:p>
    <w:p w:rsidR="002B40CC" w:rsidRPr="00560EE4" w:rsidRDefault="002B40CC" w:rsidP="0093566E">
      <w:pPr>
        <w:jc w:val="both"/>
      </w:pPr>
    </w:p>
    <w:p w:rsidR="002B40CC" w:rsidRPr="00560EE4" w:rsidRDefault="002B40CC" w:rsidP="0093566E">
      <w:pPr>
        <w:jc w:val="both"/>
      </w:pPr>
    </w:p>
    <w:p w:rsidR="002B40CC" w:rsidRPr="00560EE4" w:rsidRDefault="002B40CC" w:rsidP="0093566E">
      <w:pPr>
        <w:jc w:val="both"/>
      </w:pPr>
    </w:p>
    <w:p w:rsidR="002B40CC" w:rsidRPr="00560EE4" w:rsidRDefault="002B40CC" w:rsidP="0093566E">
      <w:pPr>
        <w:jc w:val="both"/>
      </w:pPr>
    </w:p>
    <w:p w:rsidR="001076B5" w:rsidRDefault="001076B5" w:rsidP="001076B5"/>
    <w:p w:rsidR="004F26A7" w:rsidRDefault="004F26A7" w:rsidP="001076B5"/>
    <w:p w:rsidR="004F26A7" w:rsidRDefault="004F26A7" w:rsidP="001076B5"/>
    <w:p w:rsidR="004F26A7" w:rsidRDefault="004F26A7" w:rsidP="001076B5"/>
    <w:p w:rsidR="004F26A7" w:rsidRDefault="004F26A7" w:rsidP="001076B5"/>
    <w:p w:rsidR="003F162C" w:rsidRDefault="003F162C" w:rsidP="001076B5">
      <w:pPr>
        <w:ind w:left="3545" w:firstLine="709"/>
        <w:rPr>
          <w:rFonts w:eastAsia="Times New Roman" w:cs="Times New Roman"/>
          <w:kern w:val="0"/>
          <w:szCs w:val="20"/>
          <w:lang w:eastAsia="en-US" w:bidi="ar-SA"/>
        </w:rPr>
      </w:pPr>
      <w:r>
        <w:lastRenderedPageBreak/>
        <w:t>PATVIRTINTA</w:t>
      </w:r>
    </w:p>
    <w:p w:rsidR="003F162C" w:rsidRDefault="003F162C" w:rsidP="003F162C">
      <w:r>
        <w:t xml:space="preserve">                                                                       Panevėžio rajono savivaldybės tarybos</w:t>
      </w:r>
    </w:p>
    <w:p w:rsidR="001076B5" w:rsidRDefault="003F162C" w:rsidP="001076B5">
      <w:pPr>
        <w:ind w:left="4254"/>
      </w:pPr>
      <w:r>
        <w:t>201</w:t>
      </w:r>
      <w:r w:rsidR="001076B5">
        <w:t>8</w:t>
      </w:r>
      <w:r>
        <w:t xml:space="preserve"> m. </w:t>
      </w:r>
      <w:r w:rsidR="001076B5">
        <w:t>birželio 28</w:t>
      </w:r>
      <w:r>
        <w:t xml:space="preserve"> d. sprendimu Nr. T-</w:t>
      </w:r>
    </w:p>
    <w:p w:rsidR="004F26A7" w:rsidRDefault="004F26A7" w:rsidP="004F26A7"/>
    <w:p w:rsidR="003F162C" w:rsidRPr="004F26A7" w:rsidRDefault="003F162C" w:rsidP="004F26A7">
      <w:pPr>
        <w:jc w:val="center"/>
        <w:rPr>
          <w:b/>
        </w:rPr>
      </w:pPr>
      <w:r w:rsidRPr="004F26A7">
        <w:rPr>
          <w:b/>
        </w:rPr>
        <w:t>PANEVĖŽIO RAJONO VAIKŲ GLOBOS NAMŲ NUOSTATAI</w:t>
      </w:r>
    </w:p>
    <w:p w:rsidR="004F26A7" w:rsidRPr="004F26A7" w:rsidRDefault="004F26A7" w:rsidP="001D4B56"/>
    <w:p w:rsidR="003F162C" w:rsidRDefault="004F26A7" w:rsidP="004F26A7">
      <w:pPr>
        <w:jc w:val="center"/>
        <w:rPr>
          <w:b/>
          <w:caps/>
          <w:lang w:eastAsia="lt-LT"/>
        </w:rPr>
      </w:pPr>
      <w:r>
        <w:rPr>
          <w:b/>
          <w:caps/>
          <w:lang w:eastAsia="lt-LT"/>
        </w:rPr>
        <w:t>I</w:t>
      </w:r>
      <w:r w:rsidR="003F162C">
        <w:rPr>
          <w:b/>
          <w:caps/>
          <w:lang w:eastAsia="lt-LT"/>
        </w:rPr>
        <w:t xml:space="preserve"> skyrius</w:t>
      </w:r>
    </w:p>
    <w:p w:rsidR="001076B5" w:rsidRDefault="003F162C" w:rsidP="004F26A7">
      <w:pPr>
        <w:jc w:val="center"/>
        <w:rPr>
          <w:b/>
          <w:caps/>
          <w:lang w:eastAsia="lt-LT"/>
        </w:rPr>
      </w:pPr>
      <w:r>
        <w:rPr>
          <w:b/>
          <w:caps/>
          <w:lang w:eastAsia="lt-LT"/>
        </w:rPr>
        <w:t>BENDROsios nuostatos</w:t>
      </w:r>
    </w:p>
    <w:p w:rsidR="003F162C" w:rsidRDefault="003F162C" w:rsidP="003F162C">
      <w:pPr>
        <w:ind w:firstLine="851"/>
        <w:rPr>
          <w:lang w:eastAsia="lt-LT"/>
        </w:rPr>
      </w:pPr>
    </w:p>
    <w:p w:rsidR="003F162C" w:rsidRDefault="003F162C" w:rsidP="003F162C">
      <w:pPr>
        <w:tabs>
          <w:tab w:val="left" w:pos="1134"/>
        </w:tabs>
        <w:overflowPunct w:val="0"/>
        <w:ind w:firstLine="851"/>
        <w:jc w:val="both"/>
        <w:rPr>
          <w:lang w:eastAsia="lt-LT"/>
        </w:rPr>
      </w:pPr>
      <w:r>
        <w:rPr>
          <w:lang w:eastAsia="lt-LT"/>
        </w:rPr>
        <w:t>1.</w:t>
      </w:r>
      <w:r>
        <w:rPr>
          <w:lang w:eastAsia="lt-LT"/>
        </w:rPr>
        <w:tab/>
      </w:r>
      <w:r>
        <w:t xml:space="preserve">Panevėžio rajono vaikų globos namų </w:t>
      </w:r>
      <w:r>
        <w:rPr>
          <w:lang w:eastAsia="lt-LT"/>
        </w:rPr>
        <w:t xml:space="preserve">(toliau – Globos </w:t>
      </w:r>
      <w:r>
        <w:rPr>
          <w:color w:val="000000"/>
          <w:lang w:eastAsia="lt-LT"/>
        </w:rPr>
        <w:t>namai)</w:t>
      </w:r>
      <w:r w:rsidR="004F26A7">
        <w:rPr>
          <w:lang w:eastAsia="lt-LT"/>
        </w:rPr>
        <w:t xml:space="preserve"> nuostatai reglamentuoja G</w:t>
      </w:r>
      <w:r>
        <w:rPr>
          <w:lang w:eastAsia="lt-LT"/>
        </w:rPr>
        <w:t>lobos namų teisinę formą, savininką, savininko teises ir pareigas įgyvendinančią instituciją ir jos kompetenciją, buveinę, pagrindinę paskirtį, veiklos sritis, tikslus, funkcijas ir veiklos rūšis, globos namų teises ir pareigas, veiklos organizavimą ir valdymą, teises ir pareigas, lėšų šaltinius, finansinės veiklos kontrolę ir veiklos priežiūrą, reorganizavimo ir likvidavimo tvarką.</w:t>
      </w:r>
    </w:p>
    <w:p w:rsidR="003F162C" w:rsidRDefault="003F162C" w:rsidP="003F162C">
      <w:pPr>
        <w:tabs>
          <w:tab w:val="left" w:pos="1134"/>
        </w:tabs>
        <w:overflowPunct w:val="0"/>
        <w:ind w:firstLine="851"/>
        <w:jc w:val="both"/>
        <w:rPr>
          <w:lang w:eastAsia="lt-LT"/>
        </w:rPr>
      </w:pPr>
      <w:r>
        <w:rPr>
          <w:lang w:eastAsia="lt-LT"/>
        </w:rPr>
        <w:t>2.</w:t>
      </w:r>
      <w:r>
        <w:rPr>
          <w:lang w:eastAsia="lt-LT"/>
        </w:rPr>
        <w:tab/>
        <w:t>Globos namai yra viešasis juridinis asmuo, kuris turi antspaudą su įstaigos pavadinimu, atsiskaitomąją ir kitas sąskaitas Lietuvos Respublikoje įregistruotuose bankuose.</w:t>
      </w:r>
    </w:p>
    <w:p w:rsidR="003F162C" w:rsidRDefault="003F162C" w:rsidP="003F162C">
      <w:pPr>
        <w:tabs>
          <w:tab w:val="left" w:pos="1134"/>
        </w:tabs>
        <w:overflowPunct w:val="0"/>
        <w:ind w:firstLine="851"/>
        <w:jc w:val="both"/>
        <w:rPr>
          <w:color w:val="000000"/>
          <w:lang w:eastAsia="lt-LT"/>
        </w:rPr>
      </w:pPr>
      <w:r>
        <w:rPr>
          <w:color w:val="000000"/>
          <w:lang w:eastAsia="lt-LT"/>
        </w:rPr>
        <w:t>3.</w:t>
      </w:r>
      <w:r>
        <w:rPr>
          <w:color w:val="000000"/>
          <w:lang w:eastAsia="lt-LT"/>
        </w:rPr>
        <w:tab/>
      </w:r>
      <w:r>
        <w:rPr>
          <w:lang w:eastAsia="lt-LT"/>
        </w:rPr>
        <w:t xml:space="preserve">Globos </w:t>
      </w:r>
      <w:r>
        <w:rPr>
          <w:color w:val="000000"/>
          <w:lang w:eastAsia="lt-LT"/>
        </w:rPr>
        <w:t>namų teisinė forma – biudžetinė įstaiga.</w:t>
      </w:r>
    </w:p>
    <w:p w:rsidR="003F162C" w:rsidRDefault="003F162C" w:rsidP="003F162C">
      <w:pPr>
        <w:ind w:firstLine="851"/>
        <w:jc w:val="both"/>
        <w:rPr>
          <w:szCs w:val="20"/>
          <w:lang w:eastAsia="en-US"/>
        </w:rPr>
      </w:pPr>
      <w:r>
        <w:t>4. Globos namų savininkė yra Panevėžio rajono savivaldybė, savininko teises ir pareigas įgyvendinanti institucija – Panevėžio rajono savivaldybės taryba (toliau –</w:t>
      </w:r>
      <w:r w:rsidR="004F26A7">
        <w:t xml:space="preserve"> </w:t>
      </w:r>
      <w:r w:rsidR="00167EF2">
        <w:t>Savivaldybės t</w:t>
      </w:r>
      <w:r>
        <w:t>aryba).</w:t>
      </w:r>
    </w:p>
    <w:p w:rsidR="003F162C" w:rsidRDefault="003F162C" w:rsidP="003F162C">
      <w:pPr>
        <w:tabs>
          <w:tab w:val="left" w:pos="1134"/>
        </w:tabs>
        <w:overflowPunct w:val="0"/>
        <w:ind w:firstLine="851"/>
        <w:jc w:val="both"/>
        <w:rPr>
          <w:color w:val="000000"/>
          <w:lang w:eastAsia="lt-LT"/>
        </w:rPr>
      </w:pPr>
      <w:r>
        <w:rPr>
          <w:color w:val="000000"/>
          <w:lang w:eastAsia="lt-LT"/>
        </w:rPr>
        <w:t>5.</w:t>
      </w:r>
      <w:r>
        <w:rPr>
          <w:color w:val="000000"/>
          <w:lang w:eastAsia="lt-LT"/>
        </w:rPr>
        <w:tab/>
        <w:t>Pavadinimas – Panevėžio rajono vaikų globos namai.</w:t>
      </w:r>
    </w:p>
    <w:p w:rsidR="003F162C" w:rsidRDefault="004F26A7" w:rsidP="003F162C">
      <w:pPr>
        <w:ind w:firstLine="851"/>
        <w:jc w:val="both"/>
        <w:rPr>
          <w:color w:val="000000"/>
          <w:lang w:eastAsia="lt-LT"/>
        </w:rPr>
      </w:pPr>
      <w:r>
        <w:rPr>
          <w:color w:val="000000"/>
          <w:lang w:eastAsia="lt-LT"/>
        </w:rPr>
        <w:t xml:space="preserve">6. </w:t>
      </w:r>
      <w:r w:rsidR="003F162C">
        <w:rPr>
          <w:color w:val="000000"/>
          <w:lang w:eastAsia="lt-LT"/>
        </w:rPr>
        <w:t xml:space="preserve">Buveinė – </w:t>
      </w:r>
      <w:r w:rsidR="003F162C">
        <w:t>Tr</w:t>
      </w:r>
      <w:r>
        <w:t xml:space="preserve">uskavos g. 27, </w:t>
      </w:r>
      <w:proofErr w:type="spellStart"/>
      <w:r>
        <w:t>Linkaučių</w:t>
      </w:r>
      <w:proofErr w:type="spellEnd"/>
      <w:r>
        <w:t xml:space="preserve"> k., </w:t>
      </w:r>
      <w:r w:rsidR="003F162C">
        <w:t xml:space="preserve">38281 Panevėžio r. </w:t>
      </w:r>
    </w:p>
    <w:p w:rsidR="003F162C" w:rsidRDefault="003F162C" w:rsidP="003F162C">
      <w:pPr>
        <w:tabs>
          <w:tab w:val="left" w:pos="1134"/>
        </w:tabs>
        <w:overflowPunct w:val="0"/>
        <w:ind w:firstLine="851"/>
        <w:jc w:val="both"/>
        <w:rPr>
          <w:lang w:eastAsia="lt-LT"/>
        </w:rPr>
      </w:pPr>
      <w:r>
        <w:rPr>
          <w:color w:val="000000"/>
          <w:lang w:eastAsia="lt-LT"/>
        </w:rPr>
        <w:t>7.</w:t>
      </w:r>
      <w:r>
        <w:rPr>
          <w:color w:val="000000"/>
          <w:lang w:eastAsia="lt-LT"/>
        </w:rPr>
        <w:tab/>
      </w:r>
      <w:r>
        <w:rPr>
          <w:lang w:eastAsia="lt-LT"/>
        </w:rPr>
        <w:t>Globos namai – kompleksinių paslaugų įstaiga, teikianti socialinę globą (rūpybą) vaikams, likusiems be tėvų globos, socialinę priežiūrą vaikams, socialines paslaugas globėjams ir organizuojanti globėjų, budinčių globotojų i</w:t>
      </w:r>
      <w:r w:rsidR="004F26A7">
        <w:rPr>
          <w:lang w:eastAsia="lt-LT"/>
        </w:rPr>
        <w:t>r įtėvių mokymą ir konsultavimą</w:t>
      </w:r>
      <w:r>
        <w:rPr>
          <w:lang w:eastAsia="lt-LT"/>
        </w:rPr>
        <w:t>.</w:t>
      </w:r>
    </w:p>
    <w:p w:rsidR="003F162C" w:rsidRDefault="003F162C" w:rsidP="003F162C">
      <w:pPr>
        <w:tabs>
          <w:tab w:val="left" w:pos="1134"/>
        </w:tabs>
        <w:overflowPunct w:val="0"/>
        <w:ind w:firstLine="851"/>
        <w:jc w:val="both"/>
        <w:rPr>
          <w:lang w:eastAsia="lt-LT"/>
        </w:rPr>
      </w:pPr>
      <w:r>
        <w:rPr>
          <w:lang w:eastAsia="lt-LT"/>
        </w:rPr>
        <w:t>8.</w:t>
      </w:r>
      <w:r>
        <w:rPr>
          <w:lang w:eastAsia="lt-LT"/>
        </w:rPr>
        <w:tab/>
        <w:t>Globos namus sudaro:</w:t>
      </w:r>
    </w:p>
    <w:p w:rsidR="003F162C" w:rsidRDefault="003F162C" w:rsidP="003F162C">
      <w:pPr>
        <w:tabs>
          <w:tab w:val="left" w:pos="1134"/>
        </w:tabs>
        <w:overflowPunct w:val="0"/>
        <w:ind w:firstLine="851"/>
        <w:jc w:val="both"/>
        <w:rPr>
          <w:lang w:eastAsia="lt-LT"/>
        </w:rPr>
      </w:pPr>
      <w:r>
        <w:rPr>
          <w:lang w:eastAsia="lt-LT"/>
        </w:rPr>
        <w:t>8.1. bendruomeniniai vaikų globos namai (nuo 2019 m.);</w:t>
      </w:r>
    </w:p>
    <w:p w:rsidR="003F162C" w:rsidRDefault="003F162C" w:rsidP="003F162C">
      <w:pPr>
        <w:tabs>
          <w:tab w:val="left" w:pos="1134"/>
        </w:tabs>
        <w:overflowPunct w:val="0"/>
        <w:ind w:firstLine="851"/>
        <w:jc w:val="both"/>
        <w:rPr>
          <w:lang w:eastAsia="lt-LT"/>
        </w:rPr>
      </w:pPr>
      <w:r>
        <w:rPr>
          <w:lang w:eastAsia="lt-LT"/>
        </w:rPr>
        <w:t>8.2. globos centras;</w:t>
      </w:r>
    </w:p>
    <w:p w:rsidR="003F162C" w:rsidRDefault="004F26A7" w:rsidP="003F162C">
      <w:pPr>
        <w:tabs>
          <w:tab w:val="left" w:pos="1134"/>
        </w:tabs>
        <w:overflowPunct w:val="0"/>
        <w:ind w:firstLine="851"/>
        <w:jc w:val="both"/>
        <w:rPr>
          <w:lang w:eastAsia="lt-LT"/>
        </w:rPr>
      </w:pPr>
      <w:r>
        <w:rPr>
          <w:lang w:eastAsia="lt-LT"/>
        </w:rPr>
        <w:t>8.3. socialinė</w:t>
      </w:r>
      <w:r w:rsidR="003F162C">
        <w:rPr>
          <w:lang w:eastAsia="lt-LT"/>
        </w:rPr>
        <w:t xml:space="preserve"> globa (rūpyba) tėvų globos netekusiems vaikams.</w:t>
      </w:r>
    </w:p>
    <w:p w:rsidR="003F162C" w:rsidRDefault="003F162C" w:rsidP="003F162C">
      <w:pPr>
        <w:tabs>
          <w:tab w:val="left" w:pos="1134"/>
        </w:tabs>
        <w:overflowPunct w:val="0"/>
        <w:ind w:firstLine="851"/>
        <w:jc w:val="both"/>
        <w:rPr>
          <w:lang w:eastAsia="lt-LT"/>
        </w:rPr>
      </w:pPr>
      <w:r>
        <w:rPr>
          <w:lang w:eastAsia="lt-LT"/>
        </w:rPr>
        <w:t>9.</w:t>
      </w:r>
      <w:r>
        <w:rPr>
          <w:lang w:eastAsia="lt-LT"/>
        </w:rPr>
        <w:tab/>
        <w:t>Globos namų veiklos rūšys pagal Ekonominės veiklos rūšių klasifikatorių:</w:t>
      </w:r>
    </w:p>
    <w:p w:rsidR="003F162C" w:rsidRDefault="003F162C" w:rsidP="003F162C">
      <w:pPr>
        <w:tabs>
          <w:tab w:val="left" w:pos="1418"/>
        </w:tabs>
        <w:overflowPunct w:val="0"/>
        <w:ind w:firstLine="851"/>
        <w:jc w:val="both"/>
        <w:rPr>
          <w:lang w:eastAsia="lt-LT"/>
        </w:rPr>
      </w:pPr>
      <w:r>
        <w:rPr>
          <w:lang w:eastAsia="lt-LT"/>
        </w:rPr>
        <w:t>9.1.</w:t>
      </w:r>
      <w:r>
        <w:rPr>
          <w:lang w:eastAsia="lt-LT"/>
        </w:rPr>
        <w:tab/>
        <w:t>pagrindinės veiklos:</w:t>
      </w:r>
    </w:p>
    <w:p w:rsidR="003F162C" w:rsidRDefault="003F162C" w:rsidP="003F162C">
      <w:pPr>
        <w:tabs>
          <w:tab w:val="left" w:pos="1418"/>
        </w:tabs>
        <w:overflowPunct w:val="0"/>
        <w:ind w:left="1571" w:hanging="720"/>
        <w:jc w:val="both"/>
        <w:rPr>
          <w:lang w:eastAsia="lt-LT"/>
        </w:rPr>
      </w:pPr>
      <w:r>
        <w:rPr>
          <w:lang w:eastAsia="lt-LT"/>
        </w:rPr>
        <w:t>9.1.1.</w:t>
      </w:r>
      <w:r>
        <w:rPr>
          <w:lang w:eastAsia="lt-LT"/>
        </w:rPr>
        <w:tab/>
        <w:t xml:space="preserve"> kita stacionarinė globos veikla – 87.90;</w:t>
      </w:r>
    </w:p>
    <w:p w:rsidR="003F162C" w:rsidRDefault="003F162C" w:rsidP="003F162C">
      <w:pPr>
        <w:tabs>
          <w:tab w:val="left" w:pos="1560"/>
        </w:tabs>
        <w:overflowPunct w:val="0"/>
        <w:ind w:firstLine="851"/>
        <w:jc w:val="both"/>
        <w:rPr>
          <w:lang w:eastAsia="lt-LT"/>
        </w:rPr>
      </w:pPr>
      <w:r>
        <w:rPr>
          <w:lang w:eastAsia="lt-LT"/>
        </w:rPr>
        <w:t>9.1.2. kita, niekur nepriskirta, nesusijusi su apgyvendinimu socialinio darbo veikla – 88.99;</w:t>
      </w:r>
    </w:p>
    <w:p w:rsidR="003F162C" w:rsidRDefault="003F162C" w:rsidP="003F162C">
      <w:pPr>
        <w:tabs>
          <w:tab w:val="left" w:pos="1418"/>
        </w:tabs>
        <w:overflowPunct w:val="0"/>
        <w:ind w:firstLine="851"/>
        <w:jc w:val="both"/>
        <w:rPr>
          <w:lang w:eastAsia="lt-LT"/>
        </w:rPr>
      </w:pPr>
      <w:r>
        <w:rPr>
          <w:lang w:eastAsia="lt-LT"/>
        </w:rPr>
        <w:t>9.1.3.</w:t>
      </w:r>
      <w:r>
        <w:rPr>
          <w:lang w:eastAsia="lt-LT"/>
        </w:rPr>
        <w:tab/>
        <w:t xml:space="preserve"> vaikų dienos priežiūros veikla – 88.91;</w:t>
      </w:r>
    </w:p>
    <w:p w:rsidR="003F162C" w:rsidRDefault="003F162C" w:rsidP="003F162C">
      <w:pPr>
        <w:tabs>
          <w:tab w:val="left" w:pos="1418"/>
        </w:tabs>
        <w:overflowPunct w:val="0"/>
        <w:ind w:firstLine="851"/>
        <w:jc w:val="both"/>
        <w:rPr>
          <w:lang w:eastAsia="lt-LT"/>
        </w:rPr>
      </w:pPr>
      <w:r>
        <w:rPr>
          <w:lang w:eastAsia="lt-LT"/>
        </w:rPr>
        <w:t>9.1.4.</w:t>
      </w:r>
      <w:r>
        <w:rPr>
          <w:lang w:eastAsia="lt-LT"/>
        </w:rPr>
        <w:tab/>
        <w:t xml:space="preserve"> kita apgyvendinimo veikla – 55.90;</w:t>
      </w:r>
    </w:p>
    <w:p w:rsidR="003F162C" w:rsidRDefault="003F162C" w:rsidP="003F162C">
      <w:pPr>
        <w:tabs>
          <w:tab w:val="left" w:pos="1418"/>
        </w:tabs>
        <w:overflowPunct w:val="0"/>
        <w:ind w:firstLine="851"/>
        <w:jc w:val="both"/>
        <w:rPr>
          <w:lang w:eastAsia="lt-LT"/>
        </w:rPr>
      </w:pPr>
      <w:r>
        <w:rPr>
          <w:lang w:eastAsia="lt-LT"/>
        </w:rPr>
        <w:t>9.2.</w:t>
      </w:r>
      <w:r>
        <w:rPr>
          <w:lang w:eastAsia="lt-LT"/>
        </w:rPr>
        <w:tab/>
        <w:t>kitos veiklos:</w:t>
      </w:r>
    </w:p>
    <w:p w:rsidR="003F162C" w:rsidRDefault="003F162C" w:rsidP="003F162C">
      <w:pPr>
        <w:tabs>
          <w:tab w:val="left" w:pos="1418"/>
        </w:tabs>
        <w:overflowPunct w:val="0"/>
        <w:ind w:left="1571" w:hanging="720"/>
        <w:jc w:val="both"/>
        <w:rPr>
          <w:color w:val="000000"/>
          <w:lang w:eastAsia="en-US"/>
        </w:rPr>
      </w:pPr>
      <w:r>
        <w:rPr>
          <w:color w:val="000000"/>
        </w:rPr>
        <w:t>9.2.1.</w:t>
      </w:r>
      <w:r>
        <w:rPr>
          <w:color w:val="000000"/>
        </w:rPr>
        <w:tab/>
        <w:t xml:space="preserve"> švietimui būdingų paslaugų veikla – 85.60;</w:t>
      </w:r>
    </w:p>
    <w:p w:rsidR="003F162C" w:rsidRDefault="003F162C" w:rsidP="003F162C">
      <w:pPr>
        <w:tabs>
          <w:tab w:val="left" w:pos="1418"/>
        </w:tabs>
        <w:overflowPunct w:val="0"/>
        <w:ind w:left="1571" w:hanging="720"/>
        <w:jc w:val="both"/>
        <w:rPr>
          <w:color w:val="000000"/>
        </w:rPr>
      </w:pPr>
      <w:r>
        <w:rPr>
          <w:color w:val="000000"/>
        </w:rPr>
        <w:t>9.2.2.</w:t>
      </w:r>
      <w:r>
        <w:rPr>
          <w:color w:val="000000"/>
        </w:rPr>
        <w:tab/>
        <w:t xml:space="preserve"> kitų maitinimo paslaugų teikimas – 56.29;</w:t>
      </w:r>
    </w:p>
    <w:p w:rsidR="003F162C" w:rsidRDefault="003F162C" w:rsidP="003F162C">
      <w:pPr>
        <w:tabs>
          <w:tab w:val="left" w:pos="1418"/>
        </w:tabs>
        <w:overflowPunct w:val="0"/>
        <w:ind w:left="1571" w:hanging="720"/>
        <w:jc w:val="both"/>
        <w:rPr>
          <w:color w:val="000000"/>
        </w:rPr>
      </w:pPr>
      <w:r>
        <w:rPr>
          <w:color w:val="000000"/>
        </w:rPr>
        <w:t>9.2.3.</w:t>
      </w:r>
      <w:r>
        <w:rPr>
          <w:color w:val="000000"/>
        </w:rPr>
        <w:tab/>
        <w:t xml:space="preserve"> kita žmonių sveikatos priežiūros veikla – 86.90;</w:t>
      </w:r>
    </w:p>
    <w:p w:rsidR="003F162C" w:rsidRDefault="003F162C" w:rsidP="003F162C">
      <w:pPr>
        <w:tabs>
          <w:tab w:val="left" w:pos="1418"/>
        </w:tabs>
        <w:overflowPunct w:val="0"/>
        <w:ind w:left="1571" w:hanging="720"/>
        <w:jc w:val="both"/>
        <w:rPr>
          <w:color w:val="000000"/>
        </w:rPr>
      </w:pPr>
      <w:r>
        <w:rPr>
          <w:color w:val="000000"/>
        </w:rPr>
        <w:t>9.2.4.</w:t>
      </w:r>
      <w:r>
        <w:rPr>
          <w:color w:val="000000"/>
        </w:rPr>
        <w:tab/>
        <w:t xml:space="preserve"> kitas, niekur nepriskirtas, švietimas – 85.59;</w:t>
      </w:r>
    </w:p>
    <w:p w:rsidR="003F162C" w:rsidRDefault="003F162C" w:rsidP="003F162C">
      <w:pPr>
        <w:ind w:firstLine="851"/>
        <w:jc w:val="both"/>
        <w:rPr>
          <w:szCs w:val="20"/>
        </w:rPr>
      </w:pPr>
      <w:r>
        <w:rPr>
          <w:color w:val="000000"/>
        </w:rPr>
        <w:t>9.2.5.</w:t>
      </w:r>
      <w:r>
        <w:rPr>
          <w:color w:val="000000"/>
        </w:rPr>
        <w:tab/>
        <w:t xml:space="preserve"> </w:t>
      </w:r>
      <w:r>
        <w:t>kitų maitinimo paslaugų teikimas – 56.29;</w:t>
      </w:r>
    </w:p>
    <w:p w:rsidR="003F162C" w:rsidRDefault="004F26A7" w:rsidP="003F162C">
      <w:pPr>
        <w:ind w:firstLine="851"/>
        <w:jc w:val="both"/>
      </w:pPr>
      <w:r>
        <w:t xml:space="preserve">9.2.6. </w:t>
      </w:r>
      <w:r w:rsidR="003F162C">
        <w:t>nepavojingų atliekų</w:t>
      </w:r>
      <w:r>
        <w:t xml:space="preserve"> tvarkymas ir šalinimas – 38.11.</w:t>
      </w:r>
    </w:p>
    <w:p w:rsidR="001076B5" w:rsidRPr="004F26A7" w:rsidRDefault="003F162C" w:rsidP="004F26A7">
      <w:pPr>
        <w:ind w:firstLine="851"/>
        <w:jc w:val="both"/>
        <w:rPr>
          <w:color w:val="000000"/>
          <w:lang w:eastAsia="lt-LT"/>
        </w:rPr>
      </w:pPr>
      <w:r>
        <w:rPr>
          <w:color w:val="000000"/>
          <w:lang w:eastAsia="lt-LT"/>
        </w:rPr>
        <w:t>10.</w:t>
      </w:r>
      <w:r>
        <w:rPr>
          <w:color w:val="000000"/>
          <w:lang w:eastAsia="lt-LT"/>
        </w:rPr>
        <w:tab/>
      </w:r>
      <w:r>
        <w:rPr>
          <w:lang w:eastAsia="lt-LT"/>
        </w:rPr>
        <w:t xml:space="preserve">Globos namai savo veikloje vadovaujasi Lietuvos Respublikos Konstitucija, Jungtinių Tautų vaiko teisių konvencija, Lietuvos Respublikos civiliniu kodeksu, Lietuvos Respublikos vaiko teisių apsaugos pagrindų įstatymu, Lietuvos Respublikos biudžetinių įstaigų įstatymu, Lietuvos Respublikos socialinių paslaugų įstatymu, Lietuvos Respublikos Vyriausybės nutarimais, Lietuvos Respublikos socialinės apsaugos ir darbo ministro, Lietuvos Respublikos švietimo ir mokslo ministro įsakymais, </w:t>
      </w:r>
      <w:r>
        <w:t xml:space="preserve">Lietuvos higienos norma HN124:2014 „Vaikų globos įstaigos. Bendrieji sveikatos saugos reikalavimai“, Socialinės globos normų aprašu, kitais teisės aktais, steigėjo sprendimais </w:t>
      </w:r>
      <w:r>
        <w:rPr>
          <w:color w:val="000000"/>
          <w:lang w:eastAsia="lt-LT"/>
        </w:rPr>
        <w:t>ir Globos namų nuostatais.</w:t>
      </w:r>
    </w:p>
    <w:p w:rsidR="003F162C" w:rsidRDefault="001076B5" w:rsidP="003F162C">
      <w:pPr>
        <w:ind w:firstLine="851"/>
        <w:jc w:val="center"/>
        <w:rPr>
          <w:b/>
          <w:caps/>
          <w:lang w:eastAsia="lt-LT"/>
        </w:rPr>
      </w:pPr>
      <w:r>
        <w:rPr>
          <w:b/>
          <w:caps/>
          <w:lang w:eastAsia="lt-LT"/>
        </w:rPr>
        <w:t>II</w:t>
      </w:r>
      <w:r w:rsidR="003F162C">
        <w:rPr>
          <w:b/>
          <w:caps/>
          <w:lang w:eastAsia="lt-LT"/>
        </w:rPr>
        <w:t xml:space="preserve"> skyrius</w:t>
      </w:r>
    </w:p>
    <w:p w:rsidR="003F162C" w:rsidRDefault="003F162C" w:rsidP="003F162C">
      <w:pPr>
        <w:ind w:firstLine="851"/>
        <w:jc w:val="center"/>
        <w:rPr>
          <w:b/>
          <w:caps/>
          <w:lang w:eastAsia="lt-LT"/>
        </w:rPr>
      </w:pPr>
      <w:r>
        <w:rPr>
          <w:b/>
          <w:caps/>
          <w:lang w:eastAsia="lt-LT"/>
        </w:rPr>
        <w:t>GLOBOs NAMŲ TIKSLAi ir funkcijos</w:t>
      </w:r>
    </w:p>
    <w:p w:rsidR="003F162C" w:rsidRDefault="003F162C" w:rsidP="003F162C">
      <w:pPr>
        <w:overflowPunct w:val="0"/>
        <w:ind w:left="851" w:firstLine="851"/>
        <w:jc w:val="center"/>
        <w:rPr>
          <w:lang w:eastAsia="lt-LT"/>
        </w:rPr>
      </w:pPr>
    </w:p>
    <w:p w:rsidR="004F26A7" w:rsidRDefault="003F162C" w:rsidP="00167EF2">
      <w:pPr>
        <w:overflowPunct w:val="0"/>
        <w:ind w:firstLine="851"/>
        <w:jc w:val="both"/>
        <w:rPr>
          <w:lang w:eastAsia="lt-LT"/>
        </w:rPr>
      </w:pPr>
      <w:r>
        <w:rPr>
          <w:lang w:eastAsia="lt-LT"/>
        </w:rPr>
        <w:t>11.</w:t>
      </w:r>
      <w:r>
        <w:rPr>
          <w:lang w:eastAsia="lt-LT"/>
        </w:rPr>
        <w:tab/>
        <w:t>Globos namų veiklos tikslai:</w:t>
      </w:r>
    </w:p>
    <w:p w:rsidR="003F162C" w:rsidRDefault="003F162C" w:rsidP="003F162C">
      <w:pPr>
        <w:tabs>
          <w:tab w:val="left" w:pos="1418"/>
        </w:tabs>
        <w:overflowPunct w:val="0"/>
        <w:ind w:firstLine="851"/>
        <w:jc w:val="both"/>
        <w:rPr>
          <w:lang w:eastAsia="lt-LT"/>
        </w:rPr>
      </w:pPr>
      <w:r>
        <w:rPr>
          <w:lang w:eastAsia="lt-LT"/>
        </w:rPr>
        <w:t>11.1.</w:t>
      </w:r>
      <w:r>
        <w:rPr>
          <w:lang w:eastAsia="lt-LT"/>
        </w:rPr>
        <w:tab/>
        <w:t xml:space="preserve">organizuoti globėjų, budinčių globotojų ir įtėvių paieškos, rengimo atrankos, konsultavimo bei pagalbos jiems teikimo paslaugas, apgyvendinti vaiką budinčių globotojų šeimoje, </w:t>
      </w:r>
      <w:r>
        <w:rPr>
          <w:lang w:eastAsia="lt-LT"/>
        </w:rPr>
        <w:lastRenderedPageBreak/>
        <w:t>atitinkančioje geriausius likusio be tėvų globos vaiko interesus, vykdyti švietėjišką veiklą;</w:t>
      </w:r>
    </w:p>
    <w:p w:rsidR="003F162C" w:rsidRDefault="003F162C" w:rsidP="003F162C">
      <w:pPr>
        <w:ind w:firstLine="851"/>
        <w:jc w:val="both"/>
        <w:rPr>
          <w:lang w:eastAsia="lt-LT"/>
        </w:rPr>
      </w:pPr>
      <w:r>
        <w:rPr>
          <w:lang w:eastAsia="lt-LT"/>
        </w:rPr>
        <w:t>11.2.</w:t>
      </w:r>
      <w:r>
        <w:rPr>
          <w:lang w:eastAsia="lt-LT"/>
        </w:rPr>
        <w:tab/>
        <w:t xml:space="preserve">teikti socialinę pagalbą </w:t>
      </w:r>
      <w:r>
        <w:t>vaiko tėvams bei kitiems jo artimiems giminaičiams, siekiant atkurti ar palaikyti tarpusavio ryšius, sudarančius prielaidas vaikui grįžti į tėvų šeimą</w:t>
      </w:r>
      <w:r>
        <w:rPr>
          <w:lang w:eastAsia="lt-LT"/>
        </w:rPr>
        <w:t>;</w:t>
      </w:r>
    </w:p>
    <w:p w:rsidR="003F162C" w:rsidRDefault="003F162C" w:rsidP="003F162C">
      <w:pPr>
        <w:tabs>
          <w:tab w:val="left" w:pos="1418"/>
        </w:tabs>
        <w:overflowPunct w:val="0"/>
        <w:ind w:firstLine="851"/>
        <w:jc w:val="both"/>
        <w:rPr>
          <w:szCs w:val="20"/>
          <w:lang w:eastAsia="en-US"/>
        </w:rPr>
      </w:pPr>
      <w:r>
        <w:rPr>
          <w:lang w:eastAsia="lt-LT"/>
        </w:rPr>
        <w:t>11.3.</w:t>
      </w:r>
      <w:r>
        <w:rPr>
          <w:lang w:eastAsia="lt-LT"/>
        </w:rPr>
        <w:tab/>
        <w:t>teikti globos (rūpybos), ugdymo ir socialines paslaugas be tėvų globos likusiems vaikams</w:t>
      </w:r>
      <w:r>
        <w:t xml:space="preserve"> nuo gimimo iki 18 metų, o jei vaikas mokosi pagal bendrojo ugdymo programą ar pagal formaliojo profesinio mokymo programą jam pageidaujant – iki 21 metų; 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pasirengtų savarankiškam gyvenimui visuomenėje.</w:t>
      </w:r>
    </w:p>
    <w:p w:rsidR="003F162C" w:rsidRDefault="003F162C" w:rsidP="003F162C">
      <w:pPr>
        <w:overflowPunct w:val="0"/>
        <w:ind w:firstLine="851"/>
        <w:jc w:val="both"/>
        <w:rPr>
          <w:lang w:eastAsia="lt-LT"/>
        </w:rPr>
      </w:pPr>
      <w:r>
        <w:rPr>
          <w:lang w:eastAsia="lt-LT"/>
        </w:rPr>
        <w:t>12.</w:t>
      </w:r>
      <w:r>
        <w:rPr>
          <w:lang w:eastAsia="lt-LT"/>
        </w:rPr>
        <w:tab/>
        <w:t>Globos namų funkcijos:</w:t>
      </w:r>
    </w:p>
    <w:p w:rsidR="003F162C" w:rsidRDefault="003F162C" w:rsidP="003F162C">
      <w:pPr>
        <w:tabs>
          <w:tab w:val="left" w:pos="1418"/>
        </w:tabs>
        <w:overflowPunct w:val="0"/>
        <w:ind w:firstLine="851"/>
        <w:jc w:val="both"/>
        <w:rPr>
          <w:lang w:eastAsia="lt-LT"/>
        </w:rPr>
      </w:pPr>
      <w:r>
        <w:rPr>
          <w:lang w:eastAsia="lt-LT"/>
        </w:rPr>
        <w:t>12.1.</w:t>
      </w:r>
      <w:r>
        <w:rPr>
          <w:lang w:eastAsia="lt-LT"/>
        </w:rPr>
        <w:tab/>
        <w:t>globėjų, budinčių globotojų, įtėvių paieška, parengimas (mokymas), atranka;</w:t>
      </w:r>
    </w:p>
    <w:p w:rsidR="003F162C" w:rsidRDefault="003F162C" w:rsidP="003F162C">
      <w:pPr>
        <w:tabs>
          <w:tab w:val="left" w:pos="1418"/>
        </w:tabs>
        <w:overflowPunct w:val="0"/>
        <w:ind w:firstLine="851"/>
        <w:jc w:val="both"/>
        <w:rPr>
          <w:lang w:eastAsia="lt-LT"/>
        </w:rPr>
      </w:pPr>
      <w:r>
        <w:rPr>
          <w:lang w:eastAsia="lt-LT"/>
        </w:rPr>
        <w:t>12.2.</w:t>
      </w:r>
      <w:r>
        <w:rPr>
          <w:lang w:eastAsia="lt-LT"/>
        </w:rPr>
        <w:tab/>
        <w:t>vaiko apgyvendinimas budinčio globotojo šeimoje, atitinkančio</w:t>
      </w:r>
      <w:r>
        <w:rPr>
          <w:color w:val="000000"/>
          <w:lang w:eastAsia="lt-LT"/>
        </w:rPr>
        <w:t xml:space="preserve">je </w:t>
      </w:r>
      <w:r>
        <w:rPr>
          <w:lang w:eastAsia="lt-LT"/>
        </w:rPr>
        <w:t>geriausius likusio be tėvų globos vaiko interesus;</w:t>
      </w:r>
    </w:p>
    <w:p w:rsidR="003F162C" w:rsidRDefault="003F162C" w:rsidP="003F162C">
      <w:pPr>
        <w:tabs>
          <w:tab w:val="left" w:pos="1418"/>
        </w:tabs>
        <w:overflowPunct w:val="0"/>
        <w:ind w:firstLine="851"/>
        <w:jc w:val="both"/>
        <w:rPr>
          <w:lang w:eastAsia="lt-LT"/>
        </w:rPr>
      </w:pPr>
      <w:r>
        <w:rPr>
          <w:lang w:eastAsia="lt-LT"/>
        </w:rPr>
        <w:t>12.3.</w:t>
      </w:r>
      <w:r>
        <w:rPr>
          <w:lang w:eastAsia="lt-LT"/>
        </w:rPr>
        <w:tab/>
        <w:t>dalyvavimas planuojant vaiko laikinąją globą (rūpybą) ir jos peržiūrose;</w:t>
      </w:r>
    </w:p>
    <w:p w:rsidR="003F162C" w:rsidRDefault="003F162C" w:rsidP="003F162C">
      <w:pPr>
        <w:tabs>
          <w:tab w:val="left" w:pos="1418"/>
        </w:tabs>
        <w:overflowPunct w:val="0"/>
        <w:ind w:firstLine="851"/>
        <w:jc w:val="both"/>
        <w:rPr>
          <w:lang w:eastAsia="lt-LT"/>
        </w:rPr>
      </w:pPr>
      <w:r>
        <w:rPr>
          <w:lang w:eastAsia="lt-LT"/>
        </w:rPr>
        <w:t>12.4.</w:t>
      </w:r>
      <w:r>
        <w:rPr>
          <w:lang w:eastAsia="lt-LT"/>
        </w:rPr>
        <w:tab/>
        <w:t>reguliarus budinčio globotojo šeimos lankymas, susitikimai, konsultavimas visą paslaugos teikimo laikotarpį;</w:t>
      </w:r>
    </w:p>
    <w:p w:rsidR="003F162C" w:rsidRDefault="003F162C" w:rsidP="003F162C">
      <w:pPr>
        <w:tabs>
          <w:tab w:val="left" w:pos="1418"/>
        </w:tabs>
        <w:overflowPunct w:val="0"/>
        <w:ind w:firstLine="851"/>
        <w:jc w:val="both"/>
        <w:rPr>
          <w:lang w:eastAsia="lt-LT"/>
        </w:rPr>
      </w:pPr>
      <w:r>
        <w:rPr>
          <w:lang w:eastAsia="lt-LT"/>
        </w:rPr>
        <w:t>12.5.</w:t>
      </w:r>
      <w:r>
        <w:rPr>
          <w:lang w:eastAsia="lt-LT"/>
        </w:rPr>
        <w:tab/>
        <w:t>socialinis darbas su vaiko biologine šeima, vaiko ir tėvų susitikimo organizavimas, lankymas;</w:t>
      </w:r>
    </w:p>
    <w:p w:rsidR="003F162C" w:rsidRDefault="003F162C" w:rsidP="003F162C">
      <w:pPr>
        <w:tabs>
          <w:tab w:val="left" w:pos="1418"/>
        </w:tabs>
        <w:overflowPunct w:val="0"/>
        <w:ind w:firstLine="851"/>
        <w:jc w:val="both"/>
        <w:rPr>
          <w:lang w:eastAsia="lt-LT"/>
        </w:rPr>
      </w:pPr>
      <w:r>
        <w:rPr>
          <w:lang w:eastAsia="lt-LT"/>
        </w:rPr>
        <w:t>12.6.</w:t>
      </w:r>
      <w:r>
        <w:rPr>
          <w:lang w:eastAsia="lt-LT"/>
        </w:rPr>
        <w:tab/>
        <w:t>pagalba budinčiam globotojui, organizuojant švietimo, sveikatos, psichologines, socialines paslaugas;</w:t>
      </w:r>
    </w:p>
    <w:p w:rsidR="003F162C" w:rsidRDefault="003F162C" w:rsidP="003F162C">
      <w:pPr>
        <w:tabs>
          <w:tab w:val="left" w:pos="1418"/>
        </w:tabs>
        <w:overflowPunct w:val="0"/>
        <w:ind w:firstLine="851"/>
        <w:jc w:val="both"/>
        <w:rPr>
          <w:lang w:eastAsia="lt-LT"/>
        </w:rPr>
      </w:pPr>
      <w:r>
        <w:rPr>
          <w:lang w:eastAsia="lt-LT"/>
        </w:rPr>
        <w:t>12.7.</w:t>
      </w:r>
      <w:r>
        <w:rPr>
          <w:lang w:eastAsia="lt-LT"/>
        </w:rPr>
        <w:tab/>
        <w:t>palydimosios globos paslaugų teikimas jaunuoliams, augusiems vaikų globos institucijoje;</w:t>
      </w:r>
    </w:p>
    <w:p w:rsidR="003F162C" w:rsidRDefault="003F162C" w:rsidP="003F162C">
      <w:pPr>
        <w:tabs>
          <w:tab w:val="left" w:pos="1560"/>
        </w:tabs>
        <w:overflowPunct w:val="0"/>
        <w:ind w:firstLine="851"/>
        <w:jc w:val="both"/>
        <w:rPr>
          <w:lang w:eastAsia="lt-LT"/>
        </w:rPr>
      </w:pPr>
      <w:r>
        <w:rPr>
          <w:lang w:eastAsia="lt-LT"/>
        </w:rPr>
        <w:t>12.8.</w:t>
      </w:r>
      <w:r>
        <w:rPr>
          <w:lang w:eastAsia="lt-LT"/>
        </w:rPr>
        <w:tab/>
        <w:t>laikino apgyvendinimo ir bendrųjų socialinių paslaugų teikimas krizę (smurtą) patyrusiems asmenims su vaikais;</w:t>
      </w:r>
    </w:p>
    <w:p w:rsidR="003F162C" w:rsidRDefault="003F162C" w:rsidP="003F162C">
      <w:pPr>
        <w:tabs>
          <w:tab w:val="left" w:pos="1560"/>
        </w:tabs>
        <w:overflowPunct w:val="0"/>
        <w:ind w:firstLine="851"/>
        <w:jc w:val="both"/>
        <w:rPr>
          <w:lang w:eastAsia="lt-LT"/>
        </w:rPr>
      </w:pPr>
      <w:r>
        <w:rPr>
          <w:lang w:eastAsia="lt-LT"/>
        </w:rPr>
        <w:t>12.9.</w:t>
      </w:r>
      <w:r>
        <w:rPr>
          <w:lang w:eastAsia="lt-LT"/>
        </w:rPr>
        <w:tab/>
        <w:t>bendradarbiavimas su tėvais ir kitais artimais giminaičiais, atkuriant ir palaikant tarpusavio ryšius, sudarančius prielaidą vaikui grįžti į tėvų šeimą;</w:t>
      </w:r>
    </w:p>
    <w:p w:rsidR="003F162C" w:rsidRDefault="003F162C" w:rsidP="003F162C">
      <w:pPr>
        <w:tabs>
          <w:tab w:val="left" w:pos="1418"/>
          <w:tab w:val="left" w:pos="1560"/>
        </w:tabs>
        <w:overflowPunct w:val="0"/>
        <w:ind w:firstLine="851"/>
        <w:jc w:val="both"/>
        <w:rPr>
          <w:lang w:eastAsia="lt-LT"/>
        </w:rPr>
      </w:pPr>
      <w:r>
        <w:rPr>
          <w:lang w:eastAsia="lt-LT"/>
        </w:rPr>
        <w:t>12.10.</w:t>
      </w:r>
      <w:r>
        <w:rPr>
          <w:lang w:eastAsia="lt-LT"/>
        </w:rPr>
        <w:tab/>
        <w:t>vaiko teisių ir teisėtų interesų apsaugos užtikrinimas;</w:t>
      </w:r>
    </w:p>
    <w:p w:rsidR="003F162C" w:rsidRDefault="004F26A7" w:rsidP="003F162C">
      <w:pPr>
        <w:tabs>
          <w:tab w:val="left" w:pos="1418"/>
          <w:tab w:val="left" w:pos="1560"/>
        </w:tabs>
        <w:overflowPunct w:val="0"/>
        <w:ind w:firstLine="851"/>
        <w:jc w:val="both"/>
        <w:rPr>
          <w:lang w:eastAsia="lt-LT"/>
        </w:rPr>
      </w:pPr>
      <w:r>
        <w:rPr>
          <w:lang w:eastAsia="lt-LT"/>
        </w:rPr>
        <w:t>12.11.</w:t>
      </w:r>
      <w:r>
        <w:rPr>
          <w:lang w:eastAsia="lt-LT"/>
        </w:rPr>
        <w:tab/>
        <w:t>vaikui artimų</w:t>
      </w:r>
      <w:r w:rsidR="003F162C">
        <w:rPr>
          <w:lang w:eastAsia="lt-LT"/>
        </w:rPr>
        <w:t xml:space="preserve"> šeimos aplinkai gyvenimo sąlygų</w:t>
      </w:r>
      <w:r>
        <w:rPr>
          <w:lang w:eastAsia="lt-LT"/>
        </w:rPr>
        <w:t>, atitinkančių</w:t>
      </w:r>
      <w:r w:rsidR="003F162C">
        <w:rPr>
          <w:lang w:eastAsia="lt-LT"/>
        </w:rPr>
        <w:t xml:space="preserve"> jo amžių, sveikatą ir brandą</w:t>
      </w:r>
      <w:r>
        <w:rPr>
          <w:lang w:eastAsia="lt-LT"/>
        </w:rPr>
        <w:t>,</w:t>
      </w:r>
      <w:r w:rsidRPr="004F26A7">
        <w:rPr>
          <w:lang w:eastAsia="lt-LT"/>
        </w:rPr>
        <w:t xml:space="preserve"> </w:t>
      </w:r>
      <w:r>
        <w:rPr>
          <w:lang w:eastAsia="lt-LT"/>
        </w:rPr>
        <w:t>sudarymas</w:t>
      </w:r>
      <w:r w:rsidR="003F162C">
        <w:rPr>
          <w:lang w:eastAsia="lt-LT"/>
        </w:rPr>
        <w:t>;</w:t>
      </w:r>
    </w:p>
    <w:p w:rsidR="003F162C" w:rsidRDefault="003F162C" w:rsidP="003F162C">
      <w:pPr>
        <w:tabs>
          <w:tab w:val="left" w:pos="1418"/>
          <w:tab w:val="left" w:pos="1560"/>
        </w:tabs>
        <w:overflowPunct w:val="0"/>
        <w:ind w:firstLine="851"/>
        <w:jc w:val="both"/>
        <w:rPr>
          <w:lang w:eastAsia="lt-LT"/>
        </w:rPr>
      </w:pPr>
      <w:r>
        <w:rPr>
          <w:lang w:eastAsia="lt-LT"/>
        </w:rPr>
        <w:t>12.12.</w:t>
      </w:r>
      <w:r>
        <w:rPr>
          <w:lang w:eastAsia="lt-LT"/>
        </w:rPr>
        <w:tab/>
        <w:t xml:space="preserve"> vaikui globos (rūpybos), ugdymo, teikiamų socialinių paslaugų kokybės užtikrinimas;</w:t>
      </w:r>
    </w:p>
    <w:p w:rsidR="003F162C" w:rsidRDefault="003F162C" w:rsidP="003F162C">
      <w:pPr>
        <w:tabs>
          <w:tab w:val="left" w:pos="1418"/>
          <w:tab w:val="left" w:pos="1560"/>
        </w:tabs>
        <w:overflowPunct w:val="0"/>
        <w:ind w:firstLine="851"/>
        <w:jc w:val="both"/>
        <w:rPr>
          <w:lang w:eastAsia="lt-LT"/>
        </w:rPr>
      </w:pPr>
      <w:r>
        <w:rPr>
          <w:lang w:eastAsia="lt-LT"/>
        </w:rPr>
        <w:t>12.13.</w:t>
      </w:r>
      <w:r>
        <w:rPr>
          <w:lang w:eastAsia="lt-LT"/>
        </w:rPr>
        <w:tab/>
        <w:t>socialinis darbas su vaiku ir jo tėvais, įgyvendinant vaiko laikinosios globos (rūpybos) planą;</w:t>
      </w:r>
    </w:p>
    <w:p w:rsidR="003F162C" w:rsidRDefault="003F162C" w:rsidP="003F162C">
      <w:pPr>
        <w:tabs>
          <w:tab w:val="left" w:pos="1560"/>
        </w:tabs>
        <w:overflowPunct w:val="0"/>
        <w:ind w:firstLine="851"/>
        <w:jc w:val="both"/>
        <w:rPr>
          <w:lang w:eastAsia="lt-LT"/>
        </w:rPr>
      </w:pPr>
      <w:r>
        <w:rPr>
          <w:lang w:eastAsia="lt-LT"/>
        </w:rPr>
        <w:t>12.14.</w:t>
      </w:r>
      <w:r>
        <w:rPr>
          <w:lang w:eastAsia="lt-LT"/>
        </w:rPr>
        <w:tab/>
        <w:t>užtikrinimas, kad Globos namuose pagal įvertintus individualius vaiko poreikius būtų sudaromas ir įgyvendinamas individualus vaiko ugdymo ir socialinių paslaugų teikimo planas;</w:t>
      </w:r>
    </w:p>
    <w:p w:rsidR="003F162C" w:rsidRDefault="003F162C" w:rsidP="003F162C">
      <w:pPr>
        <w:tabs>
          <w:tab w:val="left" w:pos="1560"/>
        </w:tabs>
        <w:overflowPunct w:val="0"/>
        <w:ind w:firstLine="851"/>
        <w:jc w:val="both"/>
        <w:rPr>
          <w:lang w:eastAsia="lt-LT"/>
        </w:rPr>
      </w:pPr>
      <w:r>
        <w:rPr>
          <w:lang w:eastAsia="lt-LT"/>
        </w:rPr>
        <w:t>12.15.</w:t>
      </w:r>
      <w:r>
        <w:rPr>
          <w:lang w:eastAsia="lt-LT"/>
        </w:rPr>
        <w:tab/>
        <w:t xml:space="preserve"> vaiko individualumo pažinimas, gebėjimų plėtojimas, rūpinimasis jo dvasiniu ir fiziniu ugdymu, vaiko fizinės, psichinės bei socialinės brandos skatinimas ugdyti pilietiškumą, dorinius, šeiminius, darbo, socialinius, sveikos gyvensenos ir higienos įgūdžius, </w:t>
      </w:r>
      <w:r w:rsidR="00167EF2">
        <w:rPr>
          <w:lang w:eastAsia="lt-LT"/>
        </w:rPr>
        <w:t xml:space="preserve">sąlygų </w:t>
      </w:r>
      <w:r>
        <w:rPr>
          <w:lang w:eastAsia="lt-LT"/>
        </w:rPr>
        <w:t>sudarymas vaiko saviraiškai, pasirenkant jo poreikius ir pomėgius atitinkančias ugdymo įstaigas;</w:t>
      </w:r>
    </w:p>
    <w:p w:rsidR="003F162C" w:rsidRDefault="003F162C" w:rsidP="003F162C">
      <w:pPr>
        <w:ind w:firstLine="851"/>
        <w:jc w:val="both"/>
        <w:rPr>
          <w:rFonts w:eastAsia="Calibri"/>
          <w:color w:val="000000"/>
          <w:lang w:eastAsia="en-US"/>
        </w:rPr>
      </w:pPr>
      <w:r>
        <w:t xml:space="preserve">12.16. vaiko rengimas </w:t>
      </w:r>
      <w:r>
        <w:rPr>
          <w:color w:val="000000"/>
        </w:rPr>
        <w:t>gyventi savarankiškai ir integruotis visuomenėje, kad jis:</w:t>
      </w:r>
    </w:p>
    <w:p w:rsidR="003F162C" w:rsidRDefault="00167EF2" w:rsidP="003F162C">
      <w:pPr>
        <w:ind w:firstLine="851"/>
        <w:jc w:val="both"/>
        <w:rPr>
          <w:rFonts w:eastAsia="Times New Roman"/>
          <w:color w:val="000000"/>
        </w:rPr>
      </w:pPr>
      <w:r>
        <w:rPr>
          <w:color w:val="000000"/>
        </w:rPr>
        <w:t>12.16.1.</w:t>
      </w:r>
      <w:r w:rsidR="003F162C">
        <w:rPr>
          <w:color w:val="000000"/>
        </w:rPr>
        <w:t xml:space="preserve"> jaustųsi visaverte ir atsakinga už savo poelgius asmenybe;</w:t>
      </w:r>
    </w:p>
    <w:p w:rsidR="003F162C" w:rsidRDefault="00167EF2" w:rsidP="003F162C">
      <w:pPr>
        <w:ind w:firstLine="851"/>
        <w:jc w:val="both"/>
        <w:rPr>
          <w:color w:val="000000"/>
        </w:rPr>
      </w:pPr>
      <w:r>
        <w:rPr>
          <w:color w:val="000000"/>
        </w:rPr>
        <w:t>12.16</w:t>
      </w:r>
      <w:r w:rsidR="003F162C">
        <w:rPr>
          <w:color w:val="000000"/>
        </w:rPr>
        <w:t>.2. jaustųsi orus ir saugus dėl savo rasinės, kultūrinės, tautinės ar religinės tapatybės;</w:t>
      </w:r>
    </w:p>
    <w:p w:rsidR="003F162C" w:rsidRDefault="00167EF2" w:rsidP="003F162C">
      <w:pPr>
        <w:ind w:firstLine="851"/>
        <w:jc w:val="both"/>
        <w:rPr>
          <w:color w:val="000000"/>
        </w:rPr>
      </w:pPr>
      <w:r>
        <w:rPr>
          <w:color w:val="000000"/>
        </w:rPr>
        <w:t>12.16</w:t>
      </w:r>
      <w:r w:rsidR="003F162C">
        <w:rPr>
          <w:color w:val="000000"/>
        </w:rPr>
        <w:t>.3. gebėtų rūpintis savimi ir artimaisiais kasdieniniame gyvenime;</w:t>
      </w:r>
    </w:p>
    <w:p w:rsidR="003F162C" w:rsidRDefault="00167EF2" w:rsidP="003F162C">
      <w:pPr>
        <w:ind w:firstLine="851"/>
        <w:jc w:val="both"/>
      </w:pPr>
      <w:r>
        <w:rPr>
          <w:color w:val="000000"/>
        </w:rPr>
        <w:t>12.16</w:t>
      </w:r>
      <w:r w:rsidR="003F162C">
        <w:rPr>
          <w:color w:val="000000"/>
        </w:rPr>
        <w:t>.4. gebėtų plėtoti savo socialinius tarpasmeninius</w:t>
      </w:r>
      <w:r w:rsidR="003F162C">
        <w:t xml:space="preserve"> santykius ir pasitikėjimą;</w:t>
      </w:r>
    </w:p>
    <w:p w:rsidR="003F162C" w:rsidRDefault="00167EF2" w:rsidP="003F162C">
      <w:pPr>
        <w:ind w:firstLine="851"/>
        <w:jc w:val="both"/>
      </w:pPr>
      <w:r>
        <w:t>12.16</w:t>
      </w:r>
      <w:r w:rsidR="003F162C">
        <w:t>.5. gerbtų kitų asmenų teises ir laisves, darbą ir turtą;</w:t>
      </w:r>
    </w:p>
    <w:p w:rsidR="001076B5" w:rsidRDefault="00167EF2" w:rsidP="00167EF2">
      <w:pPr>
        <w:ind w:firstLine="851"/>
        <w:jc w:val="both"/>
      </w:pPr>
      <w:r>
        <w:t>12.16</w:t>
      </w:r>
      <w:r w:rsidR="003F162C">
        <w:t>.6. įgytų bendrąjį išsilavinimą ir (ar) profesinį pasirengimą;</w:t>
      </w:r>
    </w:p>
    <w:p w:rsidR="003F162C" w:rsidRDefault="00167EF2" w:rsidP="003F162C">
      <w:pPr>
        <w:ind w:firstLine="851"/>
        <w:jc w:val="both"/>
      </w:pPr>
      <w:r>
        <w:t>12.16</w:t>
      </w:r>
      <w:r w:rsidR="003F162C">
        <w:t>.7. įgytų savitarnos, asmeninės higienos, pasirengimo šeimai įgūdžius;</w:t>
      </w:r>
    </w:p>
    <w:p w:rsidR="003F162C" w:rsidRDefault="00167EF2" w:rsidP="003F162C">
      <w:pPr>
        <w:ind w:firstLine="851"/>
        <w:jc w:val="both"/>
      </w:pPr>
      <w:r>
        <w:t>12.17</w:t>
      </w:r>
      <w:r w:rsidR="003F162C">
        <w:t>. bendradarbiavimas su:</w:t>
      </w:r>
    </w:p>
    <w:p w:rsidR="003F162C" w:rsidRDefault="00167EF2" w:rsidP="003F162C">
      <w:pPr>
        <w:ind w:firstLine="851"/>
        <w:jc w:val="both"/>
      </w:pPr>
      <w:r>
        <w:t>12.17</w:t>
      </w:r>
      <w:r w:rsidR="003F162C">
        <w:t>.1. valstybės ir savivaldybių institucijomis bei įstaigomis, nevyriausybinėmis organizacijomis, sprendžiant socialinio darbo su vaiko tėvų šeima organizavimo, globėjų (rūpintojų) paieškos ir įvaikinimo klausimus;</w:t>
      </w:r>
    </w:p>
    <w:p w:rsidR="003F162C" w:rsidRDefault="00167EF2" w:rsidP="003F162C">
      <w:pPr>
        <w:ind w:firstLine="851"/>
        <w:jc w:val="both"/>
      </w:pPr>
      <w:r>
        <w:t>12.17</w:t>
      </w:r>
      <w:r w:rsidR="003F162C">
        <w:t>.2. vaiko tėvais bei kitais jo artimaisiais giminaičiais, siekiant atkurti ar palaikyti tarpusavio ryšius, sudarančius priela</w:t>
      </w:r>
      <w:r>
        <w:t>idas vaikui grįžti į tėvų šeimą;</w:t>
      </w:r>
    </w:p>
    <w:p w:rsidR="003F162C" w:rsidRDefault="00167EF2" w:rsidP="00167EF2">
      <w:pPr>
        <w:ind w:left="142" w:firstLine="709"/>
        <w:rPr>
          <w:lang w:eastAsia="lt-LT"/>
        </w:rPr>
      </w:pPr>
      <w:r>
        <w:rPr>
          <w:lang w:eastAsia="lt-LT"/>
        </w:rPr>
        <w:t>12.18</w:t>
      </w:r>
      <w:r w:rsidR="003F162C">
        <w:rPr>
          <w:lang w:eastAsia="lt-LT"/>
        </w:rPr>
        <w:t>. vykdo kitas įstatymų ir teisės aktų nustatytas funkcijas.</w:t>
      </w:r>
    </w:p>
    <w:p w:rsidR="003F162C" w:rsidRPr="00167EF2" w:rsidRDefault="003F162C" w:rsidP="003F162C">
      <w:pPr>
        <w:ind w:firstLine="851"/>
        <w:rPr>
          <w:caps/>
          <w:lang w:eastAsia="lt-LT"/>
        </w:rPr>
      </w:pPr>
    </w:p>
    <w:p w:rsidR="003F162C" w:rsidRDefault="003F162C" w:rsidP="003F162C">
      <w:pPr>
        <w:ind w:firstLine="851"/>
        <w:jc w:val="center"/>
        <w:rPr>
          <w:b/>
          <w:caps/>
          <w:lang w:eastAsia="lt-LT"/>
        </w:rPr>
      </w:pPr>
      <w:r>
        <w:rPr>
          <w:b/>
          <w:caps/>
          <w:lang w:eastAsia="lt-LT"/>
        </w:rPr>
        <w:t>III skyrius</w:t>
      </w:r>
    </w:p>
    <w:p w:rsidR="003F162C" w:rsidRDefault="003F162C" w:rsidP="003F162C">
      <w:pPr>
        <w:ind w:firstLine="851"/>
        <w:jc w:val="center"/>
        <w:rPr>
          <w:b/>
          <w:caps/>
          <w:lang w:eastAsia="lt-LT"/>
        </w:rPr>
      </w:pPr>
      <w:r>
        <w:rPr>
          <w:b/>
          <w:caps/>
          <w:lang w:eastAsia="lt-LT"/>
        </w:rPr>
        <w:t>Globos NAMŲ teisės</w:t>
      </w:r>
    </w:p>
    <w:p w:rsidR="003F162C" w:rsidRDefault="003F162C" w:rsidP="003F162C">
      <w:pPr>
        <w:overflowPunct w:val="0"/>
        <w:ind w:firstLine="851"/>
        <w:jc w:val="center"/>
        <w:rPr>
          <w:lang w:eastAsia="lt-LT"/>
        </w:rPr>
      </w:pPr>
    </w:p>
    <w:p w:rsidR="003F162C" w:rsidRDefault="003F162C" w:rsidP="003F162C">
      <w:pPr>
        <w:overflowPunct w:val="0"/>
        <w:ind w:firstLine="851"/>
        <w:jc w:val="both"/>
        <w:rPr>
          <w:lang w:eastAsia="lt-LT"/>
        </w:rPr>
      </w:pPr>
      <w:r>
        <w:rPr>
          <w:lang w:eastAsia="lt-LT"/>
        </w:rPr>
        <w:t>13.</w:t>
      </w:r>
      <w:r>
        <w:rPr>
          <w:lang w:eastAsia="lt-LT"/>
        </w:rPr>
        <w:tab/>
        <w:t>Globos namai, įgyvendindami jiems pavestas funkcijas, turi teisę:</w:t>
      </w:r>
    </w:p>
    <w:p w:rsidR="003F162C" w:rsidRDefault="003F162C" w:rsidP="003F162C">
      <w:pPr>
        <w:tabs>
          <w:tab w:val="left" w:pos="1418"/>
        </w:tabs>
        <w:overflowPunct w:val="0"/>
        <w:ind w:firstLine="851"/>
        <w:jc w:val="both"/>
        <w:rPr>
          <w:lang w:eastAsia="lt-LT"/>
        </w:rPr>
      </w:pPr>
      <w:r>
        <w:rPr>
          <w:lang w:eastAsia="lt-LT"/>
        </w:rPr>
        <w:t>13.1.</w:t>
      </w:r>
      <w:r>
        <w:rPr>
          <w:lang w:eastAsia="lt-LT"/>
        </w:rPr>
        <w:tab/>
        <w:t>gauti iš valstybės ir savivaldybių institucijų bei įstaigų informaciją, išvadas, pasiūlymus ir kitokią medžiagą, kurios reikia sprendžiant Globos namų kompetencijai priskirtus klausimus;</w:t>
      </w:r>
    </w:p>
    <w:p w:rsidR="003F162C" w:rsidRDefault="003F162C" w:rsidP="003F162C">
      <w:pPr>
        <w:tabs>
          <w:tab w:val="left" w:pos="1418"/>
        </w:tabs>
        <w:overflowPunct w:val="0"/>
        <w:ind w:firstLine="851"/>
        <w:jc w:val="both"/>
        <w:rPr>
          <w:lang w:eastAsia="lt-LT"/>
        </w:rPr>
      </w:pPr>
      <w:r>
        <w:rPr>
          <w:lang w:eastAsia="lt-LT"/>
        </w:rPr>
        <w:t>13.2.</w:t>
      </w:r>
      <w:r>
        <w:rPr>
          <w:lang w:eastAsia="lt-LT"/>
        </w:rPr>
        <w:tab/>
        <w:t>teikti atitinkamoms valstybės ir savivaldybių institucijoms bei įstaigoms pasiūlymus dėl vaiko teisių apsaugos, vaikų globos (rūpybos), įvaikinimo ir socialinių bei ugdymo paslaugų teikimo;</w:t>
      </w:r>
    </w:p>
    <w:p w:rsidR="003F162C" w:rsidRDefault="003F162C" w:rsidP="003F162C">
      <w:pPr>
        <w:tabs>
          <w:tab w:val="left" w:pos="1418"/>
        </w:tabs>
        <w:overflowPunct w:val="0"/>
        <w:ind w:firstLine="851"/>
        <w:jc w:val="both"/>
        <w:rPr>
          <w:lang w:eastAsia="lt-LT"/>
        </w:rPr>
      </w:pPr>
      <w:r>
        <w:rPr>
          <w:lang w:eastAsia="lt-LT"/>
        </w:rPr>
        <w:t>13.3.</w:t>
      </w:r>
      <w:r>
        <w:rPr>
          <w:lang w:eastAsia="lt-LT"/>
        </w:rPr>
        <w:tab/>
        <w:t>pasitelkti savo darbui reikalingus specialistus ir ekspertus įstaigos veiklos klausimais pagal sutartis;</w:t>
      </w:r>
    </w:p>
    <w:p w:rsidR="003F162C" w:rsidRDefault="003F162C" w:rsidP="003F162C">
      <w:pPr>
        <w:tabs>
          <w:tab w:val="left" w:pos="1418"/>
        </w:tabs>
        <w:overflowPunct w:val="0"/>
        <w:ind w:firstLine="851"/>
        <w:jc w:val="both"/>
        <w:rPr>
          <w:lang w:eastAsia="lt-LT"/>
        </w:rPr>
      </w:pPr>
      <w:r>
        <w:rPr>
          <w:lang w:eastAsia="lt-LT"/>
        </w:rPr>
        <w:t>13.4.</w:t>
      </w:r>
      <w:r>
        <w:rPr>
          <w:lang w:eastAsia="lt-LT"/>
        </w:rPr>
        <w:tab/>
        <w:t>pagal kompetenciją teisės aktų nustatyta tvarka sudaryti sutartis;</w:t>
      </w:r>
    </w:p>
    <w:p w:rsidR="003F162C" w:rsidRDefault="003F162C" w:rsidP="003F162C">
      <w:pPr>
        <w:tabs>
          <w:tab w:val="left" w:pos="1418"/>
        </w:tabs>
        <w:overflowPunct w:val="0"/>
        <w:ind w:firstLine="851"/>
        <w:jc w:val="both"/>
        <w:rPr>
          <w:lang w:eastAsia="lt-LT"/>
        </w:rPr>
      </w:pPr>
      <w:r>
        <w:rPr>
          <w:lang w:eastAsia="lt-LT"/>
        </w:rPr>
        <w:t>13.5.</w:t>
      </w:r>
      <w:r>
        <w:rPr>
          <w:lang w:eastAsia="lt-LT"/>
        </w:rPr>
        <w:tab/>
        <w:t>naudotis kitomis įstatymų ir kitų teisės aktų nustatytomis teisėmis.</w:t>
      </w:r>
    </w:p>
    <w:p w:rsidR="003F162C" w:rsidRPr="00167EF2" w:rsidRDefault="003F162C" w:rsidP="003F162C">
      <w:pPr>
        <w:ind w:left="851" w:firstLine="851"/>
        <w:rPr>
          <w:caps/>
          <w:lang w:eastAsia="lt-LT"/>
        </w:rPr>
      </w:pPr>
    </w:p>
    <w:p w:rsidR="003F162C" w:rsidRDefault="003F162C" w:rsidP="003F162C">
      <w:pPr>
        <w:jc w:val="center"/>
        <w:rPr>
          <w:rFonts w:eastAsia="Calibri"/>
          <w:b/>
          <w:lang w:eastAsia="lt-LT"/>
        </w:rPr>
      </w:pPr>
      <w:r>
        <w:rPr>
          <w:rFonts w:eastAsia="Calibri"/>
          <w:b/>
          <w:lang w:eastAsia="lt-LT"/>
        </w:rPr>
        <w:t>IV SKYRIUS</w:t>
      </w:r>
    </w:p>
    <w:p w:rsidR="003F162C" w:rsidRDefault="003F162C" w:rsidP="003F162C">
      <w:pPr>
        <w:jc w:val="center"/>
        <w:rPr>
          <w:rFonts w:eastAsia="Calibri"/>
          <w:b/>
          <w:lang w:eastAsia="lt-LT"/>
        </w:rPr>
      </w:pPr>
      <w:r>
        <w:rPr>
          <w:rFonts w:eastAsia="Calibri"/>
          <w:b/>
          <w:lang w:eastAsia="lt-LT"/>
        </w:rPr>
        <w:t>GLOBOS NAMŲ VALDYMAS IR DARBO ORGANIZAVIMAS</w:t>
      </w:r>
    </w:p>
    <w:p w:rsidR="003F162C" w:rsidRDefault="003F162C" w:rsidP="003F162C">
      <w:pPr>
        <w:overflowPunct w:val="0"/>
        <w:ind w:left="851" w:firstLine="851"/>
        <w:rPr>
          <w:rFonts w:eastAsia="Times New Roman"/>
          <w:lang w:eastAsia="lt-LT"/>
        </w:rPr>
      </w:pPr>
    </w:p>
    <w:p w:rsidR="003F162C" w:rsidRDefault="003F162C" w:rsidP="003F162C">
      <w:pPr>
        <w:ind w:firstLine="851"/>
        <w:jc w:val="both"/>
        <w:rPr>
          <w:lang w:eastAsia="ar-SA"/>
        </w:rPr>
      </w:pPr>
      <w:r>
        <w:rPr>
          <w:lang w:eastAsia="ar-SA"/>
        </w:rPr>
        <w:t>14.</w:t>
      </w:r>
      <w:r>
        <w:rPr>
          <w:lang w:eastAsia="ar-SA"/>
        </w:rPr>
        <w:tab/>
        <w:t>Globos namų veiklai vadovauja direktorius, kurį Savivaldybės meras teisės aktų nustatyta tvarka (konkurso būdu) skiria į pareigas ir atleidžia iš jų, įgyvendina</w:t>
      </w:r>
      <w:r w:rsidR="00167EF2">
        <w:rPr>
          <w:lang w:eastAsia="ar-SA"/>
        </w:rPr>
        <w:t xml:space="preserve"> kitas funkcijas, susijusias su</w:t>
      </w:r>
      <w:r>
        <w:rPr>
          <w:lang w:eastAsia="ar-SA"/>
        </w:rPr>
        <w:t xml:space="preserve"> juridinių a</w:t>
      </w:r>
      <w:r w:rsidR="00167EF2">
        <w:rPr>
          <w:lang w:eastAsia="ar-SA"/>
        </w:rPr>
        <w:t>smenų vadovų darbo santykiais, Lietuvos Respublikos d</w:t>
      </w:r>
      <w:r>
        <w:rPr>
          <w:lang w:eastAsia="ar-SA"/>
        </w:rPr>
        <w:t>arbo kodekso ir kitų teisės aktų nustatyta tvarka.</w:t>
      </w:r>
    </w:p>
    <w:p w:rsidR="003F162C" w:rsidRDefault="003F162C" w:rsidP="003F162C">
      <w:pPr>
        <w:ind w:firstLine="851"/>
        <w:jc w:val="both"/>
        <w:rPr>
          <w:lang w:eastAsia="ar-SA"/>
        </w:rPr>
      </w:pPr>
      <w:r>
        <w:rPr>
          <w:lang w:eastAsia="ar-SA"/>
        </w:rPr>
        <w:t>15.</w:t>
      </w:r>
      <w:r>
        <w:rPr>
          <w:lang w:eastAsia="ar-SA"/>
        </w:rPr>
        <w:tab/>
        <w:t>Globos namų direktorius tiesiogiai pavaldus Savivaldybės merui, kuris tvirtina jo pareigybės aprašymą.</w:t>
      </w:r>
    </w:p>
    <w:p w:rsidR="003F162C" w:rsidRDefault="003F162C" w:rsidP="003F162C">
      <w:pPr>
        <w:ind w:firstLine="851"/>
        <w:jc w:val="both"/>
        <w:rPr>
          <w:lang w:eastAsia="ar-SA"/>
        </w:rPr>
      </w:pPr>
      <w:r>
        <w:rPr>
          <w:lang w:eastAsia="ar-SA"/>
        </w:rPr>
        <w:t>16.</w:t>
      </w:r>
      <w:r>
        <w:rPr>
          <w:lang w:eastAsia="ar-SA"/>
        </w:rPr>
        <w:tab/>
      </w:r>
      <w:r>
        <w:t xml:space="preserve">Globos namų struktūrą ir didžiausią leistiną pareigybių skaičių tvirtina Panevėžio rajono savivaldybės taryba. </w:t>
      </w:r>
      <w:r>
        <w:rPr>
          <w:lang w:eastAsia="ar-SA"/>
        </w:rPr>
        <w:t>Globos namų dire</w:t>
      </w:r>
      <w:r w:rsidR="00167EF2">
        <w:rPr>
          <w:lang w:eastAsia="ar-SA"/>
        </w:rPr>
        <w:t>ktorius kartą per metus teikia Savivaldybės t</w:t>
      </w:r>
      <w:r>
        <w:rPr>
          <w:lang w:eastAsia="ar-SA"/>
        </w:rPr>
        <w:t>arybai ataskaitas apie įstaigos veiklą.</w:t>
      </w:r>
    </w:p>
    <w:p w:rsidR="003F162C" w:rsidRPr="00E92723" w:rsidRDefault="003F162C" w:rsidP="003F162C">
      <w:pPr>
        <w:ind w:firstLine="851"/>
        <w:jc w:val="both"/>
        <w:rPr>
          <w:lang w:eastAsia="lt-LT"/>
        </w:rPr>
      </w:pPr>
      <w:r>
        <w:rPr>
          <w:lang w:eastAsia="ar-SA"/>
        </w:rPr>
        <w:t>17.</w:t>
      </w:r>
      <w:r>
        <w:rPr>
          <w:lang w:eastAsia="lt-LT"/>
        </w:rPr>
        <w:tab/>
        <w:t xml:space="preserve">Globos namų veikla organizuojama </w:t>
      </w:r>
      <w:r>
        <w:rPr>
          <w:lang w:eastAsia="ar-SA"/>
        </w:rPr>
        <w:t>vadovaujantis Savivaldybės tarybos patvirtintu Panevėžio rajono savivaldybės strateginiu veiklos planu, Globos namų direktoriaus patvirtintu įstaigos</w:t>
      </w:r>
      <w:bookmarkStart w:id="0" w:name="_GoBack"/>
      <w:r w:rsidRPr="00E92723">
        <w:rPr>
          <w:lang w:eastAsia="ar-SA"/>
        </w:rPr>
        <w:t xml:space="preserve"> metiniu veiklos planu.</w:t>
      </w:r>
      <w:r w:rsidR="00167EF2" w:rsidRPr="00E92723">
        <w:rPr>
          <w:lang w:eastAsia="ar-SA"/>
        </w:rPr>
        <w:t xml:space="preserve"> </w:t>
      </w:r>
    </w:p>
    <w:bookmarkEnd w:id="0"/>
    <w:p w:rsidR="003F162C" w:rsidRDefault="003F162C" w:rsidP="003F162C">
      <w:pPr>
        <w:overflowPunct w:val="0"/>
        <w:ind w:firstLine="851"/>
        <w:jc w:val="both"/>
        <w:rPr>
          <w:color w:val="FF0000"/>
          <w:lang w:eastAsia="lt-LT"/>
        </w:rPr>
      </w:pPr>
      <w:r>
        <w:rPr>
          <w:lang w:eastAsia="lt-LT"/>
        </w:rPr>
        <w:t>18.</w:t>
      </w:r>
      <w:r>
        <w:rPr>
          <w:lang w:eastAsia="lt-LT"/>
        </w:rPr>
        <w:tab/>
        <w:t xml:space="preserve">Globos namų veikla organizuojama </w:t>
      </w:r>
      <w:r w:rsidR="00167EF2">
        <w:rPr>
          <w:lang w:eastAsia="lt-LT"/>
        </w:rPr>
        <w:t xml:space="preserve">pagal </w:t>
      </w:r>
      <w:r>
        <w:rPr>
          <w:lang w:eastAsia="lt-LT"/>
        </w:rPr>
        <w:t xml:space="preserve">Globos namų direktoriaus </w:t>
      </w:r>
      <w:r w:rsidR="00167EF2">
        <w:rPr>
          <w:lang w:eastAsia="lt-LT"/>
        </w:rPr>
        <w:t>patvirtinta</w:t>
      </w:r>
      <w:r>
        <w:rPr>
          <w:lang w:eastAsia="lt-LT"/>
        </w:rPr>
        <w:t>s Gl</w:t>
      </w:r>
      <w:r w:rsidR="00167EF2">
        <w:rPr>
          <w:lang w:eastAsia="lt-LT"/>
        </w:rPr>
        <w:t>obos namų darbo tvarkos taisykle</w:t>
      </w:r>
      <w:r>
        <w:rPr>
          <w:lang w:eastAsia="lt-LT"/>
        </w:rPr>
        <w:t>s, darbuotojų par</w:t>
      </w:r>
      <w:r w:rsidR="00167EF2">
        <w:rPr>
          <w:lang w:eastAsia="lt-LT"/>
        </w:rPr>
        <w:t>eigybių aprašymus, kitus vietinius dokumentu</w:t>
      </w:r>
      <w:r>
        <w:rPr>
          <w:lang w:eastAsia="lt-LT"/>
        </w:rPr>
        <w:t>s.</w:t>
      </w:r>
    </w:p>
    <w:p w:rsidR="003F162C" w:rsidRDefault="003F162C" w:rsidP="003F162C">
      <w:pPr>
        <w:overflowPunct w:val="0"/>
        <w:ind w:firstLine="851"/>
        <w:jc w:val="both"/>
        <w:rPr>
          <w:lang w:eastAsia="lt-LT"/>
        </w:rPr>
      </w:pPr>
      <w:r>
        <w:rPr>
          <w:lang w:eastAsia="lt-LT"/>
        </w:rPr>
        <w:t>19.</w:t>
      </w:r>
      <w:r>
        <w:rPr>
          <w:lang w:eastAsia="lt-LT"/>
        </w:rPr>
        <w:tab/>
        <w:t>Globos namų direktoriaus pareigos:</w:t>
      </w:r>
    </w:p>
    <w:p w:rsidR="003F162C" w:rsidRDefault="003F162C" w:rsidP="003F162C">
      <w:pPr>
        <w:tabs>
          <w:tab w:val="left" w:pos="1418"/>
        </w:tabs>
        <w:overflowPunct w:val="0"/>
        <w:ind w:firstLine="851"/>
        <w:jc w:val="both"/>
        <w:rPr>
          <w:lang w:eastAsia="lt-LT"/>
        </w:rPr>
      </w:pPr>
      <w:r>
        <w:rPr>
          <w:lang w:eastAsia="lt-LT"/>
        </w:rPr>
        <w:t>19.1.</w:t>
      </w:r>
      <w:r>
        <w:rPr>
          <w:lang w:eastAsia="lt-LT"/>
        </w:rPr>
        <w:tab/>
        <w:t>telkia kolektyvą Globos namų tikslams ir uždaviniams įgyvendinti, kūrybinei veiklai ir profesiniam tobulėjimui;</w:t>
      </w:r>
    </w:p>
    <w:p w:rsidR="003F162C" w:rsidRDefault="003F162C" w:rsidP="003F162C">
      <w:pPr>
        <w:tabs>
          <w:tab w:val="left" w:pos="1418"/>
        </w:tabs>
        <w:overflowPunct w:val="0"/>
        <w:ind w:firstLine="851"/>
        <w:jc w:val="both"/>
        <w:rPr>
          <w:lang w:eastAsia="lt-LT"/>
        </w:rPr>
      </w:pPr>
      <w:r>
        <w:rPr>
          <w:lang w:eastAsia="lt-LT"/>
        </w:rPr>
        <w:t>19.2.</w:t>
      </w:r>
      <w:r>
        <w:rPr>
          <w:lang w:eastAsia="lt-LT"/>
        </w:rPr>
        <w:tab/>
        <w:t>užtikrina Globos namuose gyvenančių vaikų teisių bei teisėtų interesų apsaugą, efektyvų materialinių, finansinių bei žmogiškųjų išteklių panaudojimą, at</w:t>
      </w:r>
      <w:r w:rsidR="00167EF2">
        <w:rPr>
          <w:lang w:eastAsia="lt-LT"/>
        </w:rPr>
        <w:t>sako už visą Globos namų veiklą;</w:t>
      </w:r>
    </w:p>
    <w:p w:rsidR="003F162C" w:rsidRDefault="003F162C" w:rsidP="003F162C">
      <w:pPr>
        <w:ind w:firstLine="851"/>
        <w:jc w:val="both"/>
        <w:rPr>
          <w:szCs w:val="20"/>
          <w:lang w:eastAsia="en-US"/>
        </w:rPr>
      </w:pPr>
      <w:r>
        <w:rPr>
          <w:lang w:eastAsia="lt-LT"/>
        </w:rPr>
        <w:t xml:space="preserve">19.3. atstovauja Globos namams valstybės ir savivaldybių institucijose ir įstaigose, </w:t>
      </w:r>
      <w:r>
        <w:t>pasirašo dokumentus, sudaro ir pasirašo sutartis arba įgalioja šiuos veiksmus atlikti kitą asmenį;</w:t>
      </w:r>
    </w:p>
    <w:p w:rsidR="003F162C" w:rsidRDefault="003F162C" w:rsidP="003F162C">
      <w:pPr>
        <w:tabs>
          <w:tab w:val="left" w:pos="1418"/>
        </w:tabs>
        <w:overflowPunct w:val="0"/>
        <w:ind w:firstLine="851"/>
        <w:jc w:val="both"/>
        <w:rPr>
          <w:lang w:eastAsia="lt-LT"/>
        </w:rPr>
      </w:pPr>
      <w:r>
        <w:rPr>
          <w:lang w:eastAsia="lt-LT"/>
        </w:rPr>
        <w:t>19.4.</w:t>
      </w:r>
      <w:r>
        <w:rPr>
          <w:lang w:eastAsia="lt-LT"/>
        </w:rPr>
        <w:tab/>
        <w:t>leidžia įsakymus jo kompetencijai priskirtais klausimais;</w:t>
      </w:r>
    </w:p>
    <w:p w:rsidR="003F162C" w:rsidRDefault="003F162C" w:rsidP="003F162C">
      <w:pPr>
        <w:tabs>
          <w:tab w:val="left" w:pos="1418"/>
        </w:tabs>
        <w:overflowPunct w:val="0"/>
        <w:ind w:firstLine="851"/>
        <w:jc w:val="both"/>
        <w:rPr>
          <w:lang w:eastAsia="lt-LT"/>
        </w:rPr>
      </w:pPr>
      <w:r>
        <w:rPr>
          <w:lang w:eastAsia="lt-LT"/>
        </w:rPr>
        <w:t>19.5.</w:t>
      </w:r>
      <w:r>
        <w:rPr>
          <w:lang w:eastAsia="lt-LT"/>
        </w:rPr>
        <w:tab/>
        <w:t>įstatymų nustatyta tvarka priima į darbą ir atleidžia iš darbo darbuotojus, rūpinasi jų profesiniu tobulėjimu, skatina juos ir skiria jiems drausmines nuobaudas;</w:t>
      </w:r>
    </w:p>
    <w:p w:rsidR="003F162C" w:rsidRPr="00167EF2" w:rsidRDefault="003F162C" w:rsidP="00167EF2">
      <w:pPr>
        <w:ind w:firstLine="851"/>
        <w:jc w:val="both"/>
        <w:rPr>
          <w:lang w:eastAsia="lt-LT"/>
        </w:rPr>
      </w:pPr>
      <w:r>
        <w:rPr>
          <w:lang w:eastAsia="lt-LT"/>
        </w:rPr>
        <w:t>19.6.</w:t>
      </w:r>
      <w:r>
        <w:rPr>
          <w:lang w:eastAsia="lt-LT"/>
        </w:rPr>
        <w:tab/>
        <w:t xml:space="preserve">tvirtina Globos namų darbo tvarkos taisykles, įstaigos veiklą reglamentuojančius dokumentus, saugos darbe instrukcijas, darbo laiko apskaitos žiniaraščius, </w:t>
      </w:r>
      <w:r>
        <w:t>globos namų darbuotojų pareigybių sąrašą ir darbuotojų pareigybių aprašymus;</w:t>
      </w:r>
    </w:p>
    <w:p w:rsidR="003F162C" w:rsidRDefault="003F162C" w:rsidP="003F162C">
      <w:pPr>
        <w:tabs>
          <w:tab w:val="left" w:pos="1418"/>
        </w:tabs>
        <w:overflowPunct w:val="0"/>
        <w:ind w:firstLine="851"/>
        <w:jc w:val="both"/>
        <w:rPr>
          <w:color w:val="000000"/>
          <w:lang w:eastAsia="lt-LT"/>
        </w:rPr>
      </w:pPr>
      <w:r>
        <w:rPr>
          <w:color w:val="000000"/>
          <w:lang w:eastAsia="lt-LT"/>
        </w:rPr>
        <w:t>19.7.</w:t>
      </w:r>
      <w:r>
        <w:rPr>
          <w:color w:val="000000"/>
          <w:lang w:eastAsia="lt-LT"/>
        </w:rPr>
        <w:tab/>
      </w:r>
      <w:r>
        <w:rPr>
          <w:lang w:eastAsia="lt-LT"/>
        </w:rPr>
        <w:t xml:space="preserve">sudaro patariamąją direktoriaus </w:t>
      </w:r>
      <w:r>
        <w:rPr>
          <w:color w:val="000000"/>
          <w:lang w:eastAsia="lt-LT"/>
        </w:rPr>
        <w:t>instituciją, t. y. Globos namų tarybą, tvirtina jos narių skaičių ir nuostatus;</w:t>
      </w:r>
    </w:p>
    <w:p w:rsidR="003F162C" w:rsidRDefault="003F162C" w:rsidP="003F162C">
      <w:pPr>
        <w:tabs>
          <w:tab w:val="left" w:pos="1418"/>
        </w:tabs>
        <w:overflowPunct w:val="0"/>
        <w:ind w:firstLine="851"/>
        <w:jc w:val="both"/>
        <w:rPr>
          <w:lang w:eastAsia="lt-LT"/>
        </w:rPr>
      </w:pPr>
      <w:r>
        <w:rPr>
          <w:lang w:eastAsia="lt-LT"/>
        </w:rPr>
        <w:t>19.8.</w:t>
      </w:r>
      <w:r>
        <w:rPr>
          <w:lang w:eastAsia="lt-LT"/>
        </w:rPr>
        <w:tab/>
        <w:t>sudaro sąlygas veikti kitoms taryboms, darbuotojų, rėmėjų komitetams;</w:t>
      </w:r>
    </w:p>
    <w:p w:rsidR="003F162C" w:rsidRDefault="003F162C" w:rsidP="003F162C">
      <w:pPr>
        <w:tabs>
          <w:tab w:val="left" w:pos="1560"/>
        </w:tabs>
        <w:overflowPunct w:val="0"/>
        <w:ind w:firstLine="851"/>
        <w:jc w:val="both"/>
        <w:rPr>
          <w:lang w:eastAsia="lt-LT"/>
        </w:rPr>
      </w:pPr>
      <w:r>
        <w:rPr>
          <w:lang w:eastAsia="lt-LT"/>
        </w:rPr>
        <w:t>19.9.</w:t>
      </w:r>
      <w:r>
        <w:rPr>
          <w:lang w:eastAsia="lt-LT"/>
        </w:rPr>
        <w:tab/>
        <w:t>užtikrina Globos namų darbuotojų be</w:t>
      </w:r>
      <w:r w:rsidR="00167EF2">
        <w:rPr>
          <w:lang w:eastAsia="lt-LT"/>
        </w:rPr>
        <w:t>ndradarbiavimą su vaikų tėvais,</w:t>
      </w:r>
      <w:r>
        <w:rPr>
          <w:lang w:eastAsia="lt-LT"/>
        </w:rPr>
        <w:t xml:space="preserve"> artimaisiais giminaičiais, asmenimis, laikinai paimančiais vaiką į savo šeimą, savivaldybių Socialinės paramos skyriais, Vaiko teisių apsaugos tarnybomis, Įvaikinimo tarnyba prie Socialinės apsaugos ir darbo ministerijos, darbo biržomis, profesinio orientavimo ir mokymo įstaigomis, valstybinėmis ir nevyriausybinėmis organizacijomis, susijusiomis su vaiko teisių apsauga, Globos namų rėmėjais, </w:t>
      </w:r>
      <w:r>
        <w:rPr>
          <w:lang w:eastAsia="lt-LT"/>
        </w:rPr>
        <w:lastRenderedPageBreak/>
        <w:t>visuomene;</w:t>
      </w:r>
    </w:p>
    <w:p w:rsidR="003F162C" w:rsidRDefault="003F162C" w:rsidP="003F162C">
      <w:pPr>
        <w:tabs>
          <w:tab w:val="left" w:pos="1560"/>
        </w:tabs>
        <w:overflowPunct w:val="0"/>
        <w:ind w:firstLine="851"/>
        <w:jc w:val="both"/>
        <w:rPr>
          <w:lang w:eastAsia="lt-LT"/>
        </w:rPr>
      </w:pPr>
      <w:r>
        <w:rPr>
          <w:lang w:eastAsia="lt-LT"/>
        </w:rPr>
        <w:t>19.10.</w:t>
      </w:r>
      <w:r>
        <w:rPr>
          <w:lang w:eastAsia="lt-LT"/>
        </w:rPr>
        <w:tab/>
        <w:t>teikia informaciją visuomenei apie Globos namų veiklą ir teikiamas paslaugas;</w:t>
      </w:r>
    </w:p>
    <w:p w:rsidR="003F162C" w:rsidRDefault="003F162C" w:rsidP="003F162C">
      <w:pPr>
        <w:tabs>
          <w:tab w:val="left" w:pos="1560"/>
        </w:tabs>
        <w:overflowPunct w:val="0"/>
        <w:ind w:firstLine="851"/>
        <w:jc w:val="both"/>
        <w:rPr>
          <w:lang w:eastAsia="lt-LT"/>
        </w:rPr>
      </w:pPr>
      <w:r>
        <w:rPr>
          <w:lang w:eastAsia="lt-LT"/>
        </w:rPr>
        <w:t>19.11.</w:t>
      </w:r>
      <w:r>
        <w:rPr>
          <w:lang w:eastAsia="lt-LT"/>
        </w:rPr>
        <w:tab/>
        <w:t>rūpinasi Globos namų tarptautiniais ryšiais;</w:t>
      </w:r>
    </w:p>
    <w:p w:rsidR="003F162C" w:rsidRDefault="003F162C" w:rsidP="003F162C">
      <w:pPr>
        <w:tabs>
          <w:tab w:val="left" w:pos="1560"/>
        </w:tabs>
        <w:overflowPunct w:val="0"/>
        <w:ind w:firstLine="851"/>
        <w:jc w:val="both"/>
        <w:rPr>
          <w:lang w:eastAsia="lt-LT"/>
        </w:rPr>
      </w:pPr>
      <w:r>
        <w:rPr>
          <w:lang w:eastAsia="lt-LT"/>
        </w:rPr>
        <w:t>19.12.</w:t>
      </w:r>
      <w:r>
        <w:rPr>
          <w:lang w:eastAsia="lt-LT"/>
        </w:rPr>
        <w:tab/>
        <w:t>užtikrina racionalų ir taupų lėšų ir turto naudojimą;</w:t>
      </w:r>
    </w:p>
    <w:p w:rsidR="003F162C" w:rsidRDefault="003F162C" w:rsidP="003F162C">
      <w:pPr>
        <w:tabs>
          <w:tab w:val="left" w:pos="1560"/>
        </w:tabs>
        <w:overflowPunct w:val="0"/>
        <w:ind w:firstLine="851"/>
        <w:jc w:val="both"/>
        <w:rPr>
          <w:lang w:eastAsia="lt-LT"/>
        </w:rPr>
      </w:pPr>
      <w:r>
        <w:rPr>
          <w:lang w:eastAsia="lt-LT"/>
        </w:rPr>
        <w:t>19.13.</w:t>
      </w:r>
      <w:r>
        <w:rPr>
          <w:lang w:eastAsia="lt-LT"/>
        </w:rPr>
        <w:tab/>
        <w:t>vykdo kitas įstatymų ir tei</w:t>
      </w:r>
      <w:r w:rsidR="00167EF2">
        <w:rPr>
          <w:lang w:eastAsia="lt-LT"/>
        </w:rPr>
        <w:t>sės aktų jam pavestas funkcijas.</w:t>
      </w:r>
    </w:p>
    <w:p w:rsidR="003F162C" w:rsidRDefault="003F162C" w:rsidP="003F162C">
      <w:pPr>
        <w:ind w:firstLine="851"/>
        <w:jc w:val="both"/>
        <w:rPr>
          <w:szCs w:val="20"/>
          <w:lang w:eastAsia="en-US"/>
        </w:rPr>
      </w:pPr>
      <w:r>
        <w:t>20. Globos namų direktorius atsako už:</w:t>
      </w:r>
    </w:p>
    <w:p w:rsidR="003F162C" w:rsidRDefault="003F162C" w:rsidP="003F162C">
      <w:pPr>
        <w:ind w:firstLine="851"/>
        <w:jc w:val="both"/>
      </w:pPr>
      <w:r>
        <w:t>20.1. finansinę, ūkinę ir administracinę veiklą, savivaldybės ir valstybės biudžeto ir kitų lėšų panaudojimą pagal paskirtį, materialinių vertybių apsaugą;</w:t>
      </w:r>
    </w:p>
    <w:p w:rsidR="003F162C" w:rsidRDefault="003F162C" w:rsidP="003F162C">
      <w:pPr>
        <w:ind w:firstLine="851"/>
        <w:jc w:val="both"/>
      </w:pPr>
      <w:r>
        <w:t>20.2. kokybišką socialinių ir ugdymo paslaugų teikimą Globos namuose;</w:t>
      </w:r>
    </w:p>
    <w:p w:rsidR="003F162C" w:rsidRDefault="003F162C" w:rsidP="003F162C">
      <w:pPr>
        <w:ind w:firstLine="851"/>
        <w:jc w:val="both"/>
      </w:pPr>
      <w:r>
        <w:t>20.3. informacijos, susijusios su vaikų sveikatos būkle, turtine padėtimi, taip pat ir kitos informacijos, galinčios turėti neigiamos įtakos vaikui ar jo teisėtiems interesams, konfidencialumą;</w:t>
      </w:r>
    </w:p>
    <w:p w:rsidR="003F162C" w:rsidRDefault="003F162C" w:rsidP="003F162C">
      <w:pPr>
        <w:ind w:firstLine="851"/>
        <w:jc w:val="both"/>
      </w:pPr>
      <w:r>
        <w:t>20.4. biudžetinių programų vykdymą, programų sąmatų sudarymą ir vykdymą neviršijant patvirtintų asignavimų sumų, už paskirtų asignavimų efektyvų, atitinkantį programose nustatytus tikslus, ir rezultatyvų naudojimą.</w:t>
      </w:r>
    </w:p>
    <w:p w:rsidR="003F162C" w:rsidRDefault="003F162C" w:rsidP="003F162C">
      <w:pPr>
        <w:overflowPunct w:val="0"/>
        <w:ind w:firstLine="851"/>
        <w:jc w:val="both"/>
        <w:rPr>
          <w:color w:val="000000"/>
          <w:lang w:eastAsia="lt-LT"/>
        </w:rPr>
      </w:pPr>
      <w:r>
        <w:rPr>
          <w:color w:val="000000"/>
          <w:lang w:eastAsia="lt-LT"/>
        </w:rPr>
        <w:t>21.</w:t>
      </w:r>
      <w:r>
        <w:rPr>
          <w:color w:val="000000"/>
          <w:lang w:eastAsia="lt-LT"/>
        </w:rPr>
        <w:tab/>
        <w:t>Direktoriui nesant laikinai darbe (ligos, atostogų, komandiruotės ir kitais atvejais), jo funkcijas vykdo kitas Globos namų darbuotojas, kurio pareigybės aprašyme numatytas direktoriaus pavadavimas.</w:t>
      </w:r>
    </w:p>
    <w:p w:rsidR="003F162C" w:rsidRPr="00167EF2" w:rsidRDefault="003F162C" w:rsidP="003F162C">
      <w:pPr>
        <w:ind w:firstLine="851"/>
        <w:rPr>
          <w:caps/>
          <w:color w:val="000000"/>
          <w:lang w:eastAsia="lt-LT"/>
        </w:rPr>
      </w:pPr>
    </w:p>
    <w:p w:rsidR="003F162C" w:rsidRDefault="003F162C" w:rsidP="003F162C">
      <w:pPr>
        <w:ind w:firstLine="851"/>
        <w:jc w:val="center"/>
        <w:rPr>
          <w:b/>
          <w:caps/>
          <w:lang w:eastAsia="lt-LT"/>
        </w:rPr>
      </w:pPr>
      <w:r>
        <w:rPr>
          <w:b/>
          <w:caps/>
          <w:lang w:eastAsia="lt-LT"/>
        </w:rPr>
        <w:t>V skyrius</w:t>
      </w:r>
    </w:p>
    <w:p w:rsidR="003F162C" w:rsidRDefault="003F162C" w:rsidP="003F162C">
      <w:pPr>
        <w:ind w:firstLine="851"/>
        <w:jc w:val="center"/>
        <w:rPr>
          <w:b/>
          <w:caps/>
          <w:lang w:eastAsia="lt-LT"/>
        </w:rPr>
      </w:pPr>
      <w:r>
        <w:rPr>
          <w:b/>
          <w:caps/>
          <w:lang w:eastAsia="lt-LT"/>
        </w:rPr>
        <w:t>GLOBos NAMŲ finansavimas, LĖŠOS IR TURTAS</w:t>
      </w:r>
    </w:p>
    <w:p w:rsidR="003F162C" w:rsidRPr="00167EF2" w:rsidRDefault="003F162C" w:rsidP="003F162C">
      <w:pPr>
        <w:ind w:firstLine="851"/>
        <w:jc w:val="center"/>
        <w:rPr>
          <w:caps/>
          <w:lang w:eastAsia="lt-LT"/>
        </w:rPr>
      </w:pPr>
    </w:p>
    <w:p w:rsidR="003F162C" w:rsidRDefault="003F162C" w:rsidP="003F162C">
      <w:pPr>
        <w:ind w:firstLine="851"/>
        <w:jc w:val="both"/>
        <w:rPr>
          <w:lang w:eastAsia="ar-SA"/>
        </w:rPr>
      </w:pPr>
      <w:r>
        <w:rPr>
          <w:lang w:eastAsia="ar-SA"/>
        </w:rPr>
        <w:t>22. Globos namai yra finansuojami iš Panevėžio rajono savivaldybės ir valstybės biudžeto. Asignavimus programai vykdyti t</w:t>
      </w:r>
      <w:r w:rsidR="00167EF2">
        <w:rPr>
          <w:lang w:eastAsia="ar-SA"/>
        </w:rPr>
        <w:t>virtina Savivaldybės t</w:t>
      </w:r>
      <w:r>
        <w:rPr>
          <w:lang w:eastAsia="ar-SA"/>
        </w:rPr>
        <w:t xml:space="preserve">aryba. </w:t>
      </w:r>
    </w:p>
    <w:p w:rsidR="003F162C" w:rsidRDefault="003F162C" w:rsidP="003F162C">
      <w:pPr>
        <w:ind w:firstLine="851"/>
        <w:jc w:val="both"/>
        <w:rPr>
          <w:lang w:eastAsia="ar-SA"/>
        </w:rPr>
      </w:pPr>
      <w:r>
        <w:rPr>
          <w:lang w:eastAsia="ar-SA"/>
        </w:rPr>
        <w:t>23. Globos namai gautus biudžeto asignavimus naudoja racionaliai ir taupiai pagal asignavimų valdytojų patvirtintas išlaidų sąmatas.</w:t>
      </w:r>
    </w:p>
    <w:p w:rsidR="003F162C" w:rsidRDefault="00167EF2" w:rsidP="003F162C">
      <w:pPr>
        <w:ind w:firstLine="851"/>
        <w:jc w:val="both"/>
        <w:rPr>
          <w:lang w:eastAsia="ar-SA"/>
        </w:rPr>
      </w:pPr>
      <w:r>
        <w:rPr>
          <w:lang w:eastAsia="ar-SA"/>
        </w:rPr>
        <w:t xml:space="preserve">24. Globos namų </w:t>
      </w:r>
      <w:r w:rsidR="003F162C">
        <w:rPr>
          <w:lang w:eastAsia="ar-SA"/>
        </w:rPr>
        <w:t xml:space="preserve">lėšas sudaro: </w:t>
      </w:r>
    </w:p>
    <w:p w:rsidR="003F162C" w:rsidRDefault="003F162C" w:rsidP="003F162C">
      <w:pPr>
        <w:ind w:firstLine="851"/>
        <w:jc w:val="both"/>
        <w:rPr>
          <w:lang w:eastAsia="ar-SA"/>
        </w:rPr>
      </w:pPr>
      <w:r>
        <w:rPr>
          <w:lang w:eastAsia="ar-SA"/>
        </w:rPr>
        <w:t>24.1. valstybės biudžeto lėšos;</w:t>
      </w:r>
    </w:p>
    <w:p w:rsidR="003F162C" w:rsidRDefault="003F162C" w:rsidP="003F162C">
      <w:pPr>
        <w:ind w:firstLine="851"/>
        <w:jc w:val="both"/>
        <w:rPr>
          <w:lang w:eastAsia="ar-SA"/>
        </w:rPr>
      </w:pPr>
      <w:r>
        <w:rPr>
          <w:lang w:eastAsia="ar-SA"/>
        </w:rPr>
        <w:t>24.2. savivaldybės biudžeto lėšos;</w:t>
      </w:r>
    </w:p>
    <w:p w:rsidR="003F162C" w:rsidRDefault="003F162C" w:rsidP="003F162C">
      <w:pPr>
        <w:ind w:firstLine="851"/>
        <w:jc w:val="both"/>
        <w:rPr>
          <w:lang w:eastAsia="ar-SA"/>
        </w:rPr>
      </w:pPr>
      <w:r>
        <w:rPr>
          <w:lang w:eastAsia="ar-SA"/>
        </w:rPr>
        <w:t>24.3. Europos Sąjungos lėšos;</w:t>
      </w:r>
    </w:p>
    <w:p w:rsidR="003F162C" w:rsidRDefault="003F162C" w:rsidP="003F162C">
      <w:pPr>
        <w:ind w:firstLine="851"/>
        <w:jc w:val="both"/>
        <w:rPr>
          <w:lang w:eastAsia="ar-SA"/>
        </w:rPr>
      </w:pPr>
      <w:r>
        <w:rPr>
          <w:lang w:eastAsia="ar-SA"/>
        </w:rPr>
        <w:t>24.4. lėšos, skirtos vykdyti tikslines programas;</w:t>
      </w:r>
    </w:p>
    <w:p w:rsidR="003F162C" w:rsidRDefault="003F162C" w:rsidP="003F162C">
      <w:pPr>
        <w:ind w:firstLine="851"/>
        <w:jc w:val="both"/>
        <w:rPr>
          <w:lang w:eastAsia="ar-SA"/>
        </w:rPr>
      </w:pPr>
      <w:r>
        <w:rPr>
          <w:lang w:eastAsia="ar-SA"/>
        </w:rPr>
        <w:t>24.5. fizinių ir juridinių asmenų parama ir labdara;</w:t>
      </w:r>
    </w:p>
    <w:p w:rsidR="003F162C" w:rsidRDefault="003F162C" w:rsidP="003F162C">
      <w:pPr>
        <w:ind w:firstLine="851"/>
        <w:jc w:val="both"/>
        <w:rPr>
          <w:lang w:eastAsia="ar-SA"/>
        </w:rPr>
      </w:pPr>
      <w:r>
        <w:rPr>
          <w:lang w:eastAsia="ar-SA"/>
        </w:rPr>
        <w:t>24.6. lėšos, gaunamos už teikiamas mokamas paslaugas;</w:t>
      </w:r>
    </w:p>
    <w:p w:rsidR="003F162C" w:rsidRDefault="003F162C" w:rsidP="003F162C">
      <w:pPr>
        <w:ind w:firstLine="851"/>
        <w:jc w:val="both"/>
        <w:rPr>
          <w:lang w:eastAsia="ar-SA"/>
        </w:rPr>
      </w:pPr>
      <w:r>
        <w:rPr>
          <w:lang w:eastAsia="ar-SA"/>
        </w:rPr>
        <w:t>24.7. kitos, teisėtais būdais įgytos lėšos.</w:t>
      </w:r>
    </w:p>
    <w:p w:rsidR="003F162C" w:rsidRDefault="00167EF2" w:rsidP="003F162C">
      <w:pPr>
        <w:ind w:firstLine="851"/>
        <w:jc w:val="both"/>
        <w:rPr>
          <w:lang w:eastAsia="ar-SA"/>
        </w:rPr>
      </w:pPr>
      <w:r>
        <w:rPr>
          <w:lang w:eastAsia="ar-SA"/>
        </w:rPr>
        <w:t>25. Globos namams Savivaldybės t</w:t>
      </w:r>
      <w:r w:rsidR="003F162C">
        <w:rPr>
          <w:lang w:eastAsia="ar-SA"/>
        </w:rPr>
        <w:t>arybos perduotas turtas ir Globos namų įgytas turtas nuosavybės teise priklauso Savivaldybei, o Globos namai šį turtą valdo, naudoja ir disponuoja juo patikėjimo teise Biudžetinių įstaigų, Valstybės ir savivaldybių turto valdymo, naudojimo ir disponavimo juo ir k</w:t>
      </w:r>
      <w:r>
        <w:rPr>
          <w:lang w:eastAsia="ar-SA"/>
        </w:rPr>
        <w:t>itų įstatymų bei Savivaldybės t</w:t>
      </w:r>
      <w:r w:rsidR="003F162C">
        <w:rPr>
          <w:lang w:eastAsia="ar-SA"/>
        </w:rPr>
        <w:t>arybos sprendimų nustatyta tvarka.</w:t>
      </w:r>
    </w:p>
    <w:p w:rsidR="003F162C" w:rsidRDefault="003F162C" w:rsidP="003F162C">
      <w:pPr>
        <w:ind w:firstLine="851"/>
        <w:jc w:val="both"/>
        <w:rPr>
          <w:lang w:eastAsia="ar-SA"/>
        </w:rPr>
      </w:pPr>
      <w:r>
        <w:rPr>
          <w:lang w:eastAsia="ar-SA"/>
        </w:rPr>
        <w:t>26. Globos namai susidėvėjusias ir nereikalingas materialines vertybes nurašo ar realiz</w:t>
      </w:r>
      <w:r w:rsidR="00167EF2">
        <w:rPr>
          <w:lang w:eastAsia="ar-SA"/>
        </w:rPr>
        <w:t>uoja ir gautas pajamas naudoja Savivaldybės t</w:t>
      </w:r>
      <w:r>
        <w:rPr>
          <w:lang w:eastAsia="ar-SA"/>
        </w:rPr>
        <w:t>arybos nustatyta tvarka.</w:t>
      </w:r>
    </w:p>
    <w:p w:rsidR="003F162C" w:rsidRDefault="003F162C" w:rsidP="003F162C">
      <w:pPr>
        <w:ind w:firstLine="851"/>
        <w:jc w:val="both"/>
        <w:rPr>
          <w:lang w:eastAsia="ar-SA"/>
        </w:rPr>
      </w:pPr>
      <w:r>
        <w:rPr>
          <w:lang w:eastAsia="ar-SA"/>
        </w:rPr>
        <w:t>27. Globos namų turtą sudaro:</w:t>
      </w:r>
    </w:p>
    <w:p w:rsidR="003F162C" w:rsidRDefault="003F162C" w:rsidP="003F162C">
      <w:pPr>
        <w:ind w:firstLine="851"/>
        <w:jc w:val="both"/>
        <w:rPr>
          <w:lang w:eastAsia="ar-SA"/>
        </w:rPr>
      </w:pPr>
      <w:r>
        <w:rPr>
          <w:lang w:eastAsia="ar-SA"/>
        </w:rPr>
        <w:t>27.1. kilnojamasis ilgalaikis turtas;</w:t>
      </w:r>
    </w:p>
    <w:p w:rsidR="003F162C" w:rsidRDefault="003F162C" w:rsidP="003F162C">
      <w:pPr>
        <w:ind w:firstLine="851"/>
        <w:jc w:val="both"/>
        <w:rPr>
          <w:lang w:eastAsia="ar-SA"/>
        </w:rPr>
      </w:pPr>
      <w:r>
        <w:rPr>
          <w:lang w:eastAsia="ar-SA"/>
        </w:rPr>
        <w:t>27.2. ilgalaikis nematerialusis turtas;</w:t>
      </w:r>
    </w:p>
    <w:p w:rsidR="001076B5" w:rsidRDefault="003F162C" w:rsidP="00167EF2">
      <w:pPr>
        <w:ind w:firstLine="851"/>
        <w:jc w:val="both"/>
        <w:rPr>
          <w:lang w:eastAsia="ar-SA"/>
        </w:rPr>
      </w:pPr>
      <w:r>
        <w:rPr>
          <w:lang w:eastAsia="ar-SA"/>
        </w:rPr>
        <w:t>27.3. trumpalaikis turtas.</w:t>
      </w:r>
    </w:p>
    <w:p w:rsidR="003F162C" w:rsidRDefault="003F162C" w:rsidP="003F162C">
      <w:pPr>
        <w:ind w:firstLine="851"/>
        <w:jc w:val="both"/>
        <w:rPr>
          <w:lang w:eastAsia="ar-SA"/>
        </w:rPr>
      </w:pPr>
    </w:p>
    <w:p w:rsidR="003F162C" w:rsidRDefault="003F162C" w:rsidP="003F162C">
      <w:pPr>
        <w:ind w:firstLine="851"/>
        <w:jc w:val="center"/>
        <w:rPr>
          <w:b/>
          <w:lang w:eastAsia="ar-SA"/>
        </w:rPr>
      </w:pPr>
      <w:r>
        <w:rPr>
          <w:b/>
          <w:lang w:eastAsia="ar-SA"/>
        </w:rPr>
        <w:t>VI SKYRIUS</w:t>
      </w:r>
    </w:p>
    <w:p w:rsidR="003F162C" w:rsidRDefault="003F162C" w:rsidP="003F162C">
      <w:pPr>
        <w:ind w:firstLine="851"/>
        <w:jc w:val="center"/>
        <w:rPr>
          <w:b/>
          <w:lang w:eastAsia="ar-SA"/>
        </w:rPr>
      </w:pPr>
      <w:r>
        <w:rPr>
          <w:b/>
          <w:lang w:eastAsia="ar-SA"/>
        </w:rPr>
        <w:t>DARBO SANTYKIAI IR APMOKĖJIMAS</w:t>
      </w:r>
    </w:p>
    <w:p w:rsidR="003F162C" w:rsidRDefault="003F162C" w:rsidP="003F162C">
      <w:pPr>
        <w:ind w:firstLine="851"/>
        <w:jc w:val="both"/>
        <w:rPr>
          <w:lang w:eastAsia="ar-SA"/>
        </w:rPr>
      </w:pPr>
    </w:p>
    <w:p w:rsidR="003F162C" w:rsidRDefault="003F162C" w:rsidP="003F162C">
      <w:pPr>
        <w:ind w:firstLine="851"/>
        <w:jc w:val="both"/>
        <w:rPr>
          <w:lang w:eastAsia="ar-SA"/>
        </w:rPr>
      </w:pPr>
      <w:r>
        <w:rPr>
          <w:lang w:eastAsia="ar-SA"/>
        </w:rPr>
        <w:t>28. Globos namų darbuotojų, dirbančių pagal darbo sutartis, darbo santykius ir darbo apmokėjimą reglamentuoja Lietuvos Respublikos darbo kodeksas, Lietuvos Respublikos Vyriausybės nutarimai bei kiti teisės aktai.</w:t>
      </w:r>
    </w:p>
    <w:p w:rsidR="003F162C" w:rsidRDefault="003F162C" w:rsidP="003F162C">
      <w:pPr>
        <w:ind w:firstLine="851"/>
        <w:jc w:val="both"/>
        <w:rPr>
          <w:lang w:eastAsia="ar-SA"/>
        </w:rPr>
      </w:pPr>
      <w:r>
        <w:rPr>
          <w:lang w:eastAsia="ar-SA"/>
        </w:rPr>
        <w:t xml:space="preserve">29. Globos namų darbuotojų, dirbančių pagal darbo sutartis ir gaunančių užmokestį iš Savivaldybės biudžeto, darbo apmokėjimo sąlygas nustato Globos namų direktorius teisės aktų nustatyta tvarka. </w:t>
      </w:r>
    </w:p>
    <w:p w:rsidR="003F162C" w:rsidRDefault="003F162C" w:rsidP="003F162C">
      <w:pPr>
        <w:ind w:firstLine="851"/>
        <w:jc w:val="both"/>
        <w:rPr>
          <w:lang w:eastAsia="ar-SA"/>
        </w:rPr>
      </w:pPr>
      <w:r>
        <w:rPr>
          <w:lang w:eastAsia="ar-SA"/>
        </w:rPr>
        <w:t xml:space="preserve">30. Darbuotojų, dirbančių pagal darbo sutartis, darbas apmokamas taikant koeficientus, kurių pagrindu imama Lietuvos Respublikos Vyriausybės patvirtinta bazinė mėnesinė alga (BMA), </w:t>
      </w:r>
      <w:r>
        <w:rPr>
          <w:lang w:eastAsia="ar-SA"/>
        </w:rPr>
        <w:lastRenderedPageBreak/>
        <w:t xml:space="preserve">išskyrus minimalią mėnesinę algą (MMA). </w:t>
      </w:r>
    </w:p>
    <w:p w:rsidR="003F162C" w:rsidRDefault="003F162C" w:rsidP="003F162C">
      <w:pPr>
        <w:ind w:firstLine="851"/>
        <w:jc w:val="both"/>
        <w:rPr>
          <w:lang w:eastAsia="ar-SA"/>
        </w:rPr>
      </w:pPr>
      <w:r>
        <w:rPr>
          <w:lang w:eastAsia="ar-SA"/>
        </w:rPr>
        <w:t>31. Globos namų metinį darbo užmokesčio fondą tvirtina Savivaldybės taryba.</w:t>
      </w:r>
    </w:p>
    <w:p w:rsidR="003F162C" w:rsidRDefault="003F162C" w:rsidP="003F162C">
      <w:pPr>
        <w:ind w:firstLine="851"/>
        <w:jc w:val="both"/>
        <w:rPr>
          <w:lang w:eastAsia="ar-SA"/>
        </w:rPr>
      </w:pPr>
    </w:p>
    <w:p w:rsidR="003F162C" w:rsidRDefault="003F162C" w:rsidP="003F162C">
      <w:pPr>
        <w:ind w:firstLine="851"/>
        <w:jc w:val="center"/>
        <w:rPr>
          <w:b/>
          <w:lang w:eastAsia="ar-SA"/>
        </w:rPr>
      </w:pPr>
      <w:r>
        <w:rPr>
          <w:b/>
          <w:lang w:eastAsia="ar-SA"/>
        </w:rPr>
        <w:t>VII SKYRIUS</w:t>
      </w:r>
    </w:p>
    <w:p w:rsidR="003F162C" w:rsidRDefault="003F162C" w:rsidP="003F162C">
      <w:pPr>
        <w:ind w:firstLine="851"/>
        <w:jc w:val="center"/>
        <w:rPr>
          <w:b/>
          <w:lang w:eastAsia="ar-SA"/>
        </w:rPr>
      </w:pPr>
      <w:r>
        <w:rPr>
          <w:b/>
          <w:lang w:eastAsia="ar-SA"/>
        </w:rPr>
        <w:t>FINANSINĖ IR VEIKLOS KONTROLĖ</w:t>
      </w:r>
    </w:p>
    <w:p w:rsidR="003F162C" w:rsidRDefault="003F162C" w:rsidP="003F162C">
      <w:pPr>
        <w:ind w:firstLine="851"/>
        <w:jc w:val="both"/>
        <w:rPr>
          <w:lang w:eastAsia="ar-SA"/>
        </w:rPr>
      </w:pPr>
    </w:p>
    <w:p w:rsidR="003F162C" w:rsidRDefault="003F162C" w:rsidP="003F162C">
      <w:pPr>
        <w:ind w:firstLine="851"/>
        <w:jc w:val="both"/>
        <w:rPr>
          <w:lang w:eastAsia="ar-SA"/>
        </w:rPr>
      </w:pPr>
      <w:r>
        <w:rPr>
          <w:lang w:eastAsia="ar-SA"/>
        </w:rPr>
        <w:t>32. Globos namų finansinę ir veiklos kontrolę vykdo Savivaldybės ir valstybės institucijos ir įstaigos teisės aktų nustatyta tvarka.</w:t>
      </w:r>
    </w:p>
    <w:p w:rsidR="003F162C" w:rsidRDefault="003F162C" w:rsidP="003F162C">
      <w:pPr>
        <w:ind w:firstLine="851"/>
        <w:jc w:val="both"/>
        <w:rPr>
          <w:lang w:eastAsia="ar-SA"/>
        </w:rPr>
      </w:pPr>
      <w:r>
        <w:rPr>
          <w:lang w:eastAsia="ar-SA"/>
        </w:rPr>
        <w:t>33. Globos nama</w:t>
      </w:r>
      <w:r w:rsidR="00167EF2">
        <w:rPr>
          <w:lang w:eastAsia="ar-SA"/>
        </w:rPr>
        <w:t>i privalo pateikti Savivaldybės t</w:t>
      </w:r>
      <w:r>
        <w:rPr>
          <w:lang w:eastAsia="ar-SA"/>
        </w:rPr>
        <w:t>arybai, Savivaldybės administracijai, Savivaldybės kontrolės institucijoms jų reikalaujamus, su Globos namų veikla susijusius, dokumentus.</w:t>
      </w:r>
    </w:p>
    <w:p w:rsidR="003F162C" w:rsidRDefault="003F162C" w:rsidP="003F162C">
      <w:pPr>
        <w:ind w:firstLine="851"/>
        <w:jc w:val="both"/>
        <w:rPr>
          <w:lang w:eastAsia="ar-SA"/>
        </w:rPr>
      </w:pPr>
      <w:r>
        <w:rPr>
          <w:lang w:eastAsia="ar-SA"/>
        </w:rPr>
        <w:t>34. Globos namai buhalterinę apskaitą organizuoja ir atskaitomybę tvarko teisės aktų nustatyta tvarka.</w:t>
      </w:r>
    </w:p>
    <w:p w:rsidR="003F162C" w:rsidRDefault="003F162C" w:rsidP="003F162C">
      <w:pPr>
        <w:ind w:firstLine="851"/>
        <w:rPr>
          <w:lang w:eastAsia="lt-LT"/>
        </w:rPr>
      </w:pPr>
    </w:p>
    <w:p w:rsidR="003F162C" w:rsidRDefault="003F162C" w:rsidP="003F162C">
      <w:pPr>
        <w:ind w:firstLine="851"/>
        <w:jc w:val="center"/>
        <w:rPr>
          <w:b/>
          <w:caps/>
          <w:color w:val="000000"/>
          <w:lang w:eastAsia="lt-LT"/>
        </w:rPr>
      </w:pPr>
      <w:r>
        <w:rPr>
          <w:b/>
          <w:caps/>
          <w:color w:val="000000"/>
          <w:lang w:eastAsia="lt-LT"/>
        </w:rPr>
        <w:t>VIII skyrius</w:t>
      </w:r>
    </w:p>
    <w:p w:rsidR="003F162C" w:rsidRDefault="003F162C" w:rsidP="003F162C">
      <w:pPr>
        <w:ind w:firstLine="851"/>
        <w:jc w:val="center"/>
        <w:rPr>
          <w:szCs w:val="20"/>
          <w:lang w:eastAsia="en-US"/>
        </w:rPr>
      </w:pPr>
      <w:r>
        <w:rPr>
          <w:b/>
          <w:caps/>
          <w:color w:val="000000"/>
          <w:lang w:eastAsia="lt-LT"/>
        </w:rPr>
        <w:t>baigiamosios nuostatos</w:t>
      </w:r>
    </w:p>
    <w:p w:rsidR="003F162C" w:rsidRPr="00167EF2" w:rsidRDefault="003F162C" w:rsidP="003F162C">
      <w:pPr>
        <w:ind w:firstLine="851"/>
        <w:jc w:val="center"/>
        <w:rPr>
          <w:caps/>
          <w:color w:val="000000"/>
          <w:lang w:eastAsia="lt-LT"/>
        </w:rPr>
      </w:pPr>
    </w:p>
    <w:p w:rsidR="003F162C" w:rsidRDefault="003F162C" w:rsidP="003F162C">
      <w:pPr>
        <w:tabs>
          <w:tab w:val="left" w:pos="1276"/>
        </w:tabs>
        <w:overflowPunct w:val="0"/>
        <w:ind w:firstLine="851"/>
        <w:jc w:val="both"/>
        <w:rPr>
          <w:color w:val="000000"/>
          <w:lang w:eastAsia="lt-LT"/>
        </w:rPr>
      </w:pPr>
      <w:r>
        <w:rPr>
          <w:color w:val="000000"/>
          <w:lang w:eastAsia="lt-LT"/>
        </w:rPr>
        <w:t>35.</w:t>
      </w:r>
      <w:r>
        <w:rPr>
          <w:color w:val="000000"/>
          <w:lang w:eastAsia="lt-LT"/>
        </w:rPr>
        <w:tab/>
        <w:t>Globos</w:t>
      </w:r>
      <w:r>
        <w:rPr>
          <w:lang w:eastAsia="lt-LT"/>
        </w:rPr>
        <w:t xml:space="preserve"> namai reorganizuojami, likviduojami ir pertvarkomi S</w:t>
      </w:r>
      <w:r>
        <w:t>avivaldybės tarybos sprendimu teisės aktų nustatyta tvarka</w:t>
      </w:r>
      <w:r>
        <w:rPr>
          <w:color w:val="000000"/>
          <w:lang w:eastAsia="lt-LT"/>
        </w:rPr>
        <w:t>.</w:t>
      </w:r>
    </w:p>
    <w:p w:rsidR="003F162C" w:rsidRDefault="003F162C" w:rsidP="003F162C">
      <w:pPr>
        <w:tabs>
          <w:tab w:val="left" w:pos="1276"/>
        </w:tabs>
        <w:overflowPunct w:val="0"/>
        <w:ind w:firstLine="851"/>
        <w:jc w:val="both"/>
        <w:rPr>
          <w:szCs w:val="20"/>
          <w:lang w:eastAsia="en-US"/>
        </w:rPr>
      </w:pPr>
      <w:r>
        <w:rPr>
          <w:color w:val="000000"/>
          <w:lang w:eastAsia="lt-LT"/>
        </w:rPr>
        <w:t>36.</w:t>
      </w:r>
      <w:r>
        <w:rPr>
          <w:color w:val="000000"/>
          <w:lang w:eastAsia="lt-LT"/>
        </w:rPr>
        <w:tab/>
      </w:r>
      <w:r>
        <w:t>Globos namų nuostatus keičia ir tvirtina Panevėžio rajono savivaldybės taryba.</w:t>
      </w:r>
    </w:p>
    <w:p w:rsidR="003F162C" w:rsidRDefault="003F162C" w:rsidP="003F162C">
      <w:pPr>
        <w:tabs>
          <w:tab w:val="left" w:pos="851"/>
          <w:tab w:val="left" w:pos="1276"/>
        </w:tabs>
        <w:jc w:val="both"/>
        <w:rPr>
          <w:color w:val="000000"/>
          <w:lang w:eastAsia="lt-LT"/>
        </w:rPr>
      </w:pPr>
      <w:r>
        <w:tab/>
      </w:r>
      <w:r>
        <w:rPr>
          <w:color w:val="000000"/>
          <w:lang w:eastAsia="lt-LT"/>
        </w:rPr>
        <w:t>37.</w:t>
      </w:r>
      <w:r>
        <w:rPr>
          <w:color w:val="000000"/>
          <w:lang w:eastAsia="lt-LT"/>
        </w:rPr>
        <w:tab/>
        <w:t>Pasikeitus teisės aktams, reglamentuojantiems Globos namų nuostatuose išdėstytus klausimus, ar jei teisės aktai atitinkamus klausimus reglamentuoja kitaip nei Globos namų nuostatai, taikomos tų teisės aktų nuostatos.</w:t>
      </w:r>
    </w:p>
    <w:p w:rsidR="003F162C" w:rsidRDefault="003F162C" w:rsidP="003F162C">
      <w:pPr>
        <w:tabs>
          <w:tab w:val="left" w:pos="851"/>
          <w:tab w:val="left" w:pos="1276"/>
        </w:tabs>
        <w:jc w:val="both"/>
        <w:rPr>
          <w:color w:val="000000"/>
          <w:lang w:eastAsia="lt-LT"/>
        </w:rPr>
      </w:pPr>
      <w:r>
        <w:rPr>
          <w:color w:val="000000"/>
          <w:lang w:eastAsia="lt-LT"/>
        </w:rPr>
        <w:tab/>
        <w:t xml:space="preserve">38. </w:t>
      </w:r>
      <w:r>
        <w:t>Klausimai, neaptarti Globos namų nuostatuose, sprendžiami vadovaujantis Lietuvos Respublikos Vyriausybės nutarimais ir kitais teisės aktais.</w:t>
      </w:r>
    </w:p>
    <w:p w:rsidR="003F162C" w:rsidRDefault="003F162C" w:rsidP="003F162C">
      <w:pPr>
        <w:tabs>
          <w:tab w:val="left" w:pos="1134"/>
          <w:tab w:val="left" w:pos="1276"/>
        </w:tabs>
        <w:ind w:firstLine="851"/>
        <w:jc w:val="both"/>
        <w:rPr>
          <w:szCs w:val="20"/>
          <w:lang w:eastAsia="en-US"/>
        </w:rPr>
      </w:pPr>
      <w:r>
        <w:rPr>
          <w:color w:val="000000"/>
          <w:lang w:eastAsia="lt-LT"/>
        </w:rPr>
        <w:t>39.</w:t>
      </w:r>
      <w:r>
        <w:rPr>
          <w:color w:val="000000"/>
          <w:lang w:eastAsia="lt-LT"/>
        </w:rPr>
        <w:tab/>
        <w:t xml:space="preserve">Globos namų viešieji pranešimai skelbiami Globos namų interneto svetainėje </w:t>
      </w:r>
      <w:hyperlink r:id="rId8" w:history="1">
        <w:r>
          <w:rPr>
            <w:rStyle w:val="Hipersaitas"/>
          </w:rPr>
          <w:t>www.vgn.panevezys.lm/lt</w:t>
        </w:r>
      </w:hyperlink>
      <w:r>
        <w:t xml:space="preserve">, Panevėžio rajono savivaldybės internetinėje svetainėje </w:t>
      </w:r>
      <w:hyperlink r:id="rId9" w:history="1">
        <w:r>
          <w:rPr>
            <w:rStyle w:val="Hipersaitas"/>
          </w:rPr>
          <w:t>www.panrs.lt</w:t>
        </w:r>
      </w:hyperlink>
    </w:p>
    <w:p w:rsidR="003F162C" w:rsidRDefault="003F162C" w:rsidP="003F162C">
      <w:pPr>
        <w:jc w:val="both"/>
      </w:pPr>
    </w:p>
    <w:p w:rsidR="003F162C" w:rsidRDefault="003F162C" w:rsidP="003F162C">
      <w:pPr>
        <w:jc w:val="both"/>
      </w:pPr>
    </w:p>
    <w:p w:rsidR="003F162C" w:rsidRDefault="003F162C" w:rsidP="003F162C">
      <w:pPr>
        <w:jc w:val="both"/>
      </w:pPr>
      <w:r>
        <w:tab/>
        <w:t>Šie nuostatai pasirašyti 2018 m. _________________ d.</w:t>
      </w:r>
    </w:p>
    <w:p w:rsidR="003F162C" w:rsidRDefault="003F162C" w:rsidP="003F162C">
      <w:pPr>
        <w:jc w:val="both"/>
      </w:pPr>
    </w:p>
    <w:p w:rsidR="003F162C" w:rsidRDefault="003F162C" w:rsidP="003F162C">
      <w:pPr>
        <w:jc w:val="both"/>
      </w:pPr>
    </w:p>
    <w:p w:rsidR="003F162C" w:rsidRDefault="003F162C" w:rsidP="003F162C">
      <w:pPr>
        <w:jc w:val="both"/>
      </w:pPr>
    </w:p>
    <w:p w:rsidR="003F162C" w:rsidRDefault="003F162C" w:rsidP="003F162C">
      <w:pPr>
        <w:jc w:val="both"/>
      </w:pPr>
      <w:r>
        <w:t>_____________________                _________________        _________________________</w:t>
      </w:r>
    </w:p>
    <w:p w:rsidR="003F162C" w:rsidRDefault="003F162C" w:rsidP="003F162C">
      <w:pPr>
        <w:jc w:val="both"/>
      </w:pPr>
      <w:r>
        <w:t>(steigėjas; įgaliotas asmuo)</w:t>
      </w:r>
      <w:r>
        <w:tab/>
        <w:t xml:space="preserve">                    (parašas)</w:t>
      </w:r>
      <w:r>
        <w:tab/>
      </w:r>
      <w:r>
        <w:tab/>
        <w:t xml:space="preserve">                    (vardas, pavardė)</w:t>
      </w:r>
    </w:p>
    <w:p w:rsidR="003F162C" w:rsidRDefault="003F162C" w:rsidP="003F162C">
      <w:pPr>
        <w:pStyle w:val="Normal2"/>
        <w:jc w:val="center"/>
        <w:rPr>
          <w:b/>
          <w:color w:val="000000"/>
        </w:rPr>
      </w:pPr>
    </w:p>
    <w:p w:rsidR="003F162C" w:rsidRDefault="003F162C" w:rsidP="005E1DCC">
      <w:pPr>
        <w:ind w:left="4254" w:firstLine="709"/>
      </w:pPr>
    </w:p>
    <w:p w:rsidR="003F162C" w:rsidRDefault="003F162C" w:rsidP="005E1DCC">
      <w:pPr>
        <w:ind w:left="4254" w:firstLine="709"/>
      </w:pPr>
    </w:p>
    <w:p w:rsidR="003F162C" w:rsidRDefault="003F162C" w:rsidP="005E1DCC">
      <w:pPr>
        <w:ind w:left="4254" w:firstLine="709"/>
      </w:pPr>
    </w:p>
    <w:p w:rsidR="001076B5" w:rsidRDefault="001076B5" w:rsidP="001076B5"/>
    <w:p w:rsidR="001076B5" w:rsidRDefault="001076B5" w:rsidP="001076B5"/>
    <w:p w:rsidR="001076B5" w:rsidRDefault="001076B5" w:rsidP="001076B5">
      <w:pPr>
        <w:pStyle w:val="Normal2"/>
        <w:rPr>
          <w:rFonts w:eastAsia="SimSun" w:cs="Mangal"/>
          <w:kern w:val="1"/>
          <w:lang w:eastAsia="zh-CN" w:bidi="hi-IN"/>
        </w:rPr>
      </w:pPr>
    </w:p>
    <w:p w:rsidR="00167EF2" w:rsidRDefault="00167EF2" w:rsidP="00167EF2">
      <w:pPr>
        <w:pStyle w:val="Default"/>
        <w:rPr>
          <w:rFonts w:eastAsia="SimSun"/>
          <w:lang w:eastAsia="zh-CN" w:bidi="hi-IN"/>
        </w:rPr>
      </w:pPr>
    </w:p>
    <w:p w:rsidR="00167EF2" w:rsidRDefault="00167EF2" w:rsidP="00167EF2">
      <w:pPr>
        <w:pStyle w:val="Default"/>
        <w:rPr>
          <w:rFonts w:eastAsia="SimSun"/>
          <w:lang w:eastAsia="zh-CN" w:bidi="hi-IN"/>
        </w:rPr>
      </w:pPr>
    </w:p>
    <w:p w:rsidR="00167EF2" w:rsidRDefault="00167EF2" w:rsidP="00167EF2">
      <w:pPr>
        <w:pStyle w:val="Default"/>
        <w:rPr>
          <w:rFonts w:eastAsia="SimSun"/>
          <w:lang w:eastAsia="zh-CN" w:bidi="hi-IN"/>
        </w:rPr>
      </w:pPr>
    </w:p>
    <w:p w:rsidR="00167EF2" w:rsidRDefault="00167EF2" w:rsidP="00167EF2">
      <w:pPr>
        <w:pStyle w:val="Default"/>
        <w:rPr>
          <w:rFonts w:eastAsia="SimSun"/>
          <w:lang w:eastAsia="zh-CN" w:bidi="hi-IN"/>
        </w:rPr>
      </w:pPr>
    </w:p>
    <w:p w:rsidR="00167EF2" w:rsidRDefault="00167EF2" w:rsidP="00167EF2">
      <w:pPr>
        <w:pStyle w:val="Default"/>
        <w:rPr>
          <w:rFonts w:eastAsia="SimSun"/>
          <w:lang w:eastAsia="zh-CN" w:bidi="hi-IN"/>
        </w:rPr>
      </w:pPr>
    </w:p>
    <w:p w:rsidR="00167EF2" w:rsidRDefault="00167EF2" w:rsidP="00167EF2">
      <w:pPr>
        <w:pStyle w:val="Default"/>
        <w:rPr>
          <w:rFonts w:eastAsia="SimSun"/>
          <w:lang w:eastAsia="zh-CN" w:bidi="hi-IN"/>
        </w:rPr>
      </w:pPr>
    </w:p>
    <w:p w:rsidR="00167EF2" w:rsidRDefault="00167EF2" w:rsidP="00167EF2">
      <w:pPr>
        <w:pStyle w:val="Default"/>
        <w:rPr>
          <w:rFonts w:eastAsia="SimSun"/>
          <w:lang w:eastAsia="zh-CN" w:bidi="hi-IN"/>
        </w:rPr>
      </w:pPr>
    </w:p>
    <w:p w:rsidR="00167EF2" w:rsidRDefault="00167EF2" w:rsidP="00167EF2">
      <w:pPr>
        <w:pStyle w:val="Default"/>
        <w:rPr>
          <w:rFonts w:eastAsia="SimSun"/>
          <w:lang w:eastAsia="zh-CN" w:bidi="hi-IN"/>
        </w:rPr>
      </w:pPr>
    </w:p>
    <w:p w:rsidR="00167EF2" w:rsidRDefault="00167EF2" w:rsidP="00167EF2">
      <w:pPr>
        <w:pStyle w:val="Default"/>
        <w:rPr>
          <w:rFonts w:eastAsia="SimSun"/>
          <w:lang w:eastAsia="zh-CN" w:bidi="hi-IN"/>
        </w:rPr>
      </w:pPr>
    </w:p>
    <w:p w:rsidR="00167EF2" w:rsidRDefault="00167EF2" w:rsidP="00167EF2">
      <w:pPr>
        <w:pStyle w:val="Default"/>
        <w:rPr>
          <w:rFonts w:eastAsia="SimSun"/>
          <w:lang w:eastAsia="zh-CN" w:bidi="hi-IN"/>
        </w:rPr>
      </w:pPr>
    </w:p>
    <w:p w:rsidR="00167EF2" w:rsidRDefault="00167EF2" w:rsidP="00167EF2">
      <w:pPr>
        <w:pStyle w:val="Default"/>
        <w:rPr>
          <w:rFonts w:eastAsia="SimSun"/>
          <w:lang w:eastAsia="zh-CN" w:bidi="hi-IN"/>
        </w:rPr>
      </w:pPr>
    </w:p>
    <w:p w:rsidR="001D4B56" w:rsidRDefault="001D4B56" w:rsidP="00167EF2">
      <w:pPr>
        <w:pStyle w:val="Default"/>
        <w:rPr>
          <w:rFonts w:eastAsia="SimSun"/>
          <w:lang w:eastAsia="zh-CN" w:bidi="hi-IN"/>
        </w:rPr>
      </w:pPr>
    </w:p>
    <w:p w:rsidR="001D4B56" w:rsidRPr="00167EF2" w:rsidRDefault="001D4B56" w:rsidP="00167EF2">
      <w:pPr>
        <w:pStyle w:val="Default"/>
        <w:rPr>
          <w:rFonts w:eastAsia="SimSun"/>
          <w:lang w:eastAsia="zh-CN" w:bidi="hi-IN"/>
        </w:rPr>
      </w:pPr>
    </w:p>
    <w:p w:rsidR="00CC3598" w:rsidRDefault="00CC3598" w:rsidP="001076B5">
      <w:pPr>
        <w:pStyle w:val="Normal2"/>
        <w:ind w:firstLine="709"/>
        <w:jc w:val="center"/>
        <w:rPr>
          <w:b/>
          <w:color w:val="000000"/>
        </w:rPr>
      </w:pPr>
      <w:r>
        <w:rPr>
          <w:b/>
          <w:color w:val="000000"/>
        </w:rPr>
        <w:lastRenderedPageBreak/>
        <w:t>PANEVĖŽIO RAJONO SAVIVALDYBĖS ADMINISTRACIJOS</w:t>
      </w:r>
    </w:p>
    <w:p w:rsidR="00CC3598" w:rsidRDefault="00CC3598" w:rsidP="00CC3598">
      <w:pPr>
        <w:pStyle w:val="Normal2"/>
        <w:jc w:val="center"/>
        <w:rPr>
          <w:b/>
          <w:color w:val="000000"/>
        </w:rPr>
      </w:pPr>
      <w:r>
        <w:rPr>
          <w:b/>
          <w:color w:val="000000"/>
        </w:rPr>
        <w:t>SOCIALINĖS PARAMOS SKYRIUS</w:t>
      </w:r>
    </w:p>
    <w:p w:rsidR="00CC3598" w:rsidRDefault="00CC3598" w:rsidP="00CC3598">
      <w:pPr>
        <w:pStyle w:val="Normal2"/>
        <w:jc w:val="both"/>
        <w:rPr>
          <w:color w:val="000000"/>
          <w:sz w:val="23"/>
          <w:szCs w:val="23"/>
        </w:rPr>
      </w:pPr>
    </w:p>
    <w:p w:rsidR="00CC3598" w:rsidRDefault="00CC3598" w:rsidP="00CC3598">
      <w:pPr>
        <w:pStyle w:val="Normal2"/>
        <w:jc w:val="both"/>
        <w:rPr>
          <w:color w:val="000000"/>
        </w:rPr>
      </w:pPr>
      <w:r>
        <w:rPr>
          <w:color w:val="000000"/>
        </w:rPr>
        <w:t xml:space="preserve">Panevėžio rajono savivaldybės tarybai </w:t>
      </w:r>
    </w:p>
    <w:p w:rsidR="00CC3598" w:rsidRDefault="00CC3598" w:rsidP="00CC3598">
      <w:pPr>
        <w:pStyle w:val="Default"/>
      </w:pPr>
    </w:p>
    <w:p w:rsidR="00CC3598" w:rsidRPr="00CC3598" w:rsidRDefault="00CC3598" w:rsidP="00CC3598">
      <w:pPr>
        <w:jc w:val="center"/>
        <w:rPr>
          <w:b/>
        </w:rPr>
      </w:pPr>
      <w:r>
        <w:rPr>
          <w:b/>
          <w:bCs/>
        </w:rPr>
        <w:t>AI</w:t>
      </w:r>
      <w:r w:rsidR="00394AC0">
        <w:rPr>
          <w:b/>
          <w:bCs/>
        </w:rPr>
        <w:t>ŠKINAMASIS RAŠTAS DĖL SPRENDIMO</w:t>
      </w:r>
      <w:r>
        <w:rPr>
          <w:b/>
          <w:bCs/>
        </w:rPr>
        <w:t xml:space="preserve"> „</w:t>
      </w:r>
      <w:r w:rsidRPr="00CC3598">
        <w:rPr>
          <w:b/>
        </w:rPr>
        <w:t>DĖL PANEVĖŽIO RAJONO VAIKŲ GLOBOS NAMŲ NUOSTAT</w:t>
      </w:r>
      <w:r>
        <w:rPr>
          <w:b/>
        </w:rPr>
        <w:t>Ų P</w:t>
      </w:r>
      <w:r w:rsidRPr="00CC3598">
        <w:rPr>
          <w:b/>
        </w:rPr>
        <w:t>ATVIRTINIMO</w:t>
      </w:r>
      <w:r>
        <w:rPr>
          <w:b/>
        </w:rPr>
        <w:t>“</w:t>
      </w:r>
      <w:r w:rsidRPr="00CC3598">
        <w:rPr>
          <w:b/>
        </w:rPr>
        <w:t xml:space="preserve"> PROJEKTO</w:t>
      </w:r>
    </w:p>
    <w:p w:rsidR="00CC3598" w:rsidRDefault="00CC3598" w:rsidP="00CC3598">
      <w:pPr>
        <w:jc w:val="center"/>
      </w:pPr>
    </w:p>
    <w:p w:rsidR="00CC3598" w:rsidRDefault="00CC3598" w:rsidP="00CC3598">
      <w:pPr>
        <w:pStyle w:val="Default"/>
        <w:jc w:val="center"/>
      </w:pPr>
      <w:r>
        <w:t xml:space="preserve">2018 m. birželio 14 d. </w:t>
      </w:r>
    </w:p>
    <w:p w:rsidR="00CC3598" w:rsidRDefault="00CC3598" w:rsidP="00CC3598">
      <w:pPr>
        <w:pStyle w:val="Default"/>
        <w:jc w:val="center"/>
      </w:pPr>
    </w:p>
    <w:p w:rsidR="00394AC0" w:rsidRDefault="00CC3598" w:rsidP="00394AC0">
      <w:pPr>
        <w:pStyle w:val="Default"/>
        <w:tabs>
          <w:tab w:val="left" w:pos="652"/>
        </w:tabs>
        <w:rPr>
          <w:b/>
          <w:bCs/>
        </w:rPr>
      </w:pPr>
      <w:r>
        <w:rPr>
          <w:b/>
          <w:bCs/>
        </w:rPr>
        <w:tab/>
        <w:t>Projekto rengimą paskatinusios priežastys.</w:t>
      </w:r>
    </w:p>
    <w:p w:rsidR="00394AC0" w:rsidRDefault="00394AC0" w:rsidP="00394AC0">
      <w:pPr>
        <w:pStyle w:val="Default"/>
        <w:tabs>
          <w:tab w:val="left" w:pos="652"/>
        </w:tabs>
        <w:jc w:val="both"/>
      </w:pPr>
      <w:r>
        <w:rPr>
          <w:b/>
          <w:bCs/>
        </w:rPr>
        <w:tab/>
      </w:r>
      <w:r w:rsidR="00266826">
        <w:t>Į Panevėžio rajono saviv</w:t>
      </w:r>
      <w:r>
        <w:t>aldybės tarybą 2018-06-13</w:t>
      </w:r>
      <w:r w:rsidR="00266826">
        <w:t xml:space="preserve"> raštu Nr.</w:t>
      </w:r>
      <w:r w:rsidR="001076B5">
        <w:t xml:space="preserve"> </w:t>
      </w:r>
      <w:r w:rsidR="00266826">
        <w:t>D2-118 kreipėsi Panevėžio rajono vaikų globos namų direktorė prašydama pakeisti vaikų globos namų nuostatus, patvirtintus Panevėžio rajono savivaldybės tarybos 2014 m. lapkričio 20 d. sprendimu Nr. T-216 „Dėl Panevėžio rajono vaikų glo</w:t>
      </w:r>
      <w:r>
        <w:t>bos namų nuostatų patvirtinimo“,</w:t>
      </w:r>
      <w:r w:rsidR="00266826">
        <w:t xml:space="preserve"> ir juos išdėstyti nauja redakcija.</w:t>
      </w:r>
    </w:p>
    <w:p w:rsidR="00E372BF" w:rsidRPr="00394AC0" w:rsidRDefault="00394AC0" w:rsidP="00394AC0">
      <w:pPr>
        <w:pStyle w:val="Default"/>
        <w:tabs>
          <w:tab w:val="left" w:pos="652"/>
        </w:tabs>
        <w:jc w:val="both"/>
        <w:rPr>
          <w:b/>
          <w:bCs/>
        </w:rPr>
      </w:pPr>
      <w:r>
        <w:tab/>
      </w:r>
      <w:r w:rsidR="00E372BF">
        <w:t>Panevėžio rajono savivaldybės taryba 2018 m. birželio 30 d. sprendimu Nr.</w:t>
      </w:r>
      <w:r>
        <w:t xml:space="preserve"> T-101</w:t>
      </w:r>
      <w:r w:rsidR="00E372BF">
        <w:t xml:space="preserve"> patvirtino Globos centro</w:t>
      </w:r>
      <w:r w:rsidR="00E372BF" w:rsidRPr="00A77E88">
        <w:t xml:space="preserve"> veiklos ir vaiko budinčio globotojo vykdomos priežiūros organizavimo Panevėžio rajono savivaldybėje tvarkos aprašą</w:t>
      </w:r>
      <w:r w:rsidR="00E372BF">
        <w:t xml:space="preserve"> ir paskyrė</w:t>
      </w:r>
      <w:r w:rsidR="00E372BF" w:rsidRPr="00A77E88">
        <w:t xml:space="preserve"> Panevėžio rajono vaikų globos namus vykdyti </w:t>
      </w:r>
      <w:r w:rsidR="00E372BF">
        <w:t>G</w:t>
      </w:r>
      <w:r w:rsidR="00E372BF" w:rsidRPr="00A77E88">
        <w:t>lobos centro funkcijas.</w:t>
      </w:r>
      <w:r w:rsidR="00916475">
        <w:t xml:space="preserve"> </w:t>
      </w:r>
      <w:r w:rsidR="00D45233">
        <w:rPr>
          <w:rFonts w:eastAsia="Calibri"/>
        </w:rPr>
        <w:t>Pavedus Vaikų g</w:t>
      </w:r>
      <w:r>
        <w:rPr>
          <w:rFonts w:eastAsia="Calibri"/>
        </w:rPr>
        <w:t>lobos namams atlikti Globos centro funkcijas, reikalinga pakeisti V</w:t>
      </w:r>
      <w:r w:rsidR="00D45233">
        <w:rPr>
          <w:rFonts w:eastAsia="Calibri"/>
        </w:rPr>
        <w:t xml:space="preserve">aikų globos namų nuostatus. </w:t>
      </w:r>
    </w:p>
    <w:p w:rsidR="00CC3598" w:rsidRDefault="00CC3598" w:rsidP="00CC3598">
      <w:pPr>
        <w:ind w:firstLine="720"/>
        <w:jc w:val="both"/>
      </w:pPr>
      <w:r>
        <w:rPr>
          <w:lang w:val="pt-BR"/>
        </w:rPr>
        <w:t>K</w:t>
      </w:r>
      <w:r w:rsidR="00394AC0">
        <w:rPr>
          <w:lang w:val="pt-BR"/>
        </w:rPr>
        <w:t>adangi</w:t>
      </w:r>
      <w:r>
        <w:rPr>
          <w:lang w:val="pt-BR"/>
        </w:rPr>
        <w:t xml:space="preserve"> Panevėžio rajono vaikų globos </w:t>
      </w:r>
      <w:r w:rsidR="00B857E2">
        <w:rPr>
          <w:lang w:val="pt-BR"/>
        </w:rPr>
        <w:t xml:space="preserve">namų </w:t>
      </w:r>
      <w:r>
        <w:rPr>
          <w:lang w:val="pt-BR"/>
        </w:rPr>
        <w:t xml:space="preserve">nuostatai </w:t>
      </w:r>
      <w:r w:rsidR="00D45233">
        <w:rPr>
          <w:lang w:val="pt-BR"/>
        </w:rPr>
        <w:t>keisti du kartus</w:t>
      </w:r>
      <w:r w:rsidR="00B857E2">
        <w:rPr>
          <w:lang w:val="pt-BR"/>
        </w:rPr>
        <w:t xml:space="preserve"> </w:t>
      </w:r>
      <w:r w:rsidR="001076B5">
        <w:rPr>
          <w:lang w:val="pt-BR"/>
        </w:rPr>
        <w:t>ir</w:t>
      </w:r>
      <w:r w:rsidR="00B857E2">
        <w:rPr>
          <w:lang w:val="pt-BR"/>
        </w:rPr>
        <w:t xml:space="preserve"> jie </w:t>
      </w:r>
      <w:r>
        <w:rPr>
          <w:lang w:val="pt-BR"/>
        </w:rPr>
        <w:t>turi būti nustatyta tvarka</w:t>
      </w:r>
      <w:r>
        <w:t xml:space="preserve"> įregistruoti Jur</w:t>
      </w:r>
      <w:r w:rsidR="002719B2">
        <w:t>idinių asmenų registre, siūloma</w:t>
      </w:r>
      <w:r>
        <w:t xml:space="preserve"> nuostatus tvirtinti nauja redakcija.</w:t>
      </w:r>
    </w:p>
    <w:p w:rsidR="002719B2" w:rsidRDefault="002719B2" w:rsidP="002719B2">
      <w:pPr>
        <w:pStyle w:val="Default"/>
        <w:tabs>
          <w:tab w:val="left" w:pos="652"/>
        </w:tabs>
        <w:rPr>
          <w:b/>
          <w:bCs/>
        </w:rPr>
      </w:pPr>
      <w:r>
        <w:rPr>
          <w:b/>
          <w:bCs/>
        </w:rPr>
        <w:tab/>
        <w:t>Sprendimo p</w:t>
      </w:r>
      <w:r w:rsidR="00CC3598">
        <w:rPr>
          <w:b/>
          <w:bCs/>
        </w:rPr>
        <w:t>r</w:t>
      </w:r>
      <w:r>
        <w:rPr>
          <w:b/>
          <w:bCs/>
        </w:rPr>
        <w:t>ojekto esmė ir</w:t>
      </w:r>
      <w:r w:rsidR="00CC3598">
        <w:rPr>
          <w:b/>
          <w:bCs/>
        </w:rPr>
        <w:t xml:space="preserve"> tikslai.</w:t>
      </w:r>
    </w:p>
    <w:p w:rsidR="002719B2" w:rsidRDefault="002719B2" w:rsidP="002719B2">
      <w:pPr>
        <w:pStyle w:val="Default"/>
        <w:tabs>
          <w:tab w:val="left" w:pos="652"/>
        </w:tabs>
        <w:jc w:val="both"/>
        <w:rPr>
          <w:rFonts w:eastAsia="Calibri"/>
        </w:rPr>
      </w:pPr>
      <w:r>
        <w:rPr>
          <w:b/>
          <w:bCs/>
        </w:rPr>
        <w:tab/>
      </w:r>
      <w:r w:rsidR="005C4B26">
        <w:rPr>
          <w:bCs/>
        </w:rPr>
        <w:t>S</w:t>
      </w:r>
      <w:r w:rsidR="00BA2229" w:rsidRPr="00BA2229">
        <w:rPr>
          <w:bCs/>
        </w:rPr>
        <w:t>avivaldybės</w:t>
      </w:r>
      <w:r w:rsidR="00BA2229" w:rsidRPr="002719B2">
        <w:rPr>
          <w:bCs/>
        </w:rPr>
        <w:t xml:space="preserve"> </w:t>
      </w:r>
      <w:r w:rsidR="005C4B26" w:rsidRPr="005C4B26">
        <w:rPr>
          <w:bCs/>
        </w:rPr>
        <w:t>tarybos</w:t>
      </w:r>
      <w:r w:rsidR="005C4B26" w:rsidRPr="002719B2">
        <w:rPr>
          <w:bCs/>
        </w:rPr>
        <w:t xml:space="preserve"> </w:t>
      </w:r>
      <w:r w:rsidR="005C4B26" w:rsidRPr="005C4B26">
        <w:rPr>
          <w:bCs/>
        </w:rPr>
        <w:t>spr</w:t>
      </w:r>
      <w:r w:rsidR="005C4B26">
        <w:rPr>
          <w:bCs/>
        </w:rPr>
        <w:t>e</w:t>
      </w:r>
      <w:r w:rsidR="005C4B26" w:rsidRPr="005C4B26">
        <w:rPr>
          <w:bCs/>
        </w:rPr>
        <w:t>ndim</w:t>
      </w:r>
      <w:r w:rsidR="005C4B26">
        <w:rPr>
          <w:bCs/>
        </w:rPr>
        <w:t>u</w:t>
      </w:r>
      <w:r w:rsidR="005C4B26" w:rsidRPr="002719B2">
        <w:rPr>
          <w:bCs/>
        </w:rPr>
        <w:t xml:space="preserve"> </w:t>
      </w:r>
      <w:r w:rsidR="006E4040" w:rsidRPr="006E4040">
        <w:rPr>
          <w:bCs/>
        </w:rPr>
        <w:t xml:space="preserve">Vaikų globos </w:t>
      </w:r>
      <w:r w:rsidR="006E4040">
        <w:rPr>
          <w:bCs/>
        </w:rPr>
        <w:t>nama</w:t>
      </w:r>
      <w:r w:rsidR="005C4B26">
        <w:rPr>
          <w:bCs/>
        </w:rPr>
        <w:t>ms pavesta</w:t>
      </w:r>
      <w:r w:rsidR="006E4040">
        <w:rPr>
          <w:bCs/>
        </w:rPr>
        <w:t xml:space="preserve"> vykdy</w:t>
      </w:r>
      <w:r w:rsidR="005C4B26">
        <w:rPr>
          <w:bCs/>
        </w:rPr>
        <w:t>ti papildomas</w:t>
      </w:r>
      <w:r w:rsidR="006E4040">
        <w:rPr>
          <w:bCs/>
        </w:rPr>
        <w:t xml:space="preserve"> </w:t>
      </w:r>
      <w:r w:rsidR="00B857E2">
        <w:t>Globos centr</w:t>
      </w:r>
      <w:r w:rsidR="006E4040">
        <w:t>o funkcijas</w:t>
      </w:r>
      <w:r>
        <w:t>. Globos centras,</w:t>
      </w:r>
      <w:r w:rsidR="006E4040">
        <w:t xml:space="preserve"> </w:t>
      </w:r>
      <w:r w:rsidR="00B857E2" w:rsidRPr="00A77E88">
        <w:rPr>
          <w:rFonts w:eastAsia="Calibri"/>
        </w:rPr>
        <w:t>įgyvendindama</w:t>
      </w:r>
      <w:r w:rsidR="00B857E2">
        <w:rPr>
          <w:rFonts w:eastAsia="Calibri"/>
        </w:rPr>
        <w:t>s</w:t>
      </w:r>
      <w:r w:rsidR="00B857E2" w:rsidRPr="00A77E88">
        <w:rPr>
          <w:rFonts w:eastAsia="Calibri"/>
        </w:rPr>
        <w:t xml:space="preserve"> vaiko globėjo (rūpintojo) teises ir pareigas, pagal tarpusavio bendradarbiavimo ir paslaugų teikimo sutartį perduo</w:t>
      </w:r>
      <w:r w:rsidR="00B857E2">
        <w:rPr>
          <w:rFonts w:eastAsia="Calibri"/>
        </w:rPr>
        <w:t>s</w:t>
      </w:r>
      <w:r w:rsidR="00B857E2" w:rsidRPr="00A77E88">
        <w:rPr>
          <w:rFonts w:eastAsia="Calibri"/>
        </w:rPr>
        <w:t xml:space="preserve"> likusį be tėvų globos vaiką, socialinės rizikos vaiką prižiūrėti budinčiam globotojui, </w:t>
      </w:r>
      <w:r w:rsidR="00B857E2">
        <w:rPr>
          <w:rFonts w:eastAsia="Calibri"/>
        </w:rPr>
        <w:t xml:space="preserve">organizuos vaiko laikiną ar nuolatinę globą (rūpybą) vaikus globojančioje šeimoje, </w:t>
      </w:r>
      <w:r w:rsidR="00B857E2" w:rsidRPr="00A77E88">
        <w:rPr>
          <w:rFonts w:eastAsia="Calibri"/>
        </w:rPr>
        <w:t>organizuo</w:t>
      </w:r>
      <w:r w:rsidR="00B857E2">
        <w:rPr>
          <w:rFonts w:eastAsia="Calibri"/>
        </w:rPr>
        <w:t>s</w:t>
      </w:r>
      <w:r w:rsidR="00B857E2" w:rsidRPr="00A77E88">
        <w:rPr>
          <w:rFonts w:eastAsia="Calibri"/>
        </w:rPr>
        <w:t xml:space="preserve"> socialines paslaugas bei kitą pagalbą pagal poreikį vaikui</w:t>
      </w:r>
      <w:r w:rsidR="00B857E2">
        <w:rPr>
          <w:rFonts w:eastAsia="Calibri"/>
        </w:rPr>
        <w:t>,</w:t>
      </w:r>
      <w:r w:rsidR="00B857E2" w:rsidRPr="00A77E88">
        <w:rPr>
          <w:rFonts w:eastAsia="Calibri"/>
        </w:rPr>
        <w:t xml:space="preserve"> </w:t>
      </w:r>
      <w:r w:rsidR="00B857E2">
        <w:rPr>
          <w:rFonts w:eastAsia="Calibri"/>
        </w:rPr>
        <w:t xml:space="preserve">budinčiam </w:t>
      </w:r>
      <w:r w:rsidR="00B857E2" w:rsidRPr="00A77E88">
        <w:rPr>
          <w:rFonts w:eastAsia="Calibri"/>
        </w:rPr>
        <w:t>globotojui,</w:t>
      </w:r>
      <w:r>
        <w:rPr>
          <w:rFonts w:eastAsia="Calibri"/>
        </w:rPr>
        <w:t xml:space="preserve"> vaiko globėjams, įtėviams,</w:t>
      </w:r>
      <w:r w:rsidR="00B857E2" w:rsidRPr="00A77E88">
        <w:rPr>
          <w:rFonts w:eastAsia="Calibri"/>
        </w:rPr>
        <w:t xml:space="preserve"> taip pat </w:t>
      </w:r>
      <w:r>
        <w:rPr>
          <w:rFonts w:eastAsia="Calibri"/>
        </w:rPr>
        <w:t>reikalingą</w:t>
      </w:r>
      <w:r w:rsidR="00B857E2" w:rsidRPr="00A77E88">
        <w:rPr>
          <w:rFonts w:eastAsia="Calibri"/>
        </w:rPr>
        <w:t xml:space="preserve"> pagalbą vaiko tėvams, siekdamas grąžinti vaiką į šeimą</w:t>
      </w:r>
      <w:r>
        <w:rPr>
          <w:rFonts w:eastAsia="Calibri"/>
        </w:rPr>
        <w:t>.</w:t>
      </w:r>
    </w:p>
    <w:p w:rsidR="002719B2" w:rsidRDefault="002719B2" w:rsidP="002719B2">
      <w:pPr>
        <w:pStyle w:val="Default"/>
        <w:tabs>
          <w:tab w:val="left" w:pos="652"/>
        </w:tabs>
        <w:jc w:val="both"/>
        <w:rPr>
          <w:rFonts w:eastAsia="Calibri"/>
        </w:rPr>
      </w:pPr>
      <w:r>
        <w:rPr>
          <w:rFonts w:eastAsia="Calibri"/>
        </w:rPr>
        <w:tab/>
      </w:r>
      <w:r w:rsidR="006E4040" w:rsidRPr="00A77E88">
        <w:rPr>
          <w:rFonts w:eastAsia="Calibri"/>
        </w:rPr>
        <w:t xml:space="preserve">Pagrindinis </w:t>
      </w:r>
      <w:r w:rsidR="006E4040">
        <w:rPr>
          <w:rFonts w:eastAsia="Calibri"/>
        </w:rPr>
        <w:t>G</w:t>
      </w:r>
      <w:r w:rsidR="006E4040" w:rsidRPr="00A77E88">
        <w:rPr>
          <w:rFonts w:eastAsia="Calibri"/>
        </w:rPr>
        <w:t>lobos centro veiklos tikslas – užtikrinti, kad visiems įvaikintiems vaikams, socialinių globėjų, globėjų giminaičių globojamiems (rūpinamiems) vaikams, budinčių globotojų prižiūrimiems vaikams bei budintiems globotojams, socialiniams globėjams, globėjams giminaičiams, įtėviams ar asmenims, ketinantiems jais tapti, būtų prieinama ir suteikiama reikalinga konsultacinė, psichosocialinė, teisinė ir kita pagalba siekiant tinkamo vaiko, įvaikio ugdymo ir auklė</w:t>
      </w:r>
      <w:r>
        <w:rPr>
          <w:rFonts w:eastAsia="Calibri"/>
        </w:rPr>
        <w:t>jimo šeimai artimoje aplinkoje.</w:t>
      </w:r>
    </w:p>
    <w:p w:rsidR="002719B2" w:rsidRDefault="002719B2" w:rsidP="002719B2">
      <w:pPr>
        <w:pStyle w:val="Default"/>
        <w:tabs>
          <w:tab w:val="left" w:pos="652"/>
        </w:tabs>
        <w:jc w:val="both"/>
        <w:rPr>
          <w:b/>
          <w:bCs/>
        </w:rPr>
      </w:pPr>
      <w:r>
        <w:rPr>
          <w:rFonts w:eastAsia="Calibri"/>
        </w:rPr>
        <w:tab/>
      </w:r>
      <w:r w:rsidR="00BA2229" w:rsidRPr="00BA2229">
        <w:rPr>
          <w:bCs/>
        </w:rPr>
        <w:t>Tikslas</w:t>
      </w:r>
      <w:r w:rsidR="00BA2229" w:rsidRPr="002719B2">
        <w:rPr>
          <w:bCs/>
        </w:rPr>
        <w:t xml:space="preserve"> – </w:t>
      </w:r>
      <w:r w:rsidR="00BA2229">
        <w:rPr>
          <w:bCs/>
        </w:rPr>
        <w:t>S</w:t>
      </w:r>
      <w:r w:rsidR="00BA2229" w:rsidRPr="00BA2229">
        <w:rPr>
          <w:bCs/>
        </w:rPr>
        <w:t xml:space="preserve">avivaldybės tarybos sprendimu </w:t>
      </w:r>
      <w:r w:rsidR="00BA2229">
        <w:rPr>
          <w:bCs/>
        </w:rPr>
        <w:t xml:space="preserve">Vaikų globos namams </w:t>
      </w:r>
      <w:r w:rsidR="00BA2229" w:rsidRPr="00BA2229">
        <w:rPr>
          <w:bCs/>
        </w:rPr>
        <w:t>pas</w:t>
      </w:r>
      <w:r>
        <w:rPr>
          <w:bCs/>
        </w:rPr>
        <w:t>kirti</w:t>
      </w:r>
      <w:r w:rsidR="00BA2229">
        <w:rPr>
          <w:bCs/>
        </w:rPr>
        <w:t xml:space="preserve"> papildomas funkcijas ir veiklas įteisinti Vaikų globos namų nuostatuose.</w:t>
      </w:r>
    </w:p>
    <w:p w:rsidR="002719B2" w:rsidRDefault="002719B2" w:rsidP="002719B2">
      <w:pPr>
        <w:pStyle w:val="Default"/>
        <w:tabs>
          <w:tab w:val="left" w:pos="652"/>
        </w:tabs>
        <w:jc w:val="both"/>
        <w:rPr>
          <w:b/>
          <w:bCs/>
        </w:rPr>
      </w:pPr>
      <w:r>
        <w:rPr>
          <w:b/>
          <w:bCs/>
        </w:rPr>
        <w:tab/>
      </w:r>
      <w:r>
        <w:rPr>
          <w:b/>
        </w:rPr>
        <w:t>K</w:t>
      </w:r>
      <w:r w:rsidRPr="002719B2">
        <w:rPr>
          <w:b/>
        </w:rPr>
        <w:t>okių pozityvių rezultatų laukiama</w:t>
      </w:r>
      <w:r>
        <w:rPr>
          <w:b/>
          <w:bCs/>
        </w:rPr>
        <w:t>.</w:t>
      </w:r>
    </w:p>
    <w:p w:rsidR="00BA2229" w:rsidRPr="002719B2" w:rsidRDefault="002719B2" w:rsidP="002719B2">
      <w:pPr>
        <w:pStyle w:val="Default"/>
        <w:tabs>
          <w:tab w:val="left" w:pos="652"/>
        </w:tabs>
        <w:jc w:val="both"/>
        <w:rPr>
          <w:b/>
          <w:bCs/>
        </w:rPr>
      </w:pPr>
      <w:r>
        <w:rPr>
          <w:b/>
          <w:bCs/>
        </w:rPr>
        <w:tab/>
      </w:r>
      <w:r w:rsidR="00BA2229">
        <w:t>S</w:t>
      </w:r>
      <w:r w:rsidR="00BA2229" w:rsidRPr="00BA2229">
        <w:t xml:space="preserve">avivaldybės tarybos sprendimu </w:t>
      </w:r>
      <w:r w:rsidR="00BA2229">
        <w:t xml:space="preserve">Vaikų globos namams </w:t>
      </w:r>
      <w:r w:rsidR="00BA2229" w:rsidRPr="00BA2229">
        <w:t>pas</w:t>
      </w:r>
      <w:r w:rsidR="00BA2229">
        <w:t>kirtos papildomos funkcijos ir veiklos bus įteisintos Vaikų globos namų nuostatuose.</w:t>
      </w:r>
    </w:p>
    <w:p w:rsidR="005C4B26" w:rsidRPr="005C4B26" w:rsidRDefault="00CC3598" w:rsidP="002719B2">
      <w:pPr>
        <w:ind w:firstLine="709"/>
        <w:jc w:val="both"/>
        <w:rPr>
          <w:b/>
        </w:rPr>
      </w:pPr>
      <w:r w:rsidRPr="005C4B26">
        <w:rPr>
          <w:b/>
        </w:rPr>
        <w:t xml:space="preserve">Galimos neigiamos pasekmės priėmus projektą, kokių priemonių reikėtų imtis, kad tokių pasekmių būtų išvengta. </w:t>
      </w:r>
    </w:p>
    <w:p w:rsidR="005C4B26" w:rsidRDefault="00CC3598" w:rsidP="005C4B26">
      <w:pPr>
        <w:ind w:firstLine="709"/>
      </w:pPr>
      <w:r>
        <w:t xml:space="preserve">Nėra. </w:t>
      </w:r>
    </w:p>
    <w:p w:rsidR="002719B2" w:rsidRDefault="002719B2" w:rsidP="002719B2">
      <w:pPr>
        <w:ind w:firstLine="709"/>
        <w:jc w:val="both"/>
        <w:rPr>
          <w:b/>
        </w:rPr>
      </w:pPr>
      <w:r>
        <w:rPr>
          <w:b/>
          <w:color w:val="000000"/>
        </w:rPr>
        <w:t>K</w:t>
      </w:r>
      <w:r w:rsidRPr="002719B2">
        <w:rPr>
          <w:b/>
          <w:color w:val="000000"/>
        </w:rPr>
        <w:t>okius galiojančius teisės aktus būtina pakeisti ar panaikinti, priėmus teikiamą projektą</w:t>
      </w:r>
      <w:r>
        <w:rPr>
          <w:b/>
        </w:rPr>
        <w:t>.</w:t>
      </w:r>
    </w:p>
    <w:p w:rsidR="00266826" w:rsidRPr="002719B2" w:rsidRDefault="00CC3598" w:rsidP="002719B2">
      <w:pPr>
        <w:ind w:firstLine="709"/>
        <w:jc w:val="both"/>
        <w:rPr>
          <w:b/>
        </w:rPr>
      </w:pPr>
      <w:r>
        <w:t>Nėra.</w:t>
      </w:r>
    </w:p>
    <w:p w:rsidR="00CC3598" w:rsidRDefault="00CC3598" w:rsidP="00CC3598">
      <w:pPr>
        <w:pStyle w:val="Default"/>
        <w:ind w:firstLine="720"/>
        <w:jc w:val="both"/>
        <w:rPr>
          <w:b/>
          <w:bCs/>
        </w:rPr>
      </w:pPr>
      <w:r>
        <w:rPr>
          <w:b/>
          <w:bCs/>
        </w:rPr>
        <w:t>Reikiami paskaičiavimai, išlaidų sąmatos bei finansavimo šaltiniai, reikalingi sprendimui įgyvendinti.</w:t>
      </w:r>
    </w:p>
    <w:p w:rsidR="00BA2229" w:rsidRDefault="00BA2229" w:rsidP="00CC3598">
      <w:pPr>
        <w:pStyle w:val="Default"/>
        <w:ind w:firstLine="720"/>
        <w:jc w:val="both"/>
        <w:rPr>
          <w:bCs/>
        </w:rPr>
      </w:pPr>
      <w:r w:rsidRPr="00BA2229">
        <w:rPr>
          <w:bCs/>
        </w:rPr>
        <w:t>Nėra.</w:t>
      </w:r>
    </w:p>
    <w:p w:rsidR="005C4B26" w:rsidRDefault="005C4B26" w:rsidP="00CC3598">
      <w:pPr>
        <w:pStyle w:val="Default"/>
        <w:ind w:firstLine="720"/>
        <w:jc w:val="both"/>
        <w:rPr>
          <w:bCs/>
        </w:rPr>
      </w:pPr>
    </w:p>
    <w:p w:rsidR="005C4B26" w:rsidRPr="00BA2229" w:rsidRDefault="005C4B26" w:rsidP="00CC3598">
      <w:pPr>
        <w:pStyle w:val="Default"/>
        <w:ind w:firstLine="720"/>
        <w:jc w:val="both"/>
        <w:rPr>
          <w:bCs/>
        </w:rPr>
      </w:pPr>
    </w:p>
    <w:p w:rsidR="00AE27DB" w:rsidRDefault="00BA2229" w:rsidP="002719B2">
      <w:pPr>
        <w:tabs>
          <w:tab w:val="left" w:pos="652"/>
        </w:tabs>
      </w:pPr>
      <w:r w:rsidRPr="00BA2229">
        <w:rPr>
          <w:color w:val="000000"/>
        </w:rPr>
        <w:t>Skyriau</w:t>
      </w:r>
      <w:r w:rsidR="002719B2">
        <w:rPr>
          <w:color w:val="000000"/>
        </w:rPr>
        <w:t>s vedėja</w:t>
      </w:r>
      <w:r w:rsidR="002719B2">
        <w:rPr>
          <w:color w:val="000000"/>
        </w:rPr>
        <w:tab/>
      </w:r>
      <w:r w:rsidR="002719B2">
        <w:rPr>
          <w:color w:val="000000"/>
        </w:rPr>
        <w:tab/>
      </w:r>
      <w:r w:rsidR="002719B2">
        <w:rPr>
          <w:color w:val="000000"/>
        </w:rPr>
        <w:tab/>
      </w:r>
      <w:r w:rsidR="002719B2">
        <w:rPr>
          <w:color w:val="000000"/>
        </w:rPr>
        <w:tab/>
      </w:r>
      <w:r w:rsidR="002719B2">
        <w:rPr>
          <w:color w:val="000000"/>
        </w:rPr>
        <w:tab/>
      </w:r>
      <w:r w:rsidR="002719B2">
        <w:rPr>
          <w:color w:val="000000"/>
        </w:rPr>
        <w:tab/>
      </w:r>
      <w:r w:rsidR="002719B2">
        <w:rPr>
          <w:color w:val="000000"/>
        </w:rPr>
        <w:tab/>
      </w:r>
      <w:r>
        <w:rPr>
          <w:color w:val="000000"/>
        </w:rPr>
        <w:t>Aldona Pranciška Paškevičienė</w:t>
      </w:r>
    </w:p>
    <w:sectPr w:rsidR="00AE27DB" w:rsidSect="00BF5F83">
      <w:headerReference w:type="first" r:id="rId10"/>
      <w:pgSz w:w="11906" w:h="16838" w:code="9"/>
      <w:pgMar w:top="709" w:right="567" w:bottom="851" w:left="1701" w:header="713"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90A" w:rsidRDefault="001F690A" w:rsidP="00B53A01">
      <w:r>
        <w:separator/>
      </w:r>
    </w:p>
  </w:endnote>
  <w:endnote w:type="continuationSeparator" w:id="0">
    <w:p w:rsidR="001F690A" w:rsidRDefault="001F690A"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90A" w:rsidRDefault="001F690A" w:rsidP="00B53A01">
      <w:r>
        <w:separator/>
      </w:r>
    </w:p>
  </w:footnote>
  <w:footnote w:type="continuationSeparator" w:id="0">
    <w:p w:rsidR="001F690A" w:rsidRDefault="001F690A"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7DB" w:rsidRPr="002418D0" w:rsidRDefault="00AE27DB" w:rsidP="002418D0">
    <w:pPr>
      <w:pStyle w:val="Antrats"/>
      <w:rPr>
        <w:rFonts w:eastAsia="Times New Roman" w:cs="Times New Roman"/>
        <w:b/>
        <w:color w:val="FF0000"/>
        <w:sz w:val="20"/>
        <w:szCs w:val="20"/>
        <w:lang w:eastAsia="ru-RU" w:bidi="ar-SA"/>
      </w:rPr>
    </w:pPr>
    <w:r>
      <w:rPr>
        <w:rFonts w:eastAsia="Times New Roman" w:cs="Times New Roman"/>
        <w:sz w:val="20"/>
        <w:szCs w:val="20"/>
        <w:lang w:eastAsia="ru-RU" w:bidi="ar-SA"/>
      </w:rPr>
      <w:t xml:space="preserve">                                     </w:t>
    </w:r>
    <w:r w:rsidR="002418D0">
      <w:rPr>
        <w:rFonts w:eastAsia="Times New Roman" w:cs="Times New Roman"/>
        <w:sz w:val="20"/>
        <w:szCs w:val="20"/>
        <w:lang w:eastAsia="ru-RU" w:bidi="ar-SA"/>
      </w:rPr>
      <w:tab/>
    </w:r>
    <w:r>
      <w:rPr>
        <w:rFonts w:eastAsia="Times New Roman" w:cs="Times New Roman"/>
        <w:sz w:val="20"/>
        <w:szCs w:val="20"/>
        <w:lang w:eastAsia="ru-RU" w:bidi="ar-SA"/>
      </w:rPr>
      <w:t xml:space="preserve">  </w:t>
    </w:r>
    <w:r w:rsidRPr="002418D0">
      <w:rPr>
        <w:rFonts w:eastAsia="Times New Roman" w:cs="Times New Roman"/>
        <w:color w:val="FF0000"/>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0.25pt">
          <v:imagedata r:id="rId1" o:title=""/>
        </v:shape>
        <o:OLEObject Type="Embed" ProgID="PI3.Image" ShapeID="_x0000_i1025" DrawAspect="Content" ObjectID="_1590815104" r:id="rId2"/>
      </w:object>
    </w:r>
    <w:r w:rsidR="002418D0" w:rsidRPr="002418D0">
      <w:rPr>
        <w:rFonts w:eastAsia="Times New Roman" w:cs="Times New Roman"/>
        <w:color w:val="FF0000"/>
        <w:sz w:val="20"/>
        <w:szCs w:val="20"/>
        <w:lang w:eastAsia="ru-RU" w:bidi="ar-SA"/>
      </w:rPr>
      <w:t xml:space="preserve">                            </w:t>
    </w:r>
  </w:p>
  <w:p w:rsidR="00AE27DB" w:rsidRPr="007E0A2D" w:rsidRDefault="00AE27DB" w:rsidP="00B53A01">
    <w:pPr>
      <w:pStyle w:val="Antrats"/>
      <w:jc w:val="center"/>
      <w:rPr>
        <w:rFonts w:eastAsia="Times New Roman" w:cs="Times New Roman"/>
        <w:b/>
        <w:lang w:eastAsia="ru-RU" w:bidi="ar-SA"/>
      </w:rPr>
    </w:pPr>
    <w:r w:rsidRPr="002418D0">
      <w:rPr>
        <w:rFonts w:eastAsia="Times New Roman" w:cs="Times New Roman"/>
        <w:b/>
        <w:color w:val="FF0000"/>
        <w:sz w:val="20"/>
        <w:szCs w:val="20"/>
        <w:lang w:eastAsia="ru-RU" w:bidi="ar-SA"/>
      </w:rPr>
      <w:tab/>
    </w:r>
    <w:r w:rsidR="002418D0">
      <w:rPr>
        <w:rFonts w:eastAsia="Times New Roman" w:cs="Times New Roman"/>
        <w:b/>
        <w:color w:val="FF0000"/>
        <w:sz w:val="20"/>
        <w:szCs w:val="20"/>
        <w:lang w:eastAsia="ru-RU" w:bidi="ar-SA"/>
      </w:rPr>
      <w:t xml:space="preserve">                                                                                                                  </w:t>
    </w:r>
    <w:r w:rsidR="002418D0">
      <w:rPr>
        <w:rFonts w:eastAsia="Times New Roman" w:cs="Times New Roman"/>
        <w:b/>
        <w:sz w:val="20"/>
        <w:szCs w:val="20"/>
        <w:lang w:eastAsia="ru-RU" w:bidi="ar-SA"/>
      </w:rPr>
      <w:t>Projektas</w:t>
    </w:r>
    <w:r w:rsidRPr="002418D0">
      <w:rPr>
        <w:rFonts w:eastAsia="Times New Roman" w:cs="Times New Roman"/>
        <w:b/>
        <w:color w:val="FF0000"/>
        <w:sz w:val="20"/>
        <w:szCs w:val="20"/>
        <w:lang w:eastAsia="ru-RU" w:bidi="ar-SA"/>
      </w:rPr>
      <w:t xml:space="preserve">             </w:t>
    </w:r>
    <w:r w:rsidRPr="007E0A2D">
      <w:rPr>
        <w:rFonts w:eastAsia="Times New Roman" w:cs="Times New Roman"/>
        <w:b/>
        <w:sz w:val="20"/>
        <w:szCs w:val="20"/>
        <w:lang w:eastAsia="ru-RU" w:bidi="ar-SA"/>
      </w:rPr>
      <w:t xml:space="preserve">                                                                                                                                     </w:t>
    </w:r>
  </w:p>
  <w:p w:rsidR="00AE27DB" w:rsidRPr="004F26A7" w:rsidRDefault="00AE27DB" w:rsidP="004F26A7">
    <w:pPr>
      <w:pStyle w:val="Antrats"/>
      <w:jc w:val="center"/>
      <w:rPr>
        <w:b/>
        <w:sz w:val="28"/>
      </w:rPr>
    </w:pPr>
    <w:r>
      <w:rPr>
        <w:b/>
        <w:sz w:val="28"/>
      </w:rPr>
      <w:t>PANEV</w:t>
    </w:r>
    <w:r w:rsidR="004F26A7">
      <w:rPr>
        <w:b/>
        <w:sz w:val="28"/>
      </w:rPr>
      <w:t>ĖŽIO RAJONO SAVIVALDYBĖS TARYBA</w:t>
    </w:r>
  </w:p>
  <w:p w:rsidR="00AE27DB" w:rsidRPr="0093566E" w:rsidRDefault="00AE27DB"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8"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9"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0"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3"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4"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5"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6"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8"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9"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DB143C1"/>
    <w:multiLevelType w:val="multilevel"/>
    <w:tmpl w:val="7D48A66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2"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7"/>
  </w:num>
  <w:num w:numId="2">
    <w:abstractNumId w:val="14"/>
  </w:num>
  <w:num w:numId="3">
    <w:abstractNumId w:val="8"/>
  </w:num>
  <w:num w:numId="4">
    <w:abstractNumId w:val="10"/>
  </w:num>
  <w:num w:numId="5">
    <w:abstractNumId w:val="20"/>
  </w:num>
  <w:num w:numId="6">
    <w:abstractNumId w:val="2"/>
  </w:num>
  <w:num w:numId="7">
    <w:abstractNumId w:val="0"/>
  </w:num>
  <w:num w:numId="8">
    <w:abstractNumId w:val="22"/>
  </w:num>
  <w:num w:numId="9">
    <w:abstractNumId w:val="5"/>
  </w:num>
  <w:num w:numId="10">
    <w:abstractNumId w:val="13"/>
  </w:num>
  <w:num w:numId="11">
    <w:abstractNumId w:val="17"/>
  </w:num>
  <w:num w:numId="12">
    <w:abstractNumId w:val="1"/>
  </w:num>
  <w:num w:numId="13">
    <w:abstractNumId w:val="12"/>
  </w:num>
  <w:num w:numId="14">
    <w:abstractNumId w:val="9"/>
  </w:num>
  <w:num w:numId="15">
    <w:abstractNumId w:val="15"/>
  </w:num>
  <w:num w:numId="16">
    <w:abstractNumId w:val="18"/>
  </w:num>
  <w:num w:numId="17">
    <w:abstractNumId w:val="4"/>
  </w:num>
  <w:num w:numId="18">
    <w:abstractNumId w:val="6"/>
  </w:num>
  <w:num w:numId="19">
    <w:abstractNumId w:val="19"/>
  </w:num>
  <w:num w:numId="20">
    <w:abstractNumId w:val="11"/>
  </w:num>
  <w:num w:numId="21">
    <w:abstractNumId w:val="16"/>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33FE"/>
    <w:rsid w:val="000079D6"/>
    <w:rsid w:val="0004790D"/>
    <w:rsid w:val="00051C14"/>
    <w:rsid w:val="00056B78"/>
    <w:rsid w:val="00060A1C"/>
    <w:rsid w:val="00082EA7"/>
    <w:rsid w:val="00091878"/>
    <w:rsid w:val="00091B23"/>
    <w:rsid w:val="000A6E1F"/>
    <w:rsid w:val="000B1B7B"/>
    <w:rsid w:val="000B2AB8"/>
    <w:rsid w:val="000C0C2C"/>
    <w:rsid w:val="000C26CB"/>
    <w:rsid w:val="000E2BA7"/>
    <w:rsid w:val="000E33F9"/>
    <w:rsid w:val="000E3916"/>
    <w:rsid w:val="000F68B8"/>
    <w:rsid w:val="001076B5"/>
    <w:rsid w:val="00115402"/>
    <w:rsid w:val="00116C26"/>
    <w:rsid w:val="001305DC"/>
    <w:rsid w:val="00143C32"/>
    <w:rsid w:val="00151EA7"/>
    <w:rsid w:val="00154ED8"/>
    <w:rsid w:val="00155868"/>
    <w:rsid w:val="00155CB5"/>
    <w:rsid w:val="00166CA9"/>
    <w:rsid w:val="00167EF2"/>
    <w:rsid w:val="00170625"/>
    <w:rsid w:val="001765A7"/>
    <w:rsid w:val="0018064E"/>
    <w:rsid w:val="00182313"/>
    <w:rsid w:val="00191985"/>
    <w:rsid w:val="0019289B"/>
    <w:rsid w:val="0019576D"/>
    <w:rsid w:val="001A0620"/>
    <w:rsid w:val="001B79E1"/>
    <w:rsid w:val="001D4B56"/>
    <w:rsid w:val="001D4E14"/>
    <w:rsid w:val="001E5398"/>
    <w:rsid w:val="001E6323"/>
    <w:rsid w:val="001F690A"/>
    <w:rsid w:val="002036D8"/>
    <w:rsid w:val="00204162"/>
    <w:rsid w:val="00210FBE"/>
    <w:rsid w:val="00211E91"/>
    <w:rsid w:val="00220C2F"/>
    <w:rsid w:val="00231647"/>
    <w:rsid w:val="002418D0"/>
    <w:rsid w:val="0024731F"/>
    <w:rsid w:val="002524C4"/>
    <w:rsid w:val="00252508"/>
    <w:rsid w:val="00256653"/>
    <w:rsid w:val="00256C73"/>
    <w:rsid w:val="002629A3"/>
    <w:rsid w:val="00266826"/>
    <w:rsid w:val="002719B2"/>
    <w:rsid w:val="002766AD"/>
    <w:rsid w:val="0028060B"/>
    <w:rsid w:val="00286340"/>
    <w:rsid w:val="00286F5A"/>
    <w:rsid w:val="0029421F"/>
    <w:rsid w:val="002A7C81"/>
    <w:rsid w:val="002B40CC"/>
    <w:rsid w:val="002D654D"/>
    <w:rsid w:val="002F61FB"/>
    <w:rsid w:val="00306CE5"/>
    <w:rsid w:val="00317EFD"/>
    <w:rsid w:val="00320A30"/>
    <w:rsid w:val="00320CBD"/>
    <w:rsid w:val="0032511E"/>
    <w:rsid w:val="003316FA"/>
    <w:rsid w:val="00341AE8"/>
    <w:rsid w:val="00344BC8"/>
    <w:rsid w:val="00365E9E"/>
    <w:rsid w:val="00394AC0"/>
    <w:rsid w:val="003A0ECE"/>
    <w:rsid w:val="003B0B07"/>
    <w:rsid w:val="003B4D05"/>
    <w:rsid w:val="003D0CFA"/>
    <w:rsid w:val="003E74C1"/>
    <w:rsid w:val="003F0009"/>
    <w:rsid w:val="003F162C"/>
    <w:rsid w:val="003F74C8"/>
    <w:rsid w:val="004042BB"/>
    <w:rsid w:val="00407DF1"/>
    <w:rsid w:val="004102B3"/>
    <w:rsid w:val="00410B9D"/>
    <w:rsid w:val="00414D64"/>
    <w:rsid w:val="004164C3"/>
    <w:rsid w:val="00417D5C"/>
    <w:rsid w:val="004207B5"/>
    <w:rsid w:val="00423233"/>
    <w:rsid w:val="0045047A"/>
    <w:rsid w:val="004633EF"/>
    <w:rsid w:val="004645B0"/>
    <w:rsid w:val="00480438"/>
    <w:rsid w:val="00483C5B"/>
    <w:rsid w:val="004912F7"/>
    <w:rsid w:val="00494ACF"/>
    <w:rsid w:val="004A00ED"/>
    <w:rsid w:val="004A0DCA"/>
    <w:rsid w:val="004B0D4A"/>
    <w:rsid w:val="004B42F8"/>
    <w:rsid w:val="004C68AA"/>
    <w:rsid w:val="004D56DE"/>
    <w:rsid w:val="004D6091"/>
    <w:rsid w:val="004E738A"/>
    <w:rsid w:val="004F04D9"/>
    <w:rsid w:val="004F26A7"/>
    <w:rsid w:val="005115DF"/>
    <w:rsid w:val="00516642"/>
    <w:rsid w:val="00516A1F"/>
    <w:rsid w:val="00516EBF"/>
    <w:rsid w:val="005345E6"/>
    <w:rsid w:val="00534B8E"/>
    <w:rsid w:val="00535FBE"/>
    <w:rsid w:val="00536AB4"/>
    <w:rsid w:val="00540BCA"/>
    <w:rsid w:val="005511A4"/>
    <w:rsid w:val="00551BBD"/>
    <w:rsid w:val="00554C45"/>
    <w:rsid w:val="00560EE4"/>
    <w:rsid w:val="00567B7C"/>
    <w:rsid w:val="005951F0"/>
    <w:rsid w:val="005A14C9"/>
    <w:rsid w:val="005C1A07"/>
    <w:rsid w:val="005C3986"/>
    <w:rsid w:val="005C4B26"/>
    <w:rsid w:val="005D6881"/>
    <w:rsid w:val="005D742C"/>
    <w:rsid w:val="005E1DCC"/>
    <w:rsid w:val="005F4862"/>
    <w:rsid w:val="00601549"/>
    <w:rsid w:val="00612247"/>
    <w:rsid w:val="00613307"/>
    <w:rsid w:val="00617BAB"/>
    <w:rsid w:val="006334F2"/>
    <w:rsid w:val="006367AB"/>
    <w:rsid w:val="006447F4"/>
    <w:rsid w:val="00652818"/>
    <w:rsid w:val="00654FE0"/>
    <w:rsid w:val="00661763"/>
    <w:rsid w:val="0066697F"/>
    <w:rsid w:val="0067146F"/>
    <w:rsid w:val="0067289D"/>
    <w:rsid w:val="006952EE"/>
    <w:rsid w:val="006B044D"/>
    <w:rsid w:val="006B73A9"/>
    <w:rsid w:val="006C42BC"/>
    <w:rsid w:val="006D5530"/>
    <w:rsid w:val="006E10D3"/>
    <w:rsid w:val="006E4040"/>
    <w:rsid w:val="006E4EEF"/>
    <w:rsid w:val="006E6B20"/>
    <w:rsid w:val="006F0660"/>
    <w:rsid w:val="006F5CD0"/>
    <w:rsid w:val="00701A96"/>
    <w:rsid w:val="007138EB"/>
    <w:rsid w:val="00722F87"/>
    <w:rsid w:val="00726989"/>
    <w:rsid w:val="0073515D"/>
    <w:rsid w:val="007359A2"/>
    <w:rsid w:val="007418E7"/>
    <w:rsid w:val="00750E44"/>
    <w:rsid w:val="00755730"/>
    <w:rsid w:val="0075665C"/>
    <w:rsid w:val="00765E43"/>
    <w:rsid w:val="0076694E"/>
    <w:rsid w:val="00781269"/>
    <w:rsid w:val="0078169D"/>
    <w:rsid w:val="00786A74"/>
    <w:rsid w:val="00787FE2"/>
    <w:rsid w:val="00791014"/>
    <w:rsid w:val="007B50F3"/>
    <w:rsid w:val="007C414C"/>
    <w:rsid w:val="007C4FD0"/>
    <w:rsid w:val="007D2386"/>
    <w:rsid w:val="007D5721"/>
    <w:rsid w:val="007E0A2D"/>
    <w:rsid w:val="007E3573"/>
    <w:rsid w:val="007E48EE"/>
    <w:rsid w:val="007F1932"/>
    <w:rsid w:val="007F397B"/>
    <w:rsid w:val="008038B0"/>
    <w:rsid w:val="008045F7"/>
    <w:rsid w:val="00820A55"/>
    <w:rsid w:val="00826A3F"/>
    <w:rsid w:val="00836045"/>
    <w:rsid w:val="008454FC"/>
    <w:rsid w:val="00856B6A"/>
    <w:rsid w:val="0086153B"/>
    <w:rsid w:val="00864085"/>
    <w:rsid w:val="00866092"/>
    <w:rsid w:val="00866756"/>
    <w:rsid w:val="00881F7D"/>
    <w:rsid w:val="008821A6"/>
    <w:rsid w:val="00892E25"/>
    <w:rsid w:val="00897BE9"/>
    <w:rsid w:val="008A013C"/>
    <w:rsid w:val="008A06FC"/>
    <w:rsid w:val="008B749E"/>
    <w:rsid w:val="008B7E81"/>
    <w:rsid w:val="008D36A6"/>
    <w:rsid w:val="008F44DA"/>
    <w:rsid w:val="008F54CB"/>
    <w:rsid w:val="00903E00"/>
    <w:rsid w:val="00914057"/>
    <w:rsid w:val="00916475"/>
    <w:rsid w:val="00917334"/>
    <w:rsid w:val="00920630"/>
    <w:rsid w:val="00920A2A"/>
    <w:rsid w:val="00921263"/>
    <w:rsid w:val="009218D0"/>
    <w:rsid w:val="0093566E"/>
    <w:rsid w:val="009447BA"/>
    <w:rsid w:val="009601B2"/>
    <w:rsid w:val="009647A5"/>
    <w:rsid w:val="0096536F"/>
    <w:rsid w:val="0097780D"/>
    <w:rsid w:val="00982C50"/>
    <w:rsid w:val="009B0182"/>
    <w:rsid w:val="009B0DA2"/>
    <w:rsid w:val="009D29FE"/>
    <w:rsid w:val="009D4BD2"/>
    <w:rsid w:val="009E0947"/>
    <w:rsid w:val="009E0C32"/>
    <w:rsid w:val="00A06AEA"/>
    <w:rsid w:val="00A07451"/>
    <w:rsid w:val="00A12119"/>
    <w:rsid w:val="00A12B33"/>
    <w:rsid w:val="00A41CDB"/>
    <w:rsid w:val="00A477E4"/>
    <w:rsid w:val="00A51118"/>
    <w:rsid w:val="00A5314A"/>
    <w:rsid w:val="00A60DE7"/>
    <w:rsid w:val="00A65C91"/>
    <w:rsid w:val="00A72AD6"/>
    <w:rsid w:val="00A73036"/>
    <w:rsid w:val="00A73646"/>
    <w:rsid w:val="00A85774"/>
    <w:rsid w:val="00A87413"/>
    <w:rsid w:val="00A916F2"/>
    <w:rsid w:val="00A97294"/>
    <w:rsid w:val="00AA74EB"/>
    <w:rsid w:val="00AB4BE0"/>
    <w:rsid w:val="00AC62B2"/>
    <w:rsid w:val="00AC6C48"/>
    <w:rsid w:val="00AD2AA2"/>
    <w:rsid w:val="00AE27DB"/>
    <w:rsid w:val="00AE3733"/>
    <w:rsid w:val="00AE67B1"/>
    <w:rsid w:val="00B16D25"/>
    <w:rsid w:val="00B205B3"/>
    <w:rsid w:val="00B225F8"/>
    <w:rsid w:val="00B324BF"/>
    <w:rsid w:val="00B36158"/>
    <w:rsid w:val="00B522BA"/>
    <w:rsid w:val="00B53A01"/>
    <w:rsid w:val="00B61B5B"/>
    <w:rsid w:val="00B70738"/>
    <w:rsid w:val="00B8338E"/>
    <w:rsid w:val="00B857E2"/>
    <w:rsid w:val="00B86A51"/>
    <w:rsid w:val="00BA0836"/>
    <w:rsid w:val="00BA2229"/>
    <w:rsid w:val="00BA5E84"/>
    <w:rsid w:val="00BB081D"/>
    <w:rsid w:val="00BB2B86"/>
    <w:rsid w:val="00BD1801"/>
    <w:rsid w:val="00BD1AF5"/>
    <w:rsid w:val="00BD35A9"/>
    <w:rsid w:val="00BD66E9"/>
    <w:rsid w:val="00BF36A0"/>
    <w:rsid w:val="00BF5F83"/>
    <w:rsid w:val="00C244C2"/>
    <w:rsid w:val="00C24779"/>
    <w:rsid w:val="00C25098"/>
    <w:rsid w:val="00C3160D"/>
    <w:rsid w:val="00C33737"/>
    <w:rsid w:val="00C539A5"/>
    <w:rsid w:val="00C66E6B"/>
    <w:rsid w:val="00C70569"/>
    <w:rsid w:val="00C87549"/>
    <w:rsid w:val="00CA158C"/>
    <w:rsid w:val="00CA1B76"/>
    <w:rsid w:val="00CA4B04"/>
    <w:rsid w:val="00CA52C2"/>
    <w:rsid w:val="00CA7797"/>
    <w:rsid w:val="00CB271C"/>
    <w:rsid w:val="00CB7149"/>
    <w:rsid w:val="00CB7BF5"/>
    <w:rsid w:val="00CC0116"/>
    <w:rsid w:val="00CC3598"/>
    <w:rsid w:val="00CD61BC"/>
    <w:rsid w:val="00CE615E"/>
    <w:rsid w:val="00D0054B"/>
    <w:rsid w:val="00D059AC"/>
    <w:rsid w:val="00D12ABB"/>
    <w:rsid w:val="00D3045C"/>
    <w:rsid w:val="00D30C02"/>
    <w:rsid w:val="00D45233"/>
    <w:rsid w:val="00D476FF"/>
    <w:rsid w:val="00D53FB0"/>
    <w:rsid w:val="00D85A29"/>
    <w:rsid w:val="00D8631F"/>
    <w:rsid w:val="00D97ED2"/>
    <w:rsid w:val="00DA6C6B"/>
    <w:rsid w:val="00DB0829"/>
    <w:rsid w:val="00DC04B0"/>
    <w:rsid w:val="00DF3713"/>
    <w:rsid w:val="00DF4E55"/>
    <w:rsid w:val="00E001CA"/>
    <w:rsid w:val="00E0077E"/>
    <w:rsid w:val="00E1775E"/>
    <w:rsid w:val="00E2540C"/>
    <w:rsid w:val="00E26B98"/>
    <w:rsid w:val="00E30B50"/>
    <w:rsid w:val="00E372BF"/>
    <w:rsid w:val="00E52BFB"/>
    <w:rsid w:val="00E84235"/>
    <w:rsid w:val="00E92723"/>
    <w:rsid w:val="00EB2975"/>
    <w:rsid w:val="00EB46F0"/>
    <w:rsid w:val="00EB6AC3"/>
    <w:rsid w:val="00EC4F73"/>
    <w:rsid w:val="00EC5833"/>
    <w:rsid w:val="00EC66E4"/>
    <w:rsid w:val="00EE0B3C"/>
    <w:rsid w:val="00EE5B78"/>
    <w:rsid w:val="00EF4B7C"/>
    <w:rsid w:val="00F0423C"/>
    <w:rsid w:val="00F0701C"/>
    <w:rsid w:val="00F12C96"/>
    <w:rsid w:val="00F23251"/>
    <w:rsid w:val="00F417DC"/>
    <w:rsid w:val="00F45B33"/>
    <w:rsid w:val="00F47F12"/>
    <w:rsid w:val="00F53F2F"/>
    <w:rsid w:val="00F628F0"/>
    <w:rsid w:val="00F639D2"/>
    <w:rsid w:val="00F65F23"/>
    <w:rsid w:val="00F74AE4"/>
    <w:rsid w:val="00F86AC3"/>
    <w:rsid w:val="00F86F0B"/>
    <w:rsid w:val="00F909EC"/>
    <w:rsid w:val="00F90DDC"/>
    <w:rsid w:val="00FB410C"/>
    <w:rsid w:val="00FB5B9F"/>
    <w:rsid w:val="00FD0DEA"/>
    <w:rsid w:val="00FD6919"/>
    <w:rsid w:val="00FD7ACF"/>
    <w:rsid w:val="00FF1139"/>
    <w:rsid w:val="00FF57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DB15B07-CDC1-4DA3-9540-2DEA3250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uiPriority w:val="99"/>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uiPriority w:val="99"/>
    <w:rsid w:val="00A12119"/>
    <w:pPr>
      <w:spacing w:after="120"/>
    </w:pPr>
  </w:style>
  <w:style w:type="character" w:customStyle="1" w:styleId="PagrindinistekstasDiagrama">
    <w:name w:val="Pagrindinis tekstas Diagrama"/>
    <w:basedOn w:val="Numatytasispastraiposriftas"/>
    <w:link w:val="Pagrindinistekstas"/>
    <w:uiPriority w:val="99"/>
    <w:locked/>
    <w:rsid w:val="0093566E"/>
    <w:rPr>
      <w:rFonts w:eastAsia="SimSun" w:cs="Mangal"/>
      <w:kern w:val="1"/>
      <w:sz w:val="24"/>
      <w:szCs w:val="24"/>
      <w:lang w:eastAsia="zh-CN" w:bidi="hi-IN"/>
    </w:rPr>
  </w:style>
  <w:style w:type="paragraph" w:styleId="Sraas">
    <w:name w:val="List"/>
    <w:basedOn w:val="Pagrindinistekstas"/>
    <w:uiPriority w:val="99"/>
    <w:rsid w:val="00A12119"/>
  </w:style>
  <w:style w:type="paragraph" w:styleId="Antrat">
    <w:name w:val="caption"/>
    <w:basedOn w:val="prastasis"/>
    <w:uiPriority w:val="99"/>
    <w:qFormat/>
    <w:rsid w:val="00A12119"/>
    <w:pPr>
      <w:suppressLineNumbers/>
      <w:spacing w:before="120" w:after="120"/>
    </w:pPr>
    <w:rPr>
      <w:i/>
      <w:iCs/>
    </w:rPr>
  </w:style>
  <w:style w:type="paragraph" w:customStyle="1" w:styleId="Index">
    <w:name w:val="Index"/>
    <w:basedOn w:val="prastasis"/>
    <w:uiPriority w:val="99"/>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basedOn w:val="Numatytasispastraiposriftas"/>
    <w:link w:val="Antrats"/>
    <w:uiPriority w:val="99"/>
    <w:locked/>
    <w:rsid w:val="0093566E"/>
    <w:rPr>
      <w:rFonts w:eastAsia="SimSun" w:cs="Mangal"/>
      <w:kern w:val="1"/>
      <w:sz w:val="24"/>
      <w:szCs w:val="24"/>
      <w:lang w:eastAsia="zh-CN" w:bidi="hi-IN"/>
    </w:rPr>
  </w:style>
  <w:style w:type="paragraph" w:styleId="Porat">
    <w:name w:val="footer"/>
    <w:basedOn w:val="prastasis"/>
    <w:link w:val="PoratDiagrama"/>
    <w:uiPriority w:val="99"/>
    <w:rsid w:val="00B53A01"/>
    <w:pPr>
      <w:tabs>
        <w:tab w:val="center" w:pos="4819"/>
        <w:tab w:val="right" w:pos="9638"/>
      </w:tabs>
    </w:pPr>
    <w:rPr>
      <w:szCs w:val="21"/>
    </w:rPr>
  </w:style>
  <w:style w:type="character" w:customStyle="1" w:styleId="PoratDiagrama">
    <w:name w:val="Poraštė Diagrama"/>
    <w:basedOn w:val="Numatytasispastraiposriftas"/>
    <w:link w:val="Porat"/>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rsid w:val="0093566E"/>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locked/>
    <w:rsid w:val="0093566E"/>
    <w:rPr>
      <w:rFonts w:eastAsia="SimSun" w:cs="Mangal"/>
      <w:kern w:val="1"/>
      <w:sz w:val="21"/>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locked/>
    <w:rsid w:val="0093566E"/>
    <w:rPr>
      <w:rFonts w:ascii="Courier New" w:hAnsi="Courier New" w:cs="Courier New"/>
    </w:rPr>
  </w:style>
  <w:style w:type="paragraph" w:styleId="Puslapioinaostekstas">
    <w:name w:val="footnote text"/>
    <w:basedOn w:val="prastasis"/>
    <w:link w:val="Puslapioinaos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uiPriority w:val="99"/>
    <w:semiHidden/>
    <w:locked/>
    <w:rsid w:val="0093566E"/>
    <w:rPr>
      <w:rFonts w:cs="Times New Roman"/>
    </w:rPr>
  </w:style>
  <w:style w:type="character" w:styleId="Puslapioinaosnuoroda">
    <w:name w:val="footnote reference"/>
    <w:basedOn w:val="Numatytasispastraiposriftas"/>
    <w:uiPriority w:val="99"/>
    <w:semiHidden/>
    <w:rsid w:val="0093566E"/>
    <w:rPr>
      <w:rFonts w:cs="Times New Roman"/>
      <w:vertAlign w:val="superscript"/>
    </w:rPr>
  </w:style>
  <w:style w:type="character" w:styleId="Puslapionumeris">
    <w:name w:val="page number"/>
    <w:basedOn w:val="Numatytasispastraiposriftas"/>
    <w:uiPriority w:val="99"/>
    <w:rsid w:val="0093566E"/>
    <w:rPr>
      <w:rFonts w:cs="Times New Roman"/>
    </w:rPr>
  </w:style>
  <w:style w:type="character" w:customStyle="1" w:styleId="CommentTextChar">
    <w:name w:val="Comment Text Char"/>
    <w:uiPriority w:val="99"/>
    <w:semiHidden/>
    <w:locked/>
    <w:rsid w:val="0093566E"/>
  </w:style>
  <w:style w:type="paragraph" w:styleId="Komentarotekstas">
    <w:name w:val="annotation text"/>
    <w:basedOn w:val="prastasis"/>
    <w:link w:val="Komentaro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kstasDiagrama">
    <w:name w:val="Komentaro tekstas Diagrama"/>
    <w:basedOn w:val="Numatytasispastraiposriftas"/>
    <w:link w:val="Komentarotekstas"/>
    <w:uiPriority w:val="99"/>
    <w:semiHidden/>
    <w:locked/>
    <w:rsid w:val="009647A5"/>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Komentarotema">
    <w:name w:val="annotation subject"/>
    <w:basedOn w:val="Komentarotekstas"/>
    <w:next w:val="Komentarotekstas"/>
    <w:link w:val="KomentarotemaDiagrama"/>
    <w:uiPriority w:val="99"/>
    <w:semiHidden/>
    <w:rsid w:val="0093566E"/>
    <w:rPr>
      <w:b/>
      <w:bCs/>
    </w:rPr>
  </w:style>
  <w:style w:type="character" w:customStyle="1" w:styleId="KomentarotemaDiagrama">
    <w:name w:val="Komentaro tema Diagrama"/>
    <w:basedOn w:val="CommentTextChar"/>
    <w:link w:val="Komentarotema"/>
    <w:uiPriority w:val="99"/>
    <w:semiHidden/>
    <w:locked/>
    <w:rsid w:val="009647A5"/>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Debesliotekstas">
    <w:name w:val="Balloon Text"/>
    <w:basedOn w:val="prastasis"/>
    <w:link w:val="DebesliotekstasDiagrama"/>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DebesliotekstasDiagrama">
    <w:name w:val="Debesėlio tekstas Diagrama"/>
    <w:basedOn w:val="Numatytasispastraiposriftas"/>
    <w:link w:val="Debesliotekstas"/>
    <w:uiPriority w:val="99"/>
    <w:semiHidden/>
    <w:locked/>
    <w:rsid w:val="009647A5"/>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sz w:val="20"/>
      <w:szCs w:val="20"/>
      <w:lang w:val="en-US" w:eastAsia="en-US"/>
    </w:rPr>
  </w:style>
  <w:style w:type="paragraph" w:styleId="Pavadinimas">
    <w:name w:val="Title"/>
    <w:basedOn w:val="prastasis"/>
    <w:link w:val="PavadinimasDiagrama"/>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basedOn w:val="Numatytasispastraiposriftas"/>
    <w:link w:val="Pavadinimas"/>
    <w:uiPriority w:val="99"/>
    <w:locked/>
    <w:rsid w:val="0093566E"/>
    <w:rPr>
      <w:rFonts w:cs="Times New Roman"/>
      <w:b/>
      <w:bCs/>
      <w:sz w:val="24"/>
      <w:szCs w:val="24"/>
      <w:lang w:val="en-US" w:eastAsia="en-US"/>
    </w:rPr>
  </w:style>
  <w:style w:type="paragraph" w:styleId="Pagrindinistekstas2">
    <w:name w:val="Body Text 2"/>
    <w:basedOn w:val="prastasis"/>
    <w:link w:val="Pagrindinistekstas2Diagrama"/>
    <w:uiPriority w:val="99"/>
    <w:rsid w:val="00914057"/>
    <w:pPr>
      <w:spacing w:after="120" w:line="480" w:lineRule="auto"/>
    </w:pPr>
    <w:rPr>
      <w:szCs w:val="21"/>
    </w:rPr>
  </w:style>
  <w:style w:type="character" w:customStyle="1" w:styleId="Pagrindinistekstas2Diagrama">
    <w:name w:val="Pagrindinis tekstas 2 Diagrama"/>
    <w:basedOn w:val="Numatytasispastraiposriftas"/>
    <w:link w:val="Pagrindinistekstas2"/>
    <w:uiPriority w:val="99"/>
    <w:locked/>
    <w:rsid w:val="00914057"/>
    <w:rPr>
      <w:rFonts w:eastAsia="SimSun" w:cs="Mangal"/>
      <w:kern w:val="1"/>
      <w:sz w:val="21"/>
      <w:szCs w:val="21"/>
      <w:lang w:eastAsia="zh-CN" w:bidi="hi-IN"/>
    </w:rPr>
  </w:style>
  <w:style w:type="paragraph" w:styleId="Pagrindiniotekstotrauka2">
    <w:name w:val="Body Text Indent 2"/>
    <w:basedOn w:val="prastasis"/>
    <w:link w:val="Pagrindiniotekstotrauka2Diagrama"/>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basedOn w:val="Numatytasispastraiposriftas"/>
    <w:link w:val="Pagrindiniotekstotrauka2"/>
    <w:uiPriority w:val="99"/>
    <w:locked/>
    <w:rsid w:val="00CB7BF5"/>
    <w:rPr>
      <w:rFonts w:cs="Times New Roman"/>
      <w:lang w:eastAsia="ru-RU"/>
    </w:rPr>
  </w:style>
  <w:style w:type="paragraph" w:styleId="Sraopastraipa">
    <w:name w:val="List Paragraph"/>
    <w:basedOn w:val="prastasis"/>
    <w:uiPriority w:val="99"/>
    <w:qFormat/>
    <w:rsid w:val="000E2BA7"/>
    <w:pPr>
      <w:ind w:left="720"/>
      <w:contextualSpacing/>
    </w:pPr>
    <w:rPr>
      <w:szCs w:val="21"/>
    </w:rPr>
  </w:style>
  <w:style w:type="character" w:styleId="Hipersaitas">
    <w:name w:val="Hyperlink"/>
    <w:basedOn w:val="Numatytasispastraiposriftas"/>
    <w:uiPriority w:val="99"/>
    <w:rsid w:val="00AC6C4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815168">
      <w:marLeft w:val="225"/>
      <w:marRight w:val="225"/>
      <w:marTop w:val="0"/>
      <w:marBottom w:val="0"/>
      <w:divBdr>
        <w:top w:val="none" w:sz="0" w:space="0" w:color="auto"/>
        <w:left w:val="none" w:sz="0" w:space="0" w:color="auto"/>
        <w:bottom w:val="none" w:sz="0" w:space="0" w:color="auto"/>
        <w:right w:val="none" w:sz="0" w:space="0" w:color="auto"/>
      </w:divBdr>
      <w:divsChild>
        <w:div w:id="1680815167">
          <w:marLeft w:val="0"/>
          <w:marRight w:val="0"/>
          <w:marTop w:val="0"/>
          <w:marBottom w:val="0"/>
          <w:divBdr>
            <w:top w:val="none" w:sz="0" w:space="0" w:color="auto"/>
            <w:left w:val="none" w:sz="0" w:space="0" w:color="auto"/>
            <w:bottom w:val="none" w:sz="0" w:space="0" w:color="auto"/>
            <w:right w:val="none" w:sz="0" w:space="0" w:color="auto"/>
          </w:divBdr>
        </w:div>
      </w:divsChild>
    </w:div>
    <w:div w:id="1680815169">
      <w:marLeft w:val="0"/>
      <w:marRight w:val="0"/>
      <w:marTop w:val="0"/>
      <w:marBottom w:val="0"/>
      <w:divBdr>
        <w:top w:val="none" w:sz="0" w:space="0" w:color="auto"/>
        <w:left w:val="none" w:sz="0" w:space="0" w:color="auto"/>
        <w:bottom w:val="none" w:sz="0" w:space="0" w:color="auto"/>
        <w:right w:val="none" w:sz="0" w:space="0" w:color="auto"/>
      </w:divBdr>
    </w:div>
    <w:div w:id="1680815170">
      <w:marLeft w:val="0"/>
      <w:marRight w:val="0"/>
      <w:marTop w:val="0"/>
      <w:marBottom w:val="0"/>
      <w:divBdr>
        <w:top w:val="none" w:sz="0" w:space="0" w:color="auto"/>
        <w:left w:val="none" w:sz="0" w:space="0" w:color="auto"/>
        <w:bottom w:val="none" w:sz="0" w:space="0" w:color="auto"/>
        <w:right w:val="none" w:sz="0" w:space="0" w:color="auto"/>
      </w:divBdr>
    </w:div>
    <w:div w:id="1680815171">
      <w:marLeft w:val="0"/>
      <w:marRight w:val="0"/>
      <w:marTop w:val="0"/>
      <w:marBottom w:val="0"/>
      <w:divBdr>
        <w:top w:val="none" w:sz="0" w:space="0" w:color="auto"/>
        <w:left w:val="none" w:sz="0" w:space="0" w:color="auto"/>
        <w:bottom w:val="none" w:sz="0" w:space="0" w:color="auto"/>
        <w:right w:val="none" w:sz="0" w:space="0" w:color="auto"/>
      </w:divBdr>
    </w:div>
    <w:div w:id="1680815172">
      <w:marLeft w:val="0"/>
      <w:marRight w:val="0"/>
      <w:marTop w:val="0"/>
      <w:marBottom w:val="0"/>
      <w:divBdr>
        <w:top w:val="none" w:sz="0" w:space="0" w:color="auto"/>
        <w:left w:val="none" w:sz="0" w:space="0" w:color="auto"/>
        <w:bottom w:val="none" w:sz="0" w:space="0" w:color="auto"/>
        <w:right w:val="none" w:sz="0" w:space="0" w:color="auto"/>
      </w:divBdr>
    </w:div>
    <w:div w:id="1680815173">
      <w:marLeft w:val="0"/>
      <w:marRight w:val="0"/>
      <w:marTop w:val="0"/>
      <w:marBottom w:val="0"/>
      <w:divBdr>
        <w:top w:val="none" w:sz="0" w:space="0" w:color="auto"/>
        <w:left w:val="none" w:sz="0" w:space="0" w:color="auto"/>
        <w:bottom w:val="none" w:sz="0" w:space="0" w:color="auto"/>
        <w:right w:val="none" w:sz="0" w:space="0" w:color="auto"/>
      </w:divBdr>
    </w:div>
    <w:div w:id="1748502642">
      <w:bodyDiv w:val="1"/>
      <w:marLeft w:val="0"/>
      <w:marRight w:val="0"/>
      <w:marTop w:val="0"/>
      <w:marBottom w:val="0"/>
      <w:divBdr>
        <w:top w:val="none" w:sz="0" w:space="0" w:color="auto"/>
        <w:left w:val="none" w:sz="0" w:space="0" w:color="auto"/>
        <w:bottom w:val="none" w:sz="0" w:space="0" w:color="auto"/>
        <w:right w:val="none" w:sz="0" w:space="0" w:color="auto"/>
      </w:divBdr>
    </w:div>
    <w:div w:id="19447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gn.panevezys.l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35F39-47DB-497F-BDAE-9B04F5ED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12636</Words>
  <Characters>7204</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DĖL PANEVĖŽIO RAJONO VAIKŲ GLOBOS NAMŲ NUOSTATŲ PATVIRTINIMO</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Aldona Paskeviciene</cp:lastModifiedBy>
  <cp:revision>3</cp:revision>
  <cp:lastPrinted>2016-03-30T13:39:00Z</cp:lastPrinted>
  <dcterms:created xsi:type="dcterms:W3CDTF">2018-06-18T05:17:00Z</dcterms:created>
  <dcterms:modified xsi:type="dcterms:W3CDTF">2018-06-18T05:19:00Z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