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42D" w:rsidRDefault="0047174D" w:rsidP="00E9242D">
      <w:pPr>
        <w:pStyle w:val="Antrats"/>
        <w:jc w:val="center"/>
        <w:rPr>
          <w:sz w:val="20"/>
          <w:szCs w:val="20"/>
        </w:rPr>
      </w:pPr>
      <w:bookmarkStart w:id="0" w:name="_GoBack"/>
      <w:bookmarkEnd w:id="0"/>
      <w:r>
        <w:rPr>
          <w:noProof/>
        </w:rPr>
        <w:drawing>
          <wp:inline distT="0" distB="0" distL="0" distR="0">
            <wp:extent cx="548640" cy="647700"/>
            <wp:effectExtent l="0" t="0" r="381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47700"/>
                    </a:xfrm>
                    <a:prstGeom prst="rect">
                      <a:avLst/>
                    </a:prstGeom>
                    <a:solidFill>
                      <a:srgbClr val="FFFFFF"/>
                    </a:solidFill>
                    <a:ln>
                      <a:noFill/>
                    </a:ln>
                  </pic:spPr>
                </pic:pic>
              </a:graphicData>
            </a:graphic>
          </wp:inline>
        </w:drawing>
      </w:r>
    </w:p>
    <w:p w:rsidR="00E9242D" w:rsidRDefault="00E9242D" w:rsidP="00E9242D">
      <w:pPr>
        <w:pStyle w:val="Antrats"/>
        <w:jc w:val="center"/>
        <w:rPr>
          <w:b/>
        </w:rPr>
      </w:pPr>
      <w:r>
        <w:t xml:space="preserve">                                                                                                                     </w:t>
      </w:r>
      <w:r>
        <w:rPr>
          <w:b/>
        </w:rPr>
        <w:t>Projektas</w:t>
      </w:r>
    </w:p>
    <w:p w:rsidR="00E9242D" w:rsidRDefault="00E9242D" w:rsidP="00E9242D">
      <w:pPr>
        <w:pStyle w:val="Antrats"/>
        <w:jc w:val="center"/>
        <w:rPr>
          <w:b/>
          <w:sz w:val="28"/>
          <w:szCs w:val="20"/>
        </w:rPr>
      </w:pPr>
      <w:r>
        <w:rPr>
          <w:b/>
          <w:sz w:val="28"/>
        </w:rPr>
        <w:t xml:space="preserve">PANEVĖŽIO RAJONO SAVIVALDYBĖS TARYBA </w:t>
      </w:r>
    </w:p>
    <w:p w:rsidR="00E9242D" w:rsidRDefault="00E9242D" w:rsidP="00E9242D">
      <w:pPr>
        <w:pStyle w:val="Antrats"/>
        <w:jc w:val="center"/>
      </w:pPr>
    </w:p>
    <w:p w:rsidR="00E9242D" w:rsidRDefault="00E9242D" w:rsidP="00E9242D">
      <w:pPr>
        <w:pStyle w:val="Antrats"/>
        <w:jc w:val="center"/>
        <w:rPr>
          <w:b/>
          <w:szCs w:val="20"/>
        </w:rPr>
      </w:pPr>
      <w:r>
        <w:rPr>
          <w:b/>
          <w:sz w:val="28"/>
        </w:rPr>
        <w:t>SPRENDIMAS</w:t>
      </w:r>
    </w:p>
    <w:p w:rsidR="00E9242D" w:rsidRDefault="00E9242D" w:rsidP="00E9242D">
      <w:pPr>
        <w:jc w:val="center"/>
        <w:rPr>
          <w:b/>
          <w:lang w:eastAsia="ru-RU"/>
        </w:rPr>
      </w:pPr>
      <w:r>
        <w:rPr>
          <w:b/>
        </w:rPr>
        <w:t>DĖL SAVIVALDYBĖS TARYBOS 2012 M. GRUODŽIO 27 D. SPRENDIMO NR. T-241 „DĖL PRITARIMO BENDRADARBIAVIMO SUTARTIES PROJEKTUI“ PAKEITIMO</w:t>
      </w:r>
    </w:p>
    <w:p w:rsidR="00E9242D" w:rsidRDefault="00E9242D" w:rsidP="00E9242D">
      <w:pPr>
        <w:jc w:val="center"/>
        <w:rPr>
          <w:szCs w:val="20"/>
          <w:lang w:eastAsia="ar-SA"/>
        </w:rPr>
      </w:pPr>
    </w:p>
    <w:p w:rsidR="00E9242D" w:rsidRDefault="00E9242D" w:rsidP="00E9242D">
      <w:pPr>
        <w:jc w:val="center"/>
      </w:pPr>
      <w:r>
        <w:t>2018 m. balandžio 26 d. Nr. T-</w:t>
      </w:r>
    </w:p>
    <w:p w:rsidR="00E9242D" w:rsidRDefault="00E9242D" w:rsidP="00E9242D">
      <w:pPr>
        <w:jc w:val="center"/>
      </w:pPr>
      <w:r>
        <w:t>Panevėžys</w:t>
      </w:r>
    </w:p>
    <w:p w:rsidR="00E9242D" w:rsidRDefault="00E9242D" w:rsidP="00E9242D">
      <w:pPr>
        <w:jc w:val="center"/>
      </w:pPr>
    </w:p>
    <w:p w:rsidR="00E9242D" w:rsidRDefault="00E9242D" w:rsidP="00E9242D">
      <w:pPr>
        <w:jc w:val="both"/>
        <w:rPr>
          <w:rStyle w:val="Grietas"/>
          <w:b w:val="0"/>
        </w:rPr>
      </w:pPr>
      <w:r>
        <w:rPr>
          <w:rStyle w:val="Grietas"/>
          <w:b w:val="0"/>
        </w:rPr>
        <w:tab/>
        <w:t>Vadovaudamasi Lietuvos Respublikos vietos savivaldos įstatymo 18 straipsnio 1 dalimi ir Panevėžio rajono savivaldybės vardu sudaromų sutarčių pasirašymo tvarkos aprašo, patvirtinto Panevėžio rajono savivaldybės tarybos 2008 m. spalio 16 d. sprendimu Nr. T-207 „Dėl Panevėžio rajono savivaldybės vardu sudaromų sutarčių pasirašymo tvarkos aprašo patvirtinimo“, 3.4 ir 5 punktais, Panevėžio rajono savivaldybės taryba n u s p r e n d ž i a:</w:t>
      </w:r>
    </w:p>
    <w:p w:rsidR="00E9242D" w:rsidRDefault="00E9242D" w:rsidP="00E9242D">
      <w:pPr>
        <w:jc w:val="both"/>
      </w:pPr>
      <w:r>
        <w:rPr>
          <w:rStyle w:val="Grietas"/>
          <w:b w:val="0"/>
        </w:rPr>
        <w:tab/>
        <w:t xml:space="preserve">1. </w:t>
      </w:r>
      <w:r>
        <w:t xml:space="preserve">Pakeisti Savivaldybės tarybos 2013 m. sausio 7 d. bendradarbiavimo sutartį </w:t>
      </w:r>
      <w:r w:rsidR="00CF1623">
        <w:br/>
      </w:r>
      <w:r>
        <w:t xml:space="preserve">Nr. S1-6/BS-1, kuriai pritarta Savivaldybės tarybos 2012 m. gruodžio 27 d. sprendimu Nr. T-241 „Dėl pritarimo Bendradarbiavimo sutarties projektui“, ir ją išdėstyti nauja redakcija (pridedama). </w:t>
      </w:r>
    </w:p>
    <w:p w:rsidR="00E9242D" w:rsidRDefault="00E9242D" w:rsidP="00E9242D">
      <w:pPr>
        <w:jc w:val="both"/>
      </w:pPr>
      <w:r>
        <w:rPr>
          <w:rStyle w:val="Grietas"/>
          <w:b w:val="0"/>
        </w:rPr>
        <w:tab/>
        <w:t>2. Įgalioti Panevėžio rajono savivaldybės merą Povilą Žagunį pasirašyti, pakeisti ir nutraukti 1</w:t>
      </w:r>
      <w:r>
        <w:t xml:space="preserve"> punkte nurodytos bendradarbiavimo sutarties naują redakciją.</w:t>
      </w:r>
    </w:p>
    <w:p w:rsidR="00E9242D" w:rsidRDefault="00E9242D" w:rsidP="00E9242D">
      <w:pPr>
        <w:spacing w:line="360" w:lineRule="auto"/>
        <w:ind w:firstLine="720"/>
        <w:rPr>
          <w:szCs w:val="20"/>
        </w:rPr>
      </w:pPr>
    </w:p>
    <w:p w:rsidR="00E9242D" w:rsidRDefault="00E9242D" w:rsidP="00E9242D">
      <w:pPr>
        <w:spacing w:line="360" w:lineRule="auto"/>
      </w:pPr>
    </w:p>
    <w:p w:rsidR="00E9242D" w:rsidRDefault="00E9242D" w:rsidP="004156C5">
      <w:pPr>
        <w:ind w:firstLine="1296"/>
      </w:pPr>
    </w:p>
    <w:p w:rsidR="00E9242D" w:rsidRDefault="00E9242D" w:rsidP="004156C5">
      <w:pPr>
        <w:ind w:firstLine="1296"/>
      </w:pPr>
    </w:p>
    <w:p w:rsidR="00E9242D" w:rsidRDefault="00E9242D" w:rsidP="004156C5">
      <w:pPr>
        <w:ind w:firstLine="1296"/>
      </w:pPr>
    </w:p>
    <w:p w:rsidR="00E9242D" w:rsidRDefault="00E9242D" w:rsidP="004156C5">
      <w:pPr>
        <w:ind w:firstLine="1296"/>
      </w:pPr>
    </w:p>
    <w:p w:rsidR="00E9242D" w:rsidRDefault="00E9242D" w:rsidP="004156C5">
      <w:pPr>
        <w:ind w:firstLine="1296"/>
      </w:pPr>
    </w:p>
    <w:p w:rsidR="00E9242D" w:rsidRDefault="00E9242D" w:rsidP="004156C5">
      <w:pPr>
        <w:ind w:firstLine="1296"/>
      </w:pPr>
    </w:p>
    <w:p w:rsidR="00E9242D" w:rsidRDefault="00E9242D" w:rsidP="004156C5">
      <w:pPr>
        <w:ind w:firstLine="1296"/>
      </w:pPr>
    </w:p>
    <w:p w:rsidR="00E9242D" w:rsidRDefault="00E9242D" w:rsidP="004156C5">
      <w:pPr>
        <w:ind w:firstLine="1296"/>
      </w:pPr>
    </w:p>
    <w:p w:rsidR="00E9242D" w:rsidRDefault="00E9242D" w:rsidP="004156C5">
      <w:pPr>
        <w:ind w:firstLine="1296"/>
      </w:pPr>
    </w:p>
    <w:p w:rsidR="00E9242D" w:rsidRDefault="00E9242D" w:rsidP="004156C5">
      <w:pPr>
        <w:ind w:firstLine="1296"/>
      </w:pPr>
    </w:p>
    <w:p w:rsidR="00E9242D" w:rsidRDefault="00E9242D" w:rsidP="004156C5">
      <w:pPr>
        <w:ind w:firstLine="1296"/>
      </w:pPr>
    </w:p>
    <w:p w:rsidR="00E9242D" w:rsidRDefault="00E9242D" w:rsidP="004156C5">
      <w:pPr>
        <w:ind w:firstLine="1296"/>
      </w:pPr>
    </w:p>
    <w:p w:rsidR="00E9242D" w:rsidRDefault="00E9242D" w:rsidP="004156C5">
      <w:pPr>
        <w:ind w:firstLine="1296"/>
      </w:pPr>
    </w:p>
    <w:p w:rsidR="00E9242D" w:rsidRDefault="00E9242D" w:rsidP="004156C5">
      <w:pPr>
        <w:ind w:firstLine="1296"/>
      </w:pPr>
    </w:p>
    <w:p w:rsidR="00E9242D" w:rsidRDefault="00E9242D" w:rsidP="004156C5">
      <w:pPr>
        <w:ind w:firstLine="1296"/>
      </w:pPr>
    </w:p>
    <w:p w:rsidR="00E9242D" w:rsidRDefault="00E9242D" w:rsidP="004156C5">
      <w:pPr>
        <w:ind w:firstLine="1296"/>
      </w:pPr>
    </w:p>
    <w:p w:rsidR="00E9242D" w:rsidRDefault="00E9242D" w:rsidP="004156C5">
      <w:pPr>
        <w:ind w:firstLine="1296"/>
      </w:pPr>
    </w:p>
    <w:p w:rsidR="00E9242D" w:rsidRDefault="00E9242D" w:rsidP="004156C5">
      <w:pPr>
        <w:ind w:firstLine="1296"/>
      </w:pPr>
    </w:p>
    <w:p w:rsidR="00E9242D" w:rsidRDefault="00E9242D" w:rsidP="004156C5">
      <w:pPr>
        <w:ind w:firstLine="1296"/>
      </w:pPr>
    </w:p>
    <w:p w:rsidR="00E9242D" w:rsidRDefault="00E9242D" w:rsidP="004156C5">
      <w:pPr>
        <w:ind w:firstLine="1296"/>
      </w:pPr>
    </w:p>
    <w:p w:rsidR="00E9242D" w:rsidRDefault="00E9242D" w:rsidP="004156C5">
      <w:pPr>
        <w:ind w:firstLine="1296"/>
      </w:pPr>
    </w:p>
    <w:p w:rsidR="00E9242D" w:rsidRDefault="00E9242D" w:rsidP="004156C5">
      <w:pPr>
        <w:ind w:firstLine="1296"/>
      </w:pPr>
    </w:p>
    <w:p w:rsidR="00E9242D" w:rsidRDefault="00E9242D" w:rsidP="00CF1623"/>
    <w:p w:rsidR="00CF1623" w:rsidRDefault="00CF1623" w:rsidP="00CF1623">
      <w:r>
        <w:t>Nijolė Vanagienė</w:t>
      </w:r>
    </w:p>
    <w:p w:rsidR="00E9242D" w:rsidRDefault="00CF1623" w:rsidP="00CF1623">
      <w:r>
        <w:t>2018-04-16</w:t>
      </w:r>
    </w:p>
    <w:p w:rsidR="00E9242D" w:rsidRDefault="00E9242D" w:rsidP="004156C5">
      <w:pPr>
        <w:ind w:firstLine="1296"/>
      </w:pPr>
    </w:p>
    <w:p w:rsidR="004156C5" w:rsidRDefault="004156C5" w:rsidP="00CF1623">
      <w:pPr>
        <w:jc w:val="center"/>
        <w:rPr>
          <w:b/>
        </w:rPr>
      </w:pPr>
      <w:r>
        <w:rPr>
          <w:b/>
        </w:rPr>
        <w:lastRenderedPageBreak/>
        <w:t>PANEVĖŽIO RAJONO SAVIVALDYBĖS ADMINISTRACIJOS</w:t>
      </w:r>
    </w:p>
    <w:p w:rsidR="004156C5" w:rsidRDefault="004156C5" w:rsidP="00CF1623">
      <w:pPr>
        <w:jc w:val="center"/>
        <w:rPr>
          <w:b/>
        </w:rPr>
      </w:pPr>
      <w:r>
        <w:rPr>
          <w:b/>
        </w:rPr>
        <w:t>ŠVIETIMO, KULTŪROS IR SPORTO SKYRIUS</w:t>
      </w:r>
    </w:p>
    <w:p w:rsidR="004156C5" w:rsidRDefault="004156C5" w:rsidP="004156C5"/>
    <w:p w:rsidR="004156C5" w:rsidRDefault="004156C5" w:rsidP="004156C5">
      <w:r>
        <w:t>Panevėžio rajono savivaldybės tarybai</w:t>
      </w:r>
    </w:p>
    <w:p w:rsidR="004156C5" w:rsidRDefault="004156C5" w:rsidP="004156C5">
      <w:pPr>
        <w:jc w:val="center"/>
      </w:pPr>
    </w:p>
    <w:p w:rsidR="004156C5" w:rsidRDefault="004156C5" w:rsidP="004156C5">
      <w:pPr>
        <w:jc w:val="center"/>
        <w:rPr>
          <w:b/>
        </w:rPr>
      </w:pPr>
      <w:r>
        <w:rPr>
          <w:b/>
        </w:rPr>
        <w:t>AIŠKINAMASIS RAŠTAS DĖL SPRENDIMO „DĖL SAVIVALDYBĖS TARYBOS 2012 M. GRUODŽIO 27 d. SPRENDIMO NR. T-241 „DĖL PRITARIMO BENDRADARBIAVIMO SUTARTIES PROJEKTUI“ PAKEITIMO“ PROJEKTO</w:t>
      </w:r>
    </w:p>
    <w:p w:rsidR="004156C5" w:rsidRDefault="004156C5" w:rsidP="004156C5">
      <w:pPr>
        <w:jc w:val="center"/>
      </w:pPr>
    </w:p>
    <w:p w:rsidR="004156C5" w:rsidRDefault="004156C5" w:rsidP="004156C5">
      <w:pPr>
        <w:jc w:val="center"/>
      </w:pPr>
      <w:r>
        <w:t>2018 m. balandžio 16 d.</w:t>
      </w:r>
    </w:p>
    <w:p w:rsidR="004156C5" w:rsidRDefault="004156C5" w:rsidP="004156C5">
      <w:pPr>
        <w:jc w:val="center"/>
      </w:pPr>
      <w:r>
        <w:t>Panevėžys</w:t>
      </w:r>
    </w:p>
    <w:p w:rsidR="004156C5" w:rsidRDefault="004156C5" w:rsidP="004156C5"/>
    <w:p w:rsidR="004156C5" w:rsidRDefault="004156C5" w:rsidP="00CF1623">
      <w:pPr>
        <w:ind w:firstLine="1298"/>
        <w:jc w:val="both"/>
        <w:rPr>
          <w:b/>
          <w:bCs/>
        </w:rPr>
      </w:pPr>
      <w:r>
        <w:rPr>
          <w:b/>
          <w:bCs/>
        </w:rPr>
        <w:t>Projekto rengimą paskatinusios priežastys</w:t>
      </w:r>
    </w:p>
    <w:p w:rsidR="004156C5" w:rsidRDefault="004156C5" w:rsidP="00CF1623">
      <w:pPr>
        <w:ind w:firstLine="1298"/>
        <w:jc w:val="both"/>
      </w:pPr>
      <w:r>
        <w:t xml:space="preserve">Keičiama 2013 m. sausio 7 d. bendradarbiavimo su VšĮ Panevėžio kolegija sutartis </w:t>
      </w:r>
      <w:r w:rsidR="00CF1623">
        <w:br/>
      </w:r>
      <w:r>
        <w:t>Nr. S1-6/BS-1, kuriai pritarta Savivaldybės tarybos 2012 m. gruodžio 27 d. sprendimu Nr. T-241 „Dėl pritarimo Bendradarbiavimo sutarties projektui“, ir ji išdėstoma nauja redakcija.</w:t>
      </w:r>
    </w:p>
    <w:p w:rsidR="004156C5" w:rsidRDefault="004156C5" w:rsidP="00CF1623">
      <w:pPr>
        <w:ind w:firstLine="1298"/>
        <w:jc w:val="both"/>
        <w:rPr>
          <w:b/>
          <w:bCs/>
        </w:rPr>
      </w:pPr>
      <w:r>
        <w:rPr>
          <w:b/>
          <w:bCs/>
        </w:rPr>
        <w:t>Projekto rengimo esmė ir tikslai</w:t>
      </w:r>
    </w:p>
    <w:p w:rsidR="004156C5" w:rsidRDefault="004156C5" w:rsidP="00CF1623">
      <w:pPr>
        <w:ind w:firstLine="1298"/>
        <w:jc w:val="both"/>
      </w:pPr>
      <w:r>
        <w:t>Sutartis papildoma 2.7 papunkčiu: esant VšĮ Panevėžio kolegijos studentų profesinės veiklos praktikos Savivaldybėje atlikimo poreikiui informacija apie planuojamos praktikos sesijas pateikiama iki jų pradžios likus ne mažiau kaip 10 darbo dienų.</w:t>
      </w:r>
    </w:p>
    <w:p w:rsidR="004156C5" w:rsidRDefault="004156C5" w:rsidP="00CF1623">
      <w:pPr>
        <w:ind w:firstLine="1298"/>
        <w:jc w:val="both"/>
        <w:rPr>
          <w:sz w:val="20"/>
          <w:szCs w:val="20"/>
        </w:rPr>
      </w:pPr>
      <w:r>
        <w:rPr>
          <w:bCs/>
        </w:rPr>
        <w:t>Sprendimo projekto tikslas – pritarti Panevėžio rajono savivaldybės ir VšĮ Panevėžio kolegijos bendradarbiavimo sutarties naujos redakcijos projektui, kuriame numatoma bendradarbiauti sprendžiant Panevėžio rajonui aktualius kultūrinio, socialinio ir kitokio pobūdžio klausimus, rengiant ir vykdant bendrus projektus, keičiantis patirtimi.</w:t>
      </w:r>
    </w:p>
    <w:p w:rsidR="004156C5" w:rsidRDefault="004156C5" w:rsidP="00CF1623">
      <w:pPr>
        <w:ind w:firstLine="1298"/>
        <w:jc w:val="both"/>
        <w:rPr>
          <w:b/>
          <w:bCs/>
          <w:spacing w:val="-1"/>
        </w:rPr>
      </w:pPr>
      <w:r>
        <w:rPr>
          <w:b/>
          <w:bCs/>
          <w:spacing w:val="-1"/>
        </w:rPr>
        <w:t>Kokių pozityvių rezultatų laukiama</w:t>
      </w:r>
    </w:p>
    <w:p w:rsidR="004156C5" w:rsidRDefault="00CF1623" w:rsidP="004156C5">
      <w:pPr>
        <w:tabs>
          <w:tab w:val="left" w:pos="1418"/>
        </w:tabs>
        <w:jc w:val="both"/>
        <w:rPr>
          <w:sz w:val="20"/>
          <w:szCs w:val="20"/>
        </w:rPr>
      </w:pPr>
      <w:r>
        <w:rPr>
          <w:bCs/>
          <w:spacing w:val="-1"/>
        </w:rPr>
        <w:tab/>
      </w:r>
      <w:r w:rsidR="004156C5">
        <w:rPr>
          <w:bCs/>
          <w:spacing w:val="-1"/>
        </w:rPr>
        <w:t xml:space="preserve">Esant galimybei bus sudarytos sąlygos vykdyti Panevėžio rajono savivaldybės ir </w:t>
      </w:r>
      <w:r w:rsidR="004156C5">
        <w:rPr>
          <w:bCs/>
        </w:rPr>
        <w:t xml:space="preserve">VšĮ Panevėžio kolegijos bendradarbiavimo veiklą, </w:t>
      </w:r>
      <w:r w:rsidR="004156C5">
        <w:rPr>
          <w:bCs/>
          <w:spacing w:val="-1"/>
        </w:rPr>
        <w:t>organizuoti bendras konferencijas, seminarus, rajono mokiniai ir mokytojai galės dalyvauti atliekant tyrimus ir plėtojant taikomąją veiklą, VšĮ Panevėžio kolegijos studentai galės atlikti praktiką švietimo įstaigose.</w:t>
      </w:r>
    </w:p>
    <w:p w:rsidR="004156C5" w:rsidRDefault="004156C5" w:rsidP="00CF1623">
      <w:pPr>
        <w:ind w:right="30" w:firstLine="1298"/>
        <w:jc w:val="both"/>
        <w:rPr>
          <w:b/>
        </w:rPr>
      </w:pPr>
      <w:r>
        <w:rPr>
          <w:b/>
        </w:rPr>
        <w:t>Galimos neigiamos pasekmės priėmus projektą, kokių priemonių reikėtų imtis, kad tokių pasekmių būtų išvengta</w:t>
      </w:r>
    </w:p>
    <w:p w:rsidR="004156C5" w:rsidRDefault="004156C5" w:rsidP="00CF1623">
      <w:pPr>
        <w:ind w:firstLine="1298"/>
        <w:jc w:val="both"/>
      </w:pPr>
      <w:r>
        <w:t>Neigiamų pasekmių nenumatoma.</w:t>
      </w:r>
    </w:p>
    <w:p w:rsidR="004156C5" w:rsidRDefault="004156C5" w:rsidP="00CF1623">
      <w:pPr>
        <w:ind w:right="-30" w:firstLine="1298"/>
        <w:jc w:val="both"/>
        <w:rPr>
          <w:b/>
          <w:color w:val="000000"/>
        </w:rPr>
      </w:pPr>
      <w:r>
        <w:rPr>
          <w:b/>
          <w:color w:val="000000"/>
        </w:rPr>
        <w:t>Kokius galiojančius teisės aktus būtina pakeisti ar panaikinti, priėmus teikiamą projektą</w:t>
      </w:r>
    </w:p>
    <w:p w:rsidR="004156C5" w:rsidRDefault="004156C5" w:rsidP="00CF1623">
      <w:pPr>
        <w:ind w:right="72" w:firstLine="1298"/>
        <w:jc w:val="both"/>
      </w:pPr>
      <w:r>
        <w:t>Nereikia.</w:t>
      </w:r>
    </w:p>
    <w:p w:rsidR="004156C5" w:rsidRDefault="004156C5" w:rsidP="00CF1623">
      <w:pPr>
        <w:ind w:right="72" w:firstLine="1298"/>
        <w:jc w:val="both"/>
        <w:rPr>
          <w:b/>
        </w:rPr>
      </w:pPr>
      <w:r>
        <w:rPr>
          <w:b/>
        </w:rPr>
        <w:t>Reikiami paskaičiavimai, išlaidų sąmatos bei finansavimo šaltiniai, reikalingi sprendimui įgyvendinti.</w:t>
      </w:r>
    </w:p>
    <w:p w:rsidR="004156C5" w:rsidRDefault="004156C5" w:rsidP="00CF1623">
      <w:pPr>
        <w:ind w:right="72" w:firstLine="1298"/>
        <w:jc w:val="both"/>
      </w:pPr>
      <w:r>
        <w:t>Šio sprendimo įgyvendinimui biudžeto lėšų nereikės.</w:t>
      </w:r>
    </w:p>
    <w:p w:rsidR="004156C5" w:rsidRDefault="004156C5" w:rsidP="00CF1623">
      <w:pPr>
        <w:ind w:right="72" w:firstLine="1298"/>
        <w:jc w:val="both"/>
      </w:pPr>
      <w:r>
        <w:t>Sprendimui nereikalingas antikorupcinis vertinimas.</w:t>
      </w:r>
    </w:p>
    <w:p w:rsidR="004156C5" w:rsidRDefault="004156C5" w:rsidP="004156C5">
      <w:pPr>
        <w:jc w:val="both"/>
      </w:pPr>
    </w:p>
    <w:p w:rsidR="004156C5" w:rsidRDefault="004156C5" w:rsidP="004156C5">
      <w:pPr>
        <w:jc w:val="both"/>
      </w:pPr>
    </w:p>
    <w:p w:rsidR="00CF1623" w:rsidRDefault="00CF1623" w:rsidP="00CF1623">
      <w:r>
        <w:t>Skyriaus vyr. specialistė</w:t>
      </w:r>
      <w:r w:rsidR="004156C5">
        <w:tab/>
      </w:r>
      <w:r w:rsidR="004156C5">
        <w:tab/>
      </w:r>
      <w:r w:rsidR="004156C5">
        <w:tab/>
      </w:r>
      <w:r w:rsidR="004156C5">
        <w:tab/>
      </w:r>
      <w:r>
        <w:tab/>
        <w:t>Nijolė Vanagienė</w:t>
      </w:r>
    </w:p>
    <w:p w:rsidR="004156C5" w:rsidRDefault="004156C5" w:rsidP="004156C5">
      <w:pPr>
        <w:jc w:val="both"/>
        <w:rPr>
          <w:sz w:val="20"/>
          <w:szCs w:val="20"/>
        </w:rPr>
      </w:pPr>
    </w:p>
    <w:p w:rsidR="004156C5" w:rsidRDefault="004156C5" w:rsidP="00DD6D05"/>
    <w:p w:rsidR="004156C5" w:rsidRDefault="004156C5" w:rsidP="00DD6D05"/>
    <w:p w:rsidR="004156C5" w:rsidRDefault="004156C5" w:rsidP="00DD6D05"/>
    <w:p w:rsidR="004156C5" w:rsidRDefault="004156C5" w:rsidP="00DD6D05"/>
    <w:p w:rsidR="004156C5" w:rsidRDefault="004156C5" w:rsidP="00DD6D05"/>
    <w:p w:rsidR="004156C5" w:rsidRDefault="004156C5" w:rsidP="00DD6D05"/>
    <w:p w:rsidR="004156C5" w:rsidRDefault="004156C5" w:rsidP="00DD6D05"/>
    <w:p w:rsidR="004156C5" w:rsidRDefault="004156C5" w:rsidP="00DD6D05"/>
    <w:p w:rsidR="00E9242D" w:rsidRDefault="00E9242D" w:rsidP="00DD6D05"/>
    <w:p w:rsidR="006953F2" w:rsidRDefault="006953F2" w:rsidP="00DD6D05"/>
    <w:p w:rsidR="00895254" w:rsidRDefault="00895254" w:rsidP="00895254">
      <w:pPr>
        <w:jc w:val="both"/>
        <w:rPr>
          <w:color w:val="0D0D0D"/>
        </w:rPr>
      </w:pPr>
      <w:r>
        <w:rPr>
          <w:b/>
          <w:color w:val="0D0D0D"/>
        </w:rPr>
        <w:lastRenderedPageBreak/>
        <w:tab/>
      </w:r>
      <w:r>
        <w:rPr>
          <w:b/>
          <w:color w:val="0D0D0D"/>
        </w:rPr>
        <w:tab/>
      </w:r>
      <w:r>
        <w:rPr>
          <w:b/>
          <w:color w:val="0D0D0D"/>
        </w:rPr>
        <w:tab/>
      </w:r>
      <w:r>
        <w:rPr>
          <w:b/>
          <w:color w:val="0D0D0D"/>
        </w:rPr>
        <w:tab/>
      </w:r>
      <w:r w:rsidRPr="00895254">
        <w:rPr>
          <w:color w:val="0D0D0D"/>
        </w:rPr>
        <w:t>PRITARTA</w:t>
      </w:r>
    </w:p>
    <w:p w:rsidR="00895254" w:rsidRDefault="00895254" w:rsidP="00895254">
      <w:pPr>
        <w:jc w:val="both"/>
      </w:pPr>
      <w:r>
        <w:rPr>
          <w:color w:val="0D0D0D"/>
        </w:rPr>
        <w:tab/>
      </w:r>
      <w:r>
        <w:rPr>
          <w:color w:val="0D0D0D"/>
        </w:rPr>
        <w:tab/>
      </w:r>
      <w:r>
        <w:rPr>
          <w:color w:val="0D0D0D"/>
        </w:rPr>
        <w:tab/>
      </w:r>
      <w:r>
        <w:rPr>
          <w:color w:val="0D0D0D"/>
        </w:rPr>
        <w:tab/>
      </w:r>
      <w:r>
        <w:t xml:space="preserve">Savivaldybės tarybos </w:t>
      </w:r>
    </w:p>
    <w:p w:rsidR="00895254" w:rsidRDefault="00895254" w:rsidP="00895254">
      <w:pPr>
        <w:jc w:val="both"/>
      </w:pPr>
      <w:r>
        <w:tab/>
      </w:r>
      <w:r>
        <w:tab/>
      </w:r>
      <w:r>
        <w:tab/>
      </w:r>
      <w:r>
        <w:tab/>
        <w:t>2012 m. gruodžio 27 d. sprendimu Nr. T-241</w:t>
      </w:r>
    </w:p>
    <w:p w:rsidR="00895254" w:rsidRDefault="00895254" w:rsidP="00895254">
      <w:pPr>
        <w:jc w:val="both"/>
      </w:pPr>
      <w:r>
        <w:tab/>
      </w:r>
      <w:r>
        <w:tab/>
      </w:r>
      <w:r>
        <w:tab/>
      </w:r>
      <w:r>
        <w:tab/>
        <w:t>(2018 m. balandžio 26 d. sprendimo Nr. T-</w:t>
      </w:r>
    </w:p>
    <w:p w:rsidR="00895254" w:rsidRPr="00895254" w:rsidRDefault="00895254" w:rsidP="00895254">
      <w:pPr>
        <w:jc w:val="both"/>
        <w:rPr>
          <w:color w:val="0D0D0D"/>
        </w:rPr>
      </w:pPr>
      <w:r>
        <w:tab/>
      </w:r>
      <w:r>
        <w:tab/>
      </w:r>
      <w:r>
        <w:tab/>
      </w:r>
      <w:r>
        <w:tab/>
        <w:t>redakcija)</w:t>
      </w:r>
    </w:p>
    <w:p w:rsidR="00895254" w:rsidRDefault="00895254" w:rsidP="00534AFF">
      <w:pPr>
        <w:jc w:val="center"/>
        <w:rPr>
          <w:b/>
          <w:color w:val="0D0D0D"/>
        </w:rPr>
      </w:pPr>
    </w:p>
    <w:p w:rsidR="006B5988" w:rsidRDefault="00127915" w:rsidP="00534AFF">
      <w:pPr>
        <w:jc w:val="center"/>
        <w:rPr>
          <w:b/>
          <w:color w:val="0D0D0D"/>
        </w:rPr>
      </w:pPr>
      <w:r w:rsidRPr="00013C26">
        <w:rPr>
          <w:b/>
          <w:color w:val="0D0D0D"/>
        </w:rPr>
        <w:t>BENDRADARBIAVIMO SUTARTIS</w:t>
      </w:r>
    </w:p>
    <w:p w:rsidR="00193278" w:rsidRPr="00534AFF" w:rsidRDefault="00193278" w:rsidP="00534AFF"/>
    <w:p w:rsidR="006B5988" w:rsidRPr="00127915" w:rsidRDefault="00B118ED" w:rsidP="00534AFF">
      <w:pPr>
        <w:jc w:val="center"/>
      </w:pPr>
      <w:r w:rsidRPr="00127915">
        <w:t>20</w:t>
      </w:r>
      <w:r w:rsidR="008B335F">
        <w:t>18</w:t>
      </w:r>
      <w:r w:rsidR="00043C5B">
        <w:t xml:space="preserve"> </w:t>
      </w:r>
      <w:r w:rsidR="00D34538">
        <w:t>m.</w:t>
      </w:r>
      <w:r w:rsidR="004E6C04">
        <w:t xml:space="preserve">                              </w:t>
      </w:r>
      <w:r w:rsidR="00D34538">
        <w:t xml:space="preserve"> </w:t>
      </w:r>
      <w:r w:rsidR="003548E5">
        <w:t xml:space="preserve"> </w:t>
      </w:r>
      <w:r w:rsidR="004214BC">
        <w:t xml:space="preserve">  </w:t>
      </w:r>
      <w:r w:rsidR="00193278" w:rsidRPr="00127915">
        <w:t>d.</w:t>
      </w:r>
      <w:r w:rsidR="00FE6815">
        <w:t xml:space="preserve"> Nr. BS</w:t>
      </w:r>
      <w:r w:rsidR="00016135">
        <w:t>-</w:t>
      </w:r>
    </w:p>
    <w:p w:rsidR="00193278" w:rsidRDefault="00127915" w:rsidP="00193278">
      <w:pPr>
        <w:jc w:val="center"/>
      </w:pPr>
      <w:r>
        <w:t>Panevėžys</w:t>
      </w:r>
    </w:p>
    <w:p w:rsidR="008444D5" w:rsidRDefault="008444D5" w:rsidP="00193278">
      <w:pPr>
        <w:jc w:val="center"/>
      </w:pPr>
    </w:p>
    <w:p w:rsidR="005F6F8C" w:rsidRPr="003548E5" w:rsidRDefault="00534AFF" w:rsidP="005F6F8C">
      <w:pPr>
        <w:jc w:val="both"/>
      </w:pPr>
      <w:r>
        <w:tab/>
      </w:r>
      <w:r w:rsidR="005F6F8C">
        <w:t>Panevėžio rajono savivaldybė (toliau –</w:t>
      </w:r>
      <w:r>
        <w:t xml:space="preserve"> </w:t>
      </w:r>
      <w:r w:rsidR="005F6F8C">
        <w:t>Savivaldybė), atstovaujama mero Povilo Žagunio, veikiančio pagal Panevėžio rajono savivaldybės tarybos 2018</w:t>
      </w:r>
      <w:r w:rsidR="00395749">
        <w:t xml:space="preserve"> m. balandžio </w:t>
      </w:r>
      <w:r w:rsidR="005F6F8C">
        <w:t xml:space="preserve">26 </w:t>
      </w:r>
      <w:r w:rsidR="00395749">
        <w:t>d. sprendimą Nr.</w:t>
      </w:r>
      <w:r w:rsidR="00DB30CD">
        <w:t xml:space="preserve"> </w:t>
      </w:r>
      <w:r w:rsidR="005F6F8C">
        <w:t xml:space="preserve">T-      , ir </w:t>
      </w:r>
      <w:r>
        <w:t xml:space="preserve">VšĮ </w:t>
      </w:r>
      <w:r w:rsidR="005F6F8C">
        <w:t xml:space="preserve">Panevėžio kolegija, atstovaujama direktoriaus Gedimino Sargūno, veikiančio pagal </w:t>
      </w:r>
      <w:r>
        <w:t xml:space="preserve">VšĮ </w:t>
      </w:r>
      <w:r w:rsidR="005F6F8C">
        <w:t>Pan</w:t>
      </w:r>
      <w:r>
        <w:t>evėžio kolegijos statutą, sudaro</w:t>
      </w:r>
      <w:r w:rsidR="005F6F8C">
        <w:t xml:space="preserve"> šią bendradarbiavimo sutartį (toliau – Sutartis).</w:t>
      </w:r>
    </w:p>
    <w:p w:rsidR="00127915" w:rsidRPr="00B118ED" w:rsidRDefault="00127915" w:rsidP="005F6F8C">
      <w:pPr>
        <w:jc w:val="both"/>
      </w:pPr>
    </w:p>
    <w:p w:rsidR="00193278" w:rsidRDefault="00127915" w:rsidP="008444D5">
      <w:pPr>
        <w:numPr>
          <w:ilvl w:val="0"/>
          <w:numId w:val="1"/>
        </w:numPr>
        <w:jc w:val="center"/>
        <w:rPr>
          <w:b/>
        </w:rPr>
      </w:pPr>
      <w:r w:rsidRPr="00B118ED">
        <w:rPr>
          <w:b/>
        </w:rPr>
        <w:t>SUTARTIES OBJEKTAS</w:t>
      </w:r>
    </w:p>
    <w:p w:rsidR="00127915" w:rsidRPr="00534AFF" w:rsidRDefault="00127915" w:rsidP="00127915">
      <w:pPr>
        <w:tabs>
          <w:tab w:val="left" w:pos="851"/>
        </w:tabs>
      </w:pPr>
    </w:p>
    <w:p w:rsidR="00193278" w:rsidRPr="003548E5" w:rsidRDefault="00DF400C" w:rsidP="00DF400C">
      <w:pPr>
        <w:numPr>
          <w:ilvl w:val="1"/>
          <w:numId w:val="1"/>
        </w:numPr>
        <w:tabs>
          <w:tab w:val="clear" w:pos="465"/>
          <w:tab w:val="num" w:pos="0"/>
        </w:tabs>
        <w:ind w:left="0" w:firstLine="851"/>
        <w:jc w:val="both"/>
      </w:pPr>
      <w:r w:rsidRPr="003548E5">
        <w:t>Š</w:t>
      </w:r>
      <w:r w:rsidR="00193278" w:rsidRPr="003548E5">
        <w:t>alių bendra</w:t>
      </w:r>
      <w:r w:rsidRPr="003548E5">
        <w:t>darbiavimas plėtojant</w:t>
      </w:r>
      <w:r w:rsidR="00534AFF">
        <w:t xml:space="preserve"> studijas</w:t>
      </w:r>
      <w:r w:rsidR="00FB4064" w:rsidRPr="003548E5">
        <w:t xml:space="preserve"> </w:t>
      </w:r>
      <w:r w:rsidR="008444D5" w:rsidRPr="003548E5">
        <w:t xml:space="preserve">grindžiamas profesionalia praktika ir taikomaisiais tyrimais, eksperimentine plėtra </w:t>
      </w:r>
      <w:r w:rsidR="00D66C59" w:rsidRPr="003548E5">
        <w:t>tobulinant kvalifikaciją;</w:t>
      </w:r>
      <w:r w:rsidRPr="003548E5">
        <w:t xml:space="preserve"> informacijos apie ben</w:t>
      </w:r>
      <w:r w:rsidR="00D66C59" w:rsidRPr="003548E5">
        <w:t>dradarbiavimą sklaida</w:t>
      </w:r>
      <w:r w:rsidRPr="003548E5">
        <w:t xml:space="preserve"> šalies</w:t>
      </w:r>
      <w:r w:rsidR="00534AFF">
        <w:t xml:space="preserve"> ir regiono</w:t>
      </w:r>
      <w:r w:rsidRPr="003548E5">
        <w:t xml:space="preserve"> žiniasklaidoje.</w:t>
      </w:r>
    </w:p>
    <w:p w:rsidR="00193278" w:rsidRPr="003548E5" w:rsidRDefault="00193278" w:rsidP="00193278">
      <w:pPr>
        <w:tabs>
          <w:tab w:val="left" w:pos="480"/>
        </w:tabs>
        <w:jc w:val="both"/>
      </w:pPr>
    </w:p>
    <w:p w:rsidR="00193278" w:rsidRDefault="00127915" w:rsidP="00714252">
      <w:pPr>
        <w:numPr>
          <w:ilvl w:val="0"/>
          <w:numId w:val="1"/>
        </w:numPr>
        <w:tabs>
          <w:tab w:val="clear" w:pos="360"/>
          <w:tab w:val="num" w:pos="0"/>
        </w:tabs>
        <w:jc w:val="center"/>
        <w:rPr>
          <w:b/>
        </w:rPr>
      </w:pPr>
      <w:r w:rsidRPr="00B118ED">
        <w:rPr>
          <w:b/>
        </w:rPr>
        <w:t>ŠALIŲ ĮSIPAREIGOJIMAI</w:t>
      </w:r>
    </w:p>
    <w:p w:rsidR="00BE2588" w:rsidRPr="00B118ED" w:rsidRDefault="00BE2588" w:rsidP="00BE2588">
      <w:pPr>
        <w:tabs>
          <w:tab w:val="left" w:pos="480"/>
        </w:tabs>
        <w:rPr>
          <w:b/>
        </w:rPr>
      </w:pPr>
    </w:p>
    <w:p w:rsidR="00DB2AA2" w:rsidRPr="00534AFF" w:rsidRDefault="001A4992" w:rsidP="00DF400C">
      <w:pPr>
        <w:numPr>
          <w:ilvl w:val="0"/>
          <w:numId w:val="3"/>
        </w:numPr>
        <w:tabs>
          <w:tab w:val="clear" w:pos="360"/>
        </w:tabs>
        <w:jc w:val="both"/>
      </w:pPr>
      <w:r w:rsidRPr="00534AFF">
        <w:t>K</w:t>
      </w:r>
      <w:r w:rsidR="00DB2AA2" w:rsidRPr="00534AFF">
        <w:t xml:space="preserve">olegijos įsipareigojimai: </w:t>
      </w:r>
    </w:p>
    <w:p w:rsidR="00DB2AA2" w:rsidRDefault="00DB2AA2" w:rsidP="00DF400C">
      <w:pPr>
        <w:numPr>
          <w:ilvl w:val="1"/>
          <w:numId w:val="3"/>
        </w:numPr>
        <w:tabs>
          <w:tab w:val="clear" w:pos="2700"/>
        </w:tabs>
        <w:ind w:left="0" w:firstLine="851"/>
        <w:jc w:val="both"/>
      </w:pPr>
      <w:r w:rsidRPr="00B118ED">
        <w:t>pagal galim</w:t>
      </w:r>
      <w:r w:rsidR="00711E37">
        <w:t>ybes bendra</w:t>
      </w:r>
      <w:r w:rsidR="0062087E">
        <w:t xml:space="preserve">darbiauti su </w:t>
      </w:r>
      <w:r w:rsidR="003854E5">
        <w:t>Savivaldybe</w:t>
      </w:r>
      <w:r w:rsidR="00395253">
        <w:t xml:space="preserve"> </w:t>
      </w:r>
      <w:r w:rsidR="00D66C59">
        <w:t>tobulinant studijų programas ir nustatant studijų rezultatų atitikimą darbo rinkos poreikiams</w:t>
      </w:r>
      <w:r w:rsidRPr="00B118ED">
        <w:t>;</w:t>
      </w:r>
    </w:p>
    <w:p w:rsidR="00DB2AA2" w:rsidRDefault="00DB2AA2" w:rsidP="00DF400C">
      <w:pPr>
        <w:numPr>
          <w:ilvl w:val="1"/>
          <w:numId w:val="3"/>
        </w:numPr>
        <w:tabs>
          <w:tab w:val="clear" w:pos="2700"/>
        </w:tabs>
        <w:ind w:left="0" w:firstLine="851"/>
        <w:jc w:val="both"/>
      </w:pPr>
      <w:r w:rsidRPr="00B118ED">
        <w:t>pagal pageidavimą ir esant galimybei</w:t>
      </w:r>
      <w:r w:rsidR="00667221">
        <w:t>,</w:t>
      </w:r>
      <w:r w:rsidRPr="00B118ED">
        <w:t xml:space="preserve"> </w:t>
      </w:r>
      <w:r w:rsidR="009E119D">
        <w:t>atskiru susitarimu</w:t>
      </w:r>
      <w:r w:rsidR="00667221">
        <w:t>,</w:t>
      </w:r>
      <w:r w:rsidR="009E119D">
        <w:t xml:space="preserve"> </w:t>
      </w:r>
      <w:r w:rsidR="00676854">
        <w:t xml:space="preserve">vykdyti </w:t>
      </w:r>
      <w:r w:rsidR="003854E5">
        <w:t>Savivaldybės</w:t>
      </w:r>
      <w:r w:rsidR="00676854">
        <w:t xml:space="preserve"> </w:t>
      </w:r>
      <w:r w:rsidRPr="00B118ED">
        <w:t>darbuotojų kvalifikaci</w:t>
      </w:r>
      <w:r w:rsidR="006B5988">
        <w:t>jos kėlimą</w:t>
      </w:r>
      <w:r w:rsidRPr="00B118ED">
        <w:t>;</w:t>
      </w:r>
    </w:p>
    <w:p w:rsidR="00DB2AA2" w:rsidRDefault="00DB2AA2" w:rsidP="00DF400C">
      <w:pPr>
        <w:numPr>
          <w:ilvl w:val="1"/>
          <w:numId w:val="3"/>
        </w:numPr>
        <w:tabs>
          <w:tab w:val="clear" w:pos="2700"/>
        </w:tabs>
        <w:ind w:left="0" w:firstLine="851"/>
        <w:jc w:val="both"/>
      </w:pPr>
      <w:r>
        <w:t>p</w:t>
      </w:r>
      <w:r w:rsidRPr="00B118ED">
        <w:t>agal pageidavimą ir galimybe</w:t>
      </w:r>
      <w:r w:rsidR="0078636F">
        <w:t>s t</w:t>
      </w:r>
      <w:r w:rsidR="004D30D6">
        <w:t xml:space="preserve">eikti konsultacijas </w:t>
      </w:r>
      <w:r w:rsidR="003854E5">
        <w:t>Savivaldybės</w:t>
      </w:r>
      <w:r w:rsidR="00676854">
        <w:t xml:space="preserve"> </w:t>
      </w:r>
      <w:r w:rsidR="00F67900">
        <w:t>darbuotojams</w:t>
      </w:r>
      <w:r w:rsidRPr="00B118ED">
        <w:t>;</w:t>
      </w:r>
    </w:p>
    <w:p w:rsidR="003854E5" w:rsidRPr="00724199" w:rsidRDefault="003854E5" w:rsidP="00DF400C">
      <w:pPr>
        <w:numPr>
          <w:ilvl w:val="1"/>
          <w:numId w:val="3"/>
        </w:numPr>
        <w:tabs>
          <w:tab w:val="clear" w:pos="2700"/>
        </w:tabs>
        <w:ind w:left="0" w:firstLine="851"/>
        <w:jc w:val="both"/>
      </w:pPr>
      <w:r w:rsidRPr="00724199">
        <w:t>pagal galimybes bendradarbiauti įvairiose</w:t>
      </w:r>
      <w:r w:rsidR="005300AD" w:rsidRPr="00724199">
        <w:t xml:space="preserve"> abipusiai naudingose srityse su Savivaldybei pavaldžiomis įmonėmis ir švietimo institucijomis</w:t>
      </w:r>
      <w:r w:rsidR="00395749">
        <w:t>;</w:t>
      </w:r>
      <w:r w:rsidRPr="00724199">
        <w:t xml:space="preserve"> </w:t>
      </w:r>
    </w:p>
    <w:p w:rsidR="00DB2AA2" w:rsidRPr="00674F72" w:rsidRDefault="00DB2AA2" w:rsidP="008C61AE">
      <w:pPr>
        <w:numPr>
          <w:ilvl w:val="1"/>
          <w:numId w:val="3"/>
        </w:numPr>
        <w:tabs>
          <w:tab w:val="clear" w:pos="2700"/>
          <w:tab w:val="left" w:pos="0"/>
        </w:tabs>
        <w:ind w:left="0" w:firstLine="851"/>
        <w:jc w:val="both"/>
      </w:pPr>
      <w:r w:rsidRPr="00674F72">
        <w:t>pagal galim</w:t>
      </w:r>
      <w:r w:rsidR="0078636F" w:rsidRPr="00674F72">
        <w:t>ybes</w:t>
      </w:r>
      <w:r w:rsidR="004D30D6">
        <w:t xml:space="preserve"> ben</w:t>
      </w:r>
      <w:r w:rsidR="000C0CD0">
        <w:t>dradarbiau</w:t>
      </w:r>
      <w:r w:rsidR="0003581D">
        <w:t>ti s</w:t>
      </w:r>
      <w:r w:rsidR="00B77DD1">
        <w:t xml:space="preserve">u </w:t>
      </w:r>
      <w:r w:rsidR="003854E5">
        <w:t xml:space="preserve">Savivaldybe </w:t>
      </w:r>
      <w:r w:rsidR="00EC0DCF">
        <w:t>vykdant mokslo</w:t>
      </w:r>
      <w:r w:rsidRPr="00674F72">
        <w:t xml:space="preserve"> taikomąją veiklą</w:t>
      </w:r>
      <w:r w:rsidR="00395749">
        <w:t>;</w:t>
      </w:r>
    </w:p>
    <w:p w:rsidR="00085557" w:rsidRDefault="00085557" w:rsidP="008C61AE">
      <w:pPr>
        <w:numPr>
          <w:ilvl w:val="1"/>
          <w:numId w:val="3"/>
        </w:numPr>
        <w:tabs>
          <w:tab w:val="clear" w:pos="2700"/>
          <w:tab w:val="left" w:pos="0"/>
        </w:tabs>
        <w:ind w:left="0" w:firstLine="851"/>
        <w:jc w:val="both"/>
      </w:pPr>
      <w:r w:rsidRPr="00674F72">
        <w:t>pagal poreikį arba galimą naudingumą teikti informaciją elektroninėmis ryšio priemonėmis apie Kolegijos studijų program</w:t>
      </w:r>
      <w:r w:rsidR="007D492B" w:rsidRPr="00674F72">
        <w:t>as,</w:t>
      </w:r>
      <w:r w:rsidRPr="00674F72">
        <w:t xml:space="preserve"> </w:t>
      </w:r>
      <w:r w:rsidR="007D492B" w:rsidRPr="00674F72">
        <w:t xml:space="preserve">kvalifikacijos tobulinimo, </w:t>
      </w:r>
      <w:r w:rsidR="001932E3">
        <w:t>neformaliojo</w:t>
      </w:r>
      <w:r w:rsidR="00FB4064" w:rsidRPr="00674F72">
        <w:t xml:space="preserve"> švietimo</w:t>
      </w:r>
      <w:r w:rsidRPr="00674F72">
        <w:t>, v</w:t>
      </w:r>
      <w:r w:rsidR="007D492B" w:rsidRPr="00674F72">
        <w:t>yk</w:t>
      </w:r>
      <w:r w:rsidR="00FD766C" w:rsidRPr="00674F72">
        <w:t>domus moksl</w:t>
      </w:r>
      <w:r w:rsidR="00FB4064" w:rsidRPr="00674F72">
        <w:t>o</w:t>
      </w:r>
      <w:r w:rsidR="00FD766C" w:rsidRPr="00674F72">
        <w:t xml:space="preserve"> taikomuosius</w:t>
      </w:r>
      <w:r w:rsidR="007D492B" w:rsidRPr="00674F72">
        <w:t xml:space="preserve"> </w:t>
      </w:r>
      <w:r w:rsidR="00FB4064" w:rsidRPr="00674F72">
        <w:t>tyrimus</w:t>
      </w:r>
      <w:r w:rsidR="00395749">
        <w:t xml:space="preserve"> ir kitą naudingą informaciją;</w:t>
      </w:r>
    </w:p>
    <w:p w:rsidR="00932A7A" w:rsidRPr="00674F72" w:rsidRDefault="00395749" w:rsidP="008C61AE">
      <w:pPr>
        <w:numPr>
          <w:ilvl w:val="1"/>
          <w:numId w:val="3"/>
        </w:numPr>
        <w:tabs>
          <w:tab w:val="clear" w:pos="2700"/>
          <w:tab w:val="left" w:pos="0"/>
        </w:tabs>
        <w:ind w:left="0" w:firstLine="851"/>
        <w:jc w:val="both"/>
      </w:pPr>
      <w:r>
        <w:t>e</w:t>
      </w:r>
      <w:r w:rsidR="00932A7A">
        <w:t>sant Kolegijos stud</w:t>
      </w:r>
      <w:r>
        <w:t>entų profesinės veiklos praktiko</w:t>
      </w:r>
      <w:r w:rsidR="000819DB">
        <w:t>s Savivaldybėje atlikimo poreikiui</w:t>
      </w:r>
      <w:r w:rsidR="00671E2A">
        <w:t>,</w:t>
      </w:r>
      <w:r w:rsidR="00932A7A">
        <w:t xml:space="preserve"> </w:t>
      </w:r>
      <w:r w:rsidR="00671E2A">
        <w:t>S</w:t>
      </w:r>
      <w:r w:rsidR="00932A7A">
        <w:t>avival</w:t>
      </w:r>
      <w:r w:rsidR="000819DB">
        <w:t xml:space="preserve">dybės administracijai pateikti </w:t>
      </w:r>
      <w:r w:rsidR="00932A7A">
        <w:t xml:space="preserve">informaciją apie planuojamos profesinės praktikos sesijas </w:t>
      </w:r>
      <w:r w:rsidR="000819DB">
        <w:t>iki jų pradžios likus ne mažiau</w:t>
      </w:r>
      <w:r w:rsidR="00EB32DE">
        <w:t xml:space="preserve"> kaip 10 darbo dienų.</w:t>
      </w:r>
    </w:p>
    <w:p w:rsidR="00DB2AA2" w:rsidRPr="00534AFF" w:rsidRDefault="003854E5" w:rsidP="00CB6006">
      <w:pPr>
        <w:numPr>
          <w:ilvl w:val="0"/>
          <w:numId w:val="3"/>
        </w:numPr>
        <w:tabs>
          <w:tab w:val="clear" w:pos="360"/>
        </w:tabs>
        <w:ind w:left="0" w:firstLine="851"/>
        <w:jc w:val="both"/>
      </w:pPr>
      <w:r w:rsidRPr="00534AFF">
        <w:t>Savivaldybės</w:t>
      </w:r>
      <w:r w:rsidR="00B04895" w:rsidRPr="00534AFF">
        <w:t xml:space="preserve"> įs</w:t>
      </w:r>
      <w:r w:rsidR="00DB2AA2" w:rsidRPr="00534AFF">
        <w:t>ipareigojimai:</w:t>
      </w:r>
    </w:p>
    <w:p w:rsidR="00DB2AA2" w:rsidRPr="006519CE" w:rsidRDefault="00DB2AA2" w:rsidP="008C61AE">
      <w:pPr>
        <w:numPr>
          <w:ilvl w:val="1"/>
          <w:numId w:val="3"/>
        </w:numPr>
        <w:tabs>
          <w:tab w:val="clear" w:pos="2700"/>
        </w:tabs>
        <w:ind w:left="0" w:firstLine="851"/>
        <w:jc w:val="both"/>
        <w:rPr>
          <w:b/>
        </w:rPr>
      </w:pPr>
      <w:r w:rsidRPr="00674F72">
        <w:t>pagal galimybes priimti Kolegijos studentus</w:t>
      </w:r>
      <w:r w:rsidR="006B5988" w:rsidRPr="00674F72">
        <w:t xml:space="preserve"> profesinės veiklos praktikai atlikti</w:t>
      </w:r>
      <w:r w:rsidRPr="00674F72">
        <w:t>;</w:t>
      </w:r>
    </w:p>
    <w:p w:rsidR="006519CE" w:rsidRPr="00674F72" w:rsidRDefault="006519CE" w:rsidP="008C61AE">
      <w:pPr>
        <w:numPr>
          <w:ilvl w:val="1"/>
          <w:numId w:val="3"/>
        </w:numPr>
        <w:tabs>
          <w:tab w:val="clear" w:pos="2700"/>
        </w:tabs>
        <w:ind w:left="0" w:firstLine="851"/>
        <w:jc w:val="both"/>
        <w:rPr>
          <w:b/>
        </w:rPr>
      </w:pPr>
      <w:r w:rsidRPr="00674F72">
        <w:t>pagal galim</w:t>
      </w:r>
      <w:r>
        <w:t>ybe</w:t>
      </w:r>
      <w:r w:rsidR="00534AFF">
        <w:t>s atskiru susitarimu</w:t>
      </w:r>
      <w:r w:rsidR="00B77DD1">
        <w:t xml:space="preserve"> priimti K</w:t>
      </w:r>
      <w:r>
        <w:t>olegijos dėstytojus</w:t>
      </w:r>
      <w:r w:rsidR="00D66C59">
        <w:t xml:space="preserve"> praktinės veiklos</w:t>
      </w:r>
      <w:r>
        <w:t xml:space="preserve"> stažuotei; </w:t>
      </w:r>
    </w:p>
    <w:p w:rsidR="00DB2AA2" w:rsidRPr="00674F72" w:rsidRDefault="00BB5398" w:rsidP="00667221">
      <w:pPr>
        <w:numPr>
          <w:ilvl w:val="1"/>
          <w:numId w:val="3"/>
        </w:numPr>
        <w:tabs>
          <w:tab w:val="left" w:pos="1260"/>
        </w:tabs>
        <w:ind w:left="0" w:firstLine="851"/>
        <w:jc w:val="both"/>
        <w:rPr>
          <w:b/>
        </w:rPr>
      </w:pPr>
      <w:r w:rsidRPr="00674F72">
        <w:t xml:space="preserve">pagal galimybes </w:t>
      </w:r>
      <w:r w:rsidR="001A4992" w:rsidRPr="00674F72">
        <w:t xml:space="preserve">suteikti </w:t>
      </w:r>
      <w:r w:rsidR="00C215CB" w:rsidRPr="00674F72">
        <w:t xml:space="preserve">reikalingą </w:t>
      </w:r>
      <w:r w:rsidRPr="00674F72">
        <w:t>informaciją apie</w:t>
      </w:r>
      <w:r w:rsidR="00DB2AA2" w:rsidRPr="00674F72">
        <w:t xml:space="preserve"> </w:t>
      </w:r>
      <w:r w:rsidR="003854E5">
        <w:t>Savivaldybę</w:t>
      </w:r>
      <w:r w:rsidR="00676854">
        <w:t xml:space="preserve"> </w:t>
      </w:r>
      <w:r w:rsidR="00F67900">
        <w:t>Kolegijos</w:t>
      </w:r>
      <w:r w:rsidR="00C215CB" w:rsidRPr="00674F72">
        <w:t xml:space="preserve"> </w:t>
      </w:r>
      <w:r w:rsidR="00DB2AA2" w:rsidRPr="00674F72">
        <w:t>studentų baigiamiesiems darbams rengti;</w:t>
      </w:r>
    </w:p>
    <w:p w:rsidR="00DB2AA2" w:rsidRPr="00674F72" w:rsidRDefault="00DB2AA2" w:rsidP="00DB2AA2">
      <w:pPr>
        <w:numPr>
          <w:ilvl w:val="1"/>
          <w:numId w:val="3"/>
        </w:numPr>
        <w:tabs>
          <w:tab w:val="left" w:pos="1260"/>
        </w:tabs>
        <w:ind w:left="0" w:firstLine="851"/>
        <w:jc w:val="both"/>
        <w:rPr>
          <w:b/>
        </w:rPr>
      </w:pPr>
      <w:r w:rsidRPr="00674F72">
        <w:t>pagal galimybes</w:t>
      </w:r>
      <w:r w:rsidR="001A4992" w:rsidRPr="00674F72">
        <w:t xml:space="preserve"> pasiūlyti</w:t>
      </w:r>
      <w:r w:rsidR="00F67900">
        <w:t xml:space="preserve"> kompetentingus darbuotojus</w:t>
      </w:r>
      <w:r w:rsidR="004032A6" w:rsidRPr="00674F72">
        <w:t xml:space="preserve"> vadovauti s</w:t>
      </w:r>
      <w:r w:rsidR="00393B5F">
        <w:t>tudentų praktikai</w:t>
      </w:r>
      <w:r w:rsidR="00476BFC">
        <w:t>, baigiamiesie</w:t>
      </w:r>
      <w:r w:rsidR="004032A6" w:rsidRPr="00674F72">
        <w:t>ms darbams,</w:t>
      </w:r>
      <w:r w:rsidR="00043C5B" w:rsidRPr="00674F72">
        <w:t xml:space="preserve"> </w:t>
      </w:r>
      <w:r w:rsidR="00D66C59">
        <w:t>dalyvauti baigiamųjų darbų rengimo ir vertinimo procese</w:t>
      </w:r>
      <w:r w:rsidRPr="00674F72">
        <w:t>;</w:t>
      </w:r>
    </w:p>
    <w:p w:rsidR="00DB2AA2" w:rsidRPr="00674F72" w:rsidRDefault="00DB2AA2" w:rsidP="00DB2AA2">
      <w:pPr>
        <w:numPr>
          <w:ilvl w:val="1"/>
          <w:numId w:val="3"/>
        </w:numPr>
        <w:tabs>
          <w:tab w:val="left" w:pos="1260"/>
        </w:tabs>
        <w:ind w:left="0" w:firstLine="851"/>
        <w:jc w:val="both"/>
        <w:rPr>
          <w:b/>
        </w:rPr>
      </w:pPr>
      <w:r w:rsidRPr="00674F72">
        <w:t>pagal galimybes leisti Kolegijos stu</w:t>
      </w:r>
      <w:r w:rsidR="0009582A" w:rsidRPr="00674F72">
        <w:t xml:space="preserve">dentams </w:t>
      </w:r>
      <w:r w:rsidR="004D30D6">
        <w:t xml:space="preserve">susipažinti su </w:t>
      </w:r>
      <w:r w:rsidR="003854E5">
        <w:t>Savivaldybės</w:t>
      </w:r>
      <w:r w:rsidR="001373EB">
        <w:t xml:space="preserve"> darbo</w:t>
      </w:r>
      <w:r w:rsidRPr="00674F72">
        <w:t xml:space="preserve"> priemonėmis</w:t>
      </w:r>
      <w:r w:rsidR="00730EF6" w:rsidRPr="00674F72">
        <w:t xml:space="preserve"> ir jų </w:t>
      </w:r>
      <w:r w:rsidR="00393B5F">
        <w:t>naudojimo apimtimi</w:t>
      </w:r>
      <w:r w:rsidRPr="00674F72">
        <w:t>;</w:t>
      </w:r>
    </w:p>
    <w:p w:rsidR="00DB2AA2" w:rsidRPr="00674F72" w:rsidRDefault="00085557" w:rsidP="00DB2AA2">
      <w:pPr>
        <w:numPr>
          <w:ilvl w:val="1"/>
          <w:numId w:val="3"/>
        </w:numPr>
        <w:tabs>
          <w:tab w:val="left" w:pos="1260"/>
        </w:tabs>
        <w:ind w:left="0" w:firstLine="851"/>
        <w:jc w:val="both"/>
        <w:rPr>
          <w:b/>
        </w:rPr>
      </w:pPr>
      <w:r w:rsidRPr="00674F72">
        <w:t>pag</w:t>
      </w:r>
      <w:r w:rsidR="00534AFF">
        <w:t xml:space="preserve">al galimybes leisti </w:t>
      </w:r>
      <w:r w:rsidRPr="00674F72">
        <w:t>K</w:t>
      </w:r>
      <w:r w:rsidR="00DB2AA2" w:rsidRPr="00674F72">
        <w:t>olegijos studentams sus</w:t>
      </w:r>
      <w:r w:rsidR="00676854">
        <w:t>ipažinti su</w:t>
      </w:r>
      <w:r w:rsidR="00676854" w:rsidRPr="00676854">
        <w:t xml:space="preserve"> </w:t>
      </w:r>
      <w:r w:rsidR="003854E5">
        <w:t>Savivaldybės</w:t>
      </w:r>
      <w:r w:rsidR="00730EF6" w:rsidRPr="00674F72">
        <w:t xml:space="preserve"> veikla, atliekamų darbų tech</w:t>
      </w:r>
      <w:r w:rsidR="00495101" w:rsidRPr="00674F72">
        <w:t xml:space="preserve">nologijomis, darbų organizavimu, naudojamomis informacinėmis sistemomis, programine įranga, </w:t>
      </w:r>
      <w:r w:rsidR="00534AFF">
        <w:t>specializuota</w:t>
      </w:r>
      <w:r w:rsidR="00730EF6" w:rsidRPr="00674F72">
        <w:t xml:space="preserve"> literatūra ir dokumentacij</w:t>
      </w:r>
      <w:r w:rsidR="00534AFF">
        <w:t>a;</w:t>
      </w:r>
    </w:p>
    <w:p w:rsidR="00E43318" w:rsidRPr="00674F72" w:rsidRDefault="00C215CB" w:rsidP="00DB2AA2">
      <w:pPr>
        <w:numPr>
          <w:ilvl w:val="1"/>
          <w:numId w:val="3"/>
        </w:numPr>
        <w:tabs>
          <w:tab w:val="left" w:pos="1260"/>
        </w:tabs>
        <w:ind w:left="0" w:firstLine="851"/>
        <w:jc w:val="both"/>
        <w:rPr>
          <w:b/>
        </w:rPr>
      </w:pPr>
      <w:r w:rsidRPr="00674F72">
        <w:lastRenderedPageBreak/>
        <w:t>s</w:t>
      </w:r>
      <w:r w:rsidR="00E43318" w:rsidRPr="00674F72">
        <w:t>udaryti galimybes studentams</w:t>
      </w:r>
      <w:r w:rsidR="006B5988" w:rsidRPr="00674F72">
        <w:t xml:space="preserve"> </w:t>
      </w:r>
      <w:r w:rsidR="00E43318" w:rsidRPr="00674F72">
        <w:t xml:space="preserve">koleginių studijų metu įgytas teorines žinias bei </w:t>
      </w:r>
      <w:r w:rsidR="00534AFF">
        <w:t>įgytas profesines kompetencijas</w:t>
      </w:r>
      <w:r w:rsidR="00E43318" w:rsidRPr="00674F72">
        <w:t xml:space="preserve"> naudin</w:t>
      </w:r>
      <w:r w:rsidRPr="00674F72">
        <w:t>gai taikyti praktinėje veikloje bei įgyti</w:t>
      </w:r>
      <w:r w:rsidR="00E43318" w:rsidRPr="00674F72">
        <w:t xml:space="preserve"> pr</w:t>
      </w:r>
      <w:r w:rsidR="00043C5B" w:rsidRPr="00674F72">
        <w:t>o</w:t>
      </w:r>
      <w:r w:rsidR="000D4B87">
        <w:t>fesinio darbo praktinių įgūdžių</w:t>
      </w:r>
      <w:r w:rsidR="00E43318" w:rsidRPr="00674F72">
        <w:t>.</w:t>
      </w:r>
    </w:p>
    <w:p w:rsidR="006339CB" w:rsidRDefault="00085557" w:rsidP="008444D5">
      <w:pPr>
        <w:numPr>
          <w:ilvl w:val="0"/>
          <w:numId w:val="3"/>
        </w:numPr>
        <w:tabs>
          <w:tab w:val="clear" w:pos="360"/>
          <w:tab w:val="num" w:pos="0"/>
          <w:tab w:val="left" w:pos="480"/>
          <w:tab w:val="left" w:pos="1260"/>
        </w:tabs>
        <w:ind w:left="0" w:firstLine="851"/>
        <w:jc w:val="both"/>
      </w:pPr>
      <w:r w:rsidRPr="00674F72">
        <w:t>Šalys neprieštarauja, kad praktikos metu</w:t>
      </w:r>
      <w:r w:rsidR="006339CB" w:rsidRPr="00674F72">
        <w:t xml:space="preserve"> esant poreikiui studentai atlikt</w:t>
      </w:r>
      <w:r w:rsidR="00FB4064" w:rsidRPr="00674F72">
        <w:t>ų naudingus tiriamuosius darbus.</w:t>
      </w:r>
      <w:r w:rsidR="00F67900">
        <w:t xml:space="preserve"> Lietuvos Respublikos d</w:t>
      </w:r>
      <w:r w:rsidRPr="00674F72">
        <w:t>arbo kodekso nustatyta tvarka,</w:t>
      </w:r>
      <w:r w:rsidR="00167F53">
        <w:t xml:space="preserve"> esant galimybei arba poreikiui</w:t>
      </w:r>
      <w:r w:rsidR="004379CB">
        <w:t>,</w:t>
      </w:r>
      <w:r w:rsidRPr="00674F72">
        <w:t xml:space="preserve"> Kolegijos studentai gali būti įdarbinami</w:t>
      </w:r>
      <w:r w:rsidR="00FB4064" w:rsidRPr="00674F72">
        <w:t>.</w:t>
      </w:r>
      <w:r w:rsidR="006339CB" w:rsidRPr="00674F72">
        <w:t xml:space="preserve"> </w:t>
      </w:r>
    </w:p>
    <w:p w:rsidR="00F67900" w:rsidRPr="00180848" w:rsidRDefault="00F67900" w:rsidP="00084C04">
      <w:pPr>
        <w:numPr>
          <w:ilvl w:val="0"/>
          <w:numId w:val="3"/>
        </w:numPr>
        <w:tabs>
          <w:tab w:val="clear" w:pos="360"/>
        </w:tabs>
        <w:ind w:left="0" w:firstLine="851"/>
        <w:jc w:val="both"/>
        <w:rPr>
          <w:b/>
        </w:rPr>
      </w:pPr>
      <w:r w:rsidRPr="00674F72">
        <w:t>Šalys įsipareigoja tinkamai vykdyti savo</w:t>
      </w:r>
      <w:r w:rsidR="0040360E">
        <w:t xml:space="preserve"> įsipareigojimus, priimtus šia S</w:t>
      </w:r>
      <w:r w:rsidRPr="00674F72">
        <w:t>utartimi</w:t>
      </w:r>
      <w:r>
        <w:t>, laikytis konfidencialumo principo teikiant informaciją bei naudojant gautą informaciją tiesioginėje veikloje</w:t>
      </w:r>
      <w:r w:rsidRPr="00674F72">
        <w:t xml:space="preserve"> ir susilaikyti nuo bet kokių</w:t>
      </w:r>
      <w:r>
        <w:t xml:space="preserve"> veikų, galinčių padaryti žalą Š</w:t>
      </w:r>
      <w:r w:rsidR="00084C04">
        <w:t>alims.</w:t>
      </w:r>
    </w:p>
    <w:p w:rsidR="00AB5EF3" w:rsidRDefault="00AB5EF3" w:rsidP="00534AFF">
      <w:pPr>
        <w:tabs>
          <w:tab w:val="left" w:pos="480"/>
          <w:tab w:val="left" w:pos="1260"/>
        </w:tabs>
        <w:jc w:val="both"/>
      </w:pPr>
    </w:p>
    <w:p w:rsidR="00193278" w:rsidRPr="00674F72" w:rsidRDefault="00714252" w:rsidP="00BE2588">
      <w:pPr>
        <w:numPr>
          <w:ilvl w:val="0"/>
          <w:numId w:val="1"/>
        </w:numPr>
        <w:tabs>
          <w:tab w:val="left" w:pos="480"/>
        </w:tabs>
        <w:jc w:val="center"/>
        <w:rPr>
          <w:b/>
        </w:rPr>
      </w:pPr>
      <w:r w:rsidRPr="00674F72">
        <w:rPr>
          <w:b/>
        </w:rPr>
        <w:t xml:space="preserve"> </w:t>
      </w:r>
      <w:r w:rsidR="00F67900">
        <w:rPr>
          <w:b/>
        </w:rPr>
        <w:t>GINČŲ SPRENDIMO TVARKA</w:t>
      </w:r>
    </w:p>
    <w:p w:rsidR="00193278" w:rsidRPr="00534AFF" w:rsidRDefault="00193278" w:rsidP="00FB166C">
      <w:pPr>
        <w:jc w:val="both"/>
      </w:pPr>
    </w:p>
    <w:p w:rsidR="00180848" w:rsidRPr="00180848" w:rsidRDefault="00534AFF" w:rsidP="008C61AE">
      <w:pPr>
        <w:numPr>
          <w:ilvl w:val="0"/>
          <w:numId w:val="3"/>
        </w:numPr>
        <w:tabs>
          <w:tab w:val="clear" w:pos="360"/>
        </w:tabs>
        <w:ind w:left="0" w:firstLine="851"/>
        <w:jc w:val="both"/>
        <w:rPr>
          <w:b/>
        </w:rPr>
      </w:pPr>
      <w:r>
        <w:t xml:space="preserve">Ginčai, kylantys </w:t>
      </w:r>
      <w:r w:rsidR="00FD07D6">
        <w:t>dėl šios S</w:t>
      </w:r>
      <w:r w:rsidR="00084C04">
        <w:t>utarties, sprendžiami Šalių susitarimu.</w:t>
      </w:r>
    </w:p>
    <w:p w:rsidR="00193278" w:rsidRPr="00674F72" w:rsidRDefault="00084C04" w:rsidP="008C61AE">
      <w:pPr>
        <w:numPr>
          <w:ilvl w:val="0"/>
          <w:numId w:val="3"/>
        </w:numPr>
        <w:tabs>
          <w:tab w:val="clear" w:pos="360"/>
        </w:tabs>
        <w:ind w:left="0" w:firstLine="851"/>
        <w:jc w:val="both"/>
        <w:rPr>
          <w:b/>
        </w:rPr>
      </w:pPr>
      <w:r>
        <w:t>Nepavykus Šalims susitarti, ginčai sprendžiami</w:t>
      </w:r>
      <w:r w:rsidR="009E119D" w:rsidRPr="00674F72">
        <w:t xml:space="preserve"> Lietuvos Respublikos įstatymų nustatyta tvarka</w:t>
      </w:r>
      <w:r w:rsidR="00B177DF">
        <w:t>.</w:t>
      </w:r>
    </w:p>
    <w:p w:rsidR="00193278" w:rsidRPr="00674F72" w:rsidRDefault="00193278" w:rsidP="00193278">
      <w:pPr>
        <w:tabs>
          <w:tab w:val="left" w:pos="480"/>
        </w:tabs>
        <w:jc w:val="both"/>
      </w:pPr>
    </w:p>
    <w:p w:rsidR="00193278" w:rsidRDefault="00180848" w:rsidP="00BE3A0F">
      <w:pPr>
        <w:numPr>
          <w:ilvl w:val="0"/>
          <w:numId w:val="1"/>
        </w:numPr>
        <w:tabs>
          <w:tab w:val="left" w:pos="480"/>
        </w:tabs>
        <w:jc w:val="center"/>
        <w:rPr>
          <w:b/>
        </w:rPr>
      </w:pPr>
      <w:r>
        <w:rPr>
          <w:b/>
        </w:rPr>
        <w:t xml:space="preserve"> </w:t>
      </w:r>
      <w:r w:rsidR="00BE2588" w:rsidRPr="00B118ED">
        <w:rPr>
          <w:b/>
        </w:rPr>
        <w:t>SUTART</w:t>
      </w:r>
      <w:r w:rsidR="00084C04">
        <w:rPr>
          <w:b/>
        </w:rPr>
        <w:t>IES GALIOJIMAS, NUTRAUKIMAS IR KEITIMAS</w:t>
      </w:r>
    </w:p>
    <w:p w:rsidR="001404DF" w:rsidRPr="00534AFF" w:rsidRDefault="001404DF" w:rsidP="001404DF">
      <w:pPr>
        <w:tabs>
          <w:tab w:val="left" w:pos="480"/>
        </w:tabs>
      </w:pPr>
    </w:p>
    <w:p w:rsidR="001404DF" w:rsidRPr="003548E5" w:rsidRDefault="00043C5B" w:rsidP="008C61AE">
      <w:pPr>
        <w:numPr>
          <w:ilvl w:val="0"/>
          <w:numId w:val="3"/>
        </w:numPr>
        <w:tabs>
          <w:tab w:val="clear" w:pos="360"/>
        </w:tabs>
        <w:ind w:left="0" w:firstLine="851"/>
        <w:jc w:val="both"/>
        <w:rPr>
          <w:b/>
        </w:rPr>
      </w:pPr>
      <w:r>
        <w:t>Ši S</w:t>
      </w:r>
      <w:r w:rsidR="00193278" w:rsidRPr="00B118ED">
        <w:t>utartis įsigalioja nuo jos pasirašymo dienos</w:t>
      </w:r>
      <w:r w:rsidR="0009582A">
        <w:t xml:space="preserve"> ir galioja </w:t>
      </w:r>
      <w:r w:rsidR="005D18A0" w:rsidRPr="003548E5">
        <w:t>neterminuotai</w:t>
      </w:r>
      <w:r w:rsidR="002758A9" w:rsidRPr="003548E5">
        <w:t>.</w:t>
      </w:r>
      <w:r w:rsidR="005D18A0" w:rsidRPr="003548E5">
        <w:t xml:space="preserve"> </w:t>
      </w:r>
    </w:p>
    <w:p w:rsidR="001404DF" w:rsidRPr="003548E5" w:rsidRDefault="00193278" w:rsidP="008C61AE">
      <w:pPr>
        <w:numPr>
          <w:ilvl w:val="0"/>
          <w:numId w:val="3"/>
        </w:numPr>
        <w:tabs>
          <w:tab w:val="clear" w:pos="360"/>
        </w:tabs>
        <w:ind w:left="0" w:firstLine="851"/>
        <w:jc w:val="both"/>
        <w:rPr>
          <w:b/>
        </w:rPr>
      </w:pPr>
      <w:r w:rsidRPr="003548E5">
        <w:t>Sutartis gali būti</w:t>
      </w:r>
      <w:r w:rsidR="00221349">
        <w:t xml:space="preserve"> nutraukiama raštišku abipusiu Š</w:t>
      </w:r>
      <w:r w:rsidRPr="003548E5">
        <w:t>alių sutikimu</w:t>
      </w:r>
      <w:r w:rsidR="00221349">
        <w:t xml:space="preserve"> arba vienos iš Š</w:t>
      </w:r>
      <w:r w:rsidR="005D18A0" w:rsidRPr="003548E5">
        <w:t xml:space="preserve">alių iniciatyva, </w:t>
      </w:r>
      <w:r w:rsidR="00534AFF">
        <w:t>kitą Š</w:t>
      </w:r>
      <w:r w:rsidR="001A4992" w:rsidRPr="003548E5">
        <w:t>alį įspėjus</w:t>
      </w:r>
      <w:r w:rsidR="004032A6" w:rsidRPr="003548E5">
        <w:t xml:space="preserve"> apie tai</w:t>
      </w:r>
      <w:r w:rsidR="001A4992" w:rsidRPr="003548E5">
        <w:t xml:space="preserve"> prieš </w:t>
      </w:r>
      <w:r w:rsidR="003548E5" w:rsidRPr="003548E5">
        <w:t>30</w:t>
      </w:r>
      <w:r w:rsidR="001A4992" w:rsidRPr="003548E5">
        <w:t xml:space="preserve"> kalendorinių dienų.</w:t>
      </w:r>
    </w:p>
    <w:p w:rsidR="001404DF" w:rsidRPr="003548E5" w:rsidRDefault="005D18A0" w:rsidP="008C61AE">
      <w:pPr>
        <w:numPr>
          <w:ilvl w:val="0"/>
          <w:numId w:val="3"/>
        </w:numPr>
        <w:tabs>
          <w:tab w:val="clear" w:pos="360"/>
        </w:tabs>
        <w:ind w:left="0" w:firstLine="851"/>
        <w:jc w:val="both"/>
        <w:rPr>
          <w:b/>
        </w:rPr>
      </w:pPr>
      <w:r w:rsidRPr="003548E5">
        <w:t xml:space="preserve">Sutartis gali būti pakeista </w:t>
      </w:r>
      <w:r w:rsidR="00221349">
        <w:t>Š</w:t>
      </w:r>
      <w:r w:rsidRPr="003548E5">
        <w:t xml:space="preserve">alių susitarimu. </w:t>
      </w:r>
      <w:r w:rsidR="00293124" w:rsidRPr="003548E5">
        <w:t>Visi S</w:t>
      </w:r>
      <w:r w:rsidR="00193278" w:rsidRPr="003548E5">
        <w:t>utarties pak</w:t>
      </w:r>
      <w:r w:rsidR="00992D22" w:rsidRPr="003548E5">
        <w:t xml:space="preserve">eitimai, papildymai ir priedai </w:t>
      </w:r>
      <w:r w:rsidR="00193278" w:rsidRPr="003548E5">
        <w:t>galioja, j</w:t>
      </w:r>
      <w:r w:rsidR="00293124" w:rsidRPr="003548E5">
        <w:t>eigu jie yra įforminti</w:t>
      </w:r>
      <w:r w:rsidR="00992D22" w:rsidRPr="003548E5">
        <w:t xml:space="preserve"> raštu ir</w:t>
      </w:r>
      <w:r w:rsidR="00221349">
        <w:t xml:space="preserve"> yra pasirašyti Š</w:t>
      </w:r>
      <w:r w:rsidR="00193278" w:rsidRPr="003548E5">
        <w:t>alių.</w:t>
      </w:r>
    </w:p>
    <w:p w:rsidR="00193278" w:rsidRPr="008C61AE" w:rsidRDefault="00293124" w:rsidP="008C61AE">
      <w:pPr>
        <w:numPr>
          <w:ilvl w:val="0"/>
          <w:numId w:val="3"/>
        </w:numPr>
        <w:tabs>
          <w:tab w:val="clear" w:pos="360"/>
        </w:tabs>
        <w:ind w:left="0" w:firstLine="851"/>
        <w:jc w:val="both"/>
        <w:rPr>
          <w:b/>
        </w:rPr>
      </w:pPr>
      <w:r w:rsidRPr="003548E5">
        <w:t>Sutartis sudaryta dviem</w:t>
      </w:r>
      <w:r w:rsidR="00193278" w:rsidRPr="003548E5">
        <w:t xml:space="preserve"> egzempliori</w:t>
      </w:r>
      <w:r w:rsidR="00084C04" w:rsidRPr="003548E5">
        <w:t>ais, turinčiais vienodą</w:t>
      </w:r>
      <w:r w:rsidR="00084C04">
        <w:t xml:space="preserve"> teisinę galią, po vieną egzempliorių kiekvienai Šaliai.</w:t>
      </w:r>
    </w:p>
    <w:p w:rsidR="00193278" w:rsidRPr="00534AFF" w:rsidRDefault="00193278" w:rsidP="00193278">
      <w:pPr>
        <w:tabs>
          <w:tab w:val="left" w:pos="480"/>
        </w:tabs>
        <w:jc w:val="both"/>
      </w:pPr>
    </w:p>
    <w:p w:rsidR="00B77DFE" w:rsidRPr="008C275F" w:rsidRDefault="006B5988" w:rsidP="008C275F">
      <w:pPr>
        <w:jc w:val="center"/>
        <w:rPr>
          <w:b/>
        </w:rPr>
      </w:pPr>
      <w:r>
        <w:rPr>
          <w:b/>
        </w:rPr>
        <w:t>V</w:t>
      </w:r>
      <w:r w:rsidR="008C275F" w:rsidRPr="008C275F">
        <w:rPr>
          <w:b/>
        </w:rPr>
        <w:t>. ŠALIŲ ADRESAI IR PARAŠAI</w:t>
      </w:r>
    </w:p>
    <w:p w:rsidR="006A5DBC" w:rsidRPr="00B118ED" w:rsidRDefault="0047174D" w:rsidP="004B7175">
      <w:pPr>
        <w:jc w:val="both"/>
      </w:pPr>
      <w:r w:rsidRPr="00B118ED">
        <w:rPr>
          <w:noProof/>
        </w:rPr>
        <mc:AlternateContent>
          <mc:Choice Requires="wps">
            <w:drawing>
              <wp:anchor distT="0" distB="0" distL="114300" distR="114300" simplePos="0" relativeHeight="251657216" behindDoc="0" locked="0" layoutInCell="1" allowOverlap="1">
                <wp:simplePos x="0" y="0"/>
                <wp:positionH relativeFrom="column">
                  <wp:posOffset>-48260</wp:posOffset>
                </wp:positionH>
                <wp:positionV relativeFrom="paragraph">
                  <wp:posOffset>133985</wp:posOffset>
                </wp:positionV>
                <wp:extent cx="2791460" cy="2479675"/>
                <wp:effectExtent l="0" t="3810" r="0" b="25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479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81D" w:rsidRDefault="0003581D" w:rsidP="00193278">
                            <w:pPr>
                              <w:jc w:val="both"/>
                            </w:pPr>
                          </w:p>
                          <w:p w:rsidR="00E80FBF" w:rsidRPr="00E80FBF" w:rsidRDefault="00B27287" w:rsidP="00B27287">
                            <w:pPr>
                              <w:rPr>
                                <w:color w:val="000000"/>
                                <w:shd w:val="clear" w:color="auto" w:fill="FFFFFF"/>
                              </w:rPr>
                            </w:pPr>
                            <w:r>
                              <w:rPr>
                                <w:color w:val="000000"/>
                                <w:shd w:val="clear" w:color="auto" w:fill="FFFFFF"/>
                              </w:rPr>
                              <w:t>Panevėžio rajono savivaldybė</w:t>
                            </w:r>
                          </w:p>
                          <w:p w:rsidR="00B27287" w:rsidRDefault="00B27287" w:rsidP="00B27287">
                            <w:r>
                              <w:t>Vasario 16-osios g</w:t>
                            </w:r>
                            <w:r w:rsidR="00534AFF">
                              <w:t>.</w:t>
                            </w:r>
                            <w:r>
                              <w:t xml:space="preserve"> 27,</w:t>
                            </w:r>
                            <w:r w:rsidR="00DD0571">
                              <w:t xml:space="preserve"> 35185</w:t>
                            </w:r>
                            <w:r>
                              <w:t xml:space="preserve"> Panevėžys</w:t>
                            </w:r>
                          </w:p>
                          <w:p w:rsidR="00B27287" w:rsidRPr="00211C15" w:rsidRDefault="00B27287" w:rsidP="00B27287">
                            <w:pPr>
                              <w:rPr>
                                <w:lang w:val="sv-SE"/>
                              </w:rPr>
                            </w:pPr>
                            <w:r>
                              <w:t>El.</w:t>
                            </w:r>
                            <w:r w:rsidR="00DD0571">
                              <w:t xml:space="preserve"> p.</w:t>
                            </w:r>
                            <w:r w:rsidR="00534AFF">
                              <w:t xml:space="preserve"> </w:t>
                            </w:r>
                            <w:r>
                              <w:t>savivaldybe</w:t>
                            </w:r>
                            <w:r>
                              <w:rPr>
                                <w:lang w:val="sv-SE"/>
                              </w:rPr>
                              <w:t>@panrs.lt</w:t>
                            </w:r>
                          </w:p>
                          <w:p w:rsidR="00B27287" w:rsidRDefault="00B27287" w:rsidP="00B27287"/>
                          <w:p w:rsidR="00B27287" w:rsidRDefault="00B27287" w:rsidP="00B27287"/>
                          <w:p w:rsidR="00B27287" w:rsidRDefault="00B27287" w:rsidP="00B27287"/>
                          <w:p w:rsidR="00B27287" w:rsidRDefault="00B27287" w:rsidP="00B27287">
                            <w:r>
                              <w:t xml:space="preserve">Meras </w:t>
                            </w:r>
                          </w:p>
                          <w:p w:rsidR="00B27287" w:rsidRDefault="00B27287" w:rsidP="00B27287"/>
                          <w:p w:rsidR="00B27287" w:rsidRDefault="00B27287" w:rsidP="00B27287">
                            <w:r>
                              <w:t>Povilas Žagunis</w:t>
                            </w:r>
                          </w:p>
                          <w:p w:rsidR="00B27287" w:rsidRDefault="00B27287" w:rsidP="00B27287">
                            <w:pPr>
                              <w:ind w:left="2268" w:firstLine="1298"/>
                              <w:jc w:val="both"/>
                              <w:rPr>
                                <w:sz w:val="20"/>
                                <w:szCs w:val="20"/>
                              </w:rPr>
                            </w:pPr>
                          </w:p>
                          <w:p w:rsidR="00B27287" w:rsidRPr="008C275F" w:rsidRDefault="00B27287" w:rsidP="00B27287">
                            <w:pPr>
                              <w:ind w:left="2268" w:firstLine="1298"/>
                              <w:jc w:val="both"/>
                              <w:rPr>
                                <w:sz w:val="20"/>
                                <w:szCs w:val="20"/>
                              </w:rPr>
                            </w:pPr>
                            <w:r>
                              <w:rPr>
                                <w:sz w:val="20"/>
                                <w:szCs w:val="20"/>
                              </w:rPr>
                              <w:t>A.</w:t>
                            </w:r>
                            <w:r w:rsidR="00E80FBF">
                              <w:rPr>
                                <w:sz w:val="20"/>
                                <w:szCs w:val="20"/>
                              </w:rPr>
                              <w:t xml:space="preserve"> </w:t>
                            </w:r>
                            <w:r>
                              <w:rPr>
                                <w:sz w:val="20"/>
                                <w:szCs w:val="20"/>
                              </w:rPr>
                              <w:t>V</w:t>
                            </w:r>
                            <w:r w:rsidR="00E80FBF">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pt;margin-top:10.55pt;width:219.8pt;height:19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zuggIAABA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" stroked="f">
                <v:textbox>
                  <w:txbxContent>
                    <w:p w:rsidR="0003581D" w:rsidRDefault="0003581D" w:rsidP="00193278">
                      <w:pPr>
                        <w:jc w:val="both"/>
                      </w:pPr>
                    </w:p>
                    <w:p w:rsidR="00E80FBF" w:rsidRPr="00E80FBF" w:rsidRDefault="00B27287" w:rsidP="00B27287">
                      <w:pPr>
                        <w:rPr>
                          <w:color w:val="000000"/>
                          <w:shd w:val="clear" w:color="auto" w:fill="FFFFFF"/>
                        </w:rPr>
                      </w:pPr>
                      <w:r>
                        <w:rPr>
                          <w:color w:val="000000"/>
                          <w:shd w:val="clear" w:color="auto" w:fill="FFFFFF"/>
                        </w:rPr>
                        <w:t>Panevėžio rajono savivaldybė</w:t>
                      </w:r>
                    </w:p>
                    <w:p w:rsidR="00B27287" w:rsidRDefault="00B27287" w:rsidP="00B27287">
                      <w:r>
                        <w:t>Vasario 16-osios g</w:t>
                      </w:r>
                      <w:r w:rsidR="00534AFF">
                        <w:t>.</w:t>
                      </w:r>
                      <w:r>
                        <w:t xml:space="preserve"> 27,</w:t>
                      </w:r>
                      <w:r w:rsidR="00DD0571">
                        <w:t xml:space="preserve"> 35185</w:t>
                      </w:r>
                      <w:r>
                        <w:t xml:space="preserve"> Panevėžys</w:t>
                      </w:r>
                    </w:p>
                    <w:p w:rsidR="00B27287" w:rsidRPr="00211C15" w:rsidRDefault="00B27287" w:rsidP="00B27287">
                      <w:pPr>
                        <w:rPr>
                          <w:lang w:val="sv-SE"/>
                        </w:rPr>
                      </w:pPr>
                      <w:r>
                        <w:t>El.</w:t>
                      </w:r>
                      <w:r w:rsidR="00DD0571">
                        <w:t xml:space="preserve"> p.</w:t>
                      </w:r>
                      <w:r w:rsidR="00534AFF">
                        <w:t xml:space="preserve"> </w:t>
                      </w:r>
                      <w:r>
                        <w:t>savivaldybe</w:t>
                      </w:r>
                      <w:r>
                        <w:rPr>
                          <w:lang w:val="sv-SE"/>
                        </w:rPr>
                        <w:t>@panrs.lt</w:t>
                      </w:r>
                    </w:p>
                    <w:p w:rsidR="00B27287" w:rsidRDefault="00B27287" w:rsidP="00B27287"/>
                    <w:p w:rsidR="00B27287" w:rsidRDefault="00B27287" w:rsidP="00B27287"/>
                    <w:p w:rsidR="00B27287" w:rsidRDefault="00B27287" w:rsidP="00B27287"/>
                    <w:p w:rsidR="00B27287" w:rsidRDefault="00B27287" w:rsidP="00B27287">
                      <w:r>
                        <w:t xml:space="preserve">Meras </w:t>
                      </w:r>
                    </w:p>
                    <w:p w:rsidR="00B27287" w:rsidRDefault="00B27287" w:rsidP="00B27287"/>
                    <w:p w:rsidR="00B27287" w:rsidRDefault="00B27287" w:rsidP="00B27287">
                      <w:r>
                        <w:t>Povilas Žagunis</w:t>
                      </w:r>
                    </w:p>
                    <w:p w:rsidR="00B27287" w:rsidRDefault="00B27287" w:rsidP="00B27287">
                      <w:pPr>
                        <w:ind w:left="2268" w:firstLine="1298"/>
                        <w:jc w:val="both"/>
                        <w:rPr>
                          <w:sz w:val="20"/>
                          <w:szCs w:val="20"/>
                        </w:rPr>
                      </w:pPr>
                    </w:p>
                    <w:p w:rsidR="00B27287" w:rsidRPr="008C275F" w:rsidRDefault="00B27287" w:rsidP="00B27287">
                      <w:pPr>
                        <w:ind w:left="2268" w:firstLine="1298"/>
                        <w:jc w:val="both"/>
                        <w:rPr>
                          <w:sz w:val="20"/>
                          <w:szCs w:val="20"/>
                        </w:rPr>
                      </w:pPr>
                      <w:r>
                        <w:rPr>
                          <w:sz w:val="20"/>
                          <w:szCs w:val="20"/>
                        </w:rPr>
                        <w:t>A.</w:t>
                      </w:r>
                      <w:r w:rsidR="00E80FBF">
                        <w:rPr>
                          <w:sz w:val="20"/>
                          <w:szCs w:val="20"/>
                        </w:rPr>
                        <w:t xml:space="preserve"> </w:t>
                      </w:r>
                      <w:r>
                        <w:rPr>
                          <w:sz w:val="20"/>
                          <w:szCs w:val="20"/>
                        </w:rPr>
                        <w:t>V</w:t>
                      </w:r>
                      <w:r w:rsidR="00E80FBF">
                        <w:rPr>
                          <w:sz w:val="20"/>
                          <w:szCs w:val="20"/>
                        </w:rPr>
                        <w:t>.</w:t>
                      </w: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3086100</wp:posOffset>
                </wp:positionH>
                <wp:positionV relativeFrom="paragraph">
                  <wp:posOffset>172085</wp:posOffset>
                </wp:positionV>
                <wp:extent cx="2895600" cy="2441575"/>
                <wp:effectExtent l="635" t="3810" r="0" b="254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441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81D" w:rsidRDefault="004F6441" w:rsidP="0003581D">
                            <w:pPr>
                              <w:rPr>
                                <w:color w:val="000000"/>
                                <w:shd w:val="clear" w:color="auto" w:fill="FFFFFF"/>
                              </w:rPr>
                            </w:pPr>
                            <w:r>
                              <w:rPr>
                                <w:color w:val="000000"/>
                                <w:shd w:val="clear" w:color="auto" w:fill="FFFFFF"/>
                              </w:rPr>
                              <w:t xml:space="preserve"> </w:t>
                            </w:r>
                          </w:p>
                          <w:p w:rsidR="00B27287" w:rsidRDefault="00B27287" w:rsidP="00B27287">
                            <w:pPr>
                              <w:jc w:val="both"/>
                            </w:pPr>
                            <w:r w:rsidRPr="003548E5">
                              <w:t>VšĮ</w:t>
                            </w:r>
                            <w:r w:rsidRPr="00E80FBF">
                              <w:t xml:space="preserve"> </w:t>
                            </w:r>
                            <w:r w:rsidR="00DD0571">
                              <w:t>Panevėžio kolegija</w:t>
                            </w:r>
                          </w:p>
                          <w:p w:rsidR="00B27287" w:rsidRDefault="00B27287" w:rsidP="00B27287">
                            <w:pPr>
                              <w:jc w:val="both"/>
                            </w:pPr>
                            <w:r>
                              <w:t>Juridinio asmens kodas 111968437</w:t>
                            </w:r>
                          </w:p>
                          <w:p w:rsidR="00B27287" w:rsidRDefault="00B27287" w:rsidP="00B27287">
                            <w:r>
                              <w:t>Laisvės a. 23,</w:t>
                            </w:r>
                            <w:r w:rsidR="00DD0571">
                              <w:t xml:space="preserve"> </w:t>
                            </w:r>
                            <w:r>
                              <w:t>35200 P</w:t>
                            </w:r>
                            <w:r w:rsidRPr="0093659B">
                              <w:t>anevėžys</w:t>
                            </w:r>
                            <w:r>
                              <w:t xml:space="preserve"> </w:t>
                            </w:r>
                          </w:p>
                          <w:p w:rsidR="00B27287" w:rsidRPr="00FB052B" w:rsidRDefault="00B27287" w:rsidP="00B27287">
                            <w:pPr>
                              <w:jc w:val="both"/>
                            </w:pPr>
                            <w:r>
                              <w:t>El. p. kolegija</w:t>
                            </w:r>
                            <w:r w:rsidRPr="00FB052B">
                              <w:t>@panko.lt</w:t>
                            </w:r>
                          </w:p>
                          <w:p w:rsidR="00B27287" w:rsidRDefault="00B27287" w:rsidP="00B27287"/>
                          <w:p w:rsidR="004A58AE" w:rsidRDefault="004A58AE" w:rsidP="00B27287"/>
                          <w:p w:rsidR="00B27287" w:rsidRDefault="00B27287" w:rsidP="00B27287">
                            <w:r>
                              <w:t>Direktorius</w:t>
                            </w:r>
                          </w:p>
                          <w:p w:rsidR="00B27287" w:rsidRDefault="00B27287" w:rsidP="00B27287">
                            <w:pPr>
                              <w:jc w:val="both"/>
                            </w:pPr>
                          </w:p>
                          <w:p w:rsidR="00B27287" w:rsidRDefault="00B27287" w:rsidP="00B27287">
                            <w:pPr>
                              <w:jc w:val="both"/>
                            </w:pPr>
                            <w:r>
                              <w:t>Dr. Gediminas Sargūnas</w:t>
                            </w:r>
                          </w:p>
                          <w:p w:rsidR="00B27287" w:rsidRPr="008C275F" w:rsidRDefault="00B27287" w:rsidP="00B27287">
                            <w:pPr>
                              <w:jc w:val="both"/>
                              <w:rPr>
                                <w:sz w:val="8"/>
                                <w:szCs w:val="8"/>
                              </w:rPr>
                            </w:pPr>
                          </w:p>
                          <w:p w:rsidR="00B27287" w:rsidRPr="008C275F" w:rsidRDefault="00B27287" w:rsidP="00B27287">
                            <w:pPr>
                              <w:ind w:left="2268" w:firstLine="1298"/>
                              <w:jc w:val="both"/>
                              <w:rPr>
                                <w:sz w:val="20"/>
                                <w:szCs w:val="20"/>
                              </w:rPr>
                            </w:pPr>
                            <w:r w:rsidRPr="008C275F">
                              <w:rPr>
                                <w:sz w:val="20"/>
                                <w:szCs w:val="20"/>
                              </w:rPr>
                              <w:t>A. 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43pt;margin-top:13.55pt;width:228pt;height:19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IIYhQIAABc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" stroked="f">
                <v:textbox>
                  <w:txbxContent>
                    <w:p w:rsidR="0003581D" w:rsidRDefault="004F6441" w:rsidP="0003581D">
                      <w:pPr>
                        <w:rPr>
                          <w:color w:val="000000"/>
                          <w:shd w:val="clear" w:color="auto" w:fill="FFFFFF"/>
                        </w:rPr>
                      </w:pPr>
                      <w:r>
                        <w:rPr>
                          <w:color w:val="000000"/>
                          <w:shd w:val="clear" w:color="auto" w:fill="FFFFFF"/>
                        </w:rPr>
                        <w:t xml:space="preserve"> </w:t>
                      </w:r>
                    </w:p>
                    <w:p w:rsidR="00B27287" w:rsidRDefault="00B27287" w:rsidP="00B27287">
                      <w:pPr>
                        <w:jc w:val="both"/>
                      </w:pPr>
                      <w:r w:rsidRPr="003548E5">
                        <w:t>VšĮ</w:t>
                      </w:r>
                      <w:r w:rsidRPr="00E80FBF">
                        <w:t xml:space="preserve"> </w:t>
                      </w:r>
                      <w:r w:rsidR="00DD0571">
                        <w:t>Panevėžio kolegija</w:t>
                      </w:r>
                    </w:p>
                    <w:p w:rsidR="00B27287" w:rsidRDefault="00B27287" w:rsidP="00B27287">
                      <w:pPr>
                        <w:jc w:val="both"/>
                      </w:pPr>
                      <w:r>
                        <w:t>Juridinio asmens kodas 111968437</w:t>
                      </w:r>
                    </w:p>
                    <w:p w:rsidR="00B27287" w:rsidRDefault="00B27287" w:rsidP="00B27287">
                      <w:r>
                        <w:t>Laisvės a. 23,</w:t>
                      </w:r>
                      <w:r w:rsidR="00DD0571">
                        <w:t xml:space="preserve"> </w:t>
                      </w:r>
                      <w:r>
                        <w:t>35200 P</w:t>
                      </w:r>
                      <w:r w:rsidRPr="0093659B">
                        <w:t>anevėžys</w:t>
                      </w:r>
                      <w:r>
                        <w:t xml:space="preserve"> </w:t>
                      </w:r>
                    </w:p>
                    <w:p w:rsidR="00B27287" w:rsidRPr="00FB052B" w:rsidRDefault="00B27287" w:rsidP="00B27287">
                      <w:pPr>
                        <w:jc w:val="both"/>
                      </w:pPr>
                      <w:r>
                        <w:t>El. p. kolegija</w:t>
                      </w:r>
                      <w:r w:rsidRPr="00FB052B">
                        <w:t>@panko.lt</w:t>
                      </w:r>
                    </w:p>
                    <w:p w:rsidR="00B27287" w:rsidRDefault="00B27287" w:rsidP="00B27287"/>
                    <w:p w:rsidR="004A58AE" w:rsidRDefault="004A58AE" w:rsidP="00B27287"/>
                    <w:p w:rsidR="00B27287" w:rsidRDefault="00B27287" w:rsidP="00B27287">
                      <w:r>
                        <w:t>Direktorius</w:t>
                      </w:r>
                    </w:p>
                    <w:p w:rsidR="00B27287" w:rsidRDefault="00B27287" w:rsidP="00B27287">
                      <w:pPr>
                        <w:jc w:val="both"/>
                      </w:pPr>
                    </w:p>
                    <w:p w:rsidR="00B27287" w:rsidRDefault="00B27287" w:rsidP="00B27287">
                      <w:pPr>
                        <w:jc w:val="both"/>
                      </w:pPr>
                      <w:r>
                        <w:t>Dr. Gediminas Sargūnas</w:t>
                      </w:r>
                    </w:p>
                    <w:p w:rsidR="00B27287" w:rsidRPr="008C275F" w:rsidRDefault="00B27287" w:rsidP="00B27287">
                      <w:pPr>
                        <w:jc w:val="both"/>
                        <w:rPr>
                          <w:sz w:val="8"/>
                          <w:szCs w:val="8"/>
                        </w:rPr>
                      </w:pPr>
                    </w:p>
                    <w:p w:rsidR="00B27287" w:rsidRPr="008C275F" w:rsidRDefault="00B27287" w:rsidP="00B27287">
                      <w:pPr>
                        <w:ind w:left="2268" w:firstLine="1298"/>
                        <w:jc w:val="both"/>
                        <w:rPr>
                          <w:sz w:val="20"/>
                          <w:szCs w:val="20"/>
                        </w:rPr>
                      </w:pPr>
                      <w:r w:rsidRPr="008C275F">
                        <w:rPr>
                          <w:sz w:val="20"/>
                          <w:szCs w:val="20"/>
                        </w:rPr>
                        <w:t>A. V.</w:t>
                      </w:r>
                    </w:p>
                  </w:txbxContent>
                </v:textbox>
                <w10:wrap type="square"/>
              </v:shape>
            </w:pict>
          </mc:Fallback>
        </mc:AlternateContent>
      </w:r>
    </w:p>
    <w:sectPr w:rsidR="006A5DBC" w:rsidRPr="00B118ED" w:rsidSect="002758A9">
      <w:footerReference w:type="even" r:id="rId8"/>
      <w:footerReference w:type="default" r:id="rId9"/>
      <w:pgSz w:w="11906" w:h="16838" w:code="9"/>
      <w:pgMar w:top="1134" w:right="567" w:bottom="993" w:left="1276" w:header="540"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61D" w:rsidRDefault="0009061D">
      <w:r>
        <w:separator/>
      </w:r>
    </w:p>
  </w:endnote>
  <w:endnote w:type="continuationSeparator" w:id="0">
    <w:p w:rsidR="0009061D" w:rsidRDefault="00090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75F" w:rsidRDefault="008C275F" w:rsidP="0001483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C275F" w:rsidRDefault="008C275F" w:rsidP="008C275F">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75F" w:rsidRDefault="008C275F" w:rsidP="008C275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61D" w:rsidRDefault="0009061D">
      <w:r>
        <w:separator/>
      </w:r>
    </w:p>
  </w:footnote>
  <w:footnote w:type="continuationSeparator" w:id="0">
    <w:p w:rsidR="0009061D" w:rsidRDefault="000906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40802"/>
    <w:multiLevelType w:val="hybridMultilevel"/>
    <w:tmpl w:val="8AF69DB6"/>
    <w:lvl w:ilvl="0" w:tplc="004E2102">
      <w:start w:val="3"/>
      <w:numFmt w:val="decimal"/>
      <w:lvlText w:val="%1."/>
      <w:lvlJc w:val="left"/>
      <w:pPr>
        <w:tabs>
          <w:tab w:val="num" w:pos="1656"/>
        </w:tabs>
        <w:ind w:left="1656" w:hanging="360"/>
      </w:pPr>
      <w:rPr>
        <w:rFonts w:hint="default"/>
        <w:b w:val="0"/>
      </w:rPr>
    </w:lvl>
    <w:lvl w:ilvl="1" w:tplc="04270019">
      <w:start w:val="1"/>
      <w:numFmt w:val="lowerLetter"/>
      <w:lvlText w:val="%2."/>
      <w:lvlJc w:val="left"/>
      <w:pPr>
        <w:tabs>
          <w:tab w:val="num" w:pos="2376"/>
        </w:tabs>
        <w:ind w:left="2376" w:hanging="360"/>
      </w:pPr>
    </w:lvl>
    <w:lvl w:ilvl="2" w:tplc="0427001B">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0E8A06F6"/>
    <w:multiLevelType w:val="hybridMultilevel"/>
    <w:tmpl w:val="77009AA8"/>
    <w:lvl w:ilvl="0" w:tplc="9EF6CF2C">
      <w:start w:val="7"/>
      <w:numFmt w:val="decimal"/>
      <w:lvlText w:val="%1."/>
      <w:lvlJc w:val="left"/>
      <w:pPr>
        <w:tabs>
          <w:tab w:val="num" w:pos="345"/>
        </w:tabs>
        <w:ind w:left="345" w:hanging="360"/>
      </w:pPr>
      <w:rPr>
        <w:rFonts w:hint="default"/>
      </w:rPr>
    </w:lvl>
    <w:lvl w:ilvl="1" w:tplc="04270019">
      <w:start w:val="1"/>
      <w:numFmt w:val="lowerLetter"/>
      <w:lvlText w:val="%2."/>
      <w:lvlJc w:val="left"/>
      <w:pPr>
        <w:tabs>
          <w:tab w:val="num" w:pos="1065"/>
        </w:tabs>
        <w:ind w:left="1065" w:hanging="360"/>
      </w:pPr>
    </w:lvl>
    <w:lvl w:ilvl="2" w:tplc="0427001B" w:tentative="1">
      <w:start w:val="1"/>
      <w:numFmt w:val="lowerRoman"/>
      <w:lvlText w:val="%3."/>
      <w:lvlJc w:val="right"/>
      <w:pPr>
        <w:tabs>
          <w:tab w:val="num" w:pos="1785"/>
        </w:tabs>
        <w:ind w:left="1785" w:hanging="180"/>
      </w:pPr>
    </w:lvl>
    <w:lvl w:ilvl="3" w:tplc="0427000F" w:tentative="1">
      <w:start w:val="1"/>
      <w:numFmt w:val="decimal"/>
      <w:lvlText w:val="%4."/>
      <w:lvlJc w:val="left"/>
      <w:pPr>
        <w:tabs>
          <w:tab w:val="num" w:pos="2505"/>
        </w:tabs>
        <w:ind w:left="2505" w:hanging="360"/>
      </w:pPr>
    </w:lvl>
    <w:lvl w:ilvl="4" w:tplc="04270019" w:tentative="1">
      <w:start w:val="1"/>
      <w:numFmt w:val="lowerLetter"/>
      <w:lvlText w:val="%5."/>
      <w:lvlJc w:val="left"/>
      <w:pPr>
        <w:tabs>
          <w:tab w:val="num" w:pos="3225"/>
        </w:tabs>
        <w:ind w:left="3225" w:hanging="360"/>
      </w:pPr>
    </w:lvl>
    <w:lvl w:ilvl="5" w:tplc="0427001B" w:tentative="1">
      <w:start w:val="1"/>
      <w:numFmt w:val="lowerRoman"/>
      <w:lvlText w:val="%6."/>
      <w:lvlJc w:val="right"/>
      <w:pPr>
        <w:tabs>
          <w:tab w:val="num" w:pos="3945"/>
        </w:tabs>
        <w:ind w:left="3945" w:hanging="180"/>
      </w:pPr>
    </w:lvl>
    <w:lvl w:ilvl="6" w:tplc="0427000F" w:tentative="1">
      <w:start w:val="1"/>
      <w:numFmt w:val="decimal"/>
      <w:lvlText w:val="%7."/>
      <w:lvlJc w:val="left"/>
      <w:pPr>
        <w:tabs>
          <w:tab w:val="num" w:pos="4665"/>
        </w:tabs>
        <w:ind w:left="4665" w:hanging="360"/>
      </w:pPr>
    </w:lvl>
    <w:lvl w:ilvl="7" w:tplc="04270019" w:tentative="1">
      <w:start w:val="1"/>
      <w:numFmt w:val="lowerLetter"/>
      <w:lvlText w:val="%8."/>
      <w:lvlJc w:val="left"/>
      <w:pPr>
        <w:tabs>
          <w:tab w:val="num" w:pos="5385"/>
        </w:tabs>
        <w:ind w:left="5385" w:hanging="360"/>
      </w:pPr>
    </w:lvl>
    <w:lvl w:ilvl="8" w:tplc="0427001B" w:tentative="1">
      <w:start w:val="1"/>
      <w:numFmt w:val="lowerRoman"/>
      <w:lvlText w:val="%9."/>
      <w:lvlJc w:val="right"/>
      <w:pPr>
        <w:tabs>
          <w:tab w:val="num" w:pos="6105"/>
        </w:tabs>
        <w:ind w:left="6105" w:hanging="180"/>
      </w:pPr>
    </w:lvl>
  </w:abstractNum>
  <w:abstractNum w:abstractNumId="2" w15:restartNumberingAfterBreak="0">
    <w:nsid w:val="1A097C3E"/>
    <w:multiLevelType w:val="hybridMultilevel"/>
    <w:tmpl w:val="7DACBE6E"/>
    <w:lvl w:ilvl="0" w:tplc="9BA8EB9C">
      <w:start w:val="6"/>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24877FF5"/>
    <w:multiLevelType w:val="multilevel"/>
    <w:tmpl w:val="8D8A55F6"/>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2700"/>
        </w:tabs>
        <w:ind w:left="27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74044D8"/>
    <w:multiLevelType w:val="multilevel"/>
    <w:tmpl w:val="C19E855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9156D82"/>
    <w:multiLevelType w:val="multilevel"/>
    <w:tmpl w:val="9A7E3E48"/>
    <w:lvl w:ilvl="0">
      <w:start w:val="2"/>
      <w:numFmt w:val="decimal"/>
      <w:lvlText w:val="%1."/>
      <w:lvlJc w:val="left"/>
      <w:pPr>
        <w:tabs>
          <w:tab w:val="num" w:pos="360"/>
        </w:tabs>
        <w:ind w:left="360" w:firstLine="491"/>
      </w:pPr>
      <w:rPr>
        <w:rFonts w:hint="default"/>
        <w:b w:val="0"/>
      </w:rPr>
    </w:lvl>
    <w:lvl w:ilvl="1">
      <w:start w:val="1"/>
      <w:numFmt w:val="decimal"/>
      <w:lvlText w:val="%1.%2."/>
      <w:lvlJc w:val="left"/>
      <w:pPr>
        <w:tabs>
          <w:tab w:val="num" w:pos="2700"/>
        </w:tabs>
        <w:ind w:left="270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3B92C59"/>
    <w:multiLevelType w:val="multilevel"/>
    <w:tmpl w:val="2A1E396C"/>
    <w:lvl w:ilvl="0">
      <w:start w:val="1"/>
      <w:numFmt w:val="upperRoman"/>
      <w:lvlText w:val="%1."/>
      <w:lvlJc w:val="left"/>
      <w:pPr>
        <w:tabs>
          <w:tab w:val="num" w:pos="360"/>
        </w:tabs>
        <w:ind w:left="360" w:hanging="360"/>
      </w:pPr>
      <w:rPr>
        <w:rFonts w:ascii="Times New Roman" w:eastAsia="Times New Roman" w:hAnsi="Times New Roman" w:cs="Times New Roman"/>
      </w:rPr>
    </w:lvl>
    <w:lvl w:ilvl="1">
      <w:start w:val="1"/>
      <w:numFmt w:val="decimal"/>
      <w:isLgl/>
      <w:lvlText w:val="%2."/>
      <w:lvlJc w:val="left"/>
      <w:pPr>
        <w:tabs>
          <w:tab w:val="num" w:pos="465"/>
        </w:tabs>
        <w:ind w:left="465" w:hanging="480"/>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6E0B7D41"/>
    <w:multiLevelType w:val="multilevel"/>
    <w:tmpl w:val="87F2E396"/>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2700"/>
        </w:tabs>
        <w:ind w:left="270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91F6C3A"/>
    <w:multiLevelType w:val="multilevel"/>
    <w:tmpl w:val="56EC0FB8"/>
    <w:lvl w:ilvl="0">
      <w:start w:val="1"/>
      <w:numFmt w:val="upperRoman"/>
      <w:lvlText w:val="%1."/>
      <w:lvlJc w:val="left"/>
      <w:pPr>
        <w:tabs>
          <w:tab w:val="num" w:pos="360"/>
        </w:tabs>
        <w:ind w:left="360" w:hanging="360"/>
      </w:pPr>
      <w:rPr>
        <w:rFonts w:ascii="Times New Roman" w:eastAsia="Times New Roman" w:hAnsi="Times New Roman" w:cs="Times New Roman"/>
      </w:rPr>
    </w:lvl>
    <w:lvl w:ilvl="1">
      <w:start w:val="1"/>
      <w:numFmt w:val="decimal"/>
      <w:isLgl/>
      <w:lvlText w:val="%2."/>
      <w:lvlJc w:val="left"/>
      <w:pPr>
        <w:tabs>
          <w:tab w:val="num" w:pos="465"/>
        </w:tabs>
        <w:ind w:left="465" w:hanging="480"/>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8"/>
  </w:num>
  <w:num w:numId="2">
    <w:abstractNumId w:val="0"/>
  </w:num>
  <w:num w:numId="3">
    <w:abstractNumId w:val="5"/>
  </w:num>
  <w:num w:numId="4">
    <w:abstractNumId w:val="1"/>
  </w:num>
  <w:num w:numId="5">
    <w:abstractNumId w:val="3"/>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278"/>
    <w:rsid w:val="00004618"/>
    <w:rsid w:val="00013C26"/>
    <w:rsid w:val="0001483D"/>
    <w:rsid w:val="00016135"/>
    <w:rsid w:val="0002303E"/>
    <w:rsid w:val="00034A1F"/>
    <w:rsid w:val="0003581D"/>
    <w:rsid w:val="00043C5B"/>
    <w:rsid w:val="0005055E"/>
    <w:rsid w:val="00064169"/>
    <w:rsid w:val="000819DB"/>
    <w:rsid w:val="0008254C"/>
    <w:rsid w:val="00083388"/>
    <w:rsid w:val="00084C04"/>
    <w:rsid w:val="00085557"/>
    <w:rsid w:val="0009061D"/>
    <w:rsid w:val="0009582A"/>
    <w:rsid w:val="000B010F"/>
    <w:rsid w:val="000B20A6"/>
    <w:rsid w:val="000B7AC7"/>
    <w:rsid w:val="000C0CD0"/>
    <w:rsid w:val="000C5521"/>
    <w:rsid w:val="000D4655"/>
    <w:rsid w:val="000D494E"/>
    <w:rsid w:val="000D4B87"/>
    <w:rsid w:val="000D62C4"/>
    <w:rsid w:val="000F021A"/>
    <w:rsid w:val="000F11FB"/>
    <w:rsid w:val="000F247E"/>
    <w:rsid w:val="0011186D"/>
    <w:rsid w:val="00114A02"/>
    <w:rsid w:val="00122C92"/>
    <w:rsid w:val="0012393C"/>
    <w:rsid w:val="00124762"/>
    <w:rsid w:val="00127915"/>
    <w:rsid w:val="001373EB"/>
    <w:rsid w:val="001404DF"/>
    <w:rsid w:val="00142B27"/>
    <w:rsid w:val="00146F07"/>
    <w:rsid w:val="00154B09"/>
    <w:rsid w:val="00156A35"/>
    <w:rsid w:val="00167F53"/>
    <w:rsid w:val="00171E08"/>
    <w:rsid w:val="00177936"/>
    <w:rsid w:val="00180848"/>
    <w:rsid w:val="00185751"/>
    <w:rsid w:val="00190765"/>
    <w:rsid w:val="00193278"/>
    <w:rsid w:val="001932E3"/>
    <w:rsid w:val="001A4992"/>
    <w:rsid w:val="001A6FDE"/>
    <w:rsid w:val="001E290C"/>
    <w:rsid w:val="001E44FC"/>
    <w:rsid w:val="001F55D8"/>
    <w:rsid w:val="00201FB7"/>
    <w:rsid w:val="00211C15"/>
    <w:rsid w:val="00221349"/>
    <w:rsid w:val="00245E1C"/>
    <w:rsid w:val="00254A54"/>
    <w:rsid w:val="002562C0"/>
    <w:rsid w:val="00263F4E"/>
    <w:rsid w:val="00273CA4"/>
    <w:rsid w:val="00274A6F"/>
    <w:rsid w:val="002758A9"/>
    <w:rsid w:val="00277414"/>
    <w:rsid w:val="002828DE"/>
    <w:rsid w:val="002861C0"/>
    <w:rsid w:val="00293124"/>
    <w:rsid w:val="0029732E"/>
    <w:rsid w:val="002A0307"/>
    <w:rsid w:val="002B3298"/>
    <w:rsid w:val="002B4AD9"/>
    <w:rsid w:val="002B6441"/>
    <w:rsid w:val="002C0466"/>
    <w:rsid w:val="002C6710"/>
    <w:rsid w:val="002C6A63"/>
    <w:rsid w:val="00300D85"/>
    <w:rsid w:val="003115BB"/>
    <w:rsid w:val="00325F16"/>
    <w:rsid w:val="003268D3"/>
    <w:rsid w:val="0033260B"/>
    <w:rsid w:val="0034085B"/>
    <w:rsid w:val="00347692"/>
    <w:rsid w:val="00350CAD"/>
    <w:rsid w:val="003548E5"/>
    <w:rsid w:val="00355292"/>
    <w:rsid w:val="0036187C"/>
    <w:rsid w:val="00364F2B"/>
    <w:rsid w:val="00366E4B"/>
    <w:rsid w:val="003854E5"/>
    <w:rsid w:val="00385CB3"/>
    <w:rsid w:val="00393B5F"/>
    <w:rsid w:val="00395253"/>
    <w:rsid w:val="00395749"/>
    <w:rsid w:val="003C12C1"/>
    <w:rsid w:val="003C5B8B"/>
    <w:rsid w:val="003D7D48"/>
    <w:rsid w:val="003E190C"/>
    <w:rsid w:val="004032A6"/>
    <w:rsid w:val="0040360E"/>
    <w:rsid w:val="004156C5"/>
    <w:rsid w:val="00416FA2"/>
    <w:rsid w:val="004214BC"/>
    <w:rsid w:val="0042463E"/>
    <w:rsid w:val="00425E3F"/>
    <w:rsid w:val="00427D87"/>
    <w:rsid w:val="004379CB"/>
    <w:rsid w:val="00444F5A"/>
    <w:rsid w:val="00452EA8"/>
    <w:rsid w:val="0045393B"/>
    <w:rsid w:val="00453B80"/>
    <w:rsid w:val="0046588A"/>
    <w:rsid w:val="0047174D"/>
    <w:rsid w:val="00471D95"/>
    <w:rsid w:val="00476BFC"/>
    <w:rsid w:val="004877BE"/>
    <w:rsid w:val="00495101"/>
    <w:rsid w:val="004A58AE"/>
    <w:rsid w:val="004A6CCC"/>
    <w:rsid w:val="004B4653"/>
    <w:rsid w:val="004B6B06"/>
    <w:rsid w:val="004B7175"/>
    <w:rsid w:val="004B7442"/>
    <w:rsid w:val="004C495B"/>
    <w:rsid w:val="004C5912"/>
    <w:rsid w:val="004C787D"/>
    <w:rsid w:val="004D1A2C"/>
    <w:rsid w:val="004D1A64"/>
    <w:rsid w:val="004D246F"/>
    <w:rsid w:val="004D30D6"/>
    <w:rsid w:val="004D3346"/>
    <w:rsid w:val="004D3CE3"/>
    <w:rsid w:val="004E601C"/>
    <w:rsid w:val="004E6C04"/>
    <w:rsid w:val="004F6441"/>
    <w:rsid w:val="00517018"/>
    <w:rsid w:val="005269DD"/>
    <w:rsid w:val="005300AD"/>
    <w:rsid w:val="005329B6"/>
    <w:rsid w:val="00534AFF"/>
    <w:rsid w:val="00540371"/>
    <w:rsid w:val="005432C5"/>
    <w:rsid w:val="00557912"/>
    <w:rsid w:val="00560FE8"/>
    <w:rsid w:val="00582114"/>
    <w:rsid w:val="00593207"/>
    <w:rsid w:val="005A67B7"/>
    <w:rsid w:val="005A7B21"/>
    <w:rsid w:val="005D18A0"/>
    <w:rsid w:val="005E328C"/>
    <w:rsid w:val="005F6F8C"/>
    <w:rsid w:val="005F72AB"/>
    <w:rsid w:val="00603DBE"/>
    <w:rsid w:val="00604D35"/>
    <w:rsid w:val="00616388"/>
    <w:rsid w:val="0062087E"/>
    <w:rsid w:val="00624A54"/>
    <w:rsid w:val="00633390"/>
    <w:rsid w:val="006339CB"/>
    <w:rsid w:val="00635DBC"/>
    <w:rsid w:val="006519CE"/>
    <w:rsid w:val="00653E52"/>
    <w:rsid w:val="00667221"/>
    <w:rsid w:val="00671E2A"/>
    <w:rsid w:val="006739C5"/>
    <w:rsid w:val="006746FF"/>
    <w:rsid w:val="00674F72"/>
    <w:rsid w:val="00676854"/>
    <w:rsid w:val="00686480"/>
    <w:rsid w:val="00691AAE"/>
    <w:rsid w:val="006953F2"/>
    <w:rsid w:val="006A5DBC"/>
    <w:rsid w:val="006B5988"/>
    <w:rsid w:val="006C2F4B"/>
    <w:rsid w:val="006C69E0"/>
    <w:rsid w:val="006E0208"/>
    <w:rsid w:val="00711E37"/>
    <w:rsid w:val="00714252"/>
    <w:rsid w:val="00717BF1"/>
    <w:rsid w:val="00722FE6"/>
    <w:rsid w:val="00724199"/>
    <w:rsid w:val="00725663"/>
    <w:rsid w:val="00730EF6"/>
    <w:rsid w:val="00760431"/>
    <w:rsid w:val="007741A8"/>
    <w:rsid w:val="0078636F"/>
    <w:rsid w:val="007B6E64"/>
    <w:rsid w:val="007D492B"/>
    <w:rsid w:val="007E6AF6"/>
    <w:rsid w:val="007F54A1"/>
    <w:rsid w:val="008024C7"/>
    <w:rsid w:val="00804FEB"/>
    <w:rsid w:val="00823C2E"/>
    <w:rsid w:val="00832F77"/>
    <w:rsid w:val="00844303"/>
    <w:rsid w:val="008444D5"/>
    <w:rsid w:val="008611AC"/>
    <w:rsid w:val="008827AC"/>
    <w:rsid w:val="00886847"/>
    <w:rsid w:val="00886949"/>
    <w:rsid w:val="00886CE9"/>
    <w:rsid w:val="00895254"/>
    <w:rsid w:val="008A0879"/>
    <w:rsid w:val="008B1302"/>
    <w:rsid w:val="008B335F"/>
    <w:rsid w:val="008C208F"/>
    <w:rsid w:val="008C275F"/>
    <w:rsid w:val="008C29A0"/>
    <w:rsid w:val="008C61AE"/>
    <w:rsid w:val="008D3D33"/>
    <w:rsid w:val="008E1BC7"/>
    <w:rsid w:val="00900E8C"/>
    <w:rsid w:val="00917589"/>
    <w:rsid w:val="00926CED"/>
    <w:rsid w:val="00926E08"/>
    <w:rsid w:val="00932A7A"/>
    <w:rsid w:val="0093659B"/>
    <w:rsid w:val="009433A0"/>
    <w:rsid w:val="00955C2E"/>
    <w:rsid w:val="0096265F"/>
    <w:rsid w:val="00967811"/>
    <w:rsid w:val="00973546"/>
    <w:rsid w:val="00975E4A"/>
    <w:rsid w:val="00992D22"/>
    <w:rsid w:val="009B73CC"/>
    <w:rsid w:val="009B7739"/>
    <w:rsid w:val="009E119D"/>
    <w:rsid w:val="009E2AA8"/>
    <w:rsid w:val="009E62C2"/>
    <w:rsid w:val="00A018EE"/>
    <w:rsid w:val="00A0784F"/>
    <w:rsid w:val="00A275F0"/>
    <w:rsid w:val="00A400AB"/>
    <w:rsid w:val="00A44B6D"/>
    <w:rsid w:val="00A44F0B"/>
    <w:rsid w:val="00A51698"/>
    <w:rsid w:val="00A625A9"/>
    <w:rsid w:val="00A74500"/>
    <w:rsid w:val="00A8057B"/>
    <w:rsid w:val="00A819FF"/>
    <w:rsid w:val="00A8257A"/>
    <w:rsid w:val="00A96DC0"/>
    <w:rsid w:val="00AA4EF4"/>
    <w:rsid w:val="00AA56DD"/>
    <w:rsid w:val="00AA6DAF"/>
    <w:rsid w:val="00AB5EF3"/>
    <w:rsid w:val="00AB7B8F"/>
    <w:rsid w:val="00AC78DF"/>
    <w:rsid w:val="00AD3410"/>
    <w:rsid w:val="00AD4FAD"/>
    <w:rsid w:val="00AF3877"/>
    <w:rsid w:val="00AF4573"/>
    <w:rsid w:val="00B04895"/>
    <w:rsid w:val="00B118ED"/>
    <w:rsid w:val="00B177DF"/>
    <w:rsid w:val="00B27287"/>
    <w:rsid w:val="00B41CE3"/>
    <w:rsid w:val="00B54834"/>
    <w:rsid w:val="00B57C26"/>
    <w:rsid w:val="00B658B0"/>
    <w:rsid w:val="00B6668A"/>
    <w:rsid w:val="00B7141B"/>
    <w:rsid w:val="00B7225C"/>
    <w:rsid w:val="00B77DD1"/>
    <w:rsid w:val="00B77DFE"/>
    <w:rsid w:val="00B81BFC"/>
    <w:rsid w:val="00B86C99"/>
    <w:rsid w:val="00B93CFA"/>
    <w:rsid w:val="00B979FD"/>
    <w:rsid w:val="00BA74A4"/>
    <w:rsid w:val="00BB29E9"/>
    <w:rsid w:val="00BB5398"/>
    <w:rsid w:val="00BC063B"/>
    <w:rsid w:val="00BC4BE9"/>
    <w:rsid w:val="00BD52D9"/>
    <w:rsid w:val="00BD6D09"/>
    <w:rsid w:val="00BE2588"/>
    <w:rsid w:val="00BE3A0F"/>
    <w:rsid w:val="00BF26C5"/>
    <w:rsid w:val="00BF516E"/>
    <w:rsid w:val="00BF692F"/>
    <w:rsid w:val="00C06EF7"/>
    <w:rsid w:val="00C156A5"/>
    <w:rsid w:val="00C215CB"/>
    <w:rsid w:val="00C34F4F"/>
    <w:rsid w:val="00C43BE2"/>
    <w:rsid w:val="00C62F59"/>
    <w:rsid w:val="00C65CE6"/>
    <w:rsid w:val="00C661EE"/>
    <w:rsid w:val="00C733F7"/>
    <w:rsid w:val="00C81DBF"/>
    <w:rsid w:val="00C86C2D"/>
    <w:rsid w:val="00CA2E4D"/>
    <w:rsid w:val="00CA410B"/>
    <w:rsid w:val="00CA63C0"/>
    <w:rsid w:val="00CB0CC1"/>
    <w:rsid w:val="00CB6006"/>
    <w:rsid w:val="00CB70A7"/>
    <w:rsid w:val="00CD07A7"/>
    <w:rsid w:val="00CF1623"/>
    <w:rsid w:val="00CF177E"/>
    <w:rsid w:val="00D0542F"/>
    <w:rsid w:val="00D055B7"/>
    <w:rsid w:val="00D10951"/>
    <w:rsid w:val="00D17D65"/>
    <w:rsid w:val="00D24F8A"/>
    <w:rsid w:val="00D34538"/>
    <w:rsid w:val="00D44E72"/>
    <w:rsid w:val="00D45E2E"/>
    <w:rsid w:val="00D63446"/>
    <w:rsid w:val="00D650B8"/>
    <w:rsid w:val="00D66C59"/>
    <w:rsid w:val="00D71360"/>
    <w:rsid w:val="00D72209"/>
    <w:rsid w:val="00D7308A"/>
    <w:rsid w:val="00D844DF"/>
    <w:rsid w:val="00DA5472"/>
    <w:rsid w:val="00DB123E"/>
    <w:rsid w:val="00DB2AA2"/>
    <w:rsid w:val="00DB30CD"/>
    <w:rsid w:val="00DB66A2"/>
    <w:rsid w:val="00DC6925"/>
    <w:rsid w:val="00DD0571"/>
    <w:rsid w:val="00DD1973"/>
    <w:rsid w:val="00DD6086"/>
    <w:rsid w:val="00DD6D05"/>
    <w:rsid w:val="00DD7F38"/>
    <w:rsid w:val="00DF38FC"/>
    <w:rsid w:val="00DF400C"/>
    <w:rsid w:val="00E1570E"/>
    <w:rsid w:val="00E233BE"/>
    <w:rsid w:val="00E2348E"/>
    <w:rsid w:val="00E362C1"/>
    <w:rsid w:val="00E43318"/>
    <w:rsid w:val="00E47352"/>
    <w:rsid w:val="00E6518B"/>
    <w:rsid w:val="00E65CE0"/>
    <w:rsid w:val="00E80FBF"/>
    <w:rsid w:val="00E869B5"/>
    <w:rsid w:val="00E8735E"/>
    <w:rsid w:val="00E9242D"/>
    <w:rsid w:val="00E9443C"/>
    <w:rsid w:val="00E95C77"/>
    <w:rsid w:val="00EA7830"/>
    <w:rsid w:val="00EB32DE"/>
    <w:rsid w:val="00EC0DCF"/>
    <w:rsid w:val="00EC67F7"/>
    <w:rsid w:val="00ED6497"/>
    <w:rsid w:val="00EF32BE"/>
    <w:rsid w:val="00EF72B8"/>
    <w:rsid w:val="00F36B73"/>
    <w:rsid w:val="00F450DD"/>
    <w:rsid w:val="00F4673C"/>
    <w:rsid w:val="00F5035A"/>
    <w:rsid w:val="00F515A1"/>
    <w:rsid w:val="00F65A7C"/>
    <w:rsid w:val="00F65B90"/>
    <w:rsid w:val="00F65C2B"/>
    <w:rsid w:val="00F67815"/>
    <w:rsid w:val="00F67900"/>
    <w:rsid w:val="00F70513"/>
    <w:rsid w:val="00F77D60"/>
    <w:rsid w:val="00F8577E"/>
    <w:rsid w:val="00FA5ECF"/>
    <w:rsid w:val="00FB052B"/>
    <w:rsid w:val="00FB166C"/>
    <w:rsid w:val="00FB368D"/>
    <w:rsid w:val="00FB4064"/>
    <w:rsid w:val="00FB5F1F"/>
    <w:rsid w:val="00FB76E5"/>
    <w:rsid w:val="00FC7772"/>
    <w:rsid w:val="00FD07D6"/>
    <w:rsid w:val="00FD723C"/>
    <w:rsid w:val="00FD766C"/>
    <w:rsid w:val="00FE4F5D"/>
    <w:rsid w:val="00FE6815"/>
    <w:rsid w:val="00FF33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F12D7A-33FE-44CB-AEA7-82635E0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3278"/>
    <w:rPr>
      <w:sz w:val="24"/>
      <w:szCs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rsid w:val="008C275F"/>
    <w:pPr>
      <w:tabs>
        <w:tab w:val="center" w:pos="4819"/>
        <w:tab w:val="right" w:pos="9638"/>
      </w:tabs>
    </w:pPr>
  </w:style>
  <w:style w:type="paragraph" w:styleId="Porat">
    <w:name w:val="footer"/>
    <w:basedOn w:val="prastasis"/>
    <w:rsid w:val="008C275F"/>
    <w:pPr>
      <w:tabs>
        <w:tab w:val="center" w:pos="4819"/>
        <w:tab w:val="right" w:pos="9638"/>
      </w:tabs>
    </w:pPr>
  </w:style>
  <w:style w:type="character" w:styleId="Puslapionumeris">
    <w:name w:val="page number"/>
    <w:basedOn w:val="Numatytasispastraiposriftas"/>
    <w:rsid w:val="008C275F"/>
  </w:style>
  <w:style w:type="paragraph" w:styleId="Pagrindinistekstas">
    <w:name w:val="Body Text"/>
    <w:basedOn w:val="prastasis"/>
    <w:link w:val="PagrindinistekstasDiagrama"/>
    <w:rsid w:val="008444D5"/>
    <w:pPr>
      <w:jc w:val="both"/>
    </w:pPr>
    <w:rPr>
      <w:lang w:eastAsia="en-US"/>
    </w:rPr>
  </w:style>
  <w:style w:type="character" w:customStyle="1" w:styleId="PagrindinistekstasDiagrama">
    <w:name w:val="Pagrindinis tekstas Diagrama"/>
    <w:link w:val="Pagrindinistekstas"/>
    <w:rsid w:val="008444D5"/>
    <w:rPr>
      <w:sz w:val="24"/>
      <w:szCs w:val="24"/>
      <w:lang w:eastAsia="en-US"/>
    </w:rPr>
  </w:style>
  <w:style w:type="paragraph" w:styleId="Debesliotekstas">
    <w:name w:val="Balloon Text"/>
    <w:basedOn w:val="prastasis"/>
    <w:link w:val="DebesliotekstasDiagrama"/>
    <w:rsid w:val="00AA4EF4"/>
    <w:rPr>
      <w:rFonts w:ascii="Segoe UI" w:hAnsi="Segoe UI" w:cs="Segoe UI"/>
      <w:sz w:val="18"/>
      <w:szCs w:val="18"/>
    </w:rPr>
  </w:style>
  <w:style w:type="character" w:customStyle="1" w:styleId="DebesliotekstasDiagrama">
    <w:name w:val="Debesėlio tekstas Diagrama"/>
    <w:link w:val="Debesliotekstas"/>
    <w:rsid w:val="00AA4EF4"/>
    <w:rPr>
      <w:rFonts w:ascii="Segoe UI" w:hAnsi="Segoe UI" w:cs="Segoe UI"/>
      <w:sz w:val="18"/>
      <w:szCs w:val="18"/>
    </w:rPr>
  </w:style>
  <w:style w:type="character" w:customStyle="1" w:styleId="AntratsDiagrama">
    <w:name w:val="Antraštės Diagrama"/>
    <w:link w:val="Antrats"/>
    <w:rsid w:val="00E9242D"/>
    <w:rPr>
      <w:sz w:val="24"/>
      <w:szCs w:val="24"/>
    </w:rPr>
  </w:style>
  <w:style w:type="character" w:styleId="Grietas">
    <w:name w:val="Strong"/>
    <w:qFormat/>
    <w:rsid w:val="00E924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9158">
      <w:bodyDiv w:val="1"/>
      <w:marLeft w:val="0"/>
      <w:marRight w:val="0"/>
      <w:marTop w:val="0"/>
      <w:marBottom w:val="0"/>
      <w:divBdr>
        <w:top w:val="none" w:sz="0" w:space="0" w:color="auto"/>
        <w:left w:val="none" w:sz="0" w:space="0" w:color="auto"/>
        <w:bottom w:val="none" w:sz="0" w:space="0" w:color="auto"/>
        <w:right w:val="none" w:sz="0" w:space="0" w:color="auto"/>
      </w:divBdr>
    </w:div>
    <w:div w:id="259878986">
      <w:bodyDiv w:val="1"/>
      <w:marLeft w:val="0"/>
      <w:marRight w:val="0"/>
      <w:marTop w:val="0"/>
      <w:marBottom w:val="0"/>
      <w:divBdr>
        <w:top w:val="none" w:sz="0" w:space="0" w:color="auto"/>
        <w:left w:val="none" w:sz="0" w:space="0" w:color="auto"/>
        <w:bottom w:val="none" w:sz="0" w:space="0" w:color="auto"/>
        <w:right w:val="none" w:sz="0" w:space="0" w:color="auto"/>
      </w:divBdr>
    </w:div>
    <w:div w:id="299504671">
      <w:bodyDiv w:val="1"/>
      <w:marLeft w:val="0"/>
      <w:marRight w:val="0"/>
      <w:marTop w:val="0"/>
      <w:marBottom w:val="0"/>
      <w:divBdr>
        <w:top w:val="none" w:sz="0" w:space="0" w:color="auto"/>
        <w:left w:val="none" w:sz="0" w:space="0" w:color="auto"/>
        <w:bottom w:val="none" w:sz="0" w:space="0" w:color="auto"/>
        <w:right w:val="none" w:sz="0" w:space="0" w:color="auto"/>
      </w:divBdr>
    </w:div>
    <w:div w:id="493305771">
      <w:bodyDiv w:val="1"/>
      <w:marLeft w:val="0"/>
      <w:marRight w:val="0"/>
      <w:marTop w:val="0"/>
      <w:marBottom w:val="0"/>
      <w:divBdr>
        <w:top w:val="none" w:sz="0" w:space="0" w:color="auto"/>
        <w:left w:val="none" w:sz="0" w:space="0" w:color="auto"/>
        <w:bottom w:val="none" w:sz="0" w:space="0" w:color="auto"/>
        <w:right w:val="none" w:sz="0" w:space="0" w:color="auto"/>
      </w:divBdr>
    </w:div>
    <w:div w:id="516625061">
      <w:bodyDiv w:val="1"/>
      <w:marLeft w:val="0"/>
      <w:marRight w:val="0"/>
      <w:marTop w:val="0"/>
      <w:marBottom w:val="0"/>
      <w:divBdr>
        <w:top w:val="none" w:sz="0" w:space="0" w:color="auto"/>
        <w:left w:val="none" w:sz="0" w:space="0" w:color="auto"/>
        <w:bottom w:val="none" w:sz="0" w:space="0" w:color="auto"/>
        <w:right w:val="none" w:sz="0" w:space="0" w:color="auto"/>
      </w:divBdr>
    </w:div>
    <w:div w:id="521939734">
      <w:bodyDiv w:val="1"/>
      <w:marLeft w:val="0"/>
      <w:marRight w:val="0"/>
      <w:marTop w:val="0"/>
      <w:marBottom w:val="0"/>
      <w:divBdr>
        <w:top w:val="none" w:sz="0" w:space="0" w:color="auto"/>
        <w:left w:val="none" w:sz="0" w:space="0" w:color="auto"/>
        <w:bottom w:val="none" w:sz="0" w:space="0" w:color="auto"/>
        <w:right w:val="none" w:sz="0" w:space="0" w:color="auto"/>
      </w:divBdr>
    </w:div>
    <w:div w:id="589896018">
      <w:bodyDiv w:val="1"/>
      <w:marLeft w:val="0"/>
      <w:marRight w:val="0"/>
      <w:marTop w:val="0"/>
      <w:marBottom w:val="0"/>
      <w:divBdr>
        <w:top w:val="none" w:sz="0" w:space="0" w:color="auto"/>
        <w:left w:val="none" w:sz="0" w:space="0" w:color="auto"/>
        <w:bottom w:val="none" w:sz="0" w:space="0" w:color="auto"/>
        <w:right w:val="none" w:sz="0" w:space="0" w:color="auto"/>
      </w:divBdr>
    </w:div>
    <w:div w:id="614950293">
      <w:bodyDiv w:val="1"/>
      <w:marLeft w:val="0"/>
      <w:marRight w:val="0"/>
      <w:marTop w:val="0"/>
      <w:marBottom w:val="0"/>
      <w:divBdr>
        <w:top w:val="none" w:sz="0" w:space="0" w:color="auto"/>
        <w:left w:val="none" w:sz="0" w:space="0" w:color="auto"/>
        <w:bottom w:val="none" w:sz="0" w:space="0" w:color="auto"/>
        <w:right w:val="none" w:sz="0" w:space="0" w:color="auto"/>
      </w:divBdr>
    </w:div>
    <w:div w:id="786974378">
      <w:bodyDiv w:val="1"/>
      <w:marLeft w:val="0"/>
      <w:marRight w:val="0"/>
      <w:marTop w:val="0"/>
      <w:marBottom w:val="0"/>
      <w:divBdr>
        <w:top w:val="none" w:sz="0" w:space="0" w:color="auto"/>
        <w:left w:val="none" w:sz="0" w:space="0" w:color="auto"/>
        <w:bottom w:val="none" w:sz="0" w:space="0" w:color="auto"/>
        <w:right w:val="none" w:sz="0" w:space="0" w:color="auto"/>
      </w:divBdr>
    </w:div>
    <w:div w:id="925774051">
      <w:bodyDiv w:val="1"/>
      <w:marLeft w:val="0"/>
      <w:marRight w:val="0"/>
      <w:marTop w:val="0"/>
      <w:marBottom w:val="0"/>
      <w:divBdr>
        <w:top w:val="none" w:sz="0" w:space="0" w:color="auto"/>
        <w:left w:val="none" w:sz="0" w:space="0" w:color="auto"/>
        <w:bottom w:val="none" w:sz="0" w:space="0" w:color="auto"/>
        <w:right w:val="none" w:sz="0" w:space="0" w:color="auto"/>
      </w:divBdr>
    </w:div>
    <w:div w:id="1173180967">
      <w:bodyDiv w:val="1"/>
      <w:marLeft w:val="0"/>
      <w:marRight w:val="0"/>
      <w:marTop w:val="0"/>
      <w:marBottom w:val="0"/>
      <w:divBdr>
        <w:top w:val="none" w:sz="0" w:space="0" w:color="auto"/>
        <w:left w:val="none" w:sz="0" w:space="0" w:color="auto"/>
        <w:bottom w:val="none" w:sz="0" w:space="0" w:color="auto"/>
        <w:right w:val="none" w:sz="0" w:space="0" w:color="auto"/>
      </w:divBdr>
    </w:div>
    <w:div w:id="1745487670">
      <w:bodyDiv w:val="1"/>
      <w:marLeft w:val="0"/>
      <w:marRight w:val="0"/>
      <w:marTop w:val="0"/>
      <w:marBottom w:val="0"/>
      <w:divBdr>
        <w:top w:val="none" w:sz="0" w:space="0" w:color="auto"/>
        <w:left w:val="none" w:sz="0" w:space="0" w:color="auto"/>
        <w:bottom w:val="none" w:sz="0" w:space="0" w:color="auto"/>
        <w:right w:val="none" w:sz="0" w:space="0" w:color="auto"/>
      </w:divBdr>
    </w:div>
    <w:div w:id="1746879183">
      <w:bodyDiv w:val="1"/>
      <w:marLeft w:val="0"/>
      <w:marRight w:val="0"/>
      <w:marTop w:val="0"/>
      <w:marBottom w:val="0"/>
      <w:divBdr>
        <w:top w:val="none" w:sz="0" w:space="0" w:color="auto"/>
        <w:left w:val="none" w:sz="0" w:space="0" w:color="auto"/>
        <w:bottom w:val="none" w:sz="0" w:space="0" w:color="auto"/>
        <w:right w:val="none" w:sz="0" w:space="0" w:color="auto"/>
      </w:divBdr>
    </w:div>
    <w:div w:id="1759522680">
      <w:bodyDiv w:val="1"/>
      <w:marLeft w:val="0"/>
      <w:marRight w:val="0"/>
      <w:marTop w:val="0"/>
      <w:marBottom w:val="0"/>
      <w:divBdr>
        <w:top w:val="none" w:sz="0" w:space="0" w:color="auto"/>
        <w:left w:val="none" w:sz="0" w:space="0" w:color="auto"/>
        <w:bottom w:val="none" w:sz="0" w:space="0" w:color="auto"/>
        <w:right w:val="none" w:sz="0" w:space="0" w:color="auto"/>
      </w:divBdr>
    </w:div>
    <w:div w:id="1827815196">
      <w:bodyDiv w:val="1"/>
      <w:marLeft w:val="0"/>
      <w:marRight w:val="0"/>
      <w:marTop w:val="0"/>
      <w:marBottom w:val="0"/>
      <w:divBdr>
        <w:top w:val="none" w:sz="0" w:space="0" w:color="auto"/>
        <w:left w:val="none" w:sz="0" w:space="0" w:color="auto"/>
        <w:bottom w:val="none" w:sz="0" w:space="0" w:color="auto"/>
        <w:right w:val="none" w:sz="0" w:space="0" w:color="auto"/>
      </w:divBdr>
    </w:div>
    <w:div w:id="187311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4880</Words>
  <Characters>2782</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BENDRADARBIAVIMO SUTARTIS Nr</vt:lpstr>
    </vt:vector>
  </TitlesOfParts>
  <Company>PANKO</Company>
  <LinksUpToDate>false</LinksUpToDate>
  <CharactersWithSpaces>7647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BENDRADARBIAVIMO SUTARTIS Nr</dc:title>
  <dc:subject/>
  <dc:creator>Vilma</dc:creator>
  <cp:keywords/>
  <cp:lastModifiedBy>Nijole Vanagiene</cp:lastModifiedBy>
  <cp:revision>2</cp:revision>
  <cp:lastPrinted>2018-04-16T12:09:00Z</cp:lastPrinted>
  <dcterms:created xsi:type="dcterms:W3CDTF">2018-04-23T12:55:00Z</dcterms:created>
  <dcterms:modified xsi:type="dcterms:W3CDTF">2018-04-23T12:55:00Z</dcterms:modified>
</cp:coreProperties>
</file>