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67C7B" w14:textId="77777777" w:rsidR="005972FB" w:rsidRPr="00EB1AF3" w:rsidRDefault="001326C8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EB1AF3">
        <w:rPr>
          <w:b/>
          <w:caps/>
          <w:sz w:val="24"/>
          <w:szCs w:val="24"/>
        </w:rPr>
        <w:t xml:space="preserve">DĖL PRITARIMO PROJEKTO RENGIMUI PAGAL </w:t>
      </w:r>
      <w:r w:rsidR="00AB5EB7" w:rsidRPr="00EB1AF3">
        <w:rPr>
          <w:b/>
          <w:caps/>
          <w:sz w:val="24"/>
          <w:szCs w:val="24"/>
        </w:rPr>
        <w:t>Lietuvos</w:t>
      </w:r>
      <w:r w:rsidR="004D1253" w:rsidRPr="00EB1AF3">
        <w:rPr>
          <w:b/>
          <w:caps/>
          <w:sz w:val="24"/>
          <w:szCs w:val="24"/>
        </w:rPr>
        <w:t xml:space="preserve"> </w:t>
      </w:r>
      <w:r w:rsidR="00AB5EB7" w:rsidRPr="00EB1AF3">
        <w:rPr>
          <w:b/>
          <w:caps/>
          <w:sz w:val="24"/>
          <w:szCs w:val="24"/>
        </w:rPr>
        <w:t xml:space="preserve">kaimo plėtros </w:t>
      </w:r>
      <w:r w:rsidRPr="00EB1AF3">
        <w:rPr>
          <w:b/>
          <w:caps/>
          <w:sz w:val="24"/>
          <w:szCs w:val="24"/>
        </w:rPr>
        <w:t xml:space="preserve">2014–2020 METŲ </w:t>
      </w:r>
      <w:r w:rsidR="00AB5EB7" w:rsidRPr="00EB1AF3">
        <w:rPr>
          <w:b/>
          <w:caps/>
          <w:sz w:val="24"/>
          <w:szCs w:val="24"/>
        </w:rPr>
        <w:t xml:space="preserve">programos priemonės „Pagrindinės paslaugos ir kaimų atnaujinimas kaimo vietovėse“ veiklos srities „Parama investicijoms į kaimo kultūros ir gamtos paveldą, kraštovaizdį“ veiklą „Tradicinių amatų centrų plėtra“ </w:t>
      </w:r>
    </w:p>
    <w:p w14:paraId="319263BC" w14:textId="77777777" w:rsidR="005972FB" w:rsidRPr="00EB1AF3" w:rsidRDefault="005972FB">
      <w:pPr>
        <w:jc w:val="center"/>
        <w:rPr>
          <w:caps/>
          <w:sz w:val="24"/>
          <w:szCs w:val="24"/>
        </w:rPr>
      </w:pPr>
    </w:p>
    <w:p w14:paraId="5808F019" w14:textId="77777777" w:rsidR="005972FB" w:rsidRPr="00EB1AF3" w:rsidRDefault="005972FB">
      <w:pPr>
        <w:jc w:val="center"/>
        <w:rPr>
          <w:caps/>
          <w:sz w:val="24"/>
          <w:szCs w:val="24"/>
        </w:rPr>
      </w:pPr>
    </w:p>
    <w:p w14:paraId="69EFCFE3" w14:textId="77777777" w:rsidR="005972FB" w:rsidRPr="00EB1AF3" w:rsidRDefault="005972FB" w:rsidP="00061F0B">
      <w:pPr>
        <w:jc w:val="center"/>
        <w:rPr>
          <w:sz w:val="24"/>
        </w:rPr>
      </w:pPr>
      <w:r w:rsidRPr="00EB1AF3">
        <w:rPr>
          <w:sz w:val="24"/>
        </w:rPr>
        <w:t>201</w:t>
      </w:r>
      <w:r w:rsidR="00AB5EB7" w:rsidRPr="00EB1AF3">
        <w:rPr>
          <w:sz w:val="24"/>
        </w:rPr>
        <w:t>8</w:t>
      </w:r>
      <w:r w:rsidRPr="00EB1AF3">
        <w:rPr>
          <w:sz w:val="24"/>
        </w:rPr>
        <w:t xml:space="preserve"> m. </w:t>
      </w:r>
      <w:r w:rsidR="00AB5EB7" w:rsidRPr="00EB1AF3">
        <w:rPr>
          <w:sz w:val="24"/>
        </w:rPr>
        <w:t>balandžio</w:t>
      </w:r>
      <w:r w:rsidRPr="00EB1AF3">
        <w:rPr>
          <w:sz w:val="24"/>
        </w:rPr>
        <w:t xml:space="preserve"> </w:t>
      </w:r>
      <w:r w:rsidR="00AB5EB7" w:rsidRPr="00EB1AF3">
        <w:rPr>
          <w:sz w:val="24"/>
        </w:rPr>
        <w:t>26</w:t>
      </w:r>
      <w:r w:rsidRPr="00EB1AF3">
        <w:rPr>
          <w:sz w:val="24"/>
        </w:rPr>
        <w:t xml:space="preserve"> d. Nr. T-</w:t>
      </w:r>
    </w:p>
    <w:p w14:paraId="30072B61" w14:textId="77777777" w:rsidR="005972FB" w:rsidRPr="00EB1AF3" w:rsidRDefault="005972FB">
      <w:pPr>
        <w:jc w:val="center"/>
        <w:rPr>
          <w:sz w:val="24"/>
          <w:szCs w:val="24"/>
        </w:rPr>
      </w:pPr>
      <w:r w:rsidRPr="00EB1AF3">
        <w:rPr>
          <w:sz w:val="24"/>
          <w:szCs w:val="24"/>
        </w:rPr>
        <w:t>Panevėžys</w:t>
      </w:r>
    </w:p>
    <w:p w14:paraId="1E180201" w14:textId="77777777" w:rsidR="005972FB" w:rsidRPr="00EB1AF3" w:rsidRDefault="005972FB">
      <w:pPr>
        <w:jc w:val="center"/>
        <w:rPr>
          <w:sz w:val="24"/>
          <w:szCs w:val="24"/>
        </w:rPr>
      </w:pPr>
    </w:p>
    <w:p w14:paraId="1A11AB12" w14:textId="77777777" w:rsidR="005972FB" w:rsidRPr="00EB1AF3" w:rsidRDefault="005972FB" w:rsidP="008E27D4">
      <w:pPr>
        <w:jc w:val="both"/>
        <w:rPr>
          <w:sz w:val="24"/>
          <w:szCs w:val="24"/>
        </w:rPr>
      </w:pPr>
    </w:p>
    <w:p w14:paraId="32DC88B0" w14:textId="1002D658" w:rsidR="005972FB" w:rsidRPr="00EB1AF3" w:rsidRDefault="005972FB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 xml:space="preserve">Vadovaudamasi Lietuvos Respublikos vietos savivaldos įstatymo </w:t>
      </w:r>
      <w:r w:rsidR="00C840CF">
        <w:rPr>
          <w:sz w:val="24"/>
          <w:szCs w:val="24"/>
        </w:rPr>
        <w:t>1</w:t>
      </w:r>
      <w:r w:rsidRPr="00EB1AF3">
        <w:rPr>
          <w:sz w:val="24"/>
          <w:szCs w:val="24"/>
        </w:rPr>
        <w:t xml:space="preserve">6 straipsnio </w:t>
      </w:r>
      <w:r w:rsidR="00C840CF">
        <w:rPr>
          <w:sz w:val="24"/>
          <w:szCs w:val="24"/>
        </w:rPr>
        <w:t>4</w:t>
      </w:r>
      <w:r w:rsidR="007061F4">
        <w:rPr>
          <w:sz w:val="24"/>
          <w:szCs w:val="24"/>
        </w:rPr>
        <w:t xml:space="preserve"> dalimi</w:t>
      </w:r>
      <w:bookmarkStart w:id="0" w:name="_GoBack"/>
      <w:bookmarkEnd w:id="0"/>
      <w:r w:rsidRPr="00EB1AF3">
        <w:rPr>
          <w:sz w:val="24"/>
          <w:szCs w:val="24"/>
        </w:rPr>
        <w:t xml:space="preserve"> </w:t>
      </w:r>
      <w:r w:rsidR="00940A04" w:rsidRPr="00EB1AF3">
        <w:rPr>
          <w:sz w:val="24"/>
          <w:szCs w:val="24"/>
        </w:rPr>
        <w:t>bei</w:t>
      </w:r>
      <w:r w:rsidRPr="00EB1AF3">
        <w:rPr>
          <w:sz w:val="24"/>
          <w:szCs w:val="24"/>
        </w:rPr>
        <w:t xml:space="preserve"> </w:t>
      </w:r>
      <w:r w:rsidR="00AB5EB7" w:rsidRPr="00EB1AF3">
        <w:rPr>
          <w:sz w:val="24"/>
          <w:szCs w:val="24"/>
        </w:rPr>
        <w:t>Lietuvos kaimo plėtros 2014–2020 metų programos priemonės „Pagrindinės paslaugos ir kaimų atnaujinimas kaimo vietovėse“ veiklos srities „Parama investicijoms į kaimo kultūros ir gamtos paveldą, kraštovaizdį“ veiklos „Tradicinių amatų centrų plėtra“ įgyvendinimo taisykl</w:t>
      </w:r>
      <w:r w:rsidR="00F32E89" w:rsidRPr="00EB1AF3">
        <w:rPr>
          <w:sz w:val="24"/>
          <w:szCs w:val="24"/>
        </w:rPr>
        <w:t>ėmis</w:t>
      </w:r>
      <w:r w:rsidR="00272505">
        <w:rPr>
          <w:sz w:val="24"/>
          <w:szCs w:val="24"/>
        </w:rPr>
        <w:t xml:space="preserve"> </w:t>
      </w:r>
      <w:r w:rsidR="00272505" w:rsidRPr="00EB1AF3">
        <w:rPr>
          <w:bCs/>
          <w:sz w:val="24"/>
          <w:szCs w:val="24"/>
        </w:rPr>
        <w:t>(toliau – Taisyklės)</w:t>
      </w:r>
      <w:r w:rsidRPr="00EB1AF3">
        <w:rPr>
          <w:sz w:val="24"/>
          <w:szCs w:val="24"/>
        </w:rPr>
        <w:t xml:space="preserve">, </w:t>
      </w:r>
      <w:r w:rsidR="00F32E89" w:rsidRPr="00EB1AF3">
        <w:rPr>
          <w:sz w:val="24"/>
          <w:szCs w:val="24"/>
        </w:rPr>
        <w:t>patvirtintomis</w:t>
      </w:r>
      <w:r w:rsidRPr="00EB1AF3">
        <w:rPr>
          <w:sz w:val="24"/>
          <w:szCs w:val="24"/>
        </w:rPr>
        <w:t xml:space="preserve"> </w:t>
      </w:r>
      <w:r w:rsidR="00F32E89" w:rsidRPr="00EB1AF3">
        <w:rPr>
          <w:sz w:val="24"/>
          <w:szCs w:val="24"/>
        </w:rPr>
        <w:t>Lietuvos Respublikos žemės ūkio ministro 2015</w:t>
      </w:r>
      <w:r w:rsidRPr="00EB1AF3">
        <w:rPr>
          <w:sz w:val="24"/>
          <w:szCs w:val="24"/>
        </w:rPr>
        <w:t xml:space="preserve"> m. </w:t>
      </w:r>
      <w:r w:rsidR="00F32E89" w:rsidRPr="00EB1AF3">
        <w:rPr>
          <w:sz w:val="24"/>
          <w:szCs w:val="24"/>
        </w:rPr>
        <w:t>balandžio</w:t>
      </w:r>
      <w:r w:rsidRPr="00EB1AF3">
        <w:rPr>
          <w:sz w:val="24"/>
          <w:szCs w:val="24"/>
        </w:rPr>
        <w:t xml:space="preserve"> 2</w:t>
      </w:r>
      <w:r w:rsidR="00F32E89" w:rsidRPr="00EB1AF3">
        <w:rPr>
          <w:sz w:val="24"/>
          <w:szCs w:val="24"/>
        </w:rPr>
        <w:t>7</w:t>
      </w:r>
      <w:r w:rsidRPr="00EB1AF3">
        <w:rPr>
          <w:sz w:val="24"/>
          <w:szCs w:val="24"/>
        </w:rPr>
        <w:t xml:space="preserve"> d. įsakymu Nr. </w:t>
      </w:r>
      <w:r w:rsidR="00F32E89" w:rsidRPr="00EB1AF3">
        <w:rPr>
          <w:sz w:val="24"/>
          <w:szCs w:val="24"/>
        </w:rPr>
        <w:t>3D-337</w:t>
      </w:r>
      <w:r w:rsidRPr="00EB1AF3">
        <w:rPr>
          <w:sz w:val="24"/>
          <w:szCs w:val="24"/>
        </w:rPr>
        <w:t xml:space="preserve"> „</w:t>
      </w:r>
      <w:r w:rsidR="00F32E89" w:rsidRPr="00EB1AF3">
        <w:rPr>
          <w:sz w:val="24"/>
          <w:szCs w:val="24"/>
        </w:rPr>
        <w:t>Dėl Lietuvos kaimo plėtros 2014–2020 metų programos priemonės „Pagrindinės paslaugos ir kaimų atnaujinimas kaimo vietovėse“ veiklos srities „Parama investicijoms į kaimo kultūros ir gamtos paveldą, kraštovaizdį“ veiklos „Tradicinių amatų centrų plėtra“ įgyvendinimo taisyklių patvirtinimo</w:t>
      </w:r>
      <w:r w:rsidRPr="00EB1AF3">
        <w:rPr>
          <w:bCs/>
          <w:sz w:val="24"/>
          <w:szCs w:val="24"/>
        </w:rPr>
        <w:t xml:space="preserve">“, </w:t>
      </w:r>
      <w:r w:rsidRPr="00EB1AF3">
        <w:rPr>
          <w:sz w:val="24"/>
          <w:szCs w:val="24"/>
        </w:rPr>
        <w:t xml:space="preserve">Savivaldybės taryba </w:t>
      </w:r>
      <w:r w:rsidRPr="00EB1AF3">
        <w:rPr>
          <w:spacing w:val="60"/>
          <w:sz w:val="24"/>
          <w:szCs w:val="24"/>
        </w:rPr>
        <w:t>nusprendži</w:t>
      </w:r>
      <w:r w:rsidRPr="00EB1AF3">
        <w:rPr>
          <w:sz w:val="24"/>
          <w:szCs w:val="24"/>
        </w:rPr>
        <w:t>a:</w:t>
      </w:r>
    </w:p>
    <w:p w14:paraId="517495CA" w14:textId="244AE4D6" w:rsidR="005972FB" w:rsidRPr="00EB1AF3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1.</w:t>
      </w:r>
      <w:r w:rsidRPr="00EB1AF3">
        <w:rPr>
          <w:sz w:val="24"/>
          <w:szCs w:val="24"/>
        </w:rPr>
        <w:tab/>
        <w:t>Pritarti projekto „</w:t>
      </w:r>
      <w:bookmarkStart w:id="1" w:name="_Hlk511131755"/>
      <w:r w:rsidR="007063E8" w:rsidRPr="00EB1AF3">
        <w:rPr>
          <w:sz w:val="24"/>
          <w:szCs w:val="24"/>
        </w:rPr>
        <w:t>Tradicinių amatų centro Panevėžio rajone</w:t>
      </w:r>
      <w:r w:rsidR="00272505">
        <w:rPr>
          <w:sz w:val="24"/>
          <w:szCs w:val="24"/>
        </w:rPr>
        <w:t>,</w:t>
      </w:r>
      <w:r w:rsidR="007063E8" w:rsidRPr="00EB1AF3">
        <w:rPr>
          <w:sz w:val="24"/>
          <w:szCs w:val="24"/>
        </w:rPr>
        <w:t xml:space="preserve"> Upytės kaime, plėtra</w:t>
      </w:r>
      <w:r w:rsidR="00F318BD" w:rsidRPr="00EB1AF3">
        <w:rPr>
          <w:sz w:val="24"/>
          <w:szCs w:val="24"/>
        </w:rPr>
        <w:t xml:space="preserve">. </w:t>
      </w:r>
      <w:r w:rsidR="00272505">
        <w:rPr>
          <w:sz w:val="24"/>
          <w:szCs w:val="24"/>
        </w:rPr>
        <w:br/>
      </w:r>
      <w:r w:rsidR="00F318BD" w:rsidRPr="00EB1AF3">
        <w:rPr>
          <w:sz w:val="24"/>
          <w:szCs w:val="24"/>
        </w:rPr>
        <w:t>II etapas</w:t>
      </w:r>
      <w:bookmarkEnd w:id="1"/>
      <w:r w:rsidRPr="00EB1AF3">
        <w:rPr>
          <w:sz w:val="24"/>
          <w:szCs w:val="24"/>
        </w:rPr>
        <w:t xml:space="preserve">“ rengimui pagal </w:t>
      </w:r>
      <w:r w:rsidR="007063E8" w:rsidRPr="00EB1AF3">
        <w:rPr>
          <w:sz w:val="24"/>
          <w:szCs w:val="24"/>
        </w:rPr>
        <w:t>Lietuvos kaimo plėtros 2014–2020 metų programos priemonės „Pagrindinės paslaugos ir kaimų atnaujinimas kaimo vietovėse“ veiklos srities „Parama investicijoms į kaimo kultūros ir gamtos paveldą, kraštovaizdį“ veikl</w:t>
      </w:r>
      <w:r w:rsidR="004F3F77" w:rsidRPr="00EB1AF3">
        <w:rPr>
          <w:sz w:val="24"/>
          <w:szCs w:val="24"/>
        </w:rPr>
        <w:t>ą</w:t>
      </w:r>
      <w:r w:rsidR="007063E8" w:rsidRPr="00EB1AF3">
        <w:rPr>
          <w:sz w:val="24"/>
          <w:szCs w:val="24"/>
        </w:rPr>
        <w:t xml:space="preserve"> „Tradicinių amatų centrų plėtra“</w:t>
      </w:r>
      <w:r w:rsidR="006D281E" w:rsidRPr="00EB1AF3">
        <w:rPr>
          <w:sz w:val="24"/>
          <w:szCs w:val="24"/>
        </w:rPr>
        <w:t>.</w:t>
      </w:r>
    </w:p>
    <w:p w14:paraId="00A335A9" w14:textId="77777777" w:rsidR="005972FB" w:rsidRPr="00EB1AF3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2.</w:t>
      </w:r>
      <w:r w:rsidRPr="00EB1AF3">
        <w:rPr>
          <w:sz w:val="24"/>
          <w:szCs w:val="24"/>
        </w:rPr>
        <w:tab/>
        <w:t xml:space="preserve">Užtikrinti 1 punkte įvardyto projekto ne mažesnį nei </w:t>
      </w:r>
      <w:r w:rsidR="007063E8" w:rsidRPr="00EB1AF3">
        <w:rPr>
          <w:sz w:val="24"/>
          <w:szCs w:val="24"/>
        </w:rPr>
        <w:t>10</w:t>
      </w:r>
      <w:r w:rsidRPr="00EB1AF3">
        <w:rPr>
          <w:sz w:val="24"/>
          <w:szCs w:val="24"/>
        </w:rPr>
        <w:t xml:space="preserve"> proc. bendrąjį finansavimą nuo visų tink</w:t>
      </w:r>
      <w:r w:rsidR="00596DC2" w:rsidRPr="00EB1AF3">
        <w:rPr>
          <w:sz w:val="24"/>
          <w:szCs w:val="24"/>
        </w:rPr>
        <w:t>amų finansuoti projekto išlaidų</w:t>
      </w:r>
      <w:r w:rsidRPr="00EB1AF3">
        <w:rPr>
          <w:sz w:val="24"/>
          <w:szCs w:val="24"/>
        </w:rPr>
        <w:t>.</w:t>
      </w:r>
    </w:p>
    <w:p w14:paraId="104E4E9E" w14:textId="77777777" w:rsidR="005972FB" w:rsidRPr="00EB1AF3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3.</w:t>
      </w:r>
      <w:r w:rsidRPr="00EB1AF3">
        <w:rPr>
          <w:sz w:val="24"/>
          <w:szCs w:val="24"/>
        </w:rPr>
        <w:tab/>
        <w:t>Įsipareigoti padengti netinkamas finansuoti, tačiau 1 punkte įvardytam projektui įgyvendinti būtinas išlaidas, ir tinkamas išlaidas, kurių nepadengia projektui skiriamas finansavimas.</w:t>
      </w:r>
    </w:p>
    <w:p w14:paraId="272ABC0C" w14:textId="77777777" w:rsidR="005972FB" w:rsidRPr="00EB1AF3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D7CE3A0" w14:textId="77777777" w:rsidR="0072337B" w:rsidRPr="00EB1AF3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B35495B" w14:textId="77777777" w:rsidR="005972FB" w:rsidRPr="00EB1AF3" w:rsidRDefault="005972FB" w:rsidP="00EF6F95">
      <w:pPr>
        <w:jc w:val="center"/>
        <w:rPr>
          <w:b/>
          <w:sz w:val="24"/>
          <w:szCs w:val="24"/>
        </w:rPr>
      </w:pPr>
      <w:r w:rsidRPr="00EB1AF3">
        <w:rPr>
          <w:sz w:val="24"/>
          <w:szCs w:val="24"/>
          <w:lang w:eastAsia="lt-LT"/>
        </w:rPr>
        <w:br w:type="page"/>
      </w:r>
      <w:r w:rsidRPr="00EB1AF3">
        <w:rPr>
          <w:b/>
          <w:sz w:val="24"/>
          <w:szCs w:val="24"/>
        </w:rPr>
        <w:lastRenderedPageBreak/>
        <w:t>PANEVĖŽIO RAJONO SAVIVALDYBĖS ADMINISTRACIJOS</w:t>
      </w:r>
    </w:p>
    <w:p w14:paraId="364BEA2F" w14:textId="77777777" w:rsidR="005972FB" w:rsidRPr="00EB1AF3" w:rsidRDefault="005972FB" w:rsidP="00EF6F95">
      <w:pPr>
        <w:jc w:val="center"/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t>INVESTICIJŲ IR UŽSIENIO RYŠIŲ SKYRIUS</w:t>
      </w:r>
    </w:p>
    <w:p w14:paraId="1963DF29" w14:textId="77777777" w:rsidR="005972FB" w:rsidRPr="00EB1AF3" w:rsidRDefault="005972FB" w:rsidP="00EF6F95">
      <w:pPr>
        <w:jc w:val="center"/>
        <w:rPr>
          <w:sz w:val="24"/>
          <w:szCs w:val="24"/>
        </w:rPr>
      </w:pPr>
    </w:p>
    <w:p w14:paraId="2774EE07" w14:textId="77777777" w:rsidR="005972FB" w:rsidRPr="00EB1AF3" w:rsidRDefault="005972FB" w:rsidP="00EF6F95">
      <w:pPr>
        <w:rPr>
          <w:sz w:val="24"/>
          <w:szCs w:val="24"/>
        </w:rPr>
      </w:pPr>
      <w:r w:rsidRPr="00EB1AF3">
        <w:rPr>
          <w:sz w:val="24"/>
          <w:szCs w:val="24"/>
        </w:rPr>
        <w:t>Panevėžio rajono savivaldybės tarybai</w:t>
      </w:r>
    </w:p>
    <w:p w14:paraId="4BDC5CFB" w14:textId="77777777" w:rsidR="005972FB" w:rsidRPr="00EB1AF3" w:rsidRDefault="005972FB" w:rsidP="00EF6F95">
      <w:pPr>
        <w:rPr>
          <w:sz w:val="24"/>
          <w:szCs w:val="24"/>
        </w:rPr>
      </w:pPr>
    </w:p>
    <w:p w14:paraId="5FE7EC3D" w14:textId="77777777" w:rsidR="005972FB" w:rsidRPr="00EB1AF3" w:rsidRDefault="005972FB" w:rsidP="00E85A91">
      <w:pPr>
        <w:jc w:val="center"/>
        <w:rPr>
          <w:b/>
          <w:bCs/>
          <w:caps/>
          <w:sz w:val="24"/>
          <w:szCs w:val="24"/>
        </w:rPr>
      </w:pPr>
      <w:r w:rsidRPr="00EB1AF3">
        <w:rPr>
          <w:b/>
          <w:sz w:val="24"/>
          <w:szCs w:val="24"/>
        </w:rPr>
        <w:t>AIŠKINAMASIS RAŠTAS DĖL SPRENDIMO „</w:t>
      </w:r>
      <w:r w:rsidR="00A00C3F" w:rsidRPr="00EB1AF3">
        <w:rPr>
          <w:b/>
          <w:sz w:val="24"/>
          <w:szCs w:val="24"/>
        </w:rPr>
        <w:t>DĖL PRITARIMO PROJEKTO RENGIMUI PAGAL LIETUVOS KAIMO PLĖTROS 2014–2020 METŲ PROGRAMOS PRIEMONĖS „PAGRINDINĖS PASLAUGOS IR KAIMŲ ATNAUJINIMAS KAIMO VIETOVĖSE“ VEIKLOS SRITIES „PARAMA INVESTICIJOMS Į KAIMO KULTŪROS IR GAMTOS PAVELDĄ, KRAŠTOVAIZDĮ“ VEIKLĄ „TRADICINIŲ AMATŲ CENTRŲ PLĖTRA“</w:t>
      </w:r>
      <w:r w:rsidRPr="00EB1AF3">
        <w:rPr>
          <w:b/>
          <w:bCs/>
          <w:caps/>
          <w:sz w:val="24"/>
          <w:szCs w:val="24"/>
        </w:rPr>
        <w:t xml:space="preserve"> PROJEKTO</w:t>
      </w:r>
    </w:p>
    <w:p w14:paraId="5F5EBEF1" w14:textId="77777777" w:rsidR="005972FB" w:rsidRPr="00EB1AF3" w:rsidRDefault="005972FB" w:rsidP="00EF6F95">
      <w:pPr>
        <w:jc w:val="center"/>
        <w:rPr>
          <w:sz w:val="24"/>
          <w:szCs w:val="24"/>
        </w:rPr>
      </w:pPr>
    </w:p>
    <w:p w14:paraId="50D01B23" w14:textId="4C6B1940" w:rsidR="005972FB" w:rsidRPr="00EB1AF3" w:rsidRDefault="005972FB" w:rsidP="00EF6F95">
      <w:pPr>
        <w:jc w:val="center"/>
        <w:rPr>
          <w:sz w:val="24"/>
          <w:szCs w:val="24"/>
        </w:rPr>
      </w:pPr>
      <w:r w:rsidRPr="00EB1AF3">
        <w:rPr>
          <w:sz w:val="24"/>
          <w:szCs w:val="24"/>
        </w:rPr>
        <w:t>201</w:t>
      </w:r>
      <w:r w:rsidR="00A00C3F" w:rsidRPr="00EB1AF3">
        <w:rPr>
          <w:sz w:val="24"/>
          <w:szCs w:val="24"/>
        </w:rPr>
        <w:t>8</w:t>
      </w:r>
      <w:r w:rsidRPr="00EB1AF3">
        <w:rPr>
          <w:sz w:val="24"/>
          <w:szCs w:val="24"/>
        </w:rPr>
        <w:t xml:space="preserve"> m. </w:t>
      </w:r>
      <w:r w:rsidR="00A00C3F" w:rsidRPr="00EB1AF3">
        <w:rPr>
          <w:sz w:val="24"/>
          <w:szCs w:val="24"/>
        </w:rPr>
        <w:t>balandžio</w:t>
      </w:r>
      <w:r w:rsidRPr="00EB1AF3">
        <w:rPr>
          <w:sz w:val="24"/>
          <w:szCs w:val="24"/>
        </w:rPr>
        <w:t xml:space="preserve"> </w:t>
      </w:r>
      <w:r w:rsidR="009A5A59" w:rsidRPr="00EB1AF3">
        <w:rPr>
          <w:sz w:val="24"/>
          <w:szCs w:val="24"/>
        </w:rPr>
        <w:t>12</w:t>
      </w:r>
      <w:r w:rsidRPr="00EB1AF3">
        <w:rPr>
          <w:sz w:val="24"/>
          <w:szCs w:val="24"/>
        </w:rPr>
        <w:t xml:space="preserve"> d.</w:t>
      </w:r>
    </w:p>
    <w:p w14:paraId="5AADE3A8" w14:textId="77777777" w:rsidR="005972FB" w:rsidRPr="00EB1AF3" w:rsidRDefault="005972FB" w:rsidP="00EF6F95">
      <w:pPr>
        <w:jc w:val="center"/>
        <w:rPr>
          <w:sz w:val="24"/>
          <w:szCs w:val="24"/>
        </w:rPr>
      </w:pPr>
      <w:r w:rsidRPr="00EB1AF3">
        <w:rPr>
          <w:sz w:val="24"/>
          <w:szCs w:val="24"/>
        </w:rPr>
        <w:t>Panevėžys</w:t>
      </w:r>
    </w:p>
    <w:p w14:paraId="5C038AFB" w14:textId="77777777" w:rsidR="005972FB" w:rsidRPr="00EB1AF3" w:rsidRDefault="005972FB" w:rsidP="00EF6F95">
      <w:pPr>
        <w:jc w:val="center"/>
        <w:rPr>
          <w:sz w:val="24"/>
          <w:szCs w:val="24"/>
        </w:rPr>
      </w:pPr>
    </w:p>
    <w:p w14:paraId="0EF7AF0E" w14:textId="77777777" w:rsidR="005972FB" w:rsidRPr="00EB1AF3" w:rsidRDefault="005972FB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t>Projekto rengimą paskatinusios priežastys.</w:t>
      </w:r>
    </w:p>
    <w:p w14:paraId="4F0366D4" w14:textId="17B2B433" w:rsidR="00A00C3F" w:rsidRPr="00EB1AF3" w:rsidRDefault="00665C49" w:rsidP="00BF072F">
      <w:pPr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Siekiant į</w:t>
      </w:r>
      <w:r w:rsidR="005972FB" w:rsidRPr="00EB1AF3">
        <w:rPr>
          <w:sz w:val="24"/>
          <w:szCs w:val="24"/>
        </w:rPr>
        <w:t>gyvendint</w:t>
      </w:r>
      <w:r w:rsidRPr="00EB1AF3">
        <w:rPr>
          <w:sz w:val="24"/>
          <w:szCs w:val="24"/>
        </w:rPr>
        <w:t>i</w:t>
      </w:r>
      <w:r w:rsidR="00F860D7" w:rsidRPr="00EB1AF3">
        <w:rPr>
          <w:sz w:val="24"/>
          <w:szCs w:val="24"/>
        </w:rPr>
        <w:t xml:space="preserve"> </w:t>
      </w:r>
      <w:r w:rsidR="00A00C3F" w:rsidRPr="00EB1AF3">
        <w:rPr>
          <w:sz w:val="24"/>
          <w:szCs w:val="24"/>
        </w:rPr>
        <w:t xml:space="preserve">Lietuvos kaimo plėtros </w:t>
      </w:r>
      <w:r w:rsidR="00F860D7" w:rsidRPr="00EB1AF3">
        <w:rPr>
          <w:sz w:val="24"/>
          <w:szCs w:val="24"/>
        </w:rPr>
        <w:t>2014–2020 metų</w:t>
      </w:r>
      <w:r w:rsidR="005972FB" w:rsidRPr="00EB1AF3">
        <w:rPr>
          <w:sz w:val="24"/>
          <w:szCs w:val="24"/>
        </w:rPr>
        <w:t xml:space="preserve"> </w:t>
      </w:r>
      <w:r w:rsidR="00A00C3F" w:rsidRPr="00EB1AF3">
        <w:rPr>
          <w:sz w:val="24"/>
          <w:szCs w:val="24"/>
        </w:rPr>
        <w:t>programos priemon</w:t>
      </w:r>
      <w:r w:rsidR="00686D14" w:rsidRPr="00EB1AF3">
        <w:rPr>
          <w:sz w:val="24"/>
          <w:szCs w:val="24"/>
        </w:rPr>
        <w:t>ės</w:t>
      </w:r>
      <w:r w:rsidR="00A00C3F" w:rsidRPr="00EB1AF3">
        <w:rPr>
          <w:sz w:val="24"/>
          <w:szCs w:val="24"/>
        </w:rPr>
        <w:t xml:space="preserve"> „Pagrindinės paslaugos ir kaimų atnaujinimas kaimo vietovėse“ veiklos srities „Parama investicijoms į kaimo kultūros ir gamtos paveldą, kraštovaizdį“</w:t>
      </w:r>
      <w:r w:rsidR="00686D14" w:rsidRPr="00EB1AF3">
        <w:rPr>
          <w:sz w:val="24"/>
          <w:szCs w:val="24"/>
        </w:rPr>
        <w:t xml:space="preserve"> </w:t>
      </w:r>
      <w:r w:rsidR="00A00C3F" w:rsidRPr="00EB1AF3">
        <w:rPr>
          <w:sz w:val="24"/>
          <w:szCs w:val="24"/>
        </w:rPr>
        <w:t>veiklos „Tradicinių amatų centrų plėtra“ kompleksinį tikslą – kultūros ir gamtos paveldo išlaikymas, atkūrimas ir atnaujinimas</w:t>
      </w:r>
      <w:r w:rsidR="00250B5B" w:rsidRPr="00EB1AF3">
        <w:rPr>
          <w:sz w:val="24"/>
          <w:szCs w:val="24"/>
        </w:rPr>
        <w:t>, inicijuojamas projekt</w:t>
      </w:r>
      <w:r w:rsidR="00686D14" w:rsidRPr="00EB1AF3">
        <w:rPr>
          <w:sz w:val="24"/>
          <w:szCs w:val="24"/>
        </w:rPr>
        <w:t>o „</w:t>
      </w:r>
      <w:r w:rsidR="00F318BD" w:rsidRPr="00EB1AF3">
        <w:rPr>
          <w:sz w:val="24"/>
          <w:szCs w:val="24"/>
        </w:rPr>
        <w:t>Tradicinių amatų centro Panevėžio rajone</w:t>
      </w:r>
      <w:r w:rsidR="00F77046">
        <w:rPr>
          <w:sz w:val="24"/>
          <w:szCs w:val="24"/>
        </w:rPr>
        <w:t xml:space="preserve">, </w:t>
      </w:r>
      <w:r w:rsidR="00F318BD" w:rsidRPr="00EB1AF3">
        <w:rPr>
          <w:sz w:val="24"/>
          <w:szCs w:val="24"/>
        </w:rPr>
        <w:t>Upytės kaime, plėtra. II etapas</w:t>
      </w:r>
      <w:r w:rsidR="00686D14" w:rsidRPr="00EB1AF3">
        <w:rPr>
          <w:sz w:val="24"/>
          <w:szCs w:val="24"/>
        </w:rPr>
        <w:t xml:space="preserve">“ rengimas bei paraiškos </w:t>
      </w:r>
      <w:r w:rsidR="000B19A1" w:rsidRPr="00EB1AF3">
        <w:rPr>
          <w:sz w:val="24"/>
          <w:szCs w:val="24"/>
        </w:rPr>
        <w:t xml:space="preserve">ES struktūrinių fondų </w:t>
      </w:r>
      <w:r w:rsidR="00686D14" w:rsidRPr="00EB1AF3">
        <w:rPr>
          <w:sz w:val="24"/>
          <w:szCs w:val="24"/>
        </w:rPr>
        <w:t xml:space="preserve">lėšoms gauti teikimas. Projekto pareiškėjas – Panevėžio rajono Ėriškių kultūros centras. </w:t>
      </w:r>
    </w:p>
    <w:p w14:paraId="508CBC70" w14:textId="77777777" w:rsidR="005972FB" w:rsidRPr="00EB1AF3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t>Sprendimo projekto esmė ir tikslai.</w:t>
      </w:r>
    </w:p>
    <w:p w14:paraId="42260455" w14:textId="3DB7C4FF" w:rsidR="005972FB" w:rsidRPr="00EB1AF3" w:rsidRDefault="005972FB" w:rsidP="00BF072F">
      <w:pPr>
        <w:ind w:firstLine="720"/>
        <w:jc w:val="both"/>
        <w:rPr>
          <w:bCs/>
          <w:caps/>
          <w:sz w:val="24"/>
          <w:szCs w:val="24"/>
        </w:rPr>
      </w:pPr>
      <w:r w:rsidRPr="00EB1AF3">
        <w:rPr>
          <w:sz w:val="24"/>
          <w:szCs w:val="24"/>
        </w:rPr>
        <w:t xml:space="preserve">Sprendimo projekto tikslas – pritarti projekto </w:t>
      </w:r>
      <w:r w:rsidR="00686D14" w:rsidRPr="00EB1AF3">
        <w:rPr>
          <w:sz w:val="24"/>
          <w:szCs w:val="24"/>
        </w:rPr>
        <w:t>„</w:t>
      </w:r>
      <w:r w:rsidR="00F318BD" w:rsidRPr="00EB1AF3">
        <w:rPr>
          <w:sz w:val="24"/>
          <w:szCs w:val="24"/>
        </w:rPr>
        <w:t>Tradicinių amatų centro Panevėžio rajone</w:t>
      </w:r>
      <w:r w:rsidR="00F77046">
        <w:rPr>
          <w:sz w:val="24"/>
          <w:szCs w:val="24"/>
        </w:rPr>
        <w:t>,</w:t>
      </w:r>
      <w:r w:rsidR="00F318BD" w:rsidRPr="00EB1AF3">
        <w:rPr>
          <w:sz w:val="24"/>
          <w:szCs w:val="24"/>
        </w:rPr>
        <w:t xml:space="preserve"> Upytės kaime, plėtra. II etapas</w:t>
      </w:r>
      <w:r w:rsidR="00686D14" w:rsidRPr="00EB1AF3">
        <w:rPr>
          <w:sz w:val="24"/>
          <w:szCs w:val="24"/>
        </w:rPr>
        <w:t xml:space="preserve">“ </w:t>
      </w:r>
      <w:r w:rsidRPr="00EB1AF3">
        <w:rPr>
          <w:sz w:val="24"/>
          <w:szCs w:val="24"/>
        </w:rPr>
        <w:t>rengimui, užtikrinti projekto bendrąjį finansavimą ir įsipareigoti padengti netinkamas finansuoti, tačiau šiam projektui įgyvendinti būtinas išlaidas, ir tinkamas išlaidas, kurių nepadengia projektui skiriamas finansavimas.</w:t>
      </w:r>
    </w:p>
    <w:p w14:paraId="4780FD15" w14:textId="77777777" w:rsidR="005972FB" w:rsidRPr="00EB1AF3" w:rsidRDefault="005972FB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t>Kokių pozityvių rezultatų laukiama.</w:t>
      </w:r>
    </w:p>
    <w:p w14:paraId="08285BFF" w14:textId="5D21EC5B" w:rsidR="00BA5C77" w:rsidRPr="00EB1AF3" w:rsidRDefault="006B3D8B" w:rsidP="00BF072F">
      <w:pPr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Projekto įgyvendinimo metu planuojam</w:t>
      </w:r>
      <w:r w:rsidR="006D281E" w:rsidRPr="00EB1AF3">
        <w:rPr>
          <w:sz w:val="24"/>
          <w:szCs w:val="24"/>
        </w:rPr>
        <w:t xml:space="preserve">a </w:t>
      </w:r>
      <w:r w:rsidR="003A5BA5" w:rsidRPr="00EB1AF3">
        <w:rPr>
          <w:sz w:val="24"/>
          <w:szCs w:val="24"/>
        </w:rPr>
        <w:t>skatinti</w:t>
      </w:r>
      <w:r w:rsidR="00BA5C77" w:rsidRPr="00EB1AF3">
        <w:rPr>
          <w:sz w:val="24"/>
          <w:szCs w:val="24"/>
        </w:rPr>
        <w:t xml:space="preserve"> Tradicinių amatų centro Panevėžio rajone Upytės kaime plėtrą įsigyjant įrang</w:t>
      </w:r>
      <w:r w:rsidR="00EB1AF3" w:rsidRPr="00EB1AF3">
        <w:rPr>
          <w:sz w:val="24"/>
          <w:szCs w:val="24"/>
        </w:rPr>
        <w:t>ą</w:t>
      </w:r>
      <w:r w:rsidR="00BA5C77" w:rsidRPr="00EB1AF3">
        <w:rPr>
          <w:sz w:val="24"/>
          <w:szCs w:val="24"/>
        </w:rPr>
        <w:t xml:space="preserve">, įrenginių ir </w:t>
      </w:r>
      <w:r w:rsidR="006979BD" w:rsidRPr="00EB1AF3">
        <w:rPr>
          <w:sz w:val="24"/>
          <w:szCs w:val="24"/>
        </w:rPr>
        <w:t xml:space="preserve">kitų </w:t>
      </w:r>
      <w:r w:rsidR="00BA5C77" w:rsidRPr="00EB1AF3">
        <w:rPr>
          <w:sz w:val="24"/>
          <w:szCs w:val="24"/>
        </w:rPr>
        <w:t>priemonių</w:t>
      </w:r>
      <w:r w:rsidR="00272505">
        <w:rPr>
          <w:sz w:val="24"/>
          <w:szCs w:val="24"/>
        </w:rPr>
        <w:t>,</w:t>
      </w:r>
      <w:r w:rsidR="00BA5C77" w:rsidRPr="00EB1AF3">
        <w:rPr>
          <w:sz w:val="24"/>
          <w:szCs w:val="24"/>
        </w:rPr>
        <w:t xml:space="preserve"> skirt</w:t>
      </w:r>
      <w:r w:rsidR="006979BD" w:rsidRPr="00EB1AF3">
        <w:rPr>
          <w:sz w:val="24"/>
          <w:szCs w:val="24"/>
        </w:rPr>
        <w:t>ų</w:t>
      </w:r>
      <w:r w:rsidR="00BA5C77" w:rsidRPr="00EB1AF3">
        <w:rPr>
          <w:sz w:val="24"/>
          <w:szCs w:val="24"/>
        </w:rPr>
        <w:t xml:space="preserve"> tradicinių amatų plėtojimui bei populiarinimui</w:t>
      </w:r>
      <w:r w:rsidR="006979BD" w:rsidRPr="00EB1AF3">
        <w:rPr>
          <w:sz w:val="24"/>
          <w:szCs w:val="24"/>
        </w:rPr>
        <w:t>. Numatoma</w:t>
      </w:r>
      <w:r w:rsidR="009A5A59" w:rsidRPr="00EB1AF3">
        <w:rPr>
          <w:sz w:val="24"/>
          <w:szCs w:val="24"/>
        </w:rPr>
        <w:t xml:space="preserve"> projekto lėšomis</w:t>
      </w:r>
      <w:r w:rsidR="006979BD" w:rsidRPr="00EB1AF3">
        <w:rPr>
          <w:sz w:val="24"/>
          <w:szCs w:val="24"/>
        </w:rPr>
        <w:t xml:space="preserve"> įsigyti </w:t>
      </w:r>
      <w:r w:rsidR="00EB1AF3" w:rsidRPr="00EB1AF3">
        <w:rPr>
          <w:sz w:val="24"/>
          <w:szCs w:val="24"/>
        </w:rPr>
        <w:t>tris</w:t>
      </w:r>
      <w:r w:rsidR="006979BD" w:rsidRPr="00EB1AF3">
        <w:rPr>
          <w:sz w:val="24"/>
          <w:szCs w:val="24"/>
        </w:rPr>
        <w:t xml:space="preserve"> kilnojamas amatininkų dirbtuves (kalvio, staliaus ir bitininko), amatininkų įranki</w:t>
      </w:r>
      <w:r w:rsidR="00190976" w:rsidRPr="00EB1AF3">
        <w:rPr>
          <w:sz w:val="24"/>
          <w:szCs w:val="24"/>
        </w:rPr>
        <w:t>us</w:t>
      </w:r>
      <w:r w:rsidR="006979BD" w:rsidRPr="00EB1AF3">
        <w:rPr>
          <w:sz w:val="24"/>
          <w:szCs w:val="24"/>
        </w:rPr>
        <w:t xml:space="preserve"> bei virtualios realybės edukacinį stendą su būtina įranga. Įsigytos priemonės ir įranga skatins amatininkus aktyviau dalyvauti Upytės tradicinių amatų centro vykdomoje veikloje</w:t>
      </w:r>
      <w:r w:rsidR="00190976" w:rsidRPr="00EB1AF3">
        <w:rPr>
          <w:sz w:val="24"/>
          <w:szCs w:val="24"/>
        </w:rPr>
        <w:t>,</w:t>
      </w:r>
      <w:r w:rsidR="009A5A59" w:rsidRPr="00EB1AF3">
        <w:rPr>
          <w:sz w:val="24"/>
          <w:szCs w:val="24"/>
        </w:rPr>
        <w:t xml:space="preserve"> sudarys galimybę daugiau tradicinių amatų pristatyti</w:t>
      </w:r>
      <w:r w:rsidR="00EB1AF3" w:rsidRPr="00EB1AF3">
        <w:rPr>
          <w:sz w:val="24"/>
          <w:szCs w:val="24"/>
        </w:rPr>
        <w:t xml:space="preserve"> </w:t>
      </w:r>
      <w:r w:rsidR="009A5A59" w:rsidRPr="00EB1AF3">
        <w:rPr>
          <w:sz w:val="24"/>
          <w:szCs w:val="24"/>
        </w:rPr>
        <w:t>/</w:t>
      </w:r>
      <w:r w:rsidR="00EB1AF3" w:rsidRPr="00EB1AF3">
        <w:rPr>
          <w:sz w:val="24"/>
          <w:szCs w:val="24"/>
        </w:rPr>
        <w:t xml:space="preserve"> </w:t>
      </w:r>
      <w:r w:rsidR="009A5A59" w:rsidRPr="00EB1AF3">
        <w:rPr>
          <w:sz w:val="24"/>
          <w:szCs w:val="24"/>
        </w:rPr>
        <w:t>pademonstruoti lankytojams</w:t>
      </w:r>
      <w:r w:rsidR="00A953A1">
        <w:rPr>
          <w:sz w:val="24"/>
          <w:szCs w:val="24"/>
        </w:rPr>
        <w:t>. Į</w:t>
      </w:r>
      <w:r w:rsidR="00AF4C6F" w:rsidRPr="00EB1AF3">
        <w:rPr>
          <w:sz w:val="24"/>
          <w:szCs w:val="24"/>
        </w:rPr>
        <w:t xml:space="preserve">gyvendintas projektas skatins </w:t>
      </w:r>
      <w:r w:rsidR="009A5A59" w:rsidRPr="00EB1AF3">
        <w:rPr>
          <w:sz w:val="24"/>
          <w:szCs w:val="24"/>
        </w:rPr>
        <w:t xml:space="preserve">rajono gyventojus, lankytojus bei turistus </w:t>
      </w:r>
      <w:r w:rsidR="00AF4C6F" w:rsidRPr="00EB1AF3">
        <w:rPr>
          <w:sz w:val="24"/>
          <w:szCs w:val="24"/>
        </w:rPr>
        <w:t xml:space="preserve">aktyviau </w:t>
      </w:r>
      <w:r w:rsidR="009A5A59" w:rsidRPr="00EB1AF3">
        <w:rPr>
          <w:sz w:val="24"/>
          <w:szCs w:val="24"/>
        </w:rPr>
        <w:t xml:space="preserve">domėtis </w:t>
      </w:r>
      <w:r w:rsidR="00AF4C6F" w:rsidRPr="00EB1AF3">
        <w:rPr>
          <w:sz w:val="24"/>
          <w:szCs w:val="24"/>
        </w:rPr>
        <w:t xml:space="preserve">tradiciniais </w:t>
      </w:r>
      <w:r w:rsidR="009A5A59" w:rsidRPr="00EB1AF3">
        <w:rPr>
          <w:sz w:val="24"/>
          <w:szCs w:val="24"/>
        </w:rPr>
        <w:t>amatais,</w:t>
      </w:r>
      <w:r w:rsidR="00A953A1">
        <w:rPr>
          <w:sz w:val="24"/>
          <w:szCs w:val="24"/>
        </w:rPr>
        <w:t xml:space="preserve"> bus sudaryta galimybė</w:t>
      </w:r>
      <w:r w:rsidR="00AF4C6F" w:rsidRPr="00EB1AF3">
        <w:rPr>
          <w:sz w:val="24"/>
          <w:szCs w:val="24"/>
        </w:rPr>
        <w:t xml:space="preserve"> susipažinti su didesne tradicinių amatų įvairove</w:t>
      </w:r>
      <w:r w:rsidR="009A5A59" w:rsidRPr="00EB1AF3">
        <w:rPr>
          <w:sz w:val="24"/>
          <w:szCs w:val="24"/>
        </w:rPr>
        <w:t>.</w:t>
      </w:r>
      <w:r w:rsidR="00190976" w:rsidRPr="00EB1AF3">
        <w:rPr>
          <w:sz w:val="24"/>
          <w:szCs w:val="24"/>
        </w:rPr>
        <w:t xml:space="preserve"> </w:t>
      </w:r>
      <w:r w:rsidR="00EB1AF3" w:rsidRPr="00EB1AF3">
        <w:rPr>
          <w:sz w:val="24"/>
          <w:szCs w:val="24"/>
        </w:rPr>
        <w:t xml:space="preserve">Tai yra 2015 m. įgyvendinto projekto II etapas. </w:t>
      </w:r>
    </w:p>
    <w:p w14:paraId="074886E7" w14:textId="61F8D56C" w:rsidR="005972FB" w:rsidRPr="00EB1AF3" w:rsidRDefault="005972FB" w:rsidP="006D281E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14:paraId="046C11AE" w14:textId="77777777" w:rsidR="005972FB" w:rsidRPr="00EB1AF3" w:rsidRDefault="005972FB" w:rsidP="00BF072F">
      <w:pPr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Neigiamų pasekmių nenumatoma.</w:t>
      </w:r>
    </w:p>
    <w:p w14:paraId="40EEF7CF" w14:textId="77777777" w:rsidR="005972FB" w:rsidRPr="00EB1AF3" w:rsidRDefault="005972FB" w:rsidP="00BF072F">
      <w:pPr>
        <w:ind w:firstLine="720"/>
        <w:jc w:val="both"/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t>Kokius galiojančius teisės aktus būtina pakeisti ar panaikinti, priėmus teikiamą projektą.</w:t>
      </w:r>
    </w:p>
    <w:p w14:paraId="2AA5917F" w14:textId="77777777" w:rsidR="005972FB" w:rsidRPr="00EB1AF3" w:rsidRDefault="005972FB" w:rsidP="00BF072F">
      <w:pPr>
        <w:ind w:firstLine="720"/>
        <w:jc w:val="both"/>
        <w:rPr>
          <w:b/>
          <w:sz w:val="24"/>
          <w:szCs w:val="24"/>
        </w:rPr>
      </w:pPr>
      <w:r w:rsidRPr="00EB1AF3">
        <w:rPr>
          <w:sz w:val="24"/>
          <w:szCs w:val="24"/>
        </w:rPr>
        <w:t>Priėmus teikiamą projektą, jokių galiojančių teisės aktų pakeisti ar panaikinti nereikia.</w:t>
      </w:r>
    </w:p>
    <w:p w14:paraId="2CCB920D" w14:textId="77777777" w:rsidR="00533036" w:rsidRPr="00EB1AF3" w:rsidRDefault="00533036">
      <w:pPr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br w:type="page"/>
      </w:r>
    </w:p>
    <w:p w14:paraId="18AEB931" w14:textId="77777777" w:rsidR="005972FB" w:rsidRPr="00EB1AF3" w:rsidRDefault="005972FB" w:rsidP="00BF072F">
      <w:pPr>
        <w:ind w:firstLine="720"/>
        <w:jc w:val="both"/>
        <w:rPr>
          <w:b/>
          <w:sz w:val="24"/>
          <w:szCs w:val="24"/>
        </w:rPr>
      </w:pPr>
      <w:r w:rsidRPr="00EB1AF3">
        <w:rPr>
          <w:b/>
          <w:sz w:val="24"/>
          <w:szCs w:val="24"/>
        </w:rPr>
        <w:lastRenderedPageBreak/>
        <w:t>Reikiami paskaičiavimai, išlaidų sąmatos bei finansavimo šaltiniai, reikalingi sprendimui įgyvendinti.</w:t>
      </w:r>
    </w:p>
    <w:p w14:paraId="020356AF" w14:textId="2243FC76" w:rsidR="005972FB" w:rsidRPr="00EB1AF3" w:rsidRDefault="005972FB" w:rsidP="00BF072F">
      <w:pPr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Projektą numatoma finansuoti Europos Sąjungos</w:t>
      </w:r>
      <w:r w:rsidR="00EB1AF3" w:rsidRPr="00EB1AF3">
        <w:rPr>
          <w:sz w:val="24"/>
          <w:szCs w:val="24"/>
        </w:rPr>
        <w:t xml:space="preserve"> </w:t>
      </w:r>
      <w:r w:rsidRPr="00EB1AF3">
        <w:rPr>
          <w:sz w:val="24"/>
          <w:szCs w:val="24"/>
        </w:rPr>
        <w:t xml:space="preserve">ir Savivaldybės biudžeto lėšomis. Preliminari bendra planuojama projekto vertė </w:t>
      </w:r>
      <w:r w:rsidR="006D281E" w:rsidRPr="00EB1AF3">
        <w:rPr>
          <w:sz w:val="24"/>
          <w:szCs w:val="24"/>
        </w:rPr>
        <w:t>222</w:t>
      </w:r>
      <w:r w:rsidR="001108D3" w:rsidRPr="00EB1AF3">
        <w:rPr>
          <w:sz w:val="24"/>
          <w:szCs w:val="24"/>
        </w:rPr>
        <w:t xml:space="preserve"> </w:t>
      </w:r>
      <w:r w:rsidR="006D281E" w:rsidRPr="00EB1AF3">
        <w:rPr>
          <w:sz w:val="24"/>
          <w:szCs w:val="24"/>
        </w:rPr>
        <w:t>222</w:t>
      </w:r>
      <w:r w:rsidR="001108D3" w:rsidRPr="00EB1AF3">
        <w:rPr>
          <w:sz w:val="24"/>
          <w:szCs w:val="24"/>
        </w:rPr>
        <w:t>,</w:t>
      </w:r>
      <w:r w:rsidR="006D281E" w:rsidRPr="00EB1AF3">
        <w:rPr>
          <w:sz w:val="24"/>
          <w:szCs w:val="24"/>
        </w:rPr>
        <w:t>22</w:t>
      </w:r>
      <w:r w:rsidRPr="00EB1AF3">
        <w:rPr>
          <w:sz w:val="24"/>
          <w:szCs w:val="24"/>
        </w:rPr>
        <w:t xml:space="preserve"> Eur, iš jų </w:t>
      </w:r>
      <w:r w:rsidR="00EB1AF3" w:rsidRPr="00EB1AF3">
        <w:rPr>
          <w:sz w:val="24"/>
          <w:szCs w:val="24"/>
        </w:rPr>
        <w:t>200</w:t>
      </w:r>
      <w:r w:rsidR="006D281E" w:rsidRPr="00EB1AF3">
        <w:rPr>
          <w:sz w:val="24"/>
          <w:szCs w:val="24"/>
        </w:rPr>
        <w:t xml:space="preserve"> 000,00</w:t>
      </w:r>
      <w:r w:rsidRPr="00EB1AF3">
        <w:rPr>
          <w:sz w:val="24"/>
          <w:szCs w:val="24"/>
        </w:rPr>
        <w:t xml:space="preserve"> Eur </w:t>
      </w:r>
      <w:r w:rsidR="00242503" w:rsidRPr="00EB1AF3">
        <w:rPr>
          <w:sz w:val="24"/>
          <w:szCs w:val="24"/>
        </w:rPr>
        <w:t>(</w:t>
      </w:r>
      <w:r w:rsidR="00EB1AF3" w:rsidRPr="00EB1AF3">
        <w:rPr>
          <w:sz w:val="24"/>
          <w:szCs w:val="24"/>
        </w:rPr>
        <w:t>90</w:t>
      </w:r>
      <w:r w:rsidR="000B19A1" w:rsidRPr="00EB1AF3">
        <w:rPr>
          <w:sz w:val="24"/>
          <w:szCs w:val="24"/>
        </w:rPr>
        <w:t xml:space="preserve"> </w:t>
      </w:r>
      <w:r w:rsidR="00242503" w:rsidRPr="00EB1AF3">
        <w:rPr>
          <w:sz w:val="24"/>
          <w:szCs w:val="24"/>
        </w:rPr>
        <w:t xml:space="preserve">proc.) </w:t>
      </w:r>
      <w:r w:rsidRPr="00EB1AF3">
        <w:rPr>
          <w:sz w:val="24"/>
          <w:szCs w:val="24"/>
        </w:rPr>
        <w:t>Europos Sąjungos lėšos</w:t>
      </w:r>
      <w:r w:rsidR="00EB1AF3" w:rsidRPr="00EB1AF3">
        <w:rPr>
          <w:sz w:val="24"/>
          <w:szCs w:val="24"/>
        </w:rPr>
        <w:t xml:space="preserve"> </w:t>
      </w:r>
      <w:r w:rsidRPr="00EB1AF3">
        <w:rPr>
          <w:sz w:val="24"/>
          <w:szCs w:val="24"/>
        </w:rPr>
        <w:t xml:space="preserve">ir </w:t>
      </w:r>
      <w:r w:rsidR="006D281E" w:rsidRPr="00EB1AF3">
        <w:rPr>
          <w:sz w:val="24"/>
          <w:szCs w:val="24"/>
        </w:rPr>
        <w:t>22</w:t>
      </w:r>
      <w:r w:rsidR="001108D3" w:rsidRPr="00EB1AF3">
        <w:rPr>
          <w:sz w:val="24"/>
          <w:szCs w:val="24"/>
        </w:rPr>
        <w:t xml:space="preserve"> </w:t>
      </w:r>
      <w:r w:rsidR="006D281E" w:rsidRPr="00EB1AF3">
        <w:rPr>
          <w:sz w:val="24"/>
          <w:szCs w:val="24"/>
        </w:rPr>
        <w:t>222</w:t>
      </w:r>
      <w:r w:rsidR="001108D3" w:rsidRPr="00EB1AF3">
        <w:rPr>
          <w:sz w:val="24"/>
          <w:szCs w:val="24"/>
        </w:rPr>
        <w:t>,</w:t>
      </w:r>
      <w:r w:rsidR="006D281E" w:rsidRPr="00EB1AF3">
        <w:rPr>
          <w:sz w:val="24"/>
          <w:szCs w:val="24"/>
        </w:rPr>
        <w:t>22</w:t>
      </w:r>
      <w:r w:rsidRPr="00EB1AF3">
        <w:rPr>
          <w:sz w:val="24"/>
          <w:szCs w:val="24"/>
        </w:rPr>
        <w:t xml:space="preserve"> Eur </w:t>
      </w:r>
      <w:r w:rsidR="00242503" w:rsidRPr="00EB1AF3">
        <w:rPr>
          <w:sz w:val="24"/>
          <w:szCs w:val="24"/>
        </w:rPr>
        <w:t>(</w:t>
      </w:r>
      <w:r w:rsidR="00686D14" w:rsidRPr="00EB1AF3">
        <w:rPr>
          <w:sz w:val="24"/>
          <w:szCs w:val="24"/>
        </w:rPr>
        <w:t>10</w:t>
      </w:r>
      <w:r w:rsidR="00242503" w:rsidRPr="00EB1AF3">
        <w:rPr>
          <w:sz w:val="24"/>
          <w:szCs w:val="24"/>
        </w:rPr>
        <w:t xml:space="preserve"> proc.) </w:t>
      </w:r>
      <w:r w:rsidRPr="00EB1AF3">
        <w:rPr>
          <w:sz w:val="24"/>
          <w:szCs w:val="24"/>
        </w:rPr>
        <w:t>Savivaldybės biudžeto lėšos.</w:t>
      </w:r>
    </w:p>
    <w:p w14:paraId="55212ECC" w14:textId="77777777" w:rsidR="005972FB" w:rsidRPr="00EB1AF3" w:rsidRDefault="005972FB" w:rsidP="00BF072F">
      <w:pPr>
        <w:ind w:firstLine="720"/>
        <w:jc w:val="both"/>
        <w:rPr>
          <w:sz w:val="24"/>
          <w:szCs w:val="24"/>
        </w:rPr>
      </w:pPr>
      <w:r w:rsidRPr="00EB1AF3">
        <w:rPr>
          <w:sz w:val="24"/>
          <w:szCs w:val="24"/>
        </w:rPr>
        <w:t>Sprendimo projektui antikorupcinis vertinimas nereikalingas.</w:t>
      </w:r>
    </w:p>
    <w:p w14:paraId="750D1CED" w14:textId="77777777" w:rsidR="005972FB" w:rsidRPr="00EB1AF3" w:rsidRDefault="005972FB" w:rsidP="00EF6F95">
      <w:pPr>
        <w:rPr>
          <w:sz w:val="24"/>
          <w:szCs w:val="24"/>
        </w:rPr>
      </w:pPr>
    </w:p>
    <w:p w14:paraId="131BB89F" w14:textId="77777777" w:rsidR="005972FB" w:rsidRPr="00EB1AF3" w:rsidRDefault="005972FB" w:rsidP="00EF6F95">
      <w:pPr>
        <w:rPr>
          <w:sz w:val="24"/>
          <w:szCs w:val="24"/>
        </w:rPr>
      </w:pPr>
    </w:p>
    <w:p w14:paraId="29865D71" w14:textId="1A5CADED" w:rsidR="005972FB" w:rsidRPr="00EB1AF3" w:rsidRDefault="006979BD" w:rsidP="00EF6F95">
      <w:pPr>
        <w:tabs>
          <w:tab w:val="right" w:pos="9639"/>
        </w:tabs>
        <w:jc w:val="both"/>
        <w:rPr>
          <w:sz w:val="24"/>
          <w:szCs w:val="24"/>
        </w:rPr>
      </w:pPr>
      <w:r w:rsidRPr="00EB1AF3">
        <w:rPr>
          <w:sz w:val="24"/>
          <w:szCs w:val="24"/>
        </w:rPr>
        <w:t>Vyr. specialistė</w:t>
      </w:r>
      <w:r w:rsidR="005972FB" w:rsidRPr="00EB1AF3">
        <w:rPr>
          <w:sz w:val="24"/>
          <w:szCs w:val="24"/>
        </w:rPr>
        <w:tab/>
      </w:r>
      <w:r w:rsidRPr="00EB1AF3">
        <w:rPr>
          <w:sz w:val="24"/>
          <w:szCs w:val="24"/>
        </w:rPr>
        <w:t xml:space="preserve">Julita </w:t>
      </w:r>
      <w:proofErr w:type="spellStart"/>
      <w:r w:rsidRPr="00EB1AF3">
        <w:rPr>
          <w:sz w:val="24"/>
          <w:szCs w:val="24"/>
        </w:rPr>
        <w:t>Skrebytė</w:t>
      </w:r>
      <w:proofErr w:type="spellEnd"/>
      <w:r w:rsidR="00CF1073" w:rsidRPr="00EB1AF3">
        <w:rPr>
          <w:sz w:val="24"/>
          <w:szCs w:val="24"/>
        </w:rPr>
        <w:t xml:space="preserve"> </w:t>
      </w:r>
    </w:p>
    <w:sectPr w:rsidR="005972FB" w:rsidRPr="00EB1AF3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9E72B" w14:textId="77777777" w:rsidR="0016755D" w:rsidRDefault="0016755D">
      <w:r>
        <w:separator/>
      </w:r>
    </w:p>
  </w:endnote>
  <w:endnote w:type="continuationSeparator" w:id="0">
    <w:p w14:paraId="02C48A5E" w14:textId="77777777" w:rsidR="0016755D" w:rsidRDefault="0016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45DA0" w14:textId="77777777" w:rsidR="005972FB" w:rsidRDefault="00597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C86811" w14:textId="77777777" w:rsidR="005972FB" w:rsidRDefault="00597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4DC8B" w14:textId="77777777" w:rsidR="0016755D" w:rsidRDefault="0016755D">
      <w:r>
        <w:separator/>
      </w:r>
    </w:p>
  </w:footnote>
  <w:footnote w:type="continuationSeparator" w:id="0">
    <w:p w14:paraId="2373AC17" w14:textId="77777777" w:rsidR="0016755D" w:rsidRDefault="0016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42BCF" w14:textId="77777777" w:rsidR="005972FB" w:rsidRDefault="005972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5D21A3CD" w14:textId="77777777" w:rsidR="005972FB" w:rsidRDefault="00597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1EFF" w14:textId="77777777" w:rsidR="005972FB" w:rsidRPr="007A0A8F" w:rsidRDefault="005972FB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41D91545" w14:textId="77777777" w:rsidR="005972FB" w:rsidRDefault="005972FB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 w14:anchorId="7DF6AA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585045609" r:id="rId2"/>
      </w:object>
    </w:r>
  </w:p>
  <w:p w14:paraId="4011E2D7" w14:textId="77777777" w:rsidR="005972FB" w:rsidRDefault="005972FB" w:rsidP="00EF6F95">
    <w:pPr>
      <w:pStyle w:val="Header"/>
      <w:jc w:val="center"/>
    </w:pPr>
  </w:p>
  <w:p w14:paraId="093825BB" w14:textId="77777777" w:rsidR="005972FB" w:rsidRDefault="005972FB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4A0C1F52" w14:textId="77777777" w:rsidR="005972FB" w:rsidRDefault="005972FB" w:rsidP="00EF6F95">
    <w:pPr>
      <w:pStyle w:val="Header"/>
      <w:jc w:val="center"/>
      <w:rPr>
        <w:b/>
        <w:sz w:val="28"/>
      </w:rPr>
    </w:pPr>
  </w:p>
  <w:p w14:paraId="4E1A62F5" w14:textId="77777777" w:rsidR="005972FB" w:rsidRDefault="005972FB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9" w15:restartNumberingAfterBreak="0">
    <w:nsid w:val="798E0D48"/>
    <w:multiLevelType w:val="hybridMultilevel"/>
    <w:tmpl w:val="FCA009E4"/>
    <w:lvl w:ilvl="0" w:tplc="2B8849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30FB9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75457"/>
    <w:rsid w:val="00080D2F"/>
    <w:rsid w:val="000904CE"/>
    <w:rsid w:val="00091636"/>
    <w:rsid w:val="00095524"/>
    <w:rsid w:val="000A3745"/>
    <w:rsid w:val="000B19A1"/>
    <w:rsid w:val="000B7C16"/>
    <w:rsid w:val="000C2420"/>
    <w:rsid w:val="000C495C"/>
    <w:rsid w:val="000C6D91"/>
    <w:rsid w:val="000D2C56"/>
    <w:rsid w:val="000E60C5"/>
    <w:rsid w:val="000F19CD"/>
    <w:rsid w:val="000F3127"/>
    <w:rsid w:val="0010485E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4569E"/>
    <w:rsid w:val="00151EBA"/>
    <w:rsid w:val="00156D65"/>
    <w:rsid w:val="001621C2"/>
    <w:rsid w:val="001632FF"/>
    <w:rsid w:val="001647BA"/>
    <w:rsid w:val="0016755D"/>
    <w:rsid w:val="00175C27"/>
    <w:rsid w:val="001821A9"/>
    <w:rsid w:val="001859BA"/>
    <w:rsid w:val="00190976"/>
    <w:rsid w:val="001A225D"/>
    <w:rsid w:val="001B26D2"/>
    <w:rsid w:val="001B2E69"/>
    <w:rsid w:val="001B3780"/>
    <w:rsid w:val="001C03F9"/>
    <w:rsid w:val="001C400D"/>
    <w:rsid w:val="001C4523"/>
    <w:rsid w:val="001C5A2B"/>
    <w:rsid w:val="001E386F"/>
    <w:rsid w:val="001E6CAA"/>
    <w:rsid w:val="001F7D5B"/>
    <w:rsid w:val="00201D03"/>
    <w:rsid w:val="00207015"/>
    <w:rsid w:val="00213F1E"/>
    <w:rsid w:val="00222E10"/>
    <w:rsid w:val="00240551"/>
    <w:rsid w:val="00241D13"/>
    <w:rsid w:val="00242503"/>
    <w:rsid w:val="00242F14"/>
    <w:rsid w:val="0024668C"/>
    <w:rsid w:val="00250B5B"/>
    <w:rsid w:val="002601AA"/>
    <w:rsid w:val="002625FF"/>
    <w:rsid w:val="002629B8"/>
    <w:rsid w:val="00263410"/>
    <w:rsid w:val="00272505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07A58"/>
    <w:rsid w:val="0032506F"/>
    <w:rsid w:val="00325E08"/>
    <w:rsid w:val="00332811"/>
    <w:rsid w:val="00340B09"/>
    <w:rsid w:val="00352DB4"/>
    <w:rsid w:val="003846D7"/>
    <w:rsid w:val="00387709"/>
    <w:rsid w:val="003A5BA5"/>
    <w:rsid w:val="003B500E"/>
    <w:rsid w:val="003C577B"/>
    <w:rsid w:val="003D0042"/>
    <w:rsid w:val="003D2207"/>
    <w:rsid w:val="003D753B"/>
    <w:rsid w:val="003E1110"/>
    <w:rsid w:val="00404DAA"/>
    <w:rsid w:val="00413665"/>
    <w:rsid w:val="00422794"/>
    <w:rsid w:val="00423096"/>
    <w:rsid w:val="0044517D"/>
    <w:rsid w:val="004603D2"/>
    <w:rsid w:val="0047317D"/>
    <w:rsid w:val="0047504C"/>
    <w:rsid w:val="004924F3"/>
    <w:rsid w:val="004939CF"/>
    <w:rsid w:val="00496A2F"/>
    <w:rsid w:val="004A42D7"/>
    <w:rsid w:val="004C73DE"/>
    <w:rsid w:val="004D1253"/>
    <w:rsid w:val="004D1713"/>
    <w:rsid w:val="004E5859"/>
    <w:rsid w:val="004F3F77"/>
    <w:rsid w:val="00503C73"/>
    <w:rsid w:val="005047C7"/>
    <w:rsid w:val="005078CA"/>
    <w:rsid w:val="00530EFD"/>
    <w:rsid w:val="00533036"/>
    <w:rsid w:val="005373F0"/>
    <w:rsid w:val="00537EEE"/>
    <w:rsid w:val="005457A7"/>
    <w:rsid w:val="005476BA"/>
    <w:rsid w:val="00560A71"/>
    <w:rsid w:val="00563E7D"/>
    <w:rsid w:val="00574149"/>
    <w:rsid w:val="005741B8"/>
    <w:rsid w:val="00580506"/>
    <w:rsid w:val="00586A6D"/>
    <w:rsid w:val="00591E6B"/>
    <w:rsid w:val="005967E6"/>
    <w:rsid w:val="00596DC2"/>
    <w:rsid w:val="005972FB"/>
    <w:rsid w:val="005A034D"/>
    <w:rsid w:val="005A06FE"/>
    <w:rsid w:val="005A0EA7"/>
    <w:rsid w:val="005A5CC8"/>
    <w:rsid w:val="005B1D7F"/>
    <w:rsid w:val="005B4B80"/>
    <w:rsid w:val="005B4D38"/>
    <w:rsid w:val="005B6760"/>
    <w:rsid w:val="005C5702"/>
    <w:rsid w:val="005D0CFA"/>
    <w:rsid w:val="005D0EB3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65C49"/>
    <w:rsid w:val="0067220D"/>
    <w:rsid w:val="00673F2A"/>
    <w:rsid w:val="00675818"/>
    <w:rsid w:val="00675AFC"/>
    <w:rsid w:val="00680E89"/>
    <w:rsid w:val="00686D14"/>
    <w:rsid w:val="00691310"/>
    <w:rsid w:val="006979BD"/>
    <w:rsid w:val="006A140A"/>
    <w:rsid w:val="006A418F"/>
    <w:rsid w:val="006A4608"/>
    <w:rsid w:val="006A4A18"/>
    <w:rsid w:val="006A5C08"/>
    <w:rsid w:val="006B3D8B"/>
    <w:rsid w:val="006B4975"/>
    <w:rsid w:val="006C3AA9"/>
    <w:rsid w:val="006C3C46"/>
    <w:rsid w:val="006D281E"/>
    <w:rsid w:val="006D6C3C"/>
    <w:rsid w:val="006D72F0"/>
    <w:rsid w:val="006E5149"/>
    <w:rsid w:val="006F051C"/>
    <w:rsid w:val="006F3225"/>
    <w:rsid w:val="006F5E85"/>
    <w:rsid w:val="0070146E"/>
    <w:rsid w:val="00702F9A"/>
    <w:rsid w:val="00704F29"/>
    <w:rsid w:val="007061F4"/>
    <w:rsid w:val="007063E8"/>
    <w:rsid w:val="007122E6"/>
    <w:rsid w:val="00713178"/>
    <w:rsid w:val="0072337B"/>
    <w:rsid w:val="00724EA3"/>
    <w:rsid w:val="007254F3"/>
    <w:rsid w:val="007305C9"/>
    <w:rsid w:val="007421F3"/>
    <w:rsid w:val="00744A82"/>
    <w:rsid w:val="007518CA"/>
    <w:rsid w:val="00756693"/>
    <w:rsid w:val="0077168D"/>
    <w:rsid w:val="00796C76"/>
    <w:rsid w:val="007A0A8F"/>
    <w:rsid w:val="007B5036"/>
    <w:rsid w:val="007C596A"/>
    <w:rsid w:val="007C6925"/>
    <w:rsid w:val="007D0744"/>
    <w:rsid w:val="007E0EEA"/>
    <w:rsid w:val="007E3D15"/>
    <w:rsid w:val="00801274"/>
    <w:rsid w:val="00802ABD"/>
    <w:rsid w:val="00807850"/>
    <w:rsid w:val="00813C9E"/>
    <w:rsid w:val="00835F60"/>
    <w:rsid w:val="008414A9"/>
    <w:rsid w:val="0084227C"/>
    <w:rsid w:val="00851107"/>
    <w:rsid w:val="00857280"/>
    <w:rsid w:val="0085758C"/>
    <w:rsid w:val="00862133"/>
    <w:rsid w:val="00865374"/>
    <w:rsid w:val="00881DC5"/>
    <w:rsid w:val="00897EEE"/>
    <w:rsid w:val="008A64C8"/>
    <w:rsid w:val="008A65E2"/>
    <w:rsid w:val="008A67F2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1131C"/>
    <w:rsid w:val="00923284"/>
    <w:rsid w:val="00930162"/>
    <w:rsid w:val="00940A04"/>
    <w:rsid w:val="00947C4E"/>
    <w:rsid w:val="00951497"/>
    <w:rsid w:val="00962B2C"/>
    <w:rsid w:val="009700EA"/>
    <w:rsid w:val="00972DA3"/>
    <w:rsid w:val="00975F58"/>
    <w:rsid w:val="009914D6"/>
    <w:rsid w:val="009A5A59"/>
    <w:rsid w:val="009B0EF9"/>
    <w:rsid w:val="009B2647"/>
    <w:rsid w:val="009C284D"/>
    <w:rsid w:val="009D59E9"/>
    <w:rsid w:val="009D6794"/>
    <w:rsid w:val="009E61A9"/>
    <w:rsid w:val="009F0887"/>
    <w:rsid w:val="009F2BEE"/>
    <w:rsid w:val="009F6773"/>
    <w:rsid w:val="00A00C3F"/>
    <w:rsid w:val="00A03431"/>
    <w:rsid w:val="00A038F8"/>
    <w:rsid w:val="00A121B2"/>
    <w:rsid w:val="00A12DF6"/>
    <w:rsid w:val="00A14918"/>
    <w:rsid w:val="00A2582D"/>
    <w:rsid w:val="00A42B02"/>
    <w:rsid w:val="00A5072F"/>
    <w:rsid w:val="00A65A76"/>
    <w:rsid w:val="00A953A1"/>
    <w:rsid w:val="00A965B5"/>
    <w:rsid w:val="00A9744C"/>
    <w:rsid w:val="00AA2B30"/>
    <w:rsid w:val="00AB3639"/>
    <w:rsid w:val="00AB5EB7"/>
    <w:rsid w:val="00AC35E6"/>
    <w:rsid w:val="00AC41F7"/>
    <w:rsid w:val="00AD26E9"/>
    <w:rsid w:val="00AD541C"/>
    <w:rsid w:val="00AE49CC"/>
    <w:rsid w:val="00AF4C6F"/>
    <w:rsid w:val="00AF7213"/>
    <w:rsid w:val="00B03632"/>
    <w:rsid w:val="00B039BA"/>
    <w:rsid w:val="00B054FA"/>
    <w:rsid w:val="00B06D7F"/>
    <w:rsid w:val="00B175D5"/>
    <w:rsid w:val="00B20B0C"/>
    <w:rsid w:val="00B2520D"/>
    <w:rsid w:val="00B25D6B"/>
    <w:rsid w:val="00B32109"/>
    <w:rsid w:val="00B32315"/>
    <w:rsid w:val="00B3268B"/>
    <w:rsid w:val="00B35471"/>
    <w:rsid w:val="00B368AB"/>
    <w:rsid w:val="00B4740A"/>
    <w:rsid w:val="00B56E97"/>
    <w:rsid w:val="00B633E5"/>
    <w:rsid w:val="00B63618"/>
    <w:rsid w:val="00B63D1C"/>
    <w:rsid w:val="00B73080"/>
    <w:rsid w:val="00B73D30"/>
    <w:rsid w:val="00B8653C"/>
    <w:rsid w:val="00B96176"/>
    <w:rsid w:val="00BA4870"/>
    <w:rsid w:val="00BA5C77"/>
    <w:rsid w:val="00BC1CA2"/>
    <w:rsid w:val="00BC3F47"/>
    <w:rsid w:val="00BD0059"/>
    <w:rsid w:val="00BD0FB1"/>
    <w:rsid w:val="00BF072F"/>
    <w:rsid w:val="00BF4D45"/>
    <w:rsid w:val="00C00B6A"/>
    <w:rsid w:val="00C0269F"/>
    <w:rsid w:val="00C06E0B"/>
    <w:rsid w:val="00C2223A"/>
    <w:rsid w:val="00C33C38"/>
    <w:rsid w:val="00C365C1"/>
    <w:rsid w:val="00C517B8"/>
    <w:rsid w:val="00C523A6"/>
    <w:rsid w:val="00C5428E"/>
    <w:rsid w:val="00C55317"/>
    <w:rsid w:val="00C557E3"/>
    <w:rsid w:val="00C6663D"/>
    <w:rsid w:val="00C77869"/>
    <w:rsid w:val="00C80BF2"/>
    <w:rsid w:val="00C81C1F"/>
    <w:rsid w:val="00C840CF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D41"/>
    <w:rsid w:val="00CF1073"/>
    <w:rsid w:val="00CF3383"/>
    <w:rsid w:val="00CF6FF2"/>
    <w:rsid w:val="00D057C1"/>
    <w:rsid w:val="00D17B9C"/>
    <w:rsid w:val="00D209B0"/>
    <w:rsid w:val="00D33AA2"/>
    <w:rsid w:val="00D46D5F"/>
    <w:rsid w:val="00D57DAE"/>
    <w:rsid w:val="00D72267"/>
    <w:rsid w:val="00D83731"/>
    <w:rsid w:val="00D866C8"/>
    <w:rsid w:val="00D87018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3627E"/>
    <w:rsid w:val="00E46C79"/>
    <w:rsid w:val="00E47B72"/>
    <w:rsid w:val="00E54CD4"/>
    <w:rsid w:val="00E55A67"/>
    <w:rsid w:val="00E70543"/>
    <w:rsid w:val="00E70C52"/>
    <w:rsid w:val="00E7597B"/>
    <w:rsid w:val="00E77500"/>
    <w:rsid w:val="00E837D0"/>
    <w:rsid w:val="00E85A91"/>
    <w:rsid w:val="00EA3DA6"/>
    <w:rsid w:val="00EA5BEA"/>
    <w:rsid w:val="00EB1AF3"/>
    <w:rsid w:val="00EB625C"/>
    <w:rsid w:val="00EC1A46"/>
    <w:rsid w:val="00EE19DB"/>
    <w:rsid w:val="00EE1C5B"/>
    <w:rsid w:val="00EE58B8"/>
    <w:rsid w:val="00EF5078"/>
    <w:rsid w:val="00EF6621"/>
    <w:rsid w:val="00EF6F95"/>
    <w:rsid w:val="00F02127"/>
    <w:rsid w:val="00F13831"/>
    <w:rsid w:val="00F22550"/>
    <w:rsid w:val="00F318BD"/>
    <w:rsid w:val="00F32E89"/>
    <w:rsid w:val="00F51BF2"/>
    <w:rsid w:val="00F55FFC"/>
    <w:rsid w:val="00F560AE"/>
    <w:rsid w:val="00F6040A"/>
    <w:rsid w:val="00F6396F"/>
    <w:rsid w:val="00F75F8F"/>
    <w:rsid w:val="00F77046"/>
    <w:rsid w:val="00F8275C"/>
    <w:rsid w:val="00F860D7"/>
    <w:rsid w:val="00F86AE2"/>
    <w:rsid w:val="00FA2418"/>
    <w:rsid w:val="00FA56C1"/>
    <w:rsid w:val="00FC0806"/>
    <w:rsid w:val="00FC2F58"/>
    <w:rsid w:val="00FC7CF6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0665CA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Normal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911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Julita Skrebyte</cp:lastModifiedBy>
  <cp:revision>3</cp:revision>
  <cp:lastPrinted>2018-04-12T10:20:00Z</cp:lastPrinted>
  <dcterms:created xsi:type="dcterms:W3CDTF">2018-04-12T06:28:00Z</dcterms:created>
  <dcterms:modified xsi:type="dcterms:W3CDTF">2018-04-12T10:40:00Z</dcterms:modified>
</cp:coreProperties>
</file>