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FB1" w:rsidRPr="006A2031" w:rsidRDefault="00CE3FB1" w:rsidP="00CE3FB1">
      <w:pPr>
        <w:suppressAutoHyphens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 RAJONO SAVIVALDYBĖS TARYBOS 2016 M. KOVO 30 D. SPRENDIMO NR. T-56 „DĖL KAIMO BENDRUOMENIŲ, RELIGINIŲ BENDRUOMENIŲ IR NEVYRIAUSYBINIŲ ORGANIZACIJŲ PROGRAMŲ RĖMIMO TVARKOS APRAŠO PATVIRTINIMO“ PAKEITIMO</w:t>
      </w:r>
    </w:p>
    <w:p w:rsidR="00CE3FB1" w:rsidRDefault="00CE3FB1" w:rsidP="00CE3FB1">
      <w:pPr>
        <w:suppressAutoHyphens w:val="0"/>
        <w:jc w:val="both"/>
        <w:rPr>
          <w:sz w:val="24"/>
          <w:szCs w:val="24"/>
        </w:rPr>
      </w:pPr>
    </w:p>
    <w:p w:rsidR="00CE3FB1" w:rsidRPr="007C2128" w:rsidRDefault="00CE3FB1" w:rsidP="00CE3FB1">
      <w:pPr>
        <w:suppressAutoHyphens w:val="0"/>
        <w:jc w:val="both"/>
        <w:rPr>
          <w:sz w:val="24"/>
          <w:szCs w:val="24"/>
        </w:rPr>
      </w:pPr>
    </w:p>
    <w:p w:rsidR="00CE3FB1" w:rsidRPr="008318EB" w:rsidRDefault="00CE3FB1" w:rsidP="00CE3FB1">
      <w:pPr>
        <w:pStyle w:val="Subtitle"/>
        <w:rPr>
          <w:rFonts w:ascii="Times New Roman" w:hAnsi="Times New Roman"/>
        </w:rPr>
      </w:pPr>
      <w:r w:rsidRPr="008318EB">
        <w:rPr>
          <w:rFonts w:ascii="Times New Roman" w:hAnsi="Times New Roman"/>
        </w:rPr>
        <w:t>201</w:t>
      </w:r>
      <w:r w:rsidR="00A721E0">
        <w:rPr>
          <w:rFonts w:ascii="Times New Roman" w:hAnsi="Times New Roman"/>
        </w:rPr>
        <w:t>8</w:t>
      </w:r>
      <w:r w:rsidRPr="008318EB">
        <w:rPr>
          <w:rFonts w:ascii="Times New Roman" w:hAnsi="Times New Roman"/>
        </w:rPr>
        <w:t xml:space="preserve"> m. kovo 29 d. Nr. T-</w:t>
      </w:r>
    </w:p>
    <w:p w:rsidR="00CE3FB1" w:rsidRPr="008318EB" w:rsidRDefault="00CE3FB1" w:rsidP="00CE3FB1">
      <w:pPr>
        <w:pStyle w:val="Subtitle"/>
        <w:rPr>
          <w:rFonts w:ascii="Times New Roman" w:hAnsi="Times New Roman"/>
        </w:rPr>
      </w:pPr>
      <w:r w:rsidRPr="008318EB">
        <w:rPr>
          <w:rFonts w:ascii="Times New Roman" w:hAnsi="Times New Roman"/>
        </w:rPr>
        <w:t>Panevėžys</w:t>
      </w:r>
    </w:p>
    <w:p w:rsidR="00CE3FB1" w:rsidRDefault="00CE3FB1" w:rsidP="00CE3FB1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</w:p>
    <w:p w:rsidR="00CE3FB1" w:rsidRDefault="00CE3FB1" w:rsidP="00CE3FB1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</w:p>
    <w:p w:rsidR="00CE3FB1" w:rsidRDefault="00CE3FB1" w:rsidP="00CE3FB1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>Vadovaudamasi Lietuvos Respublikos vietos savivaldos įstatymo 18 straipsnio 1 dalimi,      Savivaldybės taryba n u s p r e n d ž i a:</w:t>
      </w:r>
    </w:p>
    <w:p w:rsidR="00820AC4" w:rsidRDefault="00820AC4" w:rsidP="00CE3FB1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 xml:space="preserve">Pakeisti </w:t>
      </w:r>
      <w:r w:rsidRPr="00820AC4">
        <w:rPr>
          <w:sz w:val="24"/>
        </w:rPr>
        <w:t>Kaimo bendruomenių, religinių bendruomenių ir nevyriausybinių organizacijų programų rėmimo tvarkos apraš</w:t>
      </w:r>
      <w:r>
        <w:rPr>
          <w:sz w:val="24"/>
        </w:rPr>
        <w:t>ą</w:t>
      </w:r>
      <w:r w:rsidRPr="00820AC4">
        <w:rPr>
          <w:sz w:val="24"/>
        </w:rPr>
        <w:t>, patvirtint</w:t>
      </w:r>
      <w:r>
        <w:rPr>
          <w:sz w:val="24"/>
        </w:rPr>
        <w:t>ą</w:t>
      </w:r>
      <w:r w:rsidRPr="00820AC4">
        <w:rPr>
          <w:sz w:val="24"/>
        </w:rPr>
        <w:t xml:space="preserve"> Panevėžio rajono savivaldybės tarybos 2016 m. kovo 30 d. sprendimu Nr. T-56 „Dėl Kaimo bendruomenių, religinių bendruomenių ir nevyriausybinių organizacijų programų rėmimo tvarkos aprašo patvirtinimo“</w:t>
      </w:r>
      <w:r>
        <w:rPr>
          <w:sz w:val="24"/>
        </w:rPr>
        <w:t>:</w:t>
      </w:r>
    </w:p>
    <w:p w:rsidR="00CE3FB1" w:rsidRDefault="00A721E0" w:rsidP="00CE3FB1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 xml:space="preserve">1. </w:t>
      </w:r>
      <w:r w:rsidR="00820AC4">
        <w:rPr>
          <w:sz w:val="24"/>
        </w:rPr>
        <w:t>pakeisti 11</w:t>
      </w:r>
      <w:r w:rsidR="00CE3FB1">
        <w:rPr>
          <w:sz w:val="24"/>
        </w:rPr>
        <w:t xml:space="preserve"> punkt</w:t>
      </w:r>
      <w:r>
        <w:rPr>
          <w:sz w:val="24"/>
        </w:rPr>
        <w:t xml:space="preserve">ą </w:t>
      </w:r>
      <w:r w:rsidR="00820AC4">
        <w:rPr>
          <w:sz w:val="24"/>
        </w:rPr>
        <w:t>ir jį išdėstyti taip</w:t>
      </w:r>
      <w:r>
        <w:rPr>
          <w:sz w:val="24"/>
        </w:rPr>
        <w:t>:</w:t>
      </w:r>
      <w:r w:rsidR="00CE3FB1">
        <w:rPr>
          <w:sz w:val="24"/>
        </w:rPr>
        <w:t xml:space="preserve"> </w:t>
      </w:r>
    </w:p>
    <w:p w:rsidR="00CE3FB1" w:rsidRDefault="00CE3FB1" w:rsidP="00CE3FB1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 xml:space="preserve"> „</w:t>
      </w:r>
      <w:r w:rsidR="00EC71F0" w:rsidRPr="00EC71F0">
        <w:rPr>
          <w:sz w:val="24"/>
        </w:rPr>
        <w:t>Didžiausia finansinė parama 500 Eur skiriama programoms tų bendruomenių, kurios atitinka visus 10 punkte nustatytus kriterijus. Jei bendruomenė, pateikusi programų rėmimo paraišką, neatitinka vieno kriterijaus – finansinė parama mažinama 70 Eur, jei dviejų – 140 Eur. Mažiausia finansinė parama – 290 Eur.</w:t>
      </w:r>
      <w:r w:rsidR="00EC71F0">
        <w:rPr>
          <w:sz w:val="24"/>
        </w:rPr>
        <w:t xml:space="preserve"> </w:t>
      </w:r>
      <w:r w:rsidR="005B632A">
        <w:rPr>
          <w:sz w:val="24"/>
        </w:rPr>
        <w:t>Jei p</w:t>
      </w:r>
      <w:r w:rsidR="00A721E0">
        <w:rPr>
          <w:sz w:val="24"/>
        </w:rPr>
        <w:t xml:space="preserve">arama skiriama </w:t>
      </w:r>
      <w:r w:rsidR="005B632A">
        <w:rPr>
          <w:sz w:val="24"/>
        </w:rPr>
        <w:t xml:space="preserve">kaimo </w:t>
      </w:r>
      <w:r w:rsidR="00A721E0">
        <w:rPr>
          <w:sz w:val="24"/>
        </w:rPr>
        <w:t>bendruomenei</w:t>
      </w:r>
      <w:r w:rsidR="005B632A">
        <w:rPr>
          <w:sz w:val="24"/>
        </w:rPr>
        <w:t xml:space="preserve">, kuri yra </w:t>
      </w:r>
      <w:r w:rsidR="00A721E0">
        <w:rPr>
          <w:sz w:val="24"/>
        </w:rPr>
        <w:t>bendruomenių sąjungos nar</w:t>
      </w:r>
      <w:r w:rsidR="005B632A">
        <w:rPr>
          <w:sz w:val="24"/>
        </w:rPr>
        <w:t>ė</w:t>
      </w:r>
      <w:r w:rsidR="00A721E0">
        <w:rPr>
          <w:sz w:val="24"/>
        </w:rPr>
        <w:t xml:space="preserve">, </w:t>
      </w:r>
      <w:r w:rsidR="005B632A">
        <w:rPr>
          <w:sz w:val="24"/>
        </w:rPr>
        <w:t>atsižvelgiama į einamųjų metų nario mokesčio mokėjimą</w:t>
      </w:r>
      <w:r w:rsidR="00A721E0">
        <w:rPr>
          <w:sz w:val="24"/>
        </w:rPr>
        <w:t>. Nesumokėjus nario mokesči</w:t>
      </w:r>
      <w:r w:rsidR="00EC71F0">
        <w:rPr>
          <w:sz w:val="24"/>
        </w:rPr>
        <w:t>o, parama mažinama 30 procentų</w:t>
      </w:r>
      <w:r w:rsidR="002D0EF4">
        <w:rPr>
          <w:sz w:val="24"/>
        </w:rPr>
        <w:t>.</w:t>
      </w:r>
      <w:r w:rsidR="00EC71F0">
        <w:rPr>
          <w:sz w:val="24"/>
        </w:rPr>
        <w:t>“;</w:t>
      </w:r>
    </w:p>
    <w:p w:rsidR="00A721E0" w:rsidRDefault="00A721E0" w:rsidP="00CE3FB1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 xml:space="preserve">2. </w:t>
      </w:r>
      <w:r w:rsidR="00EC71F0">
        <w:rPr>
          <w:sz w:val="24"/>
        </w:rPr>
        <w:t>papildyti</w:t>
      </w:r>
      <w:r w:rsidR="002D0EF4">
        <w:rPr>
          <w:sz w:val="24"/>
        </w:rPr>
        <w:t xml:space="preserve"> 13.1</w:t>
      </w:r>
      <w:r>
        <w:rPr>
          <w:sz w:val="24"/>
        </w:rPr>
        <w:t xml:space="preserve"> </w:t>
      </w:r>
      <w:r w:rsidR="00EC71F0">
        <w:rPr>
          <w:sz w:val="24"/>
        </w:rPr>
        <w:t>pa</w:t>
      </w:r>
      <w:r>
        <w:rPr>
          <w:sz w:val="24"/>
        </w:rPr>
        <w:t>punk</w:t>
      </w:r>
      <w:r w:rsidR="00EC71F0">
        <w:rPr>
          <w:sz w:val="24"/>
        </w:rPr>
        <w:t>čiu</w:t>
      </w:r>
      <w:r>
        <w:rPr>
          <w:sz w:val="24"/>
        </w:rPr>
        <w:t xml:space="preserve"> ir </w:t>
      </w:r>
      <w:r w:rsidR="00EC71F0">
        <w:rPr>
          <w:sz w:val="24"/>
        </w:rPr>
        <w:t xml:space="preserve">jį </w:t>
      </w:r>
      <w:r>
        <w:rPr>
          <w:sz w:val="24"/>
        </w:rPr>
        <w:t>išdėstyti taip:</w:t>
      </w:r>
    </w:p>
    <w:p w:rsidR="00CE3FB1" w:rsidRDefault="00EC71F0" w:rsidP="00CE3FB1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 xml:space="preserve">„13.1. </w:t>
      </w:r>
      <w:r w:rsidR="00701665">
        <w:rPr>
          <w:sz w:val="24"/>
        </w:rPr>
        <w:t xml:space="preserve">Pareiškėjas, </w:t>
      </w:r>
      <w:r w:rsidR="00A721E0">
        <w:rPr>
          <w:sz w:val="24"/>
        </w:rPr>
        <w:t>atlikdamas pirkimus, privalo vadovautis L</w:t>
      </w:r>
      <w:r>
        <w:rPr>
          <w:sz w:val="24"/>
        </w:rPr>
        <w:t>ietuvos Respublikos</w:t>
      </w:r>
      <w:r w:rsidR="00A721E0">
        <w:rPr>
          <w:sz w:val="24"/>
        </w:rPr>
        <w:t xml:space="preserve"> vieš</w:t>
      </w:r>
      <w:r w:rsidR="00701665">
        <w:rPr>
          <w:sz w:val="24"/>
        </w:rPr>
        <w:t xml:space="preserve">ųjų pirkimų įstatymu. Jei pareiškėjas yra neperkančioji organizacija, atlikdamas pirkimus turi vadovautis Neperkančiųjų organizacijų taisyklėmis, </w:t>
      </w:r>
      <w:r>
        <w:rPr>
          <w:sz w:val="24"/>
        </w:rPr>
        <w:t>patvirtintomis</w:t>
      </w:r>
      <w:r w:rsidR="00701665">
        <w:rPr>
          <w:sz w:val="24"/>
        </w:rPr>
        <w:t xml:space="preserve"> organizacijos v</w:t>
      </w:r>
      <w:r>
        <w:rPr>
          <w:sz w:val="24"/>
        </w:rPr>
        <w:t>adovo</w:t>
      </w:r>
      <w:r w:rsidR="00CE3FB1">
        <w:rPr>
          <w:sz w:val="24"/>
        </w:rPr>
        <w:t>.</w:t>
      </w:r>
      <w:r>
        <w:rPr>
          <w:sz w:val="24"/>
        </w:rPr>
        <w:t>“.</w:t>
      </w:r>
    </w:p>
    <w:p w:rsidR="00CE3FB1" w:rsidRDefault="00CE3FB1" w:rsidP="00CE3FB1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CE3FB1" w:rsidRDefault="00CE3FB1" w:rsidP="00CE3FB1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2D0EF4" w:rsidRDefault="002D0EF4">
      <w:pPr>
        <w:suppressAutoHyphens w:val="0"/>
        <w:spacing w:after="200" w:line="276" w:lineRule="auto"/>
      </w:pPr>
    </w:p>
    <w:p w:rsidR="002D0EF4" w:rsidRDefault="002D0EF4">
      <w:pPr>
        <w:suppressAutoHyphens w:val="0"/>
        <w:spacing w:after="200" w:line="276" w:lineRule="auto"/>
      </w:pPr>
    </w:p>
    <w:p w:rsidR="002D0EF4" w:rsidRDefault="002D0EF4">
      <w:pPr>
        <w:suppressAutoHyphens w:val="0"/>
        <w:spacing w:after="200" w:line="276" w:lineRule="auto"/>
      </w:pPr>
    </w:p>
    <w:p w:rsidR="002D0EF4" w:rsidRDefault="002D0EF4">
      <w:pPr>
        <w:suppressAutoHyphens w:val="0"/>
        <w:spacing w:after="200" w:line="276" w:lineRule="auto"/>
      </w:pPr>
    </w:p>
    <w:p w:rsidR="002D0EF4" w:rsidRDefault="002D0EF4">
      <w:pPr>
        <w:suppressAutoHyphens w:val="0"/>
        <w:spacing w:after="200" w:line="276" w:lineRule="auto"/>
      </w:pPr>
    </w:p>
    <w:p w:rsidR="002D0EF4" w:rsidRDefault="002D0EF4">
      <w:pPr>
        <w:suppressAutoHyphens w:val="0"/>
        <w:spacing w:after="200" w:line="276" w:lineRule="auto"/>
      </w:pPr>
    </w:p>
    <w:p w:rsidR="002D0EF4" w:rsidRDefault="002D0EF4">
      <w:pPr>
        <w:suppressAutoHyphens w:val="0"/>
        <w:spacing w:after="200" w:line="276" w:lineRule="auto"/>
      </w:pPr>
    </w:p>
    <w:p w:rsidR="002D0EF4" w:rsidRPr="002D0EF4" w:rsidRDefault="002D0EF4" w:rsidP="002D0EF4">
      <w:pPr>
        <w:suppressAutoHyphens w:val="0"/>
        <w:rPr>
          <w:sz w:val="24"/>
          <w:szCs w:val="24"/>
          <w:lang w:eastAsia="ru-RU"/>
        </w:rPr>
      </w:pPr>
      <w:r w:rsidRPr="002D0EF4">
        <w:rPr>
          <w:sz w:val="24"/>
          <w:szCs w:val="24"/>
          <w:lang w:eastAsia="ru-RU"/>
        </w:rPr>
        <w:t>Lionė Sunklodienė</w:t>
      </w:r>
    </w:p>
    <w:p w:rsidR="002D0EF4" w:rsidRPr="002D0EF4" w:rsidRDefault="002D0EF4" w:rsidP="002D0EF4">
      <w:pPr>
        <w:suppressAutoHyphens w:val="0"/>
        <w:rPr>
          <w:sz w:val="24"/>
          <w:szCs w:val="24"/>
          <w:lang w:eastAsia="ru-RU"/>
        </w:rPr>
      </w:pPr>
      <w:r w:rsidRPr="002D0EF4">
        <w:rPr>
          <w:sz w:val="24"/>
          <w:szCs w:val="24"/>
          <w:lang w:eastAsia="ru-RU"/>
        </w:rPr>
        <w:t>201</w:t>
      </w:r>
      <w:r>
        <w:rPr>
          <w:sz w:val="24"/>
          <w:szCs w:val="24"/>
          <w:lang w:eastAsia="ru-RU"/>
        </w:rPr>
        <w:t>8</w:t>
      </w:r>
      <w:r w:rsidRPr="002D0EF4">
        <w:rPr>
          <w:sz w:val="24"/>
          <w:szCs w:val="24"/>
          <w:lang w:eastAsia="ru-RU"/>
        </w:rPr>
        <w:t>-03-</w:t>
      </w:r>
      <w:r>
        <w:rPr>
          <w:sz w:val="24"/>
          <w:szCs w:val="24"/>
          <w:lang w:eastAsia="ru-RU"/>
        </w:rPr>
        <w:t>16</w:t>
      </w:r>
      <w:bookmarkStart w:id="0" w:name="_GoBack"/>
      <w:bookmarkEnd w:id="0"/>
    </w:p>
    <w:p w:rsidR="00CE3FB1" w:rsidRPr="002D0EF4" w:rsidRDefault="00CE3FB1">
      <w:pPr>
        <w:suppressAutoHyphens w:val="0"/>
        <w:spacing w:after="200" w:line="276" w:lineRule="auto"/>
        <w:rPr>
          <w:sz w:val="24"/>
          <w:szCs w:val="24"/>
        </w:rPr>
      </w:pPr>
      <w:r w:rsidRPr="002D0EF4">
        <w:rPr>
          <w:sz w:val="24"/>
          <w:szCs w:val="24"/>
        </w:rPr>
        <w:br w:type="page"/>
      </w:r>
    </w:p>
    <w:p w:rsidR="00CE3FB1" w:rsidRPr="003C1A82" w:rsidRDefault="00CE3FB1" w:rsidP="00CE3FB1">
      <w:pPr>
        <w:jc w:val="center"/>
        <w:rPr>
          <w:rFonts w:cs="Tahoma"/>
          <w:b/>
          <w:bCs/>
          <w:sz w:val="24"/>
          <w:szCs w:val="24"/>
        </w:rPr>
      </w:pPr>
      <w:r w:rsidRPr="003C1A82">
        <w:rPr>
          <w:rFonts w:cs="Tahoma"/>
          <w:b/>
          <w:bCs/>
          <w:sz w:val="24"/>
          <w:szCs w:val="24"/>
        </w:rPr>
        <w:lastRenderedPageBreak/>
        <w:t xml:space="preserve">PANEVĖŽIO RAJONO SAVIVALDYBĖS ADMINISTRACIJOS </w:t>
      </w:r>
    </w:p>
    <w:p w:rsidR="00CE3FB1" w:rsidRPr="003C1A82" w:rsidRDefault="00CE3FB1" w:rsidP="00CE3FB1">
      <w:pPr>
        <w:jc w:val="center"/>
        <w:rPr>
          <w:rFonts w:cs="Tahoma"/>
          <w:b/>
          <w:bCs/>
          <w:sz w:val="24"/>
          <w:szCs w:val="24"/>
        </w:rPr>
      </w:pPr>
      <w:r w:rsidRPr="003C1A82">
        <w:rPr>
          <w:rFonts w:cs="Tahoma"/>
          <w:b/>
          <w:bCs/>
          <w:sz w:val="24"/>
          <w:szCs w:val="24"/>
        </w:rPr>
        <w:t>FINANSŲ SKYRIUS</w:t>
      </w:r>
    </w:p>
    <w:p w:rsidR="00CE3FB1" w:rsidRDefault="00CE3FB1" w:rsidP="00CE3FB1">
      <w:pPr>
        <w:jc w:val="center"/>
        <w:rPr>
          <w:rFonts w:cs="Tahoma"/>
          <w:b/>
          <w:bCs/>
        </w:rPr>
      </w:pPr>
    </w:p>
    <w:p w:rsidR="00CE3FB1" w:rsidRDefault="00CE3FB1" w:rsidP="00CE3FB1">
      <w:pPr>
        <w:jc w:val="center"/>
        <w:rPr>
          <w:rFonts w:cs="Tahoma"/>
          <w:b/>
          <w:bCs/>
        </w:rPr>
      </w:pPr>
    </w:p>
    <w:p w:rsidR="00CE3FB1" w:rsidRPr="003C1A82" w:rsidRDefault="00CE3FB1" w:rsidP="00CE3FB1">
      <w:pPr>
        <w:rPr>
          <w:rFonts w:cs="Tahoma"/>
          <w:sz w:val="24"/>
          <w:szCs w:val="24"/>
        </w:rPr>
      </w:pPr>
      <w:r w:rsidRPr="003C1A82">
        <w:rPr>
          <w:rFonts w:cs="Tahoma"/>
          <w:sz w:val="24"/>
          <w:szCs w:val="24"/>
        </w:rPr>
        <w:t>Panevėžio rajono savivaldybės tarybai</w:t>
      </w:r>
    </w:p>
    <w:p w:rsidR="00CE3FB1" w:rsidRDefault="00CE3FB1" w:rsidP="00CE3FB1">
      <w:pPr>
        <w:rPr>
          <w:rFonts w:cs="Tahoma"/>
        </w:rPr>
      </w:pPr>
    </w:p>
    <w:p w:rsidR="00CE3FB1" w:rsidRDefault="00CE3FB1" w:rsidP="00CE3FB1">
      <w:pPr>
        <w:rPr>
          <w:rFonts w:cs="Tahoma"/>
        </w:rPr>
      </w:pPr>
    </w:p>
    <w:p w:rsidR="00CE3FB1" w:rsidRPr="003C1A82" w:rsidRDefault="00CE3FB1" w:rsidP="00CE3FB1">
      <w:pPr>
        <w:jc w:val="center"/>
        <w:rPr>
          <w:rFonts w:cs="Tahoma"/>
          <w:b/>
          <w:bCs/>
          <w:sz w:val="24"/>
          <w:szCs w:val="24"/>
        </w:rPr>
      </w:pPr>
      <w:r w:rsidRPr="003C1A82">
        <w:rPr>
          <w:rFonts w:cs="Tahoma"/>
          <w:b/>
          <w:bCs/>
          <w:sz w:val="24"/>
          <w:szCs w:val="24"/>
        </w:rPr>
        <w:t>AIŠKINAMASIS RAŠTAS DĖL SPRENDIMO „DĖL KAIMO BENDRUOMENIŲ, RELIGINIŲ BENDRUOMENIŲ IR NEVYRIAUSYBINIŲ ORGANIZACIJŲ PROGRAMŲ RĖMIMO TVARKOS APRAŠO PATVIRTINIMO“ PAKEITIMO</w:t>
      </w:r>
    </w:p>
    <w:p w:rsidR="00CE3FB1" w:rsidRPr="003C1A82" w:rsidRDefault="00CE3FB1" w:rsidP="00CE3FB1">
      <w:pPr>
        <w:jc w:val="center"/>
        <w:rPr>
          <w:rFonts w:cs="Tahoma"/>
          <w:b/>
          <w:bCs/>
          <w:sz w:val="24"/>
          <w:szCs w:val="24"/>
        </w:rPr>
      </w:pPr>
    </w:p>
    <w:p w:rsidR="00CE3FB1" w:rsidRPr="003C1A82" w:rsidRDefault="00CE3FB1" w:rsidP="00CE3FB1">
      <w:pPr>
        <w:jc w:val="center"/>
        <w:rPr>
          <w:rFonts w:cs="Tahoma"/>
          <w:sz w:val="24"/>
          <w:szCs w:val="24"/>
        </w:rPr>
      </w:pPr>
      <w:r w:rsidRPr="003C1A82">
        <w:rPr>
          <w:rFonts w:cs="Tahoma"/>
          <w:sz w:val="24"/>
          <w:szCs w:val="24"/>
        </w:rPr>
        <w:t>201</w:t>
      </w:r>
      <w:r w:rsidR="00A0428E">
        <w:rPr>
          <w:rFonts w:cs="Tahoma"/>
          <w:sz w:val="24"/>
          <w:szCs w:val="24"/>
        </w:rPr>
        <w:t>8</w:t>
      </w:r>
      <w:r w:rsidRPr="003C1A82">
        <w:rPr>
          <w:rFonts w:cs="Tahoma"/>
          <w:sz w:val="24"/>
          <w:szCs w:val="24"/>
        </w:rPr>
        <w:t xml:space="preserve"> m. kovo 1</w:t>
      </w:r>
      <w:r w:rsidR="00A0428E">
        <w:rPr>
          <w:rFonts w:cs="Tahoma"/>
          <w:sz w:val="24"/>
          <w:szCs w:val="24"/>
        </w:rPr>
        <w:t>6</w:t>
      </w:r>
      <w:r w:rsidRPr="003C1A82">
        <w:rPr>
          <w:rFonts w:cs="Tahoma"/>
          <w:sz w:val="24"/>
          <w:szCs w:val="24"/>
        </w:rPr>
        <w:t xml:space="preserve"> d.</w:t>
      </w:r>
    </w:p>
    <w:p w:rsidR="00CE3FB1" w:rsidRPr="003C1A82" w:rsidRDefault="00CE3FB1" w:rsidP="00CE3FB1">
      <w:pPr>
        <w:jc w:val="center"/>
        <w:rPr>
          <w:rFonts w:cs="Tahoma"/>
          <w:sz w:val="24"/>
          <w:szCs w:val="24"/>
        </w:rPr>
      </w:pPr>
      <w:r w:rsidRPr="003C1A82">
        <w:rPr>
          <w:rFonts w:cs="Tahoma"/>
          <w:sz w:val="24"/>
          <w:szCs w:val="24"/>
        </w:rPr>
        <w:t>Panevėžys</w:t>
      </w:r>
    </w:p>
    <w:p w:rsidR="00CE3FB1" w:rsidRDefault="00CE3FB1" w:rsidP="00CE3FB1">
      <w:pPr>
        <w:suppressAutoHyphens w:val="0"/>
        <w:autoSpaceDE w:val="0"/>
        <w:autoSpaceDN w:val="0"/>
        <w:adjustRightInd w:val="0"/>
        <w:spacing w:after="120"/>
        <w:rPr>
          <w:rFonts w:ascii="Calibri" w:hAnsi="Calibri" w:cs="Calibri"/>
          <w:sz w:val="22"/>
          <w:szCs w:val="22"/>
          <w:lang w:val="en-US" w:eastAsia="lt-LT"/>
        </w:rPr>
      </w:pPr>
    </w:p>
    <w:p w:rsidR="00CE3FB1" w:rsidRDefault="00CE3FB1" w:rsidP="00CE3FB1">
      <w:pPr>
        <w:pStyle w:val="Default"/>
        <w:tabs>
          <w:tab w:val="left" w:pos="652"/>
        </w:tabs>
        <w:rPr>
          <w:b/>
          <w:bCs/>
        </w:rPr>
      </w:pPr>
      <w:r>
        <w:rPr>
          <w:b/>
          <w:bCs/>
        </w:rPr>
        <w:tab/>
        <w:t>Projekto rengimą paskatinusios priežastys:</w:t>
      </w:r>
    </w:p>
    <w:p w:rsidR="00CE3FB1" w:rsidRDefault="00CE3FB1" w:rsidP="00CE3FB1">
      <w:pPr>
        <w:pStyle w:val="Default"/>
        <w:tabs>
          <w:tab w:val="left" w:pos="652"/>
        </w:tabs>
        <w:jc w:val="both"/>
        <w:rPr>
          <w:bCs/>
        </w:rPr>
      </w:pPr>
      <w:r>
        <w:rPr>
          <w:bCs/>
        </w:rPr>
        <w:tab/>
        <w:t xml:space="preserve">Lietuvos Respublikos vietos savivaldos įstatymo 29 straipsnio 8 dalies 5 punkte numatyta, kad savivaldybės administracijos direktorius savivaldybės tarybos nustatyta tvarka administruoja savivaldybės biudžeto asignavimus. </w:t>
      </w:r>
    </w:p>
    <w:p w:rsidR="00CE3FB1" w:rsidRDefault="00CE3FB1" w:rsidP="00CE3FB1">
      <w:pPr>
        <w:pStyle w:val="Default"/>
        <w:tabs>
          <w:tab w:val="left" w:pos="652"/>
        </w:tabs>
        <w:jc w:val="both"/>
      </w:pPr>
      <w:r>
        <w:rPr>
          <w:b/>
          <w:bCs/>
        </w:rPr>
        <w:tab/>
        <w:t xml:space="preserve">Projekto esmė ir parengto projekto tikslai: </w:t>
      </w:r>
    </w:p>
    <w:p w:rsidR="00A0428E" w:rsidRDefault="00CE3FB1" w:rsidP="00CE3FB1">
      <w:pPr>
        <w:pStyle w:val="Default"/>
        <w:tabs>
          <w:tab w:val="left" w:pos="652"/>
        </w:tabs>
        <w:jc w:val="both"/>
      </w:pPr>
      <w:r>
        <w:tab/>
        <w:t xml:space="preserve">Šiuo projektu siūloma pakeisti </w:t>
      </w:r>
      <w:r w:rsidR="006362D3" w:rsidRPr="006362D3">
        <w:t xml:space="preserve">Kaimo bendruomenių, religinių bendruomenių ir nevyriausybinių organizacijų programų rėmimo </w:t>
      </w:r>
      <w:r>
        <w:t xml:space="preserve">tvarkos aprašą, kuriuo vadovaujantis skiriamos lėšos kaimo bendruomenių, religinių bendruomenių ir nevyriausybinių organizacijų pateiktoms programoms įgyvendinti. Siūloma </w:t>
      </w:r>
      <w:r w:rsidR="006362D3">
        <w:t>nustatyti</w:t>
      </w:r>
      <w:r w:rsidR="00A0428E">
        <w:t xml:space="preserve"> bendruomenėms, </w:t>
      </w:r>
      <w:r w:rsidR="006362D3">
        <w:t>kurios yra bendruomenių sąjungos narė</w:t>
      </w:r>
      <w:r w:rsidR="00A0428E">
        <w:t>s, reikalavimą sumokėti einamųjų metų nario mokestį</w:t>
      </w:r>
      <w:r>
        <w:t>.</w:t>
      </w:r>
      <w:r w:rsidR="00A0428E">
        <w:t xml:space="preserve"> Nesumokėjus nario mokesčio, siūloma paramą mažinti 30 procentų.</w:t>
      </w:r>
      <w:r w:rsidR="006362D3">
        <w:t xml:space="preserve"> </w:t>
      </w:r>
      <w:r w:rsidR="00A0428E">
        <w:t>Tvarkos aprašas papi</w:t>
      </w:r>
      <w:r w:rsidR="00C34AEB">
        <w:t xml:space="preserve">ldomas </w:t>
      </w:r>
      <w:r w:rsidR="006362D3">
        <w:t>13.1 pa</w:t>
      </w:r>
      <w:r w:rsidR="00C34AEB">
        <w:t>punk</w:t>
      </w:r>
      <w:r w:rsidR="006362D3">
        <w:t>čiu</w:t>
      </w:r>
      <w:r w:rsidR="00C34AEB">
        <w:t>, reglamentuojančiu</w:t>
      </w:r>
      <w:r w:rsidR="00A0428E">
        <w:t xml:space="preserve"> pirkimų </w:t>
      </w:r>
      <w:r w:rsidR="00C34AEB">
        <w:t>organizavimą ir vykdymą.</w:t>
      </w:r>
    </w:p>
    <w:p w:rsidR="00CE3FB1" w:rsidRDefault="00CE3FB1" w:rsidP="00CE3FB1">
      <w:pPr>
        <w:pStyle w:val="Default"/>
        <w:ind w:firstLine="720"/>
        <w:jc w:val="both"/>
      </w:pPr>
      <w:r>
        <w:rPr>
          <w:b/>
          <w:bCs/>
        </w:rPr>
        <w:t xml:space="preserve">Sprendimo priėmimo būtinybė ir laukiami pozityvūs rezultatai: </w:t>
      </w:r>
    </w:p>
    <w:p w:rsidR="00E42B60" w:rsidRDefault="00CE3FB1" w:rsidP="00CE3FB1">
      <w:pPr>
        <w:pStyle w:val="Default"/>
        <w:ind w:firstLine="720"/>
        <w:jc w:val="both"/>
      </w:pPr>
      <w:r w:rsidRPr="00C44832">
        <w:t xml:space="preserve">Priėmus </w:t>
      </w:r>
      <w:r w:rsidR="00802986">
        <w:t>S</w:t>
      </w:r>
      <w:r w:rsidRPr="00C44832">
        <w:t xml:space="preserve">avivaldybės tarybos sprendimo projektą bus </w:t>
      </w:r>
      <w:r w:rsidR="00C34AEB" w:rsidRPr="00C44832">
        <w:t xml:space="preserve">papildomas reikalavimas </w:t>
      </w:r>
      <w:r w:rsidR="006D47A5" w:rsidRPr="00C44832">
        <w:t>kontroliuoti bendruomenių</w:t>
      </w:r>
      <w:r w:rsidR="00802986">
        <w:t>, kurios yra</w:t>
      </w:r>
      <w:r w:rsidR="006D47A5" w:rsidRPr="00C44832">
        <w:t xml:space="preserve"> bendruomenių sąjungos nar</w:t>
      </w:r>
      <w:r w:rsidR="00802986">
        <w:t>ės,</w:t>
      </w:r>
      <w:r w:rsidR="006D47A5" w:rsidRPr="00C44832">
        <w:t xml:space="preserve"> nario mokesčio sumokėjimą</w:t>
      </w:r>
      <w:r w:rsidRPr="00C44832">
        <w:t xml:space="preserve">. </w:t>
      </w:r>
      <w:r w:rsidR="00E42B60" w:rsidRPr="00E42B60">
        <w:t>Tvarkos aprašas papildomas 13.1 papunkčiu, reglamentuojančiu pirkimų organizavimą ir vykdymą.</w:t>
      </w:r>
    </w:p>
    <w:p w:rsidR="00CE3FB1" w:rsidRDefault="00CE3FB1" w:rsidP="00CE3FB1">
      <w:pPr>
        <w:pStyle w:val="Default"/>
        <w:ind w:firstLine="720"/>
        <w:jc w:val="both"/>
      </w:pPr>
      <w:r>
        <w:rPr>
          <w:b/>
          <w:bCs/>
        </w:rPr>
        <w:t xml:space="preserve">Galimos neigiamos pasekmės priėmus projektą, kokių priemonių reikėtų imtis, kad tokių pasekmių būtų išvengta. </w:t>
      </w:r>
    </w:p>
    <w:p w:rsidR="00CE3FB1" w:rsidRDefault="00CE3FB1" w:rsidP="00CE3FB1">
      <w:pPr>
        <w:pStyle w:val="Default"/>
        <w:ind w:firstLine="720"/>
        <w:jc w:val="both"/>
      </w:pPr>
      <w:r>
        <w:t xml:space="preserve">Nėra. </w:t>
      </w:r>
    </w:p>
    <w:p w:rsidR="00CE3FB1" w:rsidRDefault="00CE3FB1" w:rsidP="00CE3FB1">
      <w:pPr>
        <w:pStyle w:val="Default"/>
        <w:ind w:firstLine="720"/>
        <w:jc w:val="both"/>
        <w:rPr>
          <w:b/>
          <w:bCs/>
        </w:rPr>
      </w:pPr>
      <w:r>
        <w:rPr>
          <w:b/>
          <w:bCs/>
        </w:rPr>
        <w:t xml:space="preserve">Galiojantys teisės aktai, kuriuos reikės pakeisti priėmus teikiamą projektą. </w:t>
      </w:r>
    </w:p>
    <w:p w:rsidR="00CE3FB1" w:rsidRDefault="00CE3FB1" w:rsidP="00CE3FB1">
      <w:pPr>
        <w:pStyle w:val="Default"/>
        <w:ind w:firstLine="720"/>
        <w:jc w:val="both"/>
      </w:pPr>
      <w:r>
        <w:t>Nėra.</w:t>
      </w:r>
    </w:p>
    <w:p w:rsidR="00CE3FB1" w:rsidRDefault="00CE3FB1" w:rsidP="00CE3FB1">
      <w:pPr>
        <w:pStyle w:val="Default"/>
        <w:ind w:firstLine="720"/>
        <w:jc w:val="both"/>
        <w:rPr>
          <w:b/>
          <w:bCs/>
        </w:rPr>
      </w:pPr>
      <w:r>
        <w:rPr>
          <w:b/>
          <w:bCs/>
        </w:rPr>
        <w:t>Reikiami paskaičiavimai, išlaidų sąmatos bei finansavimo šaltiniai, reikalingi sprendimui įgyvendinti.</w:t>
      </w:r>
    </w:p>
    <w:p w:rsidR="00CE3FB1" w:rsidRPr="00240775" w:rsidRDefault="00CE3FB1" w:rsidP="00CE3FB1">
      <w:pPr>
        <w:tabs>
          <w:tab w:val="left" w:pos="652"/>
        </w:tabs>
        <w:jc w:val="both"/>
        <w:rPr>
          <w:sz w:val="24"/>
          <w:szCs w:val="24"/>
        </w:rPr>
      </w:pPr>
      <w:r>
        <w:tab/>
      </w:r>
      <w:r w:rsidRPr="00240775">
        <w:rPr>
          <w:sz w:val="24"/>
          <w:szCs w:val="24"/>
        </w:rPr>
        <w:t>Asignavimai numatyti Panevėžio rajono savivaldybės 201</w:t>
      </w:r>
      <w:r w:rsidR="006D47A5">
        <w:rPr>
          <w:sz w:val="24"/>
          <w:szCs w:val="24"/>
        </w:rPr>
        <w:t>8</w:t>
      </w:r>
      <w:r w:rsidRPr="00240775">
        <w:rPr>
          <w:sz w:val="24"/>
          <w:szCs w:val="24"/>
        </w:rPr>
        <w:t xml:space="preserve"> metų biudžeto 03 Aktyvaus bendruomenės gyvenimo skatinimo programoje.</w:t>
      </w:r>
    </w:p>
    <w:p w:rsidR="00CE3FB1" w:rsidRPr="00240775" w:rsidRDefault="00CE3FB1" w:rsidP="00CE3FB1">
      <w:pPr>
        <w:tabs>
          <w:tab w:val="left" w:pos="652"/>
        </w:tabs>
        <w:rPr>
          <w:sz w:val="24"/>
          <w:szCs w:val="24"/>
        </w:rPr>
      </w:pPr>
      <w:r w:rsidRPr="00240775">
        <w:rPr>
          <w:sz w:val="24"/>
          <w:szCs w:val="24"/>
        </w:rPr>
        <w:tab/>
        <w:t>Sprendimo projektui nereikalingas antikorupcinis vertinimas.</w:t>
      </w:r>
    </w:p>
    <w:p w:rsidR="00CE3FB1" w:rsidRPr="00240775" w:rsidRDefault="00CE3FB1" w:rsidP="00CE3FB1">
      <w:pPr>
        <w:rPr>
          <w:sz w:val="24"/>
          <w:szCs w:val="24"/>
        </w:rPr>
      </w:pPr>
    </w:p>
    <w:p w:rsidR="00CE3FB1" w:rsidRDefault="00CE3FB1" w:rsidP="00CE3FB1"/>
    <w:p w:rsidR="00CE3FB1" w:rsidRPr="00240775" w:rsidRDefault="00CE3FB1" w:rsidP="00CE3FB1">
      <w:pPr>
        <w:rPr>
          <w:sz w:val="24"/>
          <w:szCs w:val="24"/>
        </w:rPr>
      </w:pPr>
      <w:r w:rsidRPr="00240775">
        <w:rPr>
          <w:sz w:val="24"/>
          <w:szCs w:val="24"/>
        </w:rPr>
        <w:t>Skyriaus vedėja</w:t>
      </w:r>
      <w:r w:rsidRPr="00240775">
        <w:rPr>
          <w:sz w:val="24"/>
          <w:szCs w:val="24"/>
        </w:rPr>
        <w:tab/>
      </w:r>
      <w:r w:rsidR="00240775">
        <w:rPr>
          <w:sz w:val="24"/>
          <w:szCs w:val="24"/>
        </w:rPr>
        <w:t xml:space="preserve">      </w:t>
      </w:r>
      <w:r w:rsidRPr="00240775">
        <w:rPr>
          <w:sz w:val="24"/>
          <w:szCs w:val="24"/>
        </w:rPr>
        <w:tab/>
      </w:r>
      <w:r w:rsidRPr="00240775">
        <w:rPr>
          <w:sz w:val="24"/>
          <w:szCs w:val="24"/>
        </w:rPr>
        <w:tab/>
      </w:r>
      <w:r w:rsidRPr="00240775">
        <w:rPr>
          <w:sz w:val="24"/>
          <w:szCs w:val="24"/>
        </w:rPr>
        <w:tab/>
      </w:r>
      <w:r w:rsidR="00240775">
        <w:rPr>
          <w:sz w:val="24"/>
          <w:szCs w:val="24"/>
        </w:rPr>
        <w:t xml:space="preserve">                      </w:t>
      </w:r>
      <w:r w:rsidRPr="00240775">
        <w:rPr>
          <w:sz w:val="24"/>
          <w:szCs w:val="24"/>
        </w:rPr>
        <w:t>Genė Šarkiūnienė</w:t>
      </w:r>
    </w:p>
    <w:p w:rsidR="00CE3FB1" w:rsidRDefault="00CE3FB1" w:rsidP="00CE3FB1">
      <w:pPr>
        <w:jc w:val="both"/>
        <w:rPr>
          <w:rFonts w:cs="Tahoma"/>
        </w:rPr>
      </w:pPr>
    </w:p>
    <w:p w:rsidR="001804FE" w:rsidRDefault="001804FE"/>
    <w:sectPr w:rsidR="001804FE" w:rsidSect="00886560">
      <w:headerReference w:type="first" r:id="rId7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984" w:rsidRDefault="008C0984">
      <w:r>
        <w:separator/>
      </w:r>
    </w:p>
  </w:endnote>
  <w:endnote w:type="continuationSeparator" w:id="0">
    <w:p w:rsidR="008C0984" w:rsidRDefault="008C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984" w:rsidRDefault="008C0984">
      <w:r>
        <w:separator/>
      </w:r>
    </w:p>
  </w:footnote>
  <w:footnote w:type="continuationSeparator" w:id="0">
    <w:p w:rsidR="008C0984" w:rsidRDefault="008C0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255" w:rsidRDefault="00CE3FB1" w:rsidP="00E4508B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82712139" r:id="rId2"/>
      </w:object>
    </w:r>
  </w:p>
  <w:p w:rsidR="000B0255" w:rsidRPr="00CE0DC4" w:rsidRDefault="00CE3FB1" w:rsidP="00E4508B">
    <w:pPr>
      <w:pStyle w:val="Header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Projektas</w:t>
    </w:r>
  </w:p>
  <w:p w:rsidR="000B0255" w:rsidRDefault="00CE3FB1" w:rsidP="00E4508B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8C0984" w:rsidP="00E4508B">
    <w:pPr>
      <w:pStyle w:val="Header"/>
      <w:jc w:val="center"/>
      <w:rPr>
        <w:b/>
        <w:sz w:val="28"/>
      </w:rPr>
    </w:pPr>
  </w:p>
  <w:p w:rsidR="000B0255" w:rsidRDefault="00CE3FB1" w:rsidP="009576B8">
    <w:pPr>
      <w:pStyle w:val="Header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F6"/>
    <w:rsid w:val="00075FA5"/>
    <w:rsid w:val="00125B04"/>
    <w:rsid w:val="00151F65"/>
    <w:rsid w:val="001804FE"/>
    <w:rsid w:val="00240775"/>
    <w:rsid w:val="00266C8F"/>
    <w:rsid w:val="002D0EF4"/>
    <w:rsid w:val="00320B00"/>
    <w:rsid w:val="00331558"/>
    <w:rsid w:val="0034492D"/>
    <w:rsid w:val="003C1A82"/>
    <w:rsid w:val="003E4826"/>
    <w:rsid w:val="004326DD"/>
    <w:rsid w:val="00435E38"/>
    <w:rsid w:val="00486765"/>
    <w:rsid w:val="00562D5A"/>
    <w:rsid w:val="005B231C"/>
    <w:rsid w:val="005B3AF5"/>
    <w:rsid w:val="005B632A"/>
    <w:rsid w:val="006362D3"/>
    <w:rsid w:val="00641CF4"/>
    <w:rsid w:val="00657523"/>
    <w:rsid w:val="006D47A5"/>
    <w:rsid w:val="00701665"/>
    <w:rsid w:val="007C071C"/>
    <w:rsid w:val="00802986"/>
    <w:rsid w:val="00813438"/>
    <w:rsid w:val="00820AC4"/>
    <w:rsid w:val="008274F0"/>
    <w:rsid w:val="008C0984"/>
    <w:rsid w:val="009110B9"/>
    <w:rsid w:val="00955EDF"/>
    <w:rsid w:val="009642D3"/>
    <w:rsid w:val="009E6E20"/>
    <w:rsid w:val="00A0428E"/>
    <w:rsid w:val="00A721E0"/>
    <w:rsid w:val="00A9768D"/>
    <w:rsid w:val="00AC365D"/>
    <w:rsid w:val="00AD49F6"/>
    <w:rsid w:val="00AD4F01"/>
    <w:rsid w:val="00BB41AA"/>
    <w:rsid w:val="00C34AEB"/>
    <w:rsid w:val="00C44832"/>
    <w:rsid w:val="00C77340"/>
    <w:rsid w:val="00CE3FB1"/>
    <w:rsid w:val="00D1581F"/>
    <w:rsid w:val="00D23D05"/>
    <w:rsid w:val="00D51314"/>
    <w:rsid w:val="00D72D4C"/>
    <w:rsid w:val="00DB73BF"/>
    <w:rsid w:val="00DE0DD5"/>
    <w:rsid w:val="00DE4B58"/>
    <w:rsid w:val="00E42B60"/>
    <w:rsid w:val="00E503CA"/>
    <w:rsid w:val="00EA232A"/>
    <w:rsid w:val="00EC71F0"/>
    <w:rsid w:val="00EF04FE"/>
    <w:rsid w:val="00EF520D"/>
    <w:rsid w:val="00F5109F"/>
    <w:rsid w:val="00FD379F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F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3F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FB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CE3FB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E3FB1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Default">
    <w:name w:val="Default"/>
    <w:rsid w:val="00CE3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F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3F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FB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CE3FB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E3FB1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Default">
    <w:name w:val="Default"/>
    <w:rsid w:val="00CE3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2355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Lione</cp:lastModifiedBy>
  <cp:revision>14</cp:revision>
  <cp:lastPrinted>2018-03-16T11:14:00Z</cp:lastPrinted>
  <dcterms:created xsi:type="dcterms:W3CDTF">2018-03-16T08:11:00Z</dcterms:created>
  <dcterms:modified xsi:type="dcterms:W3CDTF">2018-03-16T11:29:00Z</dcterms:modified>
</cp:coreProperties>
</file>