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0565CB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>DĖL DIDŽIAUSIO LEISTINO PAREIGYBIŲ, FINANSUOJAMŲ IŠ SAVIVALDYBĖS BIUDŽETO, SKAIČIAUS BIUDŽETINĖSE ĮSTAIGOSE NUSTATYMO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E92E0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vasario 22  </w:t>
      </w:r>
      <w:r w:rsidR="00B07407">
        <w:rPr>
          <w:sz w:val="24"/>
          <w:lang w:val="lt-LT"/>
        </w:rPr>
        <w:t>d. 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3C02C6">
        <w:rPr>
          <w:sz w:val="24"/>
          <w:lang w:val="lt-LT"/>
        </w:rPr>
        <w:t>Lietuvos Respublikos biudžetini</w:t>
      </w:r>
      <w:r w:rsidR="00177D21">
        <w:rPr>
          <w:sz w:val="24"/>
          <w:lang w:val="lt-LT"/>
        </w:rPr>
        <w:t>ų įstaigų įstatymo 4 straipsnio 3 dalies</w:t>
      </w:r>
      <w:r w:rsidR="003C02C6">
        <w:rPr>
          <w:sz w:val="24"/>
          <w:lang w:val="lt-LT"/>
        </w:rPr>
        <w:t xml:space="preserve"> 7 punktu</w:t>
      </w:r>
      <w:r w:rsidR="00E92E0E">
        <w:rPr>
          <w:sz w:val="24"/>
          <w:lang w:val="lt-LT"/>
        </w:rPr>
        <w:t xml:space="preserve">, Lietuvos Respublikos valstybės tarnybos įstatymo 8 straipsnio 5 dalimi, </w:t>
      </w:r>
      <w:r>
        <w:rPr>
          <w:sz w:val="24"/>
          <w:lang w:val="lt-LT"/>
        </w:rPr>
        <w:t>Savivaldybės</w:t>
      </w:r>
      <w:r w:rsidR="00B35562">
        <w:rPr>
          <w:sz w:val="24"/>
          <w:lang w:val="lt-LT"/>
        </w:rPr>
        <w:t xml:space="preserve"> taryba</w:t>
      </w:r>
      <w:r w:rsidR="00C11926">
        <w:rPr>
          <w:sz w:val="24"/>
          <w:lang w:val="lt-LT"/>
        </w:rPr>
        <w:t xml:space="preserve"> </w:t>
      </w:r>
      <w:r w:rsidR="00E92E0E">
        <w:rPr>
          <w:sz w:val="24"/>
          <w:lang w:val="lt-LT"/>
        </w:rPr>
        <w:t xml:space="preserve">                                    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Pr="00B35562" w:rsidRDefault="00B35562" w:rsidP="00B35562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3C02C6">
        <w:rPr>
          <w:sz w:val="24"/>
        </w:rPr>
        <w:t>Nustatyti</w:t>
      </w:r>
      <w:proofErr w:type="spellEnd"/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didžiausią</w:t>
      </w:r>
      <w:proofErr w:type="spellEnd"/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leistiną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pareigybių</w:t>
      </w:r>
      <w:proofErr w:type="spellEnd"/>
      <w:r w:rsidR="00B07407">
        <w:rPr>
          <w:sz w:val="24"/>
        </w:rPr>
        <w:t>,</w:t>
      </w:r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finansuojamų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iš</w:t>
      </w:r>
      <w:proofErr w:type="spellEnd"/>
      <w:r w:rsidR="00B07407"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biudžeto</w:t>
      </w:r>
      <w:proofErr w:type="spellEnd"/>
      <w:r>
        <w:rPr>
          <w:sz w:val="24"/>
        </w:rPr>
        <w:t>,</w:t>
      </w:r>
      <w:r w:rsidR="003C02C6">
        <w:rPr>
          <w:sz w:val="24"/>
        </w:rPr>
        <w:t xml:space="preserve"> </w:t>
      </w:r>
      <w:proofErr w:type="spellStart"/>
      <w:r w:rsidR="003C02C6" w:rsidRPr="003C02C6">
        <w:rPr>
          <w:sz w:val="24"/>
        </w:rPr>
        <w:t>skaičių</w:t>
      </w:r>
      <w:proofErr w:type="spellEnd"/>
      <w:r w:rsidR="00B07407" w:rsidRPr="003C02C6">
        <w:rPr>
          <w:sz w:val="24"/>
        </w:rPr>
        <w:t xml:space="preserve"> </w:t>
      </w:r>
      <w:proofErr w:type="spellStart"/>
      <w:r w:rsidR="00B07407" w:rsidRPr="00B35562">
        <w:rPr>
          <w:sz w:val="24"/>
        </w:rPr>
        <w:t>biudžetinėse</w:t>
      </w:r>
      <w:proofErr w:type="spellEnd"/>
      <w:r w:rsidR="00B07407" w:rsidRPr="00B35562">
        <w:rPr>
          <w:sz w:val="24"/>
        </w:rPr>
        <w:t xml:space="preserve"> </w:t>
      </w:r>
      <w:proofErr w:type="spellStart"/>
      <w:r w:rsidR="00B07407" w:rsidRPr="00B35562">
        <w:rPr>
          <w:sz w:val="24"/>
        </w:rPr>
        <w:t>įstaigose</w:t>
      </w:r>
      <w:proofErr w:type="spellEnd"/>
      <w:r w:rsidR="003C02C6" w:rsidRPr="00B35562">
        <w:rPr>
          <w:sz w:val="24"/>
        </w:rPr>
        <w:t xml:space="preserve"> (</w:t>
      </w:r>
      <w:proofErr w:type="spellStart"/>
      <w:r w:rsidR="003C02C6" w:rsidRPr="00B35562">
        <w:rPr>
          <w:sz w:val="24"/>
        </w:rPr>
        <w:t>pridedama</w:t>
      </w:r>
      <w:proofErr w:type="spellEnd"/>
      <w:r w:rsidR="003C02C6" w:rsidRPr="00B35562">
        <w:rPr>
          <w:sz w:val="24"/>
        </w:rPr>
        <w:t>).</w:t>
      </w:r>
    </w:p>
    <w:p w:rsidR="0014071E" w:rsidRDefault="00B35562" w:rsidP="004B016A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D758BE">
        <w:rPr>
          <w:sz w:val="24"/>
          <w:szCs w:val="24"/>
        </w:rPr>
        <w:t>Pripažint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02C6">
        <w:rPr>
          <w:sz w:val="24"/>
          <w:szCs w:val="24"/>
        </w:rPr>
        <w:t>galios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Savivaldybės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tarybos</w:t>
      </w:r>
      <w:proofErr w:type="spellEnd"/>
      <w:r w:rsidR="0014071E">
        <w:rPr>
          <w:sz w:val="24"/>
          <w:szCs w:val="24"/>
        </w:rPr>
        <w:t xml:space="preserve"> </w:t>
      </w:r>
      <w:r w:rsidR="00E92E0E">
        <w:rPr>
          <w:sz w:val="24"/>
          <w:szCs w:val="24"/>
        </w:rPr>
        <w:t>2017</w:t>
      </w:r>
      <w:r w:rsidR="00D758BE">
        <w:rPr>
          <w:sz w:val="24"/>
          <w:szCs w:val="24"/>
        </w:rPr>
        <w:t xml:space="preserve"> </w:t>
      </w:r>
      <w:r w:rsidR="00B95CEE">
        <w:rPr>
          <w:sz w:val="24"/>
          <w:szCs w:val="24"/>
        </w:rPr>
        <w:t>m.</w:t>
      </w:r>
      <w:r w:rsidR="00D758BE">
        <w:rPr>
          <w:sz w:val="24"/>
          <w:szCs w:val="24"/>
        </w:rPr>
        <w:t xml:space="preserve"> </w:t>
      </w:r>
      <w:proofErr w:type="spellStart"/>
      <w:r w:rsidR="00E92E0E">
        <w:rPr>
          <w:sz w:val="24"/>
          <w:szCs w:val="24"/>
        </w:rPr>
        <w:t>rugpjūčio</w:t>
      </w:r>
      <w:proofErr w:type="spellEnd"/>
      <w:r w:rsidR="00E92E0E">
        <w:rPr>
          <w:sz w:val="24"/>
          <w:szCs w:val="24"/>
        </w:rPr>
        <w:t xml:space="preserve"> 24</w:t>
      </w:r>
      <w:r w:rsidR="006642F0">
        <w:rPr>
          <w:sz w:val="24"/>
          <w:szCs w:val="24"/>
        </w:rPr>
        <w:t xml:space="preserve"> d. </w:t>
      </w:r>
      <w:proofErr w:type="spellStart"/>
      <w:r w:rsidR="006642F0">
        <w:rPr>
          <w:sz w:val="24"/>
          <w:szCs w:val="24"/>
        </w:rPr>
        <w:t>sprendimą</w:t>
      </w:r>
      <w:proofErr w:type="spellEnd"/>
      <w:r w:rsidR="006642F0">
        <w:rPr>
          <w:sz w:val="24"/>
          <w:szCs w:val="24"/>
        </w:rPr>
        <w:t xml:space="preserve">                </w:t>
      </w:r>
      <w:proofErr w:type="spellStart"/>
      <w:r w:rsidR="00B95CEE">
        <w:rPr>
          <w:sz w:val="24"/>
          <w:szCs w:val="24"/>
        </w:rPr>
        <w:t>Nr</w:t>
      </w:r>
      <w:proofErr w:type="spellEnd"/>
      <w:r w:rsidR="00B95CEE">
        <w:rPr>
          <w:sz w:val="24"/>
          <w:szCs w:val="24"/>
        </w:rPr>
        <w:t xml:space="preserve">. </w:t>
      </w:r>
      <w:r w:rsidR="004959AF">
        <w:rPr>
          <w:sz w:val="24"/>
          <w:szCs w:val="24"/>
        </w:rPr>
        <w:t>T-</w:t>
      </w:r>
      <w:r w:rsidR="00E92E0E">
        <w:rPr>
          <w:sz w:val="24"/>
          <w:szCs w:val="24"/>
        </w:rPr>
        <w:t>156</w:t>
      </w:r>
      <w:r w:rsidR="004959AF">
        <w:rPr>
          <w:sz w:val="24"/>
          <w:szCs w:val="24"/>
        </w:rPr>
        <w:t xml:space="preserve"> </w:t>
      </w:r>
      <w:r w:rsidR="0014071E">
        <w:rPr>
          <w:sz w:val="24"/>
          <w:szCs w:val="24"/>
        </w:rPr>
        <w:t>„</w:t>
      </w:r>
      <w:proofErr w:type="spellStart"/>
      <w:r w:rsidR="0014071E" w:rsidRPr="0014071E">
        <w:rPr>
          <w:sz w:val="24"/>
          <w:szCs w:val="24"/>
        </w:rPr>
        <w:t>Dėl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didžiausio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leistino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pareigybių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finansuojamų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iš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savivaldybės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biudžeto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skaičiaus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</w:t>
      </w:r>
      <w:r w:rsidR="0014071E">
        <w:rPr>
          <w:sz w:val="24"/>
          <w:szCs w:val="24"/>
        </w:rPr>
        <w:t>udžetinėse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įstaigose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nustatymo</w:t>
      </w:r>
      <w:proofErr w:type="spellEnd"/>
      <w:proofErr w:type="gramStart"/>
      <w:r w:rsidR="004959AF">
        <w:rPr>
          <w:sz w:val="24"/>
          <w:szCs w:val="24"/>
        </w:rPr>
        <w:t xml:space="preserve">“ </w:t>
      </w:r>
      <w:proofErr w:type="spellStart"/>
      <w:r w:rsidR="004959AF">
        <w:rPr>
          <w:sz w:val="24"/>
          <w:szCs w:val="24"/>
        </w:rPr>
        <w:t>su</w:t>
      </w:r>
      <w:proofErr w:type="spellEnd"/>
      <w:proofErr w:type="gram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visais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pakeitimais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ir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papildymais</w:t>
      </w:r>
      <w:proofErr w:type="spellEnd"/>
      <w:r w:rsidR="004959AF">
        <w:rPr>
          <w:sz w:val="24"/>
          <w:szCs w:val="24"/>
        </w:rPr>
        <w:t>.</w:t>
      </w:r>
    </w:p>
    <w:p w:rsidR="004B016A" w:rsidRDefault="00B07407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156EB">
        <w:rPr>
          <w:sz w:val="24"/>
          <w:lang w:val="lt-LT"/>
        </w:rPr>
        <w:t>3</w:t>
      </w:r>
      <w:r w:rsidR="00E92E0E">
        <w:rPr>
          <w:sz w:val="24"/>
          <w:lang w:val="lt-LT"/>
        </w:rPr>
        <w:t>. Sprendimas įsigalioja 2018</w:t>
      </w:r>
      <w:r w:rsidR="00F156EB">
        <w:rPr>
          <w:sz w:val="24"/>
          <w:lang w:val="lt-LT"/>
        </w:rPr>
        <w:t xml:space="preserve"> m. </w:t>
      </w:r>
      <w:r w:rsidR="00E92E0E">
        <w:rPr>
          <w:sz w:val="24"/>
          <w:lang w:val="lt-LT"/>
        </w:rPr>
        <w:t>kovo</w:t>
      </w:r>
      <w:r w:rsidR="00F156EB">
        <w:rPr>
          <w:sz w:val="24"/>
          <w:lang w:val="lt-LT"/>
        </w:rPr>
        <w:t xml:space="preserve"> 1 d.</w:t>
      </w:r>
      <w:r w:rsidR="004B016A">
        <w:rPr>
          <w:sz w:val="24"/>
          <w:lang w:val="lt-LT"/>
        </w:rPr>
        <w:t xml:space="preserve">   </w:t>
      </w:r>
    </w:p>
    <w:p w:rsidR="00B07407" w:rsidRDefault="004B016A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B4777C" w:rsidRDefault="00CA6A57">
      <w:pPr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B43051">
        <w:rPr>
          <w:sz w:val="24"/>
          <w:lang w:val="lt-LT"/>
        </w:rPr>
        <w:t xml:space="preserve">Stasė </w:t>
      </w:r>
      <w:proofErr w:type="spellStart"/>
      <w:r w:rsidR="00B43051">
        <w:rPr>
          <w:sz w:val="24"/>
          <w:lang w:val="lt-LT"/>
        </w:rPr>
        <w:t>Venslavičienė</w:t>
      </w:r>
      <w:proofErr w:type="spellEnd"/>
    </w:p>
    <w:p w:rsidR="00B43051" w:rsidRDefault="00E92E0E">
      <w:pPr>
        <w:rPr>
          <w:sz w:val="24"/>
          <w:lang w:val="lt-LT"/>
        </w:rPr>
      </w:pPr>
      <w:r>
        <w:rPr>
          <w:sz w:val="24"/>
          <w:lang w:val="lt-LT"/>
        </w:rPr>
        <w:t>2018-02-07</w:t>
      </w:r>
    </w:p>
    <w:p w:rsidR="001D6C42" w:rsidRDefault="001D6C42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B23353" w:rsidRDefault="00B23353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lastRenderedPageBreak/>
        <w:t>PATVIRTINTA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C3384C" w:rsidRPr="00C3384C" w:rsidRDefault="004959AF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6642F0">
        <w:rPr>
          <w:rFonts w:eastAsia="SimSun" w:cs="Mangal"/>
          <w:kern w:val="1"/>
          <w:sz w:val="24"/>
          <w:szCs w:val="24"/>
          <w:lang w:val="lt-LT"/>
        </w:rPr>
        <w:t xml:space="preserve">tarybos </w:t>
      </w:r>
      <w:r w:rsidR="00E92E0E">
        <w:rPr>
          <w:rFonts w:eastAsia="SimSun" w:cs="Mangal"/>
          <w:kern w:val="1"/>
          <w:sz w:val="24"/>
          <w:szCs w:val="24"/>
          <w:lang w:val="lt-LT"/>
        </w:rPr>
        <w:t>2018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 xml:space="preserve"> m. </w:t>
      </w:r>
      <w:r w:rsidR="00E92E0E">
        <w:rPr>
          <w:rFonts w:eastAsia="SimSun" w:cs="Mangal"/>
          <w:kern w:val="1"/>
          <w:sz w:val="24"/>
          <w:szCs w:val="24"/>
          <w:lang w:val="lt-LT"/>
        </w:rPr>
        <w:t>vasario 22</w:t>
      </w:r>
      <w:r w:rsidR="00177D21"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sprendimu Nr. T-</w:t>
      </w:r>
    </w:p>
    <w:p w:rsid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B23353" w:rsidRDefault="00B23353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B23353" w:rsidRPr="00C3384C" w:rsidRDefault="00B23353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 w:rsidRPr="00C3384C">
        <w:rPr>
          <w:rFonts w:eastAsia="SimSun" w:cs="Mangal"/>
          <w:b/>
          <w:bCs/>
          <w:kern w:val="1"/>
          <w:sz w:val="24"/>
          <w:szCs w:val="24"/>
          <w:lang w:val="lt-LT"/>
        </w:rPr>
        <w:t>DIDŽIAUSIAS LEISTINAS PAREIGYBIŲ, FINANSUOJAMŲ IŠ SAVIVALDYBĖS BIUDŽETO, SKAIČIUS BIUDŽETINĖSE ĮSTAIGOSE</w:t>
      </w:r>
    </w:p>
    <w:p w:rsid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8E2329" w:rsidRPr="00C3384C" w:rsidRDefault="008E2329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9800" w:type="dxa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0"/>
      </w:tblGrid>
      <w:tr w:rsidR="00C3384C" w:rsidRPr="00C3384C" w:rsidTr="004B016A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C3384C" w:rsidRPr="00C3384C" w:rsidRDefault="00C3384C" w:rsidP="00C3384C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Didžiausias leistinas pareigybių </w:t>
            </w:r>
            <w:r w:rsidR="00A72EF7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(etatų) 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302DA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24,75</w:t>
            </w:r>
          </w:p>
        </w:tc>
      </w:tr>
      <w:tr w:rsidR="004B016A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016A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016A" w:rsidRPr="00C3384C" w:rsidRDefault="004B016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16A" w:rsidRPr="00E92E0E" w:rsidRDefault="00F754A9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18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9776C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35,13</w:t>
            </w:r>
            <w:r w:rsidR="006B54CF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24</w:t>
            </w:r>
            <w:r w:rsidR="00A36C64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AD5FE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33,75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F754A9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32,5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39160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  <w:r w:rsidR="00001928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A36C64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Berčiūnų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6B54CF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14,19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Karsakiškio Strazdelio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270D7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23,19</w:t>
            </w:r>
            <w:r w:rsidR="00C3384C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Linkaučių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A52D7A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15,6</w:t>
            </w:r>
            <w:r w:rsidR="00C3384C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9776C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14,89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302DA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15,25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7253F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21,5</w:t>
            </w:r>
            <w:r w:rsidR="00C3384C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2A3748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3748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3748" w:rsidRPr="00C3384C" w:rsidRDefault="002A3748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3748" w:rsidRPr="00000F58" w:rsidRDefault="009776C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15,91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Žibartonių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302DA6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18,89</w:t>
            </w:r>
            <w:r w:rsidR="00432703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Bernatonių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9512E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13,25</w:t>
            </w:r>
            <w:r w:rsidR="00C3384C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066DC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22,83</w:t>
            </w:r>
            <w:r w:rsidR="00C3384C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  <w:r w:rsidR="002A3748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39160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32,42</w:t>
            </w:r>
            <w:r w:rsidR="00C3384C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354AA0" w:rsidRDefault="0039160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54AA0">
              <w:rPr>
                <w:rFonts w:eastAsia="SimSun" w:cs="Mangal"/>
                <w:kern w:val="1"/>
                <w:sz w:val="24"/>
                <w:szCs w:val="24"/>
                <w:lang w:val="lt-LT"/>
              </w:rPr>
              <w:t>27,11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0C1F71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23,62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0C1F71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7548A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777C8F">
              <w:rPr>
                <w:rFonts w:eastAsia="SimSun" w:cs="Mangal"/>
                <w:kern w:val="1"/>
                <w:sz w:val="24"/>
                <w:szCs w:val="24"/>
                <w:lang w:val="lt-LT"/>
              </w:rPr>
              <w:t>„Bitutė“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39160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22,35</w:t>
            </w:r>
            <w:r w:rsidR="00C3384C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</w:t>
            </w: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Skruzdėliukas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15,45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 w:rsidR="002E035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„Gandriukas“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354AA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24,</w:t>
            </w:r>
            <w:r w:rsidR="0039160C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67</w:t>
            </w:r>
            <w:r w:rsidR="00815117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F18CB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 w:rsidR="00066DC0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3384C" w:rsidRPr="00000F58" w:rsidRDefault="0039160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39,43</w:t>
            </w:r>
            <w:r w:rsidR="00C3384C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97C2D" w:rsidTr="004B016A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97C2D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2</w:t>
            </w:r>
            <w:r w:rsidR="006642F0"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97C2D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M</w:t>
            </w:r>
            <w:r w:rsidR="00C3384C"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uzikos mokykla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97C2D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</w:tr>
      <w:tr w:rsidR="00C3384C" w:rsidRPr="00C3384C" w:rsidTr="004B016A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777C8F" w:rsidP="007C7CFE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edagoginė psichologinė tarnyba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E92E0E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7,5 </w:t>
            </w:r>
          </w:p>
        </w:tc>
      </w:tr>
      <w:tr w:rsidR="00C3384C" w:rsidRPr="00C3384C" w:rsidTr="004B016A">
        <w:tc>
          <w:tcPr>
            <w:tcW w:w="1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vietimo centras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934B6F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</w:t>
            </w:r>
            <w:r w:rsidR="002A3748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07241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70</w:t>
            </w:r>
            <w:r w:rsidR="00C3384C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0145C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9776CB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B66A36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</w:t>
            </w:r>
            <w:r w:rsidR="002A3748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9776C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6,25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aikų globos namai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39,5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ocialinių paslaugų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58,95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isuomenės sveikatos biuras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354AA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riešgaisrinė tarnyba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B95CEE" w:rsidP="00B95CEE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________________________________</w:t>
      </w:r>
    </w:p>
    <w:p w:rsidR="00C3384C" w:rsidRDefault="00C3384C"/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D15B3" w:rsidRDefault="00BD15B3">
      <w:pPr>
        <w:jc w:val="center"/>
        <w:rPr>
          <w:b/>
          <w:sz w:val="24"/>
          <w:szCs w:val="24"/>
        </w:rPr>
      </w:pPr>
    </w:p>
    <w:p w:rsidR="00BD15B3" w:rsidRDefault="00BD15B3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43051" w:rsidRDefault="00B43051" w:rsidP="00B43051">
      <w:pPr>
        <w:rPr>
          <w:lang w:val="lt-LT"/>
        </w:rPr>
      </w:pPr>
    </w:p>
    <w:p w:rsidR="00B43051" w:rsidRDefault="00B43051" w:rsidP="00B43051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B43051" w:rsidRDefault="00B43051" w:rsidP="00B43051">
      <w:pPr>
        <w:rPr>
          <w:lang w:val="lt-LT"/>
        </w:rPr>
      </w:pPr>
    </w:p>
    <w:p w:rsidR="00B43051" w:rsidRDefault="00B43051" w:rsidP="00B43051">
      <w:pPr>
        <w:pStyle w:val="Antrat1"/>
        <w:numPr>
          <w:ilvl w:val="0"/>
          <w:numId w:val="9"/>
        </w:numPr>
        <w:jc w:val="center"/>
        <w:rPr>
          <w:b/>
        </w:rPr>
      </w:pPr>
      <w:r>
        <w:rPr>
          <w:b/>
        </w:rPr>
        <w:t>AIŠKINAMASIS RAŠTAS DĖL SPRENDIMO „DĖL DIDŽIAUSIO LEISTINO PAREIGYBIŲ, FINANSUOJAMŲ IŠ SAVIVALDYBĖS BIUDŽETO, SKAIČIAUS BIUDŽETINĖSE ĮSTAIGOSE NUSTATYMO“  PROJEKTO</w:t>
      </w:r>
    </w:p>
    <w:p w:rsidR="00B43051" w:rsidRDefault="00B43051" w:rsidP="00B43051">
      <w:pPr>
        <w:rPr>
          <w:sz w:val="24"/>
          <w:lang w:val="lt-LT"/>
        </w:rPr>
      </w:pPr>
    </w:p>
    <w:p w:rsidR="00B43051" w:rsidRDefault="00E92E0E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2018-02-07</w:t>
      </w:r>
    </w:p>
    <w:p w:rsidR="00B43051" w:rsidRDefault="00B43051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43051" w:rsidRDefault="00B43051" w:rsidP="00B43051">
      <w:pPr>
        <w:jc w:val="center"/>
        <w:rPr>
          <w:sz w:val="24"/>
          <w:lang w:val="lt-LT"/>
        </w:rPr>
      </w:pPr>
    </w:p>
    <w:p w:rsidR="00B43051" w:rsidRDefault="00B43051" w:rsidP="00B43051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43051" w:rsidRDefault="00B43051" w:rsidP="00B43051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 w:rsidR="00E92E0E">
        <w:rPr>
          <w:sz w:val="24"/>
          <w:lang w:val="lt-LT"/>
        </w:rPr>
        <w:t xml:space="preserve">Biudžetinių įstaigų prašymai dėl </w:t>
      </w:r>
      <w:proofErr w:type="spellStart"/>
      <w:r w:rsidR="00E92E0E">
        <w:rPr>
          <w:sz w:val="24"/>
        </w:rPr>
        <w:t>didžiausio</w:t>
      </w:r>
      <w:proofErr w:type="spellEnd"/>
      <w:r w:rsidR="00E92E0E">
        <w:rPr>
          <w:sz w:val="24"/>
        </w:rPr>
        <w:t xml:space="preserve"> </w:t>
      </w:r>
      <w:proofErr w:type="spellStart"/>
      <w:r w:rsidR="00E92E0E">
        <w:rPr>
          <w:sz w:val="24"/>
        </w:rPr>
        <w:t>leistino</w:t>
      </w:r>
      <w:proofErr w:type="spellEnd"/>
      <w:r w:rsidR="00E92E0E">
        <w:rPr>
          <w:sz w:val="24"/>
        </w:rPr>
        <w:t xml:space="preserve"> </w:t>
      </w:r>
      <w:proofErr w:type="spellStart"/>
      <w:r w:rsidR="00E92E0E">
        <w:rPr>
          <w:sz w:val="24"/>
        </w:rPr>
        <w:t>pareigybių</w:t>
      </w:r>
      <w:proofErr w:type="spellEnd"/>
      <w:r w:rsidR="00E92E0E">
        <w:rPr>
          <w:sz w:val="24"/>
        </w:rPr>
        <w:t xml:space="preserve">, </w:t>
      </w:r>
      <w:proofErr w:type="spellStart"/>
      <w:r w:rsidR="00E92E0E">
        <w:rPr>
          <w:sz w:val="24"/>
        </w:rPr>
        <w:t>finansuojamų</w:t>
      </w:r>
      <w:proofErr w:type="spellEnd"/>
      <w:r w:rsidR="00E92E0E">
        <w:rPr>
          <w:sz w:val="24"/>
        </w:rPr>
        <w:t xml:space="preserve"> </w:t>
      </w:r>
      <w:proofErr w:type="spellStart"/>
      <w:r w:rsidR="00E92E0E">
        <w:rPr>
          <w:sz w:val="24"/>
        </w:rPr>
        <w:t>iš</w:t>
      </w:r>
      <w:proofErr w:type="spellEnd"/>
      <w:r w:rsidR="00E92E0E">
        <w:rPr>
          <w:sz w:val="24"/>
        </w:rPr>
        <w:t xml:space="preserve"> </w:t>
      </w:r>
      <w:proofErr w:type="spellStart"/>
      <w:r w:rsidR="00E92E0E">
        <w:rPr>
          <w:sz w:val="24"/>
        </w:rPr>
        <w:t>savivaldybės</w:t>
      </w:r>
      <w:proofErr w:type="spellEnd"/>
      <w:r w:rsidR="00E92E0E">
        <w:rPr>
          <w:sz w:val="24"/>
        </w:rPr>
        <w:t xml:space="preserve"> </w:t>
      </w:r>
      <w:proofErr w:type="spellStart"/>
      <w:r w:rsidR="00E92E0E">
        <w:rPr>
          <w:sz w:val="24"/>
        </w:rPr>
        <w:t>biudžeto</w:t>
      </w:r>
      <w:proofErr w:type="spellEnd"/>
      <w:r w:rsidR="00E92E0E">
        <w:rPr>
          <w:sz w:val="24"/>
        </w:rPr>
        <w:t>,</w:t>
      </w:r>
      <w:r w:rsidR="00E92E0E">
        <w:rPr>
          <w:sz w:val="24"/>
          <w:lang w:val="lt-LT"/>
        </w:rPr>
        <w:t xml:space="preserve"> skaičiaus pakeitimo.</w:t>
      </w:r>
    </w:p>
    <w:p w:rsidR="00B43051" w:rsidRDefault="00B43051" w:rsidP="00B43051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B43051" w:rsidRDefault="00B43051" w:rsidP="00B43051">
      <w:pPr>
        <w:ind w:firstLine="710"/>
        <w:jc w:val="both"/>
        <w:rPr>
          <w:sz w:val="24"/>
          <w:szCs w:val="24"/>
        </w:rPr>
      </w:pPr>
      <w:r>
        <w:rPr>
          <w:sz w:val="24"/>
          <w:lang w:val="lt-LT"/>
        </w:rPr>
        <w:t xml:space="preserve">Šiuo sprendimo projektu siūloma patvirtinti didžiausią leistiną pareigybių, finansuojamų iš Savivaldybės biudžeto, skaičių, savivaldybės biudžetinėse įstaigose ir pripažinti netekusiu galios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E92E0E">
        <w:rPr>
          <w:sz w:val="24"/>
          <w:szCs w:val="24"/>
        </w:rPr>
        <w:t>arybos</w:t>
      </w:r>
      <w:proofErr w:type="spellEnd"/>
      <w:r w:rsidR="00E92E0E">
        <w:rPr>
          <w:sz w:val="24"/>
          <w:szCs w:val="24"/>
        </w:rPr>
        <w:t xml:space="preserve"> 2017</w:t>
      </w:r>
      <w:r>
        <w:rPr>
          <w:sz w:val="24"/>
          <w:szCs w:val="24"/>
        </w:rPr>
        <w:t xml:space="preserve"> m. </w:t>
      </w:r>
      <w:proofErr w:type="spellStart"/>
      <w:proofErr w:type="gramStart"/>
      <w:r w:rsidR="00775BBB">
        <w:rPr>
          <w:sz w:val="24"/>
          <w:szCs w:val="24"/>
        </w:rPr>
        <w:t>rug</w:t>
      </w:r>
      <w:r w:rsidR="00E92E0E">
        <w:rPr>
          <w:sz w:val="24"/>
          <w:szCs w:val="24"/>
        </w:rPr>
        <w:t>pjūčio</w:t>
      </w:r>
      <w:proofErr w:type="spellEnd"/>
      <w:proofErr w:type="gramEnd"/>
      <w:r w:rsidR="00E92E0E">
        <w:rPr>
          <w:sz w:val="24"/>
          <w:szCs w:val="24"/>
        </w:rPr>
        <w:t xml:space="preserve"> 24 d. </w:t>
      </w:r>
      <w:proofErr w:type="spellStart"/>
      <w:r w:rsidR="00E92E0E">
        <w:rPr>
          <w:sz w:val="24"/>
          <w:szCs w:val="24"/>
        </w:rPr>
        <w:t>sprendimą</w:t>
      </w:r>
      <w:proofErr w:type="spellEnd"/>
      <w:r w:rsidR="00E92E0E">
        <w:rPr>
          <w:sz w:val="24"/>
          <w:szCs w:val="24"/>
        </w:rPr>
        <w:t xml:space="preserve"> </w:t>
      </w:r>
      <w:proofErr w:type="spellStart"/>
      <w:r w:rsidR="00E92E0E">
        <w:rPr>
          <w:sz w:val="24"/>
          <w:szCs w:val="24"/>
        </w:rPr>
        <w:t>Nr</w:t>
      </w:r>
      <w:proofErr w:type="spellEnd"/>
      <w:r w:rsidR="00E92E0E">
        <w:rPr>
          <w:sz w:val="24"/>
          <w:szCs w:val="24"/>
        </w:rPr>
        <w:t>. T-156</w:t>
      </w:r>
      <w:r>
        <w:rPr>
          <w:sz w:val="24"/>
          <w:szCs w:val="24"/>
        </w:rPr>
        <w:t xml:space="preserve"> „</w:t>
      </w:r>
      <w:proofErr w:type="spellStart"/>
      <w:r w:rsidRPr="0014071E">
        <w:rPr>
          <w:sz w:val="24"/>
          <w:szCs w:val="24"/>
        </w:rPr>
        <w:t>Dėl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 w:rsidRPr="0014071E">
        <w:rPr>
          <w:sz w:val="24"/>
          <w:szCs w:val="24"/>
        </w:rPr>
        <w:t>didžiausio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 w:rsidRPr="0014071E">
        <w:rPr>
          <w:sz w:val="24"/>
          <w:szCs w:val="24"/>
        </w:rPr>
        <w:t>leistino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 w:rsidRPr="0014071E">
        <w:rPr>
          <w:sz w:val="24"/>
          <w:szCs w:val="24"/>
        </w:rPr>
        <w:t>pareigybių</w:t>
      </w:r>
      <w:proofErr w:type="spellEnd"/>
      <w:r w:rsidRPr="0014071E">
        <w:rPr>
          <w:sz w:val="24"/>
          <w:szCs w:val="24"/>
        </w:rPr>
        <w:t xml:space="preserve">, </w:t>
      </w:r>
      <w:proofErr w:type="spellStart"/>
      <w:r w:rsidRPr="0014071E">
        <w:rPr>
          <w:sz w:val="24"/>
          <w:szCs w:val="24"/>
        </w:rPr>
        <w:t>finansuojamų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 w:rsidRPr="0014071E">
        <w:rPr>
          <w:sz w:val="24"/>
          <w:szCs w:val="24"/>
        </w:rPr>
        <w:t>iš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 w:rsidRPr="0014071E">
        <w:rPr>
          <w:sz w:val="24"/>
          <w:szCs w:val="24"/>
        </w:rPr>
        <w:t>savivaldybės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 w:rsidRPr="0014071E">
        <w:rPr>
          <w:sz w:val="24"/>
          <w:szCs w:val="24"/>
        </w:rPr>
        <w:t>biudžeto</w:t>
      </w:r>
      <w:proofErr w:type="spellEnd"/>
      <w:r w:rsidRPr="0014071E">
        <w:rPr>
          <w:sz w:val="24"/>
          <w:szCs w:val="24"/>
        </w:rPr>
        <w:t xml:space="preserve">, </w:t>
      </w:r>
      <w:proofErr w:type="spellStart"/>
      <w:r w:rsidRPr="0014071E">
        <w:rPr>
          <w:sz w:val="24"/>
          <w:szCs w:val="24"/>
        </w:rPr>
        <w:t>skaičiaus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 w:rsidRPr="0014071E">
        <w:rPr>
          <w:sz w:val="24"/>
          <w:szCs w:val="24"/>
        </w:rPr>
        <w:t>bi</w:t>
      </w:r>
      <w:r>
        <w:rPr>
          <w:sz w:val="24"/>
          <w:szCs w:val="24"/>
        </w:rPr>
        <w:t>udžetinėse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įstaigose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nustatymo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pakeitimais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papildymais</w:t>
      </w:r>
      <w:proofErr w:type="spellEnd"/>
      <w:r>
        <w:rPr>
          <w:sz w:val="24"/>
          <w:szCs w:val="24"/>
        </w:rPr>
        <w:t>.</w:t>
      </w:r>
    </w:p>
    <w:p w:rsidR="00B43051" w:rsidRDefault="00B43051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Sprendimo projekte siūlomi pakeitimai:</w:t>
      </w:r>
    </w:p>
    <w:p w:rsidR="000F6C87" w:rsidRDefault="000F6C87" w:rsidP="003839AF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DB663E" w:rsidRPr="00BD15B3">
        <w:rPr>
          <w:sz w:val="24"/>
          <w:szCs w:val="24"/>
          <w:lang w:val="lt-LT"/>
        </w:rPr>
        <w:t>Ramygalos lopšelyje-darželyje „Gandriukas“ naikinama</w:t>
      </w:r>
      <w:r w:rsidR="00000F58">
        <w:rPr>
          <w:sz w:val="24"/>
          <w:szCs w:val="24"/>
          <w:lang w:val="lt-LT"/>
        </w:rPr>
        <w:t>s</w:t>
      </w:r>
      <w:r w:rsidR="00DB663E" w:rsidRPr="00BD15B3">
        <w:rPr>
          <w:sz w:val="24"/>
          <w:szCs w:val="24"/>
          <w:lang w:val="lt-LT"/>
        </w:rPr>
        <w:t xml:space="preserve"> </w:t>
      </w:r>
      <w:r w:rsidR="00066DC0">
        <w:rPr>
          <w:sz w:val="24"/>
          <w:szCs w:val="24"/>
          <w:lang w:val="lt-LT"/>
        </w:rPr>
        <w:t>mokytojo padėjėj</w:t>
      </w:r>
      <w:r w:rsidR="003839AF">
        <w:rPr>
          <w:sz w:val="24"/>
          <w:szCs w:val="24"/>
          <w:lang w:val="lt-LT"/>
        </w:rPr>
        <w:t xml:space="preserve">o pareigybės </w:t>
      </w:r>
      <w:r w:rsidR="00000F58">
        <w:rPr>
          <w:sz w:val="24"/>
          <w:szCs w:val="24"/>
          <w:lang w:val="lt-LT"/>
        </w:rPr>
        <w:t xml:space="preserve">       </w:t>
      </w:r>
      <w:r w:rsidR="003839AF">
        <w:rPr>
          <w:sz w:val="24"/>
          <w:szCs w:val="24"/>
          <w:lang w:val="lt-LT"/>
        </w:rPr>
        <w:t xml:space="preserve">1 etatas (etatas buvo įsteigtas, </w:t>
      </w:r>
      <w:r w:rsidR="003839AF">
        <w:rPr>
          <w:sz w:val="24"/>
          <w:lang w:val="lt-LT"/>
        </w:rPr>
        <w:t xml:space="preserve">atsižvelgiant į Panevėžio rajono pedagoginės psichologinės tarnybos </w:t>
      </w:r>
      <w:r w:rsidR="00EC19BD">
        <w:rPr>
          <w:sz w:val="24"/>
          <w:lang w:val="lt-LT"/>
        </w:rPr>
        <w:t>pažymą dėl</w:t>
      </w:r>
      <w:r w:rsidR="003839AF">
        <w:rPr>
          <w:sz w:val="24"/>
          <w:lang w:val="lt-LT"/>
        </w:rPr>
        <w:t xml:space="preserve"> įstaigos ugdytiniui dideli</w:t>
      </w:r>
      <w:r w:rsidR="00EC19BD">
        <w:rPr>
          <w:sz w:val="24"/>
          <w:lang w:val="lt-LT"/>
        </w:rPr>
        <w:t>ų</w:t>
      </w:r>
      <w:r w:rsidR="003839AF">
        <w:rPr>
          <w:sz w:val="24"/>
          <w:lang w:val="lt-LT"/>
        </w:rPr>
        <w:t xml:space="preserve"> speciali</w:t>
      </w:r>
      <w:r w:rsidR="00EC19BD">
        <w:rPr>
          <w:sz w:val="24"/>
          <w:lang w:val="lt-LT"/>
        </w:rPr>
        <w:t>ųjų ugdymosi poreikių nustatymo. Šiuo met</w:t>
      </w:r>
      <w:r w:rsidR="00000F58">
        <w:rPr>
          <w:sz w:val="24"/>
          <w:lang w:val="lt-LT"/>
        </w:rPr>
        <w:t>u vaikas  įstaigos nebelanko, darbuotojas atleistas pasibaigus terminuotai darbo sutarčiai</w:t>
      </w:r>
      <w:r w:rsidR="00EC19BD">
        <w:rPr>
          <w:sz w:val="24"/>
          <w:lang w:val="lt-LT"/>
        </w:rPr>
        <w:t>);</w:t>
      </w:r>
    </w:p>
    <w:p w:rsidR="00F478BD" w:rsidRPr="00EC19BD" w:rsidRDefault="00F478BD" w:rsidP="003839AF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 </w:t>
      </w:r>
      <w:proofErr w:type="spellStart"/>
      <w:r>
        <w:rPr>
          <w:sz w:val="24"/>
          <w:lang w:val="lt-LT"/>
        </w:rPr>
        <w:t>Šilagalio</w:t>
      </w:r>
      <w:proofErr w:type="spellEnd"/>
      <w:r>
        <w:rPr>
          <w:sz w:val="24"/>
          <w:lang w:val="lt-LT"/>
        </w:rPr>
        <w:t xml:space="preserve"> kultūros centre naikinama meno vadovo pareigybės 0,5 etato ir </w:t>
      </w:r>
      <w:r w:rsidR="00000F58">
        <w:rPr>
          <w:sz w:val="24"/>
          <w:lang w:val="lt-LT"/>
        </w:rPr>
        <w:t xml:space="preserve">steigiama </w:t>
      </w:r>
      <w:r w:rsidR="00000BF7">
        <w:rPr>
          <w:sz w:val="24"/>
          <w:lang w:val="lt-LT"/>
        </w:rPr>
        <w:t>m</w:t>
      </w:r>
      <w:r w:rsidR="00000F58">
        <w:rPr>
          <w:sz w:val="24"/>
          <w:lang w:val="lt-LT"/>
        </w:rPr>
        <w:t>eno vadovo pareigybės 0,5 etato</w:t>
      </w:r>
      <w:r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Naujamiesčio kultūros centre-dailės </w:t>
      </w:r>
      <w:r w:rsidR="00000BF7">
        <w:rPr>
          <w:sz w:val="24"/>
          <w:szCs w:val="24"/>
          <w:lang w:val="lt-LT"/>
        </w:rPr>
        <w:t>galerijoje</w:t>
      </w:r>
      <w:r>
        <w:rPr>
          <w:sz w:val="24"/>
          <w:szCs w:val="24"/>
          <w:lang w:val="lt-LT"/>
        </w:rPr>
        <w:t>.</w:t>
      </w:r>
      <w:r w:rsidR="005636DE">
        <w:rPr>
          <w:sz w:val="24"/>
          <w:szCs w:val="24"/>
          <w:lang w:val="lt-LT"/>
        </w:rPr>
        <w:t xml:space="preserve"> Dėl kultūros centrų pareigybių pasikeitimo lėšos bus perskirstytos įstaigoms;</w:t>
      </w:r>
    </w:p>
    <w:p w:rsidR="000F6C87" w:rsidRPr="00BD15B3" w:rsidRDefault="000F6C87" w:rsidP="00CE4B13">
      <w:pPr>
        <w:pStyle w:val="Betarp"/>
        <w:jc w:val="both"/>
        <w:rPr>
          <w:sz w:val="24"/>
          <w:szCs w:val="24"/>
          <w:lang w:val="lt-LT"/>
        </w:rPr>
      </w:pPr>
      <w:r w:rsidRPr="00BD15B3">
        <w:rPr>
          <w:sz w:val="24"/>
          <w:szCs w:val="24"/>
          <w:lang w:val="lt-LT"/>
        </w:rPr>
        <w:tab/>
      </w:r>
      <w:r w:rsidR="00F478BD">
        <w:rPr>
          <w:sz w:val="24"/>
          <w:szCs w:val="24"/>
          <w:lang w:val="lt-LT"/>
        </w:rPr>
        <w:t>3</w:t>
      </w:r>
      <w:r w:rsidR="003839AF">
        <w:rPr>
          <w:sz w:val="24"/>
          <w:szCs w:val="24"/>
          <w:lang w:val="lt-LT"/>
        </w:rPr>
        <w:t>.</w:t>
      </w:r>
      <w:r w:rsidRPr="00BD15B3">
        <w:rPr>
          <w:sz w:val="24"/>
          <w:szCs w:val="24"/>
          <w:lang w:val="lt-LT"/>
        </w:rPr>
        <w:t xml:space="preserve"> </w:t>
      </w:r>
      <w:proofErr w:type="spellStart"/>
      <w:r w:rsidR="003839AF">
        <w:rPr>
          <w:sz w:val="24"/>
          <w:szCs w:val="24"/>
          <w:lang w:val="lt-LT"/>
        </w:rPr>
        <w:t>Velžio</w:t>
      </w:r>
      <w:proofErr w:type="spellEnd"/>
      <w:r w:rsidR="003839AF">
        <w:rPr>
          <w:sz w:val="24"/>
          <w:szCs w:val="24"/>
          <w:lang w:val="lt-LT"/>
        </w:rPr>
        <w:t xml:space="preserve"> gimnazijoje steigiama</w:t>
      </w:r>
      <w:r w:rsidR="00E905C7">
        <w:rPr>
          <w:sz w:val="24"/>
          <w:szCs w:val="24"/>
          <w:lang w:val="lt-LT"/>
        </w:rPr>
        <w:t xml:space="preserve"> </w:t>
      </w:r>
      <w:r w:rsidR="003839AF">
        <w:rPr>
          <w:sz w:val="24"/>
          <w:szCs w:val="24"/>
          <w:lang w:val="lt-LT"/>
        </w:rPr>
        <w:t xml:space="preserve">pailgintos </w:t>
      </w:r>
      <w:r w:rsidR="00775BBB">
        <w:rPr>
          <w:sz w:val="24"/>
          <w:szCs w:val="24"/>
          <w:lang w:val="lt-LT"/>
        </w:rPr>
        <w:t>dienos</w:t>
      </w:r>
      <w:r w:rsidR="003839AF">
        <w:rPr>
          <w:sz w:val="24"/>
          <w:szCs w:val="24"/>
          <w:lang w:val="lt-LT"/>
        </w:rPr>
        <w:t xml:space="preserve"> grupės auklėtojo</w:t>
      </w:r>
      <w:r w:rsidR="00E905C7">
        <w:rPr>
          <w:sz w:val="24"/>
          <w:szCs w:val="24"/>
          <w:lang w:val="lt-LT"/>
        </w:rPr>
        <w:t xml:space="preserve">  pareigybė</w:t>
      </w:r>
      <w:r w:rsidR="003839AF">
        <w:rPr>
          <w:sz w:val="24"/>
          <w:szCs w:val="24"/>
          <w:lang w:val="lt-LT"/>
        </w:rPr>
        <w:t>s</w:t>
      </w:r>
      <w:r w:rsidRPr="00BD15B3">
        <w:rPr>
          <w:sz w:val="24"/>
          <w:szCs w:val="24"/>
          <w:lang w:val="lt-LT"/>
        </w:rPr>
        <w:t xml:space="preserve"> </w:t>
      </w:r>
      <w:r w:rsidR="003839AF">
        <w:rPr>
          <w:sz w:val="24"/>
          <w:szCs w:val="24"/>
          <w:lang w:val="lt-LT"/>
        </w:rPr>
        <w:t>0,5 etato</w:t>
      </w:r>
      <w:r w:rsidR="00E905C7">
        <w:rPr>
          <w:sz w:val="24"/>
          <w:szCs w:val="24"/>
          <w:lang w:val="lt-LT"/>
        </w:rPr>
        <w:t xml:space="preserve"> </w:t>
      </w:r>
      <w:r w:rsidR="003839AF">
        <w:rPr>
          <w:sz w:val="24"/>
          <w:szCs w:val="24"/>
          <w:lang w:val="lt-LT"/>
        </w:rPr>
        <w:t>(gimnazijoje mokosi 177 pradinių klasių mo</w:t>
      </w:r>
      <w:r w:rsidR="00EC19BD">
        <w:rPr>
          <w:sz w:val="24"/>
          <w:szCs w:val="24"/>
          <w:lang w:val="lt-LT"/>
        </w:rPr>
        <w:t>kiniai, i</w:t>
      </w:r>
      <w:r w:rsidR="00775BBB">
        <w:rPr>
          <w:sz w:val="24"/>
          <w:szCs w:val="24"/>
          <w:lang w:val="lt-LT"/>
        </w:rPr>
        <w:t>š jų 96 lanko keturias pailgintos</w:t>
      </w:r>
      <w:r w:rsidR="003839AF">
        <w:rPr>
          <w:sz w:val="24"/>
          <w:szCs w:val="24"/>
          <w:lang w:val="lt-LT"/>
        </w:rPr>
        <w:t xml:space="preserve"> </w:t>
      </w:r>
      <w:r w:rsidR="00EC19BD">
        <w:rPr>
          <w:sz w:val="24"/>
          <w:szCs w:val="24"/>
          <w:lang w:val="lt-LT"/>
        </w:rPr>
        <w:t>dienos grupe</w:t>
      </w:r>
      <w:r w:rsidR="00775BBB">
        <w:rPr>
          <w:sz w:val="24"/>
          <w:szCs w:val="24"/>
          <w:lang w:val="lt-LT"/>
        </w:rPr>
        <w:t>s. Įstaiga turi pailgintos</w:t>
      </w:r>
      <w:r w:rsidR="00EC19BD">
        <w:rPr>
          <w:sz w:val="24"/>
          <w:szCs w:val="24"/>
          <w:lang w:val="lt-LT"/>
        </w:rPr>
        <w:t xml:space="preserve"> dienos grupės auklėtojo pareigybės 1 etatą, dirba keturios auklėtojos po 0</w:t>
      </w:r>
      <w:r w:rsidR="005636DE">
        <w:rPr>
          <w:sz w:val="24"/>
          <w:szCs w:val="24"/>
          <w:lang w:val="lt-LT"/>
        </w:rPr>
        <w:t xml:space="preserve">,25 pareigybės ir kas savaitę </w:t>
      </w:r>
      <w:r w:rsidR="00EC19BD">
        <w:rPr>
          <w:sz w:val="24"/>
          <w:szCs w:val="24"/>
          <w:lang w:val="lt-LT"/>
        </w:rPr>
        <w:t>dirba 15 valandų viršvalandžių, o tai sudaro auklėtojos pareigybės 0,5 etato</w:t>
      </w:r>
      <w:r w:rsidR="00136527">
        <w:rPr>
          <w:sz w:val="24"/>
          <w:szCs w:val="24"/>
          <w:lang w:val="lt-LT"/>
        </w:rPr>
        <w:t>)</w:t>
      </w:r>
      <w:r w:rsidR="00E905C7">
        <w:rPr>
          <w:sz w:val="24"/>
          <w:szCs w:val="24"/>
          <w:lang w:val="lt-LT"/>
        </w:rPr>
        <w:t>;</w:t>
      </w:r>
    </w:p>
    <w:p w:rsidR="00B262CF" w:rsidRDefault="00F478BD" w:rsidP="00B262CF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>4</w:t>
      </w:r>
      <w:r w:rsidR="00B262CF">
        <w:rPr>
          <w:sz w:val="24"/>
          <w:szCs w:val="24"/>
          <w:lang w:val="lt-LT"/>
        </w:rPr>
        <w:t xml:space="preserve">. </w:t>
      </w:r>
      <w:proofErr w:type="spellStart"/>
      <w:r w:rsidR="00B262CF">
        <w:rPr>
          <w:sz w:val="24"/>
          <w:szCs w:val="24"/>
          <w:lang w:val="lt-LT"/>
        </w:rPr>
        <w:t>Pažagienių</w:t>
      </w:r>
      <w:proofErr w:type="spellEnd"/>
      <w:r w:rsidR="00B262CF">
        <w:rPr>
          <w:sz w:val="24"/>
          <w:szCs w:val="24"/>
          <w:lang w:val="lt-LT"/>
        </w:rPr>
        <w:t xml:space="preserve"> mokykloje-darželyje </w:t>
      </w:r>
      <w:r w:rsidR="00000BF7">
        <w:rPr>
          <w:sz w:val="24"/>
          <w:lang w:val="lt-LT"/>
        </w:rPr>
        <w:t>steigiamas</w:t>
      </w:r>
      <w:r w:rsidR="00B262CF">
        <w:rPr>
          <w:sz w:val="24"/>
          <w:lang w:val="lt-LT"/>
        </w:rPr>
        <w:t xml:space="preserve"> mokytojo padėjėjo </w:t>
      </w:r>
      <w:r>
        <w:rPr>
          <w:sz w:val="24"/>
          <w:lang w:val="lt-LT"/>
        </w:rPr>
        <w:t xml:space="preserve">pareigybės </w:t>
      </w:r>
      <w:r w:rsidR="00B262CF">
        <w:rPr>
          <w:sz w:val="24"/>
          <w:lang w:val="lt-LT"/>
        </w:rPr>
        <w:t>1</w:t>
      </w:r>
      <w:r>
        <w:rPr>
          <w:sz w:val="24"/>
          <w:lang w:val="lt-LT"/>
        </w:rPr>
        <w:t xml:space="preserve"> </w:t>
      </w:r>
      <w:r w:rsidR="00000BF7">
        <w:rPr>
          <w:sz w:val="24"/>
          <w:lang w:val="lt-LT"/>
        </w:rPr>
        <w:t>etatas</w:t>
      </w:r>
      <w:r w:rsidR="00B262CF">
        <w:rPr>
          <w:sz w:val="24"/>
          <w:lang w:val="lt-LT"/>
        </w:rPr>
        <w:t xml:space="preserve">, atsižvelgiant į Panevėžio rajono pedagoginės psichologinės tarnybos </w:t>
      </w:r>
      <w:r>
        <w:rPr>
          <w:sz w:val="24"/>
          <w:lang w:val="lt-LT"/>
        </w:rPr>
        <w:t>pažymą dėl</w:t>
      </w:r>
      <w:r w:rsidR="00B262CF">
        <w:rPr>
          <w:sz w:val="24"/>
          <w:lang w:val="lt-LT"/>
        </w:rPr>
        <w:t xml:space="preserve"> įstaigos ugdytiniui dideli</w:t>
      </w:r>
      <w:r>
        <w:rPr>
          <w:sz w:val="24"/>
          <w:lang w:val="lt-LT"/>
        </w:rPr>
        <w:t>ų</w:t>
      </w:r>
      <w:r w:rsidR="00B262CF">
        <w:rPr>
          <w:sz w:val="24"/>
          <w:lang w:val="lt-LT"/>
        </w:rPr>
        <w:t xml:space="preserve"> speciali</w:t>
      </w:r>
      <w:r>
        <w:rPr>
          <w:sz w:val="24"/>
          <w:lang w:val="lt-LT"/>
        </w:rPr>
        <w:t>ųjų ugdymosi poreikių nustatymo</w:t>
      </w:r>
      <w:r w:rsidR="00000BF7">
        <w:rPr>
          <w:sz w:val="24"/>
          <w:lang w:val="lt-LT"/>
        </w:rPr>
        <w:t>;</w:t>
      </w:r>
    </w:p>
    <w:p w:rsidR="00EC3855" w:rsidRDefault="00146610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000BF7">
        <w:rPr>
          <w:sz w:val="24"/>
          <w:szCs w:val="24"/>
          <w:lang w:val="lt-LT"/>
        </w:rPr>
        <w:t>5</w:t>
      </w:r>
      <w:r w:rsidR="00F478BD">
        <w:rPr>
          <w:sz w:val="24"/>
          <w:szCs w:val="24"/>
          <w:lang w:val="lt-LT"/>
        </w:rPr>
        <w:t xml:space="preserve">. Miežiškių </w:t>
      </w:r>
      <w:r w:rsidR="00000BF7">
        <w:rPr>
          <w:sz w:val="24"/>
          <w:szCs w:val="24"/>
          <w:lang w:val="lt-LT"/>
        </w:rPr>
        <w:t>pagrindinėje mokykloje pareigybių skaičius didinamas 2 pareigybėmis,</w:t>
      </w:r>
      <w:r w:rsidR="0034381D">
        <w:rPr>
          <w:sz w:val="24"/>
          <w:szCs w:val="24"/>
          <w:lang w:val="lt-LT"/>
        </w:rPr>
        <w:t xml:space="preserve"> Vadoklių pagrindinėje mokykloje 1 pareigybe,</w:t>
      </w:r>
      <w:r w:rsidR="00000BF7">
        <w:rPr>
          <w:sz w:val="24"/>
          <w:szCs w:val="24"/>
          <w:lang w:val="lt-LT"/>
        </w:rPr>
        <w:t xml:space="preserve"> nes nuo 2018 m. sausio 1 d. keičiasi vairuotojų pareigybės finansavimo šaltinis (bus finansuojamos iš biudžeto lėšų, anksčiau vairuotojų pareigybės buvo finansuojamos valstybės skirtomis lėšomis). Darbuotojai nesikeičia, papildomas finansavimas numatytas 2018 m. </w:t>
      </w:r>
      <w:r w:rsidR="00011D9D">
        <w:rPr>
          <w:sz w:val="24"/>
          <w:szCs w:val="24"/>
          <w:lang w:val="lt-LT"/>
        </w:rPr>
        <w:t>įstaigų darbo užmokesčio fonde;</w:t>
      </w:r>
    </w:p>
    <w:p w:rsidR="00000BF7" w:rsidRPr="00BD15B3" w:rsidRDefault="00000BF7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011D9D">
        <w:rPr>
          <w:sz w:val="24"/>
          <w:szCs w:val="24"/>
          <w:lang w:val="lt-LT"/>
        </w:rPr>
        <w:t>6. i</w:t>
      </w:r>
      <w:r w:rsidR="00775BBB">
        <w:rPr>
          <w:sz w:val="24"/>
          <w:szCs w:val="24"/>
          <w:lang w:val="lt-LT"/>
        </w:rPr>
        <w:t>kimokyklinio ugdymo</w:t>
      </w:r>
      <w:r w:rsidR="00F133B9">
        <w:rPr>
          <w:sz w:val="24"/>
          <w:szCs w:val="24"/>
          <w:lang w:val="lt-LT"/>
        </w:rPr>
        <w:t xml:space="preserve"> įstaigose ar bendrojo ugdymo įstaigose, turinčiose ikimokyklinio ugdymo grupes, dirbančių auklėtojų pareigybės finansuojamos   iš dviejų šaltinių – valstybės biudžeto, taikant </w:t>
      </w:r>
      <w:r w:rsidR="00000F58">
        <w:rPr>
          <w:sz w:val="24"/>
          <w:szCs w:val="24"/>
          <w:lang w:val="lt-LT"/>
        </w:rPr>
        <w:t>mokinio</w:t>
      </w:r>
      <w:r w:rsidR="00F133B9">
        <w:rPr>
          <w:sz w:val="24"/>
          <w:szCs w:val="24"/>
          <w:lang w:val="lt-LT"/>
        </w:rPr>
        <w:t xml:space="preserve"> k</w:t>
      </w:r>
      <w:r w:rsidR="00000F58">
        <w:rPr>
          <w:sz w:val="24"/>
          <w:szCs w:val="24"/>
          <w:lang w:val="lt-LT"/>
        </w:rPr>
        <w:t>repšelio finansavimo bei mokinio</w:t>
      </w:r>
      <w:r w:rsidR="00F133B9">
        <w:rPr>
          <w:sz w:val="24"/>
          <w:szCs w:val="24"/>
          <w:lang w:val="lt-LT"/>
        </w:rPr>
        <w:t xml:space="preserve"> krepšelio lėšų paskirstymo principus, ir savivaldybės bi</w:t>
      </w:r>
      <w:r w:rsidR="00775BBB">
        <w:rPr>
          <w:sz w:val="24"/>
          <w:szCs w:val="24"/>
          <w:lang w:val="lt-LT"/>
        </w:rPr>
        <w:t>udžeto. Tvirtinant ikimokyklinio ugdymo</w:t>
      </w:r>
      <w:r w:rsidR="00F133B9">
        <w:rPr>
          <w:sz w:val="24"/>
          <w:szCs w:val="24"/>
          <w:lang w:val="lt-LT"/>
        </w:rPr>
        <w:t xml:space="preserve"> įstaigų didžiausią leistiną pareigybių skaičių buvo nurodoma tik ta dalis </w:t>
      </w:r>
      <w:r w:rsidR="00011D9D">
        <w:rPr>
          <w:sz w:val="24"/>
          <w:szCs w:val="24"/>
          <w:lang w:val="lt-LT"/>
        </w:rPr>
        <w:t xml:space="preserve">auklėtojų </w:t>
      </w:r>
      <w:r w:rsidR="00F133B9">
        <w:rPr>
          <w:sz w:val="24"/>
          <w:szCs w:val="24"/>
          <w:lang w:val="lt-LT"/>
        </w:rPr>
        <w:t xml:space="preserve">pareigybių, </w:t>
      </w:r>
      <w:r w:rsidR="00011D9D">
        <w:rPr>
          <w:sz w:val="24"/>
          <w:szCs w:val="24"/>
          <w:lang w:val="lt-LT"/>
        </w:rPr>
        <w:t>kurios</w:t>
      </w:r>
      <w:r w:rsidR="00F133B9">
        <w:rPr>
          <w:sz w:val="24"/>
          <w:szCs w:val="24"/>
          <w:lang w:val="lt-LT"/>
        </w:rPr>
        <w:t xml:space="preserve"> finansuojamos savivaldybės biudžeto lėšomis. </w:t>
      </w:r>
      <w:r w:rsidR="0034381D">
        <w:rPr>
          <w:sz w:val="24"/>
          <w:szCs w:val="24"/>
          <w:lang w:val="lt-LT"/>
        </w:rPr>
        <w:t xml:space="preserve">Teikiant įvairias ataskaitas bei statistines suvestines reikalaujama rodyti bendrą auklėtojų pareigybių skaičių. Todėl siūloma pakeisti </w:t>
      </w:r>
      <w:r w:rsidR="00011D9D">
        <w:rPr>
          <w:sz w:val="24"/>
          <w:szCs w:val="24"/>
          <w:lang w:val="lt-LT"/>
        </w:rPr>
        <w:t>padidina</w:t>
      </w:r>
      <w:r w:rsidR="005636DE">
        <w:rPr>
          <w:sz w:val="24"/>
          <w:szCs w:val="24"/>
          <w:lang w:val="lt-LT"/>
        </w:rPr>
        <w:t>n</w:t>
      </w:r>
      <w:r w:rsidR="00011D9D">
        <w:rPr>
          <w:sz w:val="24"/>
          <w:szCs w:val="24"/>
          <w:lang w:val="lt-LT"/>
        </w:rPr>
        <w:t xml:space="preserve">t </w:t>
      </w:r>
      <w:r w:rsidR="0034381D">
        <w:rPr>
          <w:sz w:val="24"/>
          <w:szCs w:val="24"/>
          <w:lang w:val="lt-LT"/>
        </w:rPr>
        <w:t>Paįstrio Juozo Zikaro gimnazijos</w:t>
      </w:r>
      <w:r w:rsidR="00AF3E8E">
        <w:rPr>
          <w:sz w:val="24"/>
          <w:szCs w:val="24"/>
          <w:lang w:val="lt-LT"/>
        </w:rPr>
        <w:t xml:space="preserve"> (0,5 etato)</w:t>
      </w:r>
      <w:r w:rsidR="0034381D">
        <w:rPr>
          <w:sz w:val="24"/>
          <w:szCs w:val="24"/>
          <w:lang w:val="lt-LT"/>
        </w:rPr>
        <w:t xml:space="preserve">, </w:t>
      </w:r>
      <w:r w:rsidR="00AF3E8E">
        <w:rPr>
          <w:sz w:val="24"/>
          <w:szCs w:val="24"/>
          <w:lang w:val="lt-LT"/>
        </w:rPr>
        <w:t>Vadoklių pagrindinės mokyklos (0,72 etato), Piniavos mokyklos-darželio (1,33 etato), Naujamiesčio lopšelio-darželio „Bitutė“</w:t>
      </w:r>
      <w:r w:rsidR="00011D9D">
        <w:rPr>
          <w:sz w:val="24"/>
          <w:szCs w:val="24"/>
          <w:lang w:val="lt-LT"/>
        </w:rPr>
        <w:t xml:space="preserve"> (0,75 etato)</w:t>
      </w:r>
      <w:r w:rsidR="00AF3E8E">
        <w:rPr>
          <w:sz w:val="24"/>
          <w:szCs w:val="24"/>
          <w:lang w:val="lt-LT"/>
        </w:rPr>
        <w:t xml:space="preserve">, </w:t>
      </w:r>
      <w:proofErr w:type="spellStart"/>
      <w:r w:rsidR="00AF3E8E">
        <w:rPr>
          <w:sz w:val="24"/>
          <w:szCs w:val="24"/>
          <w:lang w:val="lt-LT"/>
        </w:rPr>
        <w:t>Velžio</w:t>
      </w:r>
      <w:proofErr w:type="spellEnd"/>
      <w:r w:rsidR="00AF3E8E">
        <w:rPr>
          <w:sz w:val="24"/>
          <w:szCs w:val="24"/>
          <w:lang w:val="lt-LT"/>
        </w:rPr>
        <w:t xml:space="preserve"> lopšelio-darželio</w:t>
      </w:r>
      <w:r w:rsidR="00011D9D">
        <w:rPr>
          <w:sz w:val="24"/>
          <w:szCs w:val="24"/>
          <w:lang w:val="lt-LT"/>
        </w:rPr>
        <w:t xml:space="preserve"> (2,46 etato) didžiausią</w:t>
      </w:r>
      <w:r w:rsidR="00AF3E8E">
        <w:rPr>
          <w:sz w:val="24"/>
          <w:szCs w:val="24"/>
          <w:lang w:val="lt-LT"/>
        </w:rPr>
        <w:t xml:space="preserve"> leistiną pareigybių skaičių. </w:t>
      </w:r>
      <w:r w:rsidR="00000F58">
        <w:rPr>
          <w:sz w:val="24"/>
          <w:szCs w:val="24"/>
          <w:lang w:val="lt-LT"/>
        </w:rPr>
        <w:t>Auklėtojo pareigybės finansavimo šaltinius</w:t>
      </w:r>
      <w:r w:rsidR="00AF3E8E">
        <w:rPr>
          <w:sz w:val="24"/>
          <w:szCs w:val="24"/>
          <w:lang w:val="lt-LT"/>
        </w:rPr>
        <w:t xml:space="preserve">, atsižvelgdami į turimą </w:t>
      </w:r>
      <w:r w:rsidR="00000F58">
        <w:rPr>
          <w:sz w:val="24"/>
          <w:szCs w:val="24"/>
          <w:lang w:val="lt-LT"/>
        </w:rPr>
        <w:t xml:space="preserve">įstaigos </w:t>
      </w:r>
      <w:r w:rsidR="00AF3E8E">
        <w:rPr>
          <w:sz w:val="24"/>
          <w:szCs w:val="24"/>
          <w:lang w:val="lt-LT"/>
        </w:rPr>
        <w:t xml:space="preserve">mokinio krepšelio </w:t>
      </w:r>
      <w:r w:rsidR="00AF3E8E">
        <w:rPr>
          <w:sz w:val="24"/>
          <w:szCs w:val="24"/>
          <w:lang w:val="lt-LT"/>
        </w:rPr>
        <w:lastRenderedPageBreak/>
        <w:t xml:space="preserve">fondą ir </w:t>
      </w:r>
      <w:r w:rsidR="00011D9D">
        <w:rPr>
          <w:sz w:val="24"/>
          <w:szCs w:val="24"/>
          <w:lang w:val="lt-LT"/>
        </w:rPr>
        <w:t>iš s</w:t>
      </w:r>
      <w:r w:rsidR="00AF3E8E">
        <w:rPr>
          <w:sz w:val="24"/>
          <w:szCs w:val="24"/>
          <w:lang w:val="lt-LT"/>
        </w:rPr>
        <w:t xml:space="preserve">avivaldybės </w:t>
      </w:r>
      <w:r w:rsidR="00011D9D">
        <w:rPr>
          <w:sz w:val="24"/>
          <w:szCs w:val="24"/>
          <w:lang w:val="lt-LT"/>
        </w:rPr>
        <w:t>biudžeto</w:t>
      </w:r>
      <w:r w:rsidR="00AF3E8E">
        <w:rPr>
          <w:sz w:val="24"/>
          <w:szCs w:val="24"/>
          <w:lang w:val="lt-LT"/>
        </w:rPr>
        <w:t xml:space="preserve"> skirtą </w:t>
      </w:r>
      <w:r w:rsidR="00000F58">
        <w:rPr>
          <w:sz w:val="24"/>
          <w:szCs w:val="24"/>
          <w:lang w:val="lt-LT"/>
        </w:rPr>
        <w:t xml:space="preserve">įstaigai </w:t>
      </w:r>
      <w:r w:rsidR="00AF3E8E">
        <w:rPr>
          <w:sz w:val="24"/>
          <w:szCs w:val="24"/>
          <w:lang w:val="lt-LT"/>
        </w:rPr>
        <w:t xml:space="preserve">darbo užmokesčio fondą, nustato </w:t>
      </w:r>
      <w:r w:rsidR="00000F58">
        <w:rPr>
          <w:sz w:val="24"/>
          <w:szCs w:val="24"/>
          <w:lang w:val="lt-LT"/>
        </w:rPr>
        <w:t>įstaigos vadovas</w:t>
      </w:r>
      <w:r w:rsidR="00AF3E8E">
        <w:rPr>
          <w:sz w:val="24"/>
          <w:szCs w:val="24"/>
          <w:lang w:val="lt-LT"/>
        </w:rPr>
        <w:t xml:space="preserve">. Papildomas finansavimas nereikalingas. </w:t>
      </w:r>
    </w:p>
    <w:p w:rsidR="00B43051" w:rsidRPr="00CE4B13" w:rsidRDefault="00B43051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B43051" w:rsidRPr="00D53CA7" w:rsidRDefault="00B43051" w:rsidP="00B43051">
      <w:pPr>
        <w:jc w:val="both"/>
        <w:rPr>
          <w:sz w:val="24"/>
          <w:szCs w:val="24"/>
          <w:lang w:val="lt-LT"/>
        </w:rPr>
      </w:pPr>
      <w:r w:rsidRPr="00D53CA7">
        <w:rPr>
          <w:b/>
          <w:sz w:val="24"/>
          <w:lang w:val="lt-LT"/>
        </w:rPr>
        <w:tab/>
      </w:r>
      <w:r w:rsidRPr="00D53CA7">
        <w:rPr>
          <w:sz w:val="24"/>
          <w:lang w:val="lt-LT"/>
        </w:rPr>
        <w:t>P</w:t>
      </w:r>
      <w:r w:rsidRPr="00D53CA7">
        <w:rPr>
          <w:sz w:val="24"/>
          <w:szCs w:val="24"/>
          <w:lang w:val="lt-LT"/>
        </w:rPr>
        <w:t xml:space="preserve">areigybių </w:t>
      </w:r>
      <w:r w:rsidR="00146610" w:rsidRPr="00D53CA7">
        <w:rPr>
          <w:sz w:val="24"/>
          <w:szCs w:val="24"/>
          <w:lang w:val="lt-LT"/>
        </w:rPr>
        <w:t>skaičiaus keitimas</w:t>
      </w:r>
      <w:r w:rsidRPr="00D53CA7">
        <w:rPr>
          <w:sz w:val="24"/>
          <w:szCs w:val="24"/>
          <w:lang w:val="lt-LT"/>
        </w:rPr>
        <w:t xml:space="preserve"> </w:t>
      </w:r>
      <w:r w:rsidR="00CE4B13" w:rsidRPr="00D53CA7">
        <w:rPr>
          <w:sz w:val="24"/>
          <w:szCs w:val="24"/>
          <w:lang w:val="lt-LT"/>
        </w:rPr>
        <w:t>vykdomas, atsižvelgiant</w:t>
      </w:r>
      <w:r w:rsidR="00D53CA7" w:rsidRPr="00D53CA7">
        <w:rPr>
          <w:sz w:val="24"/>
          <w:szCs w:val="24"/>
          <w:lang w:val="lt-LT"/>
        </w:rPr>
        <w:t xml:space="preserve"> į galiojančius teisės aktus</w:t>
      </w:r>
      <w:r w:rsidR="00011D9D">
        <w:rPr>
          <w:sz w:val="24"/>
          <w:szCs w:val="24"/>
          <w:lang w:val="lt-LT"/>
        </w:rPr>
        <w:t xml:space="preserve"> bei įstaigų vadovų prašymus</w:t>
      </w:r>
      <w:r w:rsidR="00146610" w:rsidRPr="00D53CA7">
        <w:rPr>
          <w:sz w:val="24"/>
          <w:szCs w:val="24"/>
          <w:lang w:val="lt-LT"/>
        </w:rPr>
        <w:t>.</w:t>
      </w:r>
    </w:p>
    <w:p w:rsidR="00B43051" w:rsidRPr="00D53CA7" w:rsidRDefault="00B43051" w:rsidP="00B43051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AD103F" w:rsidRPr="00D53CA7" w:rsidRDefault="00A823D6" w:rsidP="00A823D6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="00EC19BD">
        <w:rPr>
          <w:sz w:val="24"/>
          <w:lang w:val="lt-LT"/>
        </w:rPr>
        <w:t>Neigiamų pasekmių nenumatyta.</w:t>
      </w:r>
      <w:r w:rsidRPr="00D53CA7">
        <w:rPr>
          <w:sz w:val="24"/>
          <w:lang w:val="lt-LT"/>
        </w:rPr>
        <w:t xml:space="preserve"> </w:t>
      </w:r>
    </w:p>
    <w:p w:rsidR="00B43051" w:rsidRPr="00D53CA7" w:rsidRDefault="00B43051" w:rsidP="00B43051">
      <w:pPr>
        <w:jc w:val="both"/>
        <w:rPr>
          <w:b/>
          <w:bCs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43051" w:rsidRPr="00D53CA7" w:rsidRDefault="00B43051" w:rsidP="00B4305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  <w:t>Teisės aktų keisti ar naikinti, priėmus sprendimą, nereikės.</w:t>
      </w:r>
    </w:p>
    <w:p w:rsidR="00444A3F" w:rsidRPr="00D53CA7" w:rsidRDefault="00B43051" w:rsidP="00B262CF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A823D6" w:rsidRPr="00D53CA7" w:rsidRDefault="00146610" w:rsidP="00540E71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="00B43051" w:rsidRPr="00D53CA7">
        <w:rPr>
          <w:sz w:val="24"/>
          <w:lang w:val="lt-LT"/>
        </w:rPr>
        <w:t>Steig</w:t>
      </w:r>
      <w:r w:rsidR="00A05DA3" w:rsidRPr="00D53CA7">
        <w:rPr>
          <w:sz w:val="24"/>
          <w:lang w:val="lt-LT"/>
        </w:rPr>
        <w:t xml:space="preserve">iamų pareigybių </w:t>
      </w:r>
      <w:r w:rsidR="00016E20" w:rsidRPr="00D53CA7">
        <w:rPr>
          <w:sz w:val="24"/>
          <w:lang w:val="lt-LT"/>
        </w:rPr>
        <w:t>finans</w:t>
      </w:r>
      <w:r w:rsidR="00444A3F" w:rsidRPr="00D53CA7">
        <w:rPr>
          <w:sz w:val="24"/>
          <w:lang w:val="lt-LT"/>
        </w:rPr>
        <w:t>avimui</w:t>
      </w:r>
      <w:r w:rsidR="00016E20" w:rsidRPr="00D53CA7">
        <w:rPr>
          <w:sz w:val="24"/>
          <w:lang w:val="lt-LT"/>
        </w:rPr>
        <w:t xml:space="preserve"> </w:t>
      </w:r>
      <w:r w:rsidR="00694433">
        <w:rPr>
          <w:sz w:val="24"/>
          <w:lang w:val="lt-LT"/>
        </w:rPr>
        <w:t xml:space="preserve">iš savivaldybės biudžeto </w:t>
      </w:r>
      <w:r w:rsidR="00016E20" w:rsidRPr="00D53CA7">
        <w:rPr>
          <w:sz w:val="24"/>
          <w:lang w:val="lt-LT"/>
        </w:rPr>
        <w:t>darbo užmokesčiui ir įmokoms Sodrai reikės:</w:t>
      </w:r>
    </w:p>
    <w:p w:rsidR="00B36A3E" w:rsidRPr="00D53CA7" w:rsidRDefault="00444A3F" w:rsidP="00444A3F">
      <w:pPr>
        <w:jc w:val="both"/>
        <w:rPr>
          <w:sz w:val="24"/>
          <w:szCs w:val="24"/>
          <w:lang w:val="lt-LT"/>
        </w:rPr>
      </w:pPr>
      <w:r w:rsidRPr="00D53CA7">
        <w:rPr>
          <w:sz w:val="24"/>
          <w:lang w:val="lt-LT"/>
        </w:rPr>
        <w:tab/>
        <w:t xml:space="preserve">1. </w:t>
      </w:r>
      <w:proofErr w:type="spellStart"/>
      <w:r w:rsidR="00B262CF">
        <w:rPr>
          <w:sz w:val="24"/>
          <w:szCs w:val="24"/>
          <w:lang w:val="lt-LT"/>
        </w:rPr>
        <w:t>Velžio</w:t>
      </w:r>
      <w:proofErr w:type="spellEnd"/>
      <w:r w:rsidR="00775BBB">
        <w:rPr>
          <w:sz w:val="24"/>
          <w:szCs w:val="24"/>
          <w:lang w:val="lt-LT"/>
        </w:rPr>
        <w:t xml:space="preserve"> gimnazijos pailgintos dienos</w:t>
      </w:r>
      <w:r w:rsidR="00B262CF">
        <w:rPr>
          <w:sz w:val="24"/>
          <w:szCs w:val="24"/>
          <w:lang w:val="lt-LT"/>
        </w:rPr>
        <w:t xml:space="preserve"> grupės auklėtojo pareigybės 0,5 etato</w:t>
      </w:r>
      <w:r w:rsidR="00136527">
        <w:rPr>
          <w:sz w:val="24"/>
          <w:szCs w:val="24"/>
          <w:lang w:val="lt-LT"/>
        </w:rPr>
        <w:t xml:space="preserve"> –</w:t>
      </w:r>
      <w:r w:rsidR="00B262CF">
        <w:rPr>
          <w:sz w:val="24"/>
          <w:szCs w:val="24"/>
          <w:lang w:val="lt-LT"/>
        </w:rPr>
        <w:t xml:space="preserve"> </w:t>
      </w:r>
      <w:r w:rsidRPr="00D53CA7">
        <w:rPr>
          <w:sz w:val="24"/>
          <w:szCs w:val="24"/>
          <w:lang w:val="lt-LT"/>
        </w:rPr>
        <w:t xml:space="preserve">metams </w:t>
      </w:r>
      <w:r w:rsidR="00F46473" w:rsidRPr="00D53CA7">
        <w:rPr>
          <w:sz w:val="24"/>
          <w:szCs w:val="24"/>
          <w:lang w:val="lt-LT"/>
        </w:rPr>
        <w:t xml:space="preserve">                    </w:t>
      </w:r>
      <w:r w:rsidR="00775BBB">
        <w:rPr>
          <w:sz w:val="24"/>
          <w:szCs w:val="24"/>
          <w:lang w:val="lt-LT"/>
        </w:rPr>
        <w:t>6 348,4</w:t>
      </w:r>
      <w:bookmarkStart w:id="0" w:name="_GoBack"/>
      <w:bookmarkEnd w:id="0"/>
      <w:r w:rsidR="00B262CF">
        <w:rPr>
          <w:sz w:val="24"/>
          <w:szCs w:val="24"/>
          <w:lang w:val="lt-LT"/>
        </w:rPr>
        <w:t xml:space="preserve"> euro (darbo užmokestis ir įmokos Sodrai, mokamas pareiginės algos pastoviosios dalies koeficientas 6,12);</w:t>
      </w:r>
    </w:p>
    <w:p w:rsidR="00F46473" w:rsidRPr="00694433" w:rsidRDefault="00F46473" w:rsidP="00444A3F">
      <w:pPr>
        <w:jc w:val="both"/>
        <w:rPr>
          <w:sz w:val="24"/>
          <w:szCs w:val="24"/>
          <w:lang w:val="lt-LT"/>
        </w:rPr>
      </w:pPr>
      <w:r w:rsidRPr="00D53CA7">
        <w:rPr>
          <w:sz w:val="24"/>
          <w:szCs w:val="24"/>
          <w:lang w:val="lt-LT"/>
        </w:rPr>
        <w:tab/>
        <w:t xml:space="preserve">2. </w:t>
      </w:r>
      <w:proofErr w:type="spellStart"/>
      <w:r w:rsidR="00B262CF">
        <w:rPr>
          <w:sz w:val="24"/>
          <w:lang w:val="lt-LT"/>
        </w:rPr>
        <w:t>Pažagienių</w:t>
      </w:r>
      <w:proofErr w:type="spellEnd"/>
      <w:r w:rsidR="00B262CF">
        <w:rPr>
          <w:sz w:val="24"/>
          <w:lang w:val="lt-LT"/>
        </w:rPr>
        <w:t xml:space="preserve"> mokyklos-darželio mokytojo padėjėjo pareigybės (1 etatas)</w:t>
      </w:r>
      <w:r w:rsidR="00136527">
        <w:rPr>
          <w:sz w:val="24"/>
          <w:szCs w:val="24"/>
          <w:lang w:val="lt-LT"/>
        </w:rPr>
        <w:t xml:space="preserve"> </w:t>
      </w:r>
      <w:r w:rsidRPr="00D53CA7">
        <w:rPr>
          <w:sz w:val="24"/>
          <w:szCs w:val="24"/>
          <w:lang w:val="lt-LT"/>
        </w:rPr>
        <w:t xml:space="preserve">metams </w:t>
      </w:r>
      <w:r w:rsidR="00775BBB">
        <w:rPr>
          <w:sz w:val="24"/>
          <w:szCs w:val="24"/>
          <w:lang w:val="lt-LT"/>
        </w:rPr>
        <w:t>6 9</w:t>
      </w:r>
      <w:r w:rsidR="00B262CF">
        <w:rPr>
          <w:sz w:val="24"/>
          <w:szCs w:val="24"/>
          <w:lang w:val="lt-LT"/>
        </w:rPr>
        <w:t>00</w:t>
      </w:r>
      <w:r w:rsidRPr="00D53CA7">
        <w:rPr>
          <w:sz w:val="24"/>
          <w:szCs w:val="24"/>
          <w:lang w:val="lt-LT"/>
        </w:rPr>
        <w:t xml:space="preserve"> eurų</w:t>
      </w:r>
      <w:r w:rsidR="00B262CF">
        <w:rPr>
          <w:sz w:val="24"/>
          <w:szCs w:val="24"/>
          <w:lang w:val="lt-LT"/>
        </w:rPr>
        <w:t xml:space="preserve"> (darbo užmokestis ir įmokos Sodrai, mokamas pareiginės algos pastoviosios dalies koeficientas 3,2)</w:t>
      </w:r>
      <w:r w:rsidR="005636DE">
        <w:rPr>
          <w:sz w:val="24"/>
          <w:szCs w:val="24"/>
          <w:lang w:val="lt-LT"/>
        </w:rPr>
        <w:t>.</w:t>
      </w:r>
      <w:r w:rsidRPr="00D53CA7">
        <w:rPr>
          <w:sz w:val="24"/>
          <w:szCs w:val="24"/>
          <w:lang w:val="lt-LT"/>
        </w:rPr>
        <w:tab/>
      </w:r>
      <w:r w:rsidR="00F478BD">
        <w:rPr>
          <w:sz w:val="24"/>
          <w:szCs w:val="24"/>
          <w:lang w:val="lt-LT"/>
        </w:rPr>
        <w:t xml:space="preserve"> </w:t>
      </w:r>
    </w:p>
    <w:p w:rsidR="00B43051" w:rsidRDefault="00B43051" w:rsidP="00B4305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  <w:t>Sprendimo projektui nereikalingas antikorupcinis vertinimas.</w:t>
      </w:r>
    </w:p>
    <w:p w:rsidR="005636DE" w:rsidRPr="00D53CA7" w:rsidRDefault="005636DE" w:rsidP="00B43051">
      <w:pPr>
        <w:jc w:val="both"/>
        <w:rPr>
          <w:sz w:val="24"/>
          <w:lang w:val="lt-LT"/>
        </w:rPr>
      </w:pPr>
    </w:p>
    <w:p w:rsidR="00B43051" w:rsidRPr="00D53CA7" w:rsidRDefault="00B43051" w:rsidP="00B43051">
      <w:pPr>
        <w:jc w:val="both"/>
        <w:rPr>
          <w:sz w:val="24"/>
          <w:lang w:val="lt-LT"/>
        </w:rPr>
      </w:pPr>
    </w:p>
    <w:p w:rsidR="00B43051" w:rsidRDefault="00B43051" w:rsidP="00B43051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C3384C" w:rsidRDefault="00C3384C">
      <w:pPr>
        <w:jc w:val="center"/>
        <w:rPr>
          <w:b/>
          <w:sz w:val="24"/>
          <w:szCs w:val="24"/>
        </w:rPr>
      </w:pPr>
    </w:p>
    <w:p w:rsidR="00B95CEE" w:rsidRPr="00B95CEE" w:rsidRDefault="00B95CEE">
      <w:pPr>
        <w:jc w:val="center"/>
        <w:rPr>
          <w:sz w:val="24"/>
          <w:szCs w:val="24"/>
        </w:rPr>
      </w:pPr>
    </w:p>
    <w:sectPr w:rsidR="00B95CEE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6DC0"/>
    <w:rsid w:val="0007241E"/>
    <w:rsid w:val="00074427"/>
    <w:rsid w:val="00090F20"/>
    <w:rsid w:val="000A69A1"/>
    <w:rsid w:val="000C1F71"/>
    <w:rsid w:val="000C22B0"/>
    <w:rsid w:val="000F03A3"/>
    <w:rsid w:val="000F42B4"/>
    <w:rsid w:val="000F6C87"/>
    <w:rsid w:val="0010269E"/>
    <w:rsid w:val="00133187"/>
    <w:rsid w:val="00133229"/>
    <w:rsid w:val="00136527"/>
    <w:rsid w:val="0014071E"/>
    <w:rsid w:val="00146610"/>
    <w:rsid w:val="00152FB1"/>
    <w:rsid w:val="00164442"/>
    <w:rsid w:val="00177D21"/>
    <w:rsid w:val="00187E64"/>
    <w:rsid w:val="001A3CD9"/>
    <w:rsid w:val="001C2743"/>
    <w:rsid w:val="001D459F"/>
    <w:rsid w:val="001D6C42"/>
    <w:rsid w:val="001F3A81"/>
    <w:rsid w:val="002035BF"/>
    <w:rsid w:val="00210746"/>
    <w:rsid w:val="00215088"/>
    <w:rsid w:val="002249B3"/>
    <w:rsid w:val="0023599D"/>
    <w:rsid w:val="00255031"/>
    <w:rsid w:val="00255619"/>
    <w:rsid w:val="002649FA"/>
    <w:rsid w:val="00270D78"/>
    <w:rsid w:val="002759FB"/>
    <w:rsid w:val="002A3748"/>
    <w:rsid w:val="002B7D0D"/>
    <w:rsid w:val="002C2A60"/>
    <w:rsid w:val="002D527F"/>
    <w:rsid w:val="002E035E"/>
    <w:rsid w:val="00302DA6"/>
    <w:rsid w:val="00305732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B2355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32703"/>
    <w:rsid w:val="00444531"/>
    <w:rsid w:val="00444A3F"/>
    <w:rsid w:val="00453082"/>
    <w:rsid w:val="004718C3"/>
    <w:rsid w:val="004748D9"/>
    <w:rsid w:val="004959AF"/>
    <w:rsid w:val="004A2C9B"/>
    <w:rsid w:val="004A4375"/>
    <w:rsid w:val="004B016A"/>
    <w:rsid w:val="004B2BE1"/>
    <w:rsid w:val="004E2C13"/>
    <w:rsid w:val="005025FE"/>
    <w:rsid w:val="00521799"/>
    <w:rsid w:val="005254CD"/>
    <w:rsid w:val="00535B46"/>
    <w:rsid w:val="0053782D"/>
    <w:rsid w:val="00540E71"/>
    <w:rsid w:val="005636DE"/>
    <w:rsid w:val="00573AA6"/>
    <w:rsid w:val="0057757D"/>
    <w:rsid w:val="005B5F89"/>
    <w:rsid w:val="005F3F29"/>
    <w:rsid w:val="0060012D"/>
    <w:rsid w:val="00605C86"/>
    <w:rsid w:val="006514E5"/>
    <w:rsid w:val="006573E7"/>
    <w:rsid w:val="006642F0"/>
    <w:rsid w:val="006737E7"/>
    <w:rsid w:val="00677561"/>
    <w:rsid w:val="00682B54"/>
    <w:rsid w:val="006870ED"/>
    <w:rsid w:val="00694433"/>
    <w:rsid w:val="006B54CF"/>
    <w:rsid w:val="006E5BC3"/>
    <w:rsid w:val="006E74F3"/>
    <w:rsid w:val="006E7C16"/>
    <w:rsid w:val="007253F2"/>
    <w:rsid w:val="00736A97"/>
    <w:rsid w:val="007476F6"/>
    <w:rsid w:val="007548A4"/>
    <w:rsid w:val="00767340"/>
    <w:rsid w:val="00775BBB"/>
    <w:rsid w:val="00776326"/>
    <w:rsid w:val="00777C8F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8142EE"/>
    <w:rsid w:val="00815117"/>
    <w:rsid w:val="008471B7"/>
    <w:rsid w:val="00884634"/>
    <w:rsid w:val="008B0C0B"/>
    <w:rsid w:val="008B2125"/>
    <w:rsid w:val="008B40F9"/>
    <w:rsid w:val="008D26C6"/>
    <w:rsid w:val="008E2329"/>
    <w:rsid w:val="008F1A6E"/>
    <w:rsid w:val="00901E5B"/>
    <w:rsid w:val="00902DC5"/>
    <w:rsid w:val="00910EB6"/>
    <w:rsid w:val="00917144"/>
    <w:rsid w:val="00934B6F"/>
    <w:rsid w:val="009415B3"/>
    <w:rsid w:val="009512E0"/>
    <w:rsid w:val="00970912"/>
    <w:rsid w:val="009776CB"/>
    <w:rsid w:val="00987E81"/>
    <w:rsid w:val="009B2B6E"/>
    <w:rsid w:val="009C1BD0"/>
    <w:rsid w:val="009C3732"/>
    <w:rsid w:val="009C71F6"/>
    <w:rsid w:val="009F0A93"/>
    <w:rsid w:val="009F5720"/>
    <w:rsid w:val="00A05DA3"/>
    <w:rsid w:val="00A2120B"/>
    <w:rsid w:val="00A24292"/>
    <w:rsid w:val="00A25AA2"/>
    <w:rsid w:val="00A36C64"/>
    <w:rsid w:val="00A428D6"/>
    <w:rsid w:val="00A52D7A"/>
    <w:rsid w:val="00A6325D"/>
    <w:rsid w:val="00A72EF7"/>
    <w:rsid w:val="00A8118C"/>
    <w:rsid w:val="00A823D6"/>
    <w:rsid w:val="00AA596D"/>
    <w:rsid w:val="00AB4682"/>
    <w:rsid w:val="00AD103F"/>
    <w:rsid w:val="00AD5FE6"/>
    <w:rsid w:val="00AE48B3"/>
    <w:rsid w:val="00AF3E8E"/>
    <w:rsid w:val="00B07407"/>
    <w:rsid w:val="00B23353"/>
    <w:rsid w:val="00B25861"/>
    <w:rsid w:val="00B262CF"/>
    <w:rsid w:val="00B31ADE"/>
    <w:rsid w:val="00B35562"/>
    <w:rsid w:val="00B36A3E"/>
    <w:rsid w:val="00B43051"/>
    <w:rsid w:val="00B4777C"/>
    <w:rsid w:val="00B66A36"/>
    <w:rsid w:val="00B92E4F"/>
    <w:rsid w:val="00B95CEE"/>
    <w:rsid w:val="00BD15B3"/>
    <w:rsid w:val="00C110CA"/>
    <w:rsid w:val="00C11926"/>
    <w:rsid w:val="00C1233D"/>
    <w:rsid w:val="00C12D8F"/>
    <w:rsid w:val="00C3384C"/>
    <w:rsid w:val="00C35A32"/>
    <w:rsid w:val="00C44CDC"/>
    <w:rsid w:val="00C72940"/>
    <w:rsid w:val="00C74DFF"/>
    <w:rsid w:val="00C76545"/>
    <w:rsid w:val="00C97C2D"/>
    <w:rsid w:val="00CA309B"/>
    <w:rsid w:val="00CA6A57"/>
    <w:rsid w:val="00CE2F45"/>
    <w:rsid w:val="00CE485A"/>
    <w:rsid w:val="00CE4B13"/>
    <w:rsid w:val="00CE7BD6"/>
    <w:rsid w:val="00D3243B"/>
    <w:rsid w:val="00D40C05"/>
    <w:rsid w:val="00D44ADC"/>
    <w:rsid w:val="00D53CA7"/>
    <w:rsid w:val="00D62D7C"/>
    <w:rsid w:val="00D747B2"/>
    <w:rsid w:val="00D758BE"/>
    <w:rsid w:val="00D82A3A"/>
    <w:rsid w:val="00DB663E"/>
    <w:rsid w:val="00DF18CB"/>
    <w:rsid w:val="00E4183E"/>
    <w:rsid w:val="00E47AEF"/>
    <w:rsid w:val="00E55DEF"/>
    <w:rsid w:val="00E905C7"/>
    <w:rsid w:val="00E92E0E"/>
    <w:rsid w:val="00EA22DE"/>
    <w:rsid w:val="00EC19BD"/>
    <w:rsid w:val="00EC3855"/>
    <w:rsid w:val="00ED34C8"/>
    <w:rsid w:val="00F133B9"/>
    <w:rsid w:val="00F156EB"/>
    <w:rsid w:val="00F20508"/>
    <w:rsid w:val="00F21F41"/>
    <w:rsid w:val="00F46473"/>
    <w:rsid w:val="00F478BD"/>
    <w:rsid w:val="00F658B1"/>
    <w:rsid w:val="00F707EE"/>
    <w:rsid w:val="00F726F7"/>
    <w:rsid w:val="00F738E4"/>
    <w:rsid w:val="00F754A9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65096-4737-4BB5-8F30-77372D39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5281</Words>
  <Characters>3011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12</cp:revision>
  <cp:lastPrinted>2018-02-08T06:50:00Z</cp:lastPrinted>
  <dcterms:created xsi:type="dcterms:W3CDTF">2018-02-07T12:34:00Z</dcterms:created>
  <dcterms:modified xsi:type="dcterms:W3CDTF">2018-02-08T07:15:00Z</dcterms:modified>
</cp:coreProperties>
</file>