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AB" w:rsidRDefault="005E36AB" w:rsidP="005E36AB">
      <w:pPr>
        <w:pStyle w:val="Antrats"/>
        <w:jc w:val="center"/>
        <w:rPr>
          <w:b/>
          <w:bCs/>
          <w:sz w:val="24"/>
          <w:szCs w:val="24"/>
        </w:rPr>
      </w:pPr>
      <w:r>
        <w:rPr>
          <w:noProof/>
          <w:lang w:eastAsia="lt-LT"/>
        </w:rPr>
        <w:drawing>
          <wp:inline distT="0" distB="0" distL="0" distR="0">
            <wp:extent cx="540385"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rsidR="005E36AB" w:rsidRDefault="005E36AB" w:rsidP="005E36AB">
      <w:pPr>
        <w:pStyle w:val="Antrats"/>
        <w:jc w:val="center"/>
        <w:rPr>
          <w:b/>
          <w:bCs/>
          <w:sz w:val="24"/>
          <w:szCs w:val="24"/>
        </w:rPr>
      </w:pPr>
      <w:r>
        <w:rPr>
          <w:b/>
          <w:bCs/>
          <w:sz w:val="24"/>
          <w:szCs w:val="24"/>
        </w:rPr>
        <w:tab/>
      </w:r>
      <w:r>
        <w:rPr>
          <w:b/>
          <w:bCs/>
          <w:sz w:val="24"/>
          <w:szCs w:val="24"/>
        </w:rPr>
        <w:tab/>
      </w:r>
      <w:r>
        <w:rPr>
          <w:b/>
          <w:bCs/>
          <w:sz w:val="24"/>
          <w:szCs w:val="24"/>
        </w:rPr>
        <w:tab/>
        <w:t>Projektas</w:t>
      </w:r>
    </w:p>
    <w:p w:rsidR="005E36AB" w:rsidRDefault="005E36AB" w:rsidP="005E36AB">
      <w:pPr>
        <w:pStyle w:val="Antrats"/>
        <w:jc w:val="center"/>
      </w:pPr>
    </w:p>
    <w:p w:rsidR="005E36AB" w:rsidRDefault="005E36AB" w:rsidP="005E36AB">
      <w:pPr>
        <w:pStyle w:val="Antrats"/>
        <w:jc w:val="center"/>
        <w:rPr>
          <w:b/>
          <w:sz w:val="28"/>
        </w:rPr>
      </w:pPr>
      <w:r>
        <w:rPr>
          <w:b/>
          <w:sz w:val="28"/>
        </w:rPr>
        <w:t xml:space="preserve">PANEVĖŽIO RAJONO SAVIVALDYBĖS TARYBA </w:t>
      </w:r>
    </w:p>
    <w:p w:rsidR="005E36AB" w:rsidRDefault="005E36AB" w:rsidP="005E36AB">
      <w:pPr>
        <w:pStyle w:val="Antrats"/>
        <w:jc w:val="center"/>
        <w:rPr>
          <w:b/>
          <w:sz w:val="28"/>
        </w:rPr>
      </w:pPr>
    </w:p>
    <w:p w:rsidR="005E36AB" w:rsidRDefault="005E36AB" w:rsidP="005E36AB">
      <w:pPr>
        <w:pStyle w:val="Antrats"/>
        <w:jc w:val="center"/>
        <w:rPr>
          <w:b/>
          <w:sz w:val="28"/>
        </w:rPr>
      </w:pPr>
      <w:r>
        <w:rPr>
          <w:b/>
          <w:sz w:val="28"/>
        </w:rPr>
        <w:t>SPRENDIMAS</w:t>
      </w:r>
    </w:p>
    <w:p w:rsidR="005E36AB" w:rsidRDefault="005E36AB" w:rsidP="005E36AB">
      <w:pPr>
        <w:pStyle w:val="Antrats"/>
        <w:jc w:val="center"/>
        <w:rPr>
          <w:b/>
          <w:bCs/>
          <w:caps/>
          <w:color w:val="000000"/>
          <w:sz w:val="24"/>
          <w:szCs w:val="24"/>
        </w:rPr>
      </w:pPr>
      <w:r>
        <w:rPr>
          <w:b/>
          <w:bCs/>
          <w:caps/>
          <w:color w:val="000000"/>
          <w:sz w:val="24"/>
          <w:szCs w:val="24"/>
        </w:rPr>
        <w:t xml:space="preserve">DĖL </w:t>
      </w:r>
      <w:r w:rsidR="004B2D5D">
        <w:rPr>
          <w:b/>
          <w:bCs/>
          <w:caps/>
          <w:color w:val="000000"/>
          <w:sz w:val="24"/>
          <w:szCs w:val="24"/>
        </w:rPr>
        <w:t>NUOSTOLIŲ, PATIRTŲ VYKDANT KELEIVINIO</w:t>
      </w:r>
      <w:r>
        <w:rPr>
          <w:b/>
          <w:bCs/>
          <w:caps/>
          <w:color w:val="000000"/>
          <w:sz w:val="24"/>
          <w:szCs w:val="24"/>
        </w:rPr>
        <w:t xml:space="preserve"> </w:t>
      </w:r>
      <w:r w:rsidR="004B2D5D">
        <w:rPr>
          <w:b/>
          <w:bCs/>
          <w:caps/>
          <w:color w:val="000000"/>
          <w:sz w:val="24"/>
          <w:szCs w:val="24"/>
        </w:rPr>
        <w:t xml:space="preserve">KELIŲ TRANSPORTO VIEŠŲJŲ PASLAUGŲ ĮSIPAREIGOJIMUS, KOMPENSACIJOS APSKAIČIAVIMO </w:t>
      </w:r>
      <w:r>
        <w:rPr>
          <w:b/>
          <w:bCs/>
          <w:caps/>
          <w:color w:val="000000"/>
          <w:sz w:val="24"/>
          <w:szCs w:val="24"/>
        </w:rPr>
        <w:t>TVARKOS APRAŠO PATVIRTINIMO</w:t>
      </w:r>
    </w:p>
    <w:p w:rsidR="005E36AB" w:rsidRDefault="005E36AB" w:rsidP="005E36AB">
      <w:pPr>
        <w:jc w:val="center"/>
        <w:rPr>
          <w:b/>
          <w:sz w:val="24"/>
          <w:szCs w:val="24"/>
        </w:rPr>
      </w:pPr>
    </w:p>
    <w:p w:rsidR="005E36AB" w:rsidRDefault="005E36AB" w:rsidP="005E36AB">
      <w:pPr>
        <w:jc w:val="center"/>
        <w:rPr>
          <w:b/>
          <w:sz w:val="24"/>
          <w:szCs w:val="24"/>
        </w:rPr>
      </w:pPr>
    </w:p>
    <w:p w:rsidR="005E36AB" w:rsidRDefault="005E36AB" w:rsidP="005E36AB">
      <w:pPr>
        <w:jc w:val="center"/>
        <w:rPr>
          <w:sz w:val="24"/>
          <w:szCs w:val="24"/>
        </w:rPr>
      </w:pPr>
      <w:r>
        <w:rPr>
          <w:sz w:val="24"/>
          <w:szCs w:val="24"/>
        </w:rPr>
        <w:t xml:space="preserve">2018 </w:t>
      </w:r>
      <w:r w:rsidR="004B2D5D">
        <w:rPr>
          <w:sz w:val="24"/>
          <w:szCs w:val="24"/>
        </w:rPr>
        <w:t>m. vasario</w:t>
      </w:r>
      <w:r w:rsidR="00BB7EE3">
        <w:rPr>
          <w:sz w:val="24"/>
          <w:szCs w:val="24"/>
        </w:rPr>
        <w:t xml:space="preserve"> </w:t>
      </w:r>
      <w:r w:rsidR="00AA0076">
        <w:rPr>
          <w:sz w:val="24"/>
          <w:szCs w:val="24"/>
        </w:rPr>
        <w:t xml:space="preserve">22 </w:t>
      </w:r>
      <w:r>
        <w:rPr>
          <w:sz w:val="24"/>
          <w:szCs w:val="24"/>
        </w:rPr>
        <w:t>d. Nr. T-</w:t>
      </w:r>
    </w:p>
    <w:p w:rsidR="005E36AB" w:rsidRDefault="005E36AB" w:rsidP="005E36AB">
      <w:pPr>
        <w:jc w:val="center"/>
        <w:rPr>
          <w:sz w:val="24"/>
          <w:szCs w:val="24"/>
        </w:rPr>
      </w:pPr>
      <w:r>
        <w:rPr>
          <w:sz w:val="24"/>
          <w:szCs w:val="24"/>
        </w:rPr>
        <w:t xml:space="preserve">Panevėžys  </w:t>
      </w:r>
    </w:p>
    <w:p w:rsidR="005E36AB" w:rsidRDefault="005E36AB" w:rsidP="005E36AB">
      <w:pPr>
        <w:jc w:val="center"/>
        <w:rPr>
          <w:sz w:val="24"/>
          <w:szCs w:val="24"/>
        </w:rPr>
      </w:pPr>
    </w:p>
    <w:p w:rsidR="005E36AB" w:rsidRDefault="005E36AB" w:rsidP="005E36AB">
      <w:pPr>
        <w:jc w:val="center"/>
        <w:rPr>
          <w:sz w:val="24"/>
          <w:szCs w:val="24"/>
        </w:rPr>
      </w:pPr>
    </w:p>
    <w:p w:rsidR="005E36AB" w:rsidRDefault="005E36AB" w:rsidP="005E36AB">
      <w:pPr>
        <w:ind w:right="-15"/>
        <w:jc w:val="both"/>
        <w:rPr>
          <w:sz w:val="24"/>
          <w:szCs w:val="24"/>
        </w:rPr>
      </w:pPr>
      <w:r>
        <w:rPr>
          <w:sz w:val="24"/>
          <w:szCs w:val="24"/>
        </w:rPr>
        <w:tab/>
        <w:t>Vadovaudamasi Lietuvos Respubl</w:t>
      </w:r>
      <w:r w:rsidR="00887BF1">
        <w:rPr>
          <w:sz w:val="24"/>
          <w:szCs w:val="24"/>
        </w:rPr>
        <w:t xml:space="preserve">ikos vietos savivaldos įstatymo </w:t>
      </w:r>
      <w:r>
        <w:rPr>
          <w:sz w:val="24"/>
          <w:szCs w:val="24"/>
        </w:rPr>
        <w:t>16 straipsnio 4 dalimi, Lietuvos Respubli</w:t>
      </w:r>
      <w:r w:rsidR="00887BF1">
        <w:rPr>
          <w:sz w:val="24"/>
          <w:szCs w:val="24"/>
        </w:rPr>
        <w:t>kos kelių transporto kodekso 4 straipsnio 3 dalimi</w:t>
      </w:r>
      <w:r w:rsidR="00A05D1F">
        <w:rPr>
          <w:sz w:val="24"/>
          <w:szCs w:val="24"/>
        </w:rPr>
        <w:t>,</w:t>
      </w:r>
      <w:r w:rsidR="003911B5">
        <w:rPr>
          <w:sz w:val="24"/>
          <w:szCs w:val="24"/>
        </w:rPr>
        <w:t xml:space="preserve"> </w:t>
      </w:r>
      <w:r w:rsidR="009A366F">
        <w:rPr>
          <w:sz w:val="24"/>
          <w:szCs w:val="24"/>
        </w:rPr>
        <w:t>16 straipsnio 2 dalimi,</w:t>
      </w:r>
      <w:r w:rsidR="00A05D1F">
        <w:rPr>
          <w:sz w:val="24"/>
          <w:szCs w:val="24"/>
        </w:rPr>
        <w:t xml:space="preserve"> </w:t>
      </w:r>
      <w:r w:rsidR="003911B5">
        <w:rPr>
          <w:sz w:val="24"/>
          <w:szCs w:val="24"/>
        </w:rPr>
        <w:t xml:space="preserve">                           </w:t>
      </w:r>
      <w:r w:rsidR="00A05D1F">
        <w:rPr>
          <w:sz w:val="24"/>
          <w:szCs w:val="24"/>
        </w:rPr>
        <w:t>17¹</w:t>
      </w:r>
      <w:r w:rsidR="00E77BD1">
        <w:rPr>
          <w:sz w:val="24"/>
          <w:szCs w:val="24"/>
        </w:rPr>
        <w:t xml:space="preserve"> straipsnio 1 dalimi, </w:t>
      </w:r>
      <w:r w:rsidR="00A05D1F">
        <w:rPr>
          <w:sz w:val="24"/>
          <w:szCs w:val="24"/>
        </w:rPr>
        <w:t xml:space="preserve">Nuostolių, patirtų vykdant keleivinio kelių transporto viešųjų paslaugų įsipareigojimus, kompensacijos apskaičiavimo tvarkos aprašo, patvirtinto Lietuvos Respublikos susisiekimo ministro 2010 m. liepos 20 d. </w:t>
      </w:r>
      <w:r w:rsidR="00BB7EE3">
        <w:rPr>
          <w:sz w:val="24"/>
          <w:szCs w:val="24"/>
        </w:rPr>
        <w:t>įsakymu Nr. 3-457 „Dėl Nuostolių, patirtų vykdant keleivinio kelių transporto viešųjų paslaugų įsipareigojimus, kompensacijos apskaičiavimo tvarkos aprašo patvirtinimo“</w:t>
      </w:r>
      <w:r w:rsidR="009A366F">
        <w:rPr>
          <w:sz w:val="24"/>
          <w:szCs w:val="24"/>
        </w:rPr>
        <w:t xml:space="preserve">, </w:t>
      </w:r>
      <w:r w:rsidR="00113BBC">
        <w:rPr>
          <w:sz w:val="24"/>
          <w:szCs w:val="24"/>
        </w:rPr>
        <w:t>4</w:t>
      </w:r>
      <w:r>
        <w:rPr>
          <w:sz w:val="24"/>
          <w:szCs w:val="24"/>
        </w:rPr>
        <w:t xml:space="preserve"> punktu</w:t>
      </w:r>
      <w:r w:rsidR="00582E2E">
        <w:rPr>
          <w:sz w:val="24"/>
          <w:szCs w:val="24"/>
        </w:rPr>
        <w:t xml:space="preserve">, </w:t>
      </w:r>
      <w:r>
        <w:rPr>
          <w:sz w:val="24"/>
          <w:szCs w:val="24"/>
        </w:rPr>
        <w:t>Savivaldybės taryba</w:t>
      </w:r>
      <w:r w:rsidR="009F595E">
        <w:rPr>
          <w:sz w:val="24"/>
          <w:szCs w:val="24"/>
        </w:rPr>
        <w:t xml:space="preserve"> </w:t>
      </w:r>
      <w:r>
        <w:rPr>
          <w:sz w:val="24"/>
          <w:szCs w:val="24"/>
        </w:rPr>
        <w:t xml:space="preserve"> n u s p r e n d ž i a:</w:t>
      </w:r>
    </w:p>
    <w:p w:rsidR="005E36AB" w:rsidRDefault="00E77BD1" w:rsidP="005E36AB">
      <w:pPr>
        <w:ind w:right="-15"/>
        <w:jc w:val="both"/>
        <w:rPr>
          <w:sz w:val="24"/>
          <w:szCs w:val="24"/>
        </w:rPr>
      </w:pPr>
      <w:r>
        <w:rPr>
          <w:sz w:val="24"/>
          <w:szCs w:val="24"/>
        </w:rPr>
        <w:tab/>
      </w:r>
      <w:r w:rsidR="00DD379B">
        <w:rPr>
          <w:sz w:val="24"/>
          <w:szCs w:val="24"/>
        </w:rPr>
        <w:t>P</w:t>
      </w:r>
      <w:r w:rsidR="005E36AB">
        <w:rPr>
          <w:sz w:val="24"/>
          <w:szCs w:val="24"/>
        </w:rPr>
        <w:t>atvirtinti</w:t>
      </w:r>
      <w:r w:rsidRPr="00E77BD1">
        <w:rPr>
          <w:sz w:val="24"/>
          <w:szCs w:val="24"/>
        </w:rPr>
        <w:t xml:space="preserve"> </w:t>
      </w:r>
      <w:r>
        <w:rPr>
          <w:sz w:val="24"/>
          <w:szCs w:val="24"/>
        </w:rPr>
        <w:t>Nuostolių, patirtų vykdant keleivinio kelių transporto viešųjų paslaugų įsipareigojimus, kompensacijos apskaičiavimo</w:t>
      </w:r>
      <w:r w:rsidR="005E36AB">
        <w:rPr>
          <w:sz w:val="24"/>
          <w:szCs w:val="24"/>
        </w:rPr>
        <w:t xml:space="preserve"> </w:t>
      </w:r>
      <w:r w:rsidR="00DD379B">
        <w:rPr>
          <w:sz w:val="24"/>
          <w:szCs w:val="24"/>
        </w:rPr>
        <w:t>tvarkos aprašą</w:t>
      </w:r>
      <w:r w:rsidR="005E36AB" w:rsidRPr="0024243D">
        <w:rPr>
          <w:sz w:val="24"/>
          <w:szCs w:val="24"/>
        </w:rPr>
        <w:t xml:space="preserve"> </w:t>
      </w:r>
      <w:r w:rsidR="005E36AB">
        <w:rPr>
          <w:sz w:val="24"/>
          <w:szCs w:val="24"/>
        </w:rPr>
        <w:t>(pridedama).</w:t>
      </w:r>
    </w:p>
    <w:p w:rsidR="00DD379B" w:rsidRDefault="005E36AB" w:rsidP="005E36AB">
      <w:pPr>
        <w:widowControl w:val="0"/>
        <w:shd w:val="clear" w:color="auto" w:fill="FFFFFF"/>
        <w:autoSpaceDE w:val="0"/>
        <w:spacing w:line="274" w:lineRule="exact"/>
        <w:jc w:val="both"/>
        <w:rPr>
          <w:sz w:val="24"/>
          <w:szCs w:val="24"/>
        </w:rPr>
      </w:pPr>
      <w:r>
        <w:rPr>
          <w:sz w:val="24"/>
          <w:szCs w:val="24"/>
        </w:rPr>
        <w:t xml:space="preserve">            </w:t>
      </w:r>
    </w:p>
    <w:p w:rsidR="005E36AB" w:rsidRDefault="00DD379B" w:rsidP="005E36AB">
      <w:pPr>
        <w:widowControl w:val="0"/>
        <w:shd w:val="clear" w:color="auto" w:fill="FFFFFF"/>
        <w:autoSpaceDE w:val="0"/>
        <w:spacing w:line="274" w:lineRule="exact"/>
        <w:jc w:val="both"/>
        <w:rPr>
          <w:sz w:val="24"/>
          <w:szCs w:val="24"/>
        </w:rPr>
      </w:pPr>
      <w:r>
        <w:rPr>
          <w:sz w:val="24"/>
          <w:szCs w:val="24"/>
        </w:rPr>
        <w:tab/>
      </w:r>
      <w:r w:rsidR="005E36AB">
        <w:rPr>
          <w:sz w:val="24"/>
          <w:szCs w:val="24"/>
        </w:rPr>
        <w:t>Šis sprendimas gali būti skundžiamas Lietuvos Respublikos administracinių bylų teisenos įstatymo nustatyta tvarka.</w:t>
      </w: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ab/>
      </w: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AA0076" w:rsidRDefault="00AA0076" w:rsidP="005E36AB">
      <w:pPr>
        <w:widowControl w:val="0"/>
        <w:shd w:val="clear" w:color="auto" w:fill="FFFFFF"/>
        <w:tabs>
          <w:tab w:val="left" w:pos="1090"/>
        </w:tabs>
        <w:autoSpaceDE w:val="0"/>
        <w:spacing w:line="274" w:lineRule="exact"/>
        <w:jc w:val="both"/>
        <w:rPr>
          <w:sz w:val="24"/>
          <w:szCs w:val="24"/>
        </w:rPr>
      </w:pPr>
    </w:p>
    <w:p w:rsidR="00AA0076" w:rsidRDefault="00AA0076"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 xml:space="preserve">Neringa </w:t>
      </w:r>
      <w:proofErr w:type="spellStart"/>
      <w:r>
        <w:rPr>
          <w:sz w:val="24"/>
          <w:szCs w:val="24"/>
        </w:rPr>
        <w:t>Kraujalienė</w:t>
      </w:r>
      <w:proofErr w:type="spellEnd"/>
    </w:p>
    <w:p w:rsidR="005E36AB" w:rsidRDefault="00DD379B" w:rsidP="005E36AB">
      <w:pPr>
        <w:widowControl w:val="0"/>
        <w:shd w:val="clear" w:color="auto" w:fill="FFFFFF"/>
        <w:tabs>
          <w:tab w:val="left" w:pos="1090"/>
        </w:tabs>
        <w:autoSpaceDE w:val="0"/>
        <w:spacing w:line="274" w:lineRule="exact"/>
        <w:jc w:val="both"/>
        <w:rPr>
          <w:sz w:val="24"/>
          <w:szCs w:val="24"/>
        </w:rPr>
      </w:pPr>
      <w:r>
        <w:rPr>
          <w:sz w:val="24"/>
          <w:szCs w:val="24"/>
        </w:rPr>
        <w:t>2018-02-09</w:t>
      </w:r>
    </w:p>
    <w:p w:rsidR="005E36AB" w:rsidRDefault="005E36AB" w:rsidP="005E36AB">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25E24" w:rsidRDefault="00525E24">
      <w:pPr>
        <w:suppressAutoHyphens w:val="0"/>
        <w:rPr>
          <w:b/>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DD379B" w:rsidRDefault="00DD379B" w:rsidP="00C567BE">
      <w:pPr>
        <w:ind w:left="5040" w:firstLine="1440"/>
        <w:rPr>
          <w:sz w:val="24"/>
          <w:szCs w:val="24"/>
        </w:rPr>
      </w:pPr>
    </w:p>
    <w:p w:rsidR="00716AA5" w:rsidRDefault="00523B94" w:rsidP="00C567BE">
      <w:pPr>
        <w:ind w:left="5040" w:firstLine="1440"/>
        <w:rPr>
          <w:sz w:val="24"/>
          <w:szCs w:val="24"/>
        </w:rPr>
      </w:pPr>
      <w:r>
        <w:rPr>
          <w:sz w:val="24"/>
          <w:szCs w:val="24"/>
        </w:rPr>
        <w:t>P</w:t>
      </w:r>
      <w:r w:rsidR="00852441" w:rsidRPr="00852441">
        <w:rPr>
          <w:sz w:val="24"/>
          <w:szCs w:val="24"/>
        </w:rPr>
        <w:t>ATVIRTINTA</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59E7">
        <w:rPr>
          <w:sz w:val="24"/>
          <w:szCs w:val="24"/>
        </w:rPr>
        <w:t>tarybos 2018</w:t>
      </w:r>
      <w:r>
        <w:rPr>
          <w:sz w:val="24"/>
          <w:szCs w:val="24"/>
        </w:rPr>
        <w:t xml:space="preserve"> m. </w:t>
      </w:r>
      <w:r w:rsidR="00DD379B">
        <w:rPr>
          <w:sz w:val="24"/>
          <w:szCs w:val="24"/>
        </w:rPr>
        <w:t xml:space="preserve">vasario </w:t>
      </w:r>
      <w:r w:rsidR="00AA0076">
        <w:rPr>
          <w:sz w:val="24"/>
          <w:szCs w:val="24"/>
        </w:rPr>
        <w:t xml:space="preserve">22 </w:t>
      </w:r>
      <w:r>
        <w:rPr>
          <w:sz w:val="24"/>
          <w:szCs w:val="24"/>
        </w:rPr>
        <w:t>d.</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sprendimu Nr. T-</w:t>
      </w:r>
    </w:p>
    <w:p w:rsidR="00852441" w:rsidRDefault="00852441" w:rsidP="003E1382">
      <w:pPr>
        <w:rPr>
          <w:sz w:val="24"/>
          <w:szCs w:val="24"/>
        </w:rPr>
      </w:pPr>
    </w:p>
    <w:p w:rsidR="001E2565" w:rsidRDefault="00DD379B" w:rsidP="00215F9A">
      <w:pPr>
        <w:jc w:val="center"/>
        <w:rPr>
          <w:b/>
          <w:sz w:val="24"/>
          <w:szCs w:val="24"/>
        </w:rPr>
      </w:pPr>
      <w:r>
        <w:rPr>
          <w:b/>
          <w:bCs/>
          <w:caps/>
          <w:color w:val="000000"/>
          <w:sz w:val="24"/>
          <w:szCs w:val="24"/>
        </w:rPr>
        <w:t>NUOSTOLIŲ, PATIRTŲ VYKDANT KELEIVINIO KELIŲ TRANSPORTO VIEŠŲJŲ PASLAUGŲ ĮSIPAREIGOJIMUS, KOMPENSACIJOS APSKAIČIAVIMO</w:t>
      </w:r>
      <w:r w:rsidR="00596F65">
        <w:rPr>
          <w:b/>
          <w:sz w:val="24"/>
          <w:szCs w:val="24"/>
        </w:rPr>
        <w:t xml:space="preserve"> </w:t>
      </w:r>
      <w:r w:rsidR="00852441" w:rsidRPr="00852441">
        <w:rPr>
          <w:b/>
          <w:sz w:val="24"/>
          <w:szCs w:val="24"/>
        </w:rPr>
        <w:t>TVARKOS APRAŠAS</w:t>
      </w:r>
    </w:p>
    <w:p w:rsidR="00215F9A" w:rsidRDefault="00215F9A" w:rsidP="00215F9A">
      <w:pPr>
        <w:rPr>
          <w:b/>
          <w:sz w:val="24"/>
          <w:szCs w:val="24"/>
        </w:rPr>
      </w:pPr>
    </w:p>
    <w:p w:rsidR="004F3983" w:rsidRDefault="004F3983" w:rsidP="004F3983">
      <w:pPr>
        <w:jc w:val="center"/>
        <w:rPr>
          <w:b/>
          <w:sz w:val="24"/>
          <w:szCs w:val="24"/>
        </w:rPr>
      </w:pPr>
      <w:r>
        <w:rPr>
          <w:b/>
          <w:sz w:val="24"/>
          <w:szCs w:val="24"/>
        </w:rPr>
        <w:t>I. BENDROSIOS NUOSTATOS</w:t>
      </w:r>
    </w:p>
    <w:p w:rsidR="00215F9A" w:rsidRDefault="00215F9A" w:rsidP="00215F9A">
      <w:pPr>
        <w:rPr>
          <w:b/>
          <w:sz w:val="24"/>
          <w:szCs w:val="24"/>
        </w:rPr>
      </w:pPr>
    </w:p>
    <w:p w:rsidR="00DD379B" w:rsidRPr="00DD379B" w:rsidRDefault="00BF4332" w:rsidP="00DD379B">
      <w:pPr>
        <w:ind w:firstLine="312"/>
        <w:jc w:val="both"/>
        <w:rPr>
          <w:sz w:val="24"/>
          <w:szCs w:val="24"/>
        </w:rPr>
      </w:pPr>
      <w:r w:rsidRPr="00DD379B">
        <w:rPr>
          <w:sz w:val="24"/>
          <w:szCs w:val="24"/>
        </w:rPr>
        <w:t>1</w:t>
      </w:r>
      <w:r w:rsidR="00DD379B" w:rsidRPr="00DD379B">
        <w:rPr>
          <w:sz w:val="24"/>
          <w:szCs w:val="24"/>
        </w:rPr>
        <w:t xml:space="preserve">. Nuostolių, patirtų vykdant keleivinio kelių transporto viešųjų paslaugų įsipareigojimus (toliau vadinama – vežėjų nuostoliai), kompensacijos apskaičiavimo tvarkos aprašas (toliau vadinama – tvarkos aprašas) nustato vežėjų nuostolių, patirtų vežant keleivius </w:t>
      </w:r>
      <w:r w:rsidR="009F595E">
        <w:rPr>
          <w:sz w:val="24"/>
          <w:szCs w:val="24"/>
        </w:rPr>
        <w:t>Panevėžio rajono</w:t>
      </w:r>
      <w:r w:rsidR="00DD379B" w:rsidRPr="00DD379B">
        <w:rPr>
          <w:sz w:val="24"/>
          <w:szCs w:val="24"/>
        </w:rPr>
        <w:t xml:space="preserve"> savivaldybės vietinio (priemiestinio) reguliaraus susisiekimo autobusų maršrutais,</w:t>
      </w:r>
      <w:r w:rsidR="00DD379B" w:rsidRPr="00DD379B">
        <w:rPr>
          <w:b/>
          <w:sz w:val="24"/>
          <w:szCs w:val="24"/>
        </w:rPr>
        <w:t xml:space="preserve"> </w:t>
      </w:r>
      <w:r w:rsidR="00DD379B" w:rsidRPr="00DD379B">
        <w:rPr>
          <w:sz w:val="24"/>
          <w:szCs w:val="24"/>
        </w:rPr>
        <w:t xml:space="preserve">kompensavimo, kompensacijų apskaičiavimo ir jų mokėjimo tvarką. </w:t>
      </w:r>
    </w:p>
    <w:p w:rsidR="00DD379B" w:rsidRPr="00DD379B" w:rsidRDefault="00DD379B" w:rsidP="00DD379B">
      <w:pPr>
        <w:ind w:firstLine="312"/>
        <w:jc w:val="both"/>
        <w:rPr>
          <w:sz w:val="24"/>
          <w:szCs w:val="24"/>
        </w:rPr>
      </w:pPr>
      <w:r w:rsidRPr="00DD379B">
        <w:rPr>
          <w:sz w:val="24"/>
          <w:szCs w:val="24"/>
        </w:rPr>
        <w:t xml:space="preserve">2. </w:t>
      </w:r>
      <w:r w:rsidR="00AA0076">
        <w:rPr>
          <w:sz w:val="24"/>
          <w:szCs w:val="24"/>
        </w:rPr>
        <w:t>Panevėžio rajono</w:t>
      </w:r>
      <w:r w:rsidR="00A630C8">
        <w:rPr>
          <w:sz w:val="24"/>
          <w:szCs w:val="24"/>
        </w:rPr>
        <w:t xml:space="preserve"> savivaldybės administracija</w:t>
      </w:r>
      <w:r w:rsidR="00E1314C">
        <w:rPr>
          <w:sz w:val="24"/>
          <w:szCs w:val="24"/>
        </w:rPr>
        <w:t xml:space="preserve"> priima</w:t>
      </w:r>
      <w:r w:rsidR="00AA0076" w:rsidRPr="00DD379B">
        <w:rPr>
          <w:sz w:val="24"/>
          <w:szCs w:val="24"/>
        </w:rPr>
        <w:t xml:space="preserve"> </w:t>
      </w:r>
      <w:r w:rsidR="00AA0076">
        <w:rPr>
          <w:color w:val="000000"/>
          <w:sz w:val="24"/>
          <w:szCs w:val="24"/>
        </w:rPr>
        <w:t>s</w:t>
      </w:r>
      <w:r w:rsidRPr="00DD379B">
        <w:rPr>
          <w:color w:val="000000"/>
          <w:sz w:val="24"/>
          <w:szCs w:val="24"/>
        </w:rPr>
        <w:t>prendimus dėl būtinumo teikti visuomenei viešąsias</w:t>
      </w:r>
      <w:r w:rsidRPr="00DD379B">
        <w:rPr>
          <w:b/>
          <w:bCs/>
          <w:color w:val="000000"/>
          <w:sz w:val="24"/>
          <w:szCs w:val="24"/>
        </w:rPr>
        <w:t xml:space="preserve"> </w:t>
      </w:r>
      <w:r w:rsidRPr="00DD379B">
        <w:rPr>
          <w:color w:val="000000"/>
          <w:sz w:val="24"/>
          <w:szCs w:val="24"/>
        </w:rPr>
        <w:t>keleivinio kelių transporto paslaugas – vežti keleivius vietinio reguliaraus susisiekimo autobusų maršrutais, maršrutų ar maršrutų tinklo savivaldybės administruojamoje teritorijoje organizavimo, atsižvelgdamos į saviv</w:t>
      </w:r>
      <w:r w:rsidR="00E1314C">
        <w:rPr>
          <w:color w:val="000000"/>
          <w:sz w:val="24"/>
          <w:szCs w:val="24"/>
        </w:rPr>
        <w:t>aldybių finansines galimybes,</w:t>
      </w:r>
      <w:r w:rsidRPr="00DD379B">
        <w:rPr>
          <w:color w:val="000000"/>
          <w:sz w:val="24"/>
          <w:szCs w:val="24"/>
        </w:rPr>
        <w:t xml:space="preserve"> parenka vežėjus ir sudaro viešųjų paslaugų teikimo sutartis su vežėjais</w:t>
      </w:r>
      <w:r w:rsidR="00AA0076">
        <w:rPr>
          <w:color w:val="000000"/>
          <w:sz w:val="24"/>
          <w:szCs w:val="24"/>
        </w:rPr>
        <w:t>.</w:t>
      </w:r>
      <w:r w:rsidRPr="00DD379B">
        <w:rPr>
          <w:color w:val="000000"/>
          <w:sz w:val="24"/>
          <w:szCs w:val="24"/>
        </w:rPr>
        <w:t xml:space="preserve"> </w:t>
      </w:r>
    </w:p>
    <w:p w:rsidR="00DD379B" w:rsidRPr="00DD379B" w:rsidRDefault="00DD379B" w:rsidP="00DD379B">
      <w:pPr>
        <w:ind w:firstLine="312"/>
        <w:jc w:val="both"/>
        <w:rPr>
          <w:sz w:val="24"/>
          <w:szCs w:val="24"/>
        </w:rPr>
      </w:pPr>
      <w:r w:rsidRPr="00DD379B">
        <w:rPr>
          <w:sz w:val="24"/>
          <w:szCs w:val="24"/>
        </w:rPr>
        <w:t xml:space="preserve">3. </w:t>
      </w:r>
      <w:r w:rsidR="009F595E">
        <w:rPr>
          <w:sz w:val="24"/>
          <w:szCs w:val="24"/>
        </w:rPr>
        <w:t>Panevėžio rajono</w:t>
      </w:r>
      <w:r w:rsidRPr="00DD379B">
        <w:rPr>
          <w:sz w:val="24"/>
          <w:szCs w:val="24"/>
        </w:rPr>
        <w:t xml:space="preserve"> savivaldybės administracija </w:t>
      </w:r>
      <w:r w:rsidRPr="00DD379B">
        <w:rPr>
          <w:color w:val="000000"/>
          <w:sz w:val="24"/>
          <w:szCs w:val="24"/>
        </w:rPr>
        <w:t xml:space="preserve">kiekvieną mėnesį kompensuoja vežėjams patirtus nuostolius, susidariusius teikiant viešąsias keleivinio kelių transporto paslaugas. Vežėjų patirti nuostoliai, susidarantys dėl </w:t>
      </w:r>
      <w:r w:rsidR="006C4DA5">
        <w:rPr>
          <w:color w:val="000000"/>
          <w:sz w:val="24"/>
          <w:szCs w:val="24"/>
        </w:rPr>
        <w:t>Panevėžio rajono</w:t>
      </w:r>
      <w:r w:rsidRPr="00DD379B">
        <w:rPr>
          <w:color w:val="000000"/>
          <w:sz w:val="24"/>
          <w:szCs w:val="24"/>
        </w:rPr>
        <w:t xml:space="preserve"> savivaldybės tarybos nustatytų keleivių vežimo reguliariais reisais vietinio susisiekimo maršrutais nepakankamo dydžio tarifų, kompensuojami iš </w:t>
      </w:r>
      <w:r w:rsidR="006878FC">
        <w:rPr>
          <w:color w:val="000000"/>
          <w:sz w:val="24"/>
          <w:szCs w:val="24"/>
        </w:rPr>
        <w:t>Panevėžio rajono</w:t>
      </w:r>
      <w:r w:rsidRPr="00DD379B">
        <w:rPr>
          <w:color w:val="000000"/>
          <w:sz w:val="24"/>
          <w:szCs w:val="24"/>
        </w:rPr>
        <w:t xml:space="preserve"> savivaldybės biudžete ta</w:t>
      </w:r>
      <w:r w:rsidR="00AA0076">
        <w:rPr>
          <w:color w:val="000000"/>
          <w:sz w:val="24"/>
          <w:szCs w:val="24"/>
        </w:rPr>
        <w:t>m tikslui numatytų lėšų. V</w:t>
      </w:r>
      <w:r w:rsidRPr="00DD379B">
        <w:rPr>
          <w:color w:val="000000"/>
          <w:sz w:val="24"/>
          <w:szCs w:val="24"/>
        </w:rPr>
        <w:t xml:space="preserve">ežėjų patirti nuostoliai nekompensuojami iš valstybės biudžeto. </w:t>
      </w:r>
      <w:r w:rsidR="006878FC">
        <w:rPr>
          <w:color w:val="000000"/>
          <w:sz w:val="24"/>
          <w:szCs w:val="24"/>
        </w:rPr>
        <w:t>Panevėžio rajono</w:t>
      </w:r>
      <w:r w:rsidRPr="00DD379B">
        <w:rPr>
          <w:color w:val="000000"/>
          <w:sz w:val="24"/>
          <w:szCs w:val="24"/>
        </w:rPr>
        <w:t xml:space="preserve"> savivaldybės administracija išmoka kompensacijas vežėjams tiesiogiai </w:t>
      </w:r>
      <w:r w:rsidR="006878FC">
        <w:rPr>
          <w:color w:val="000000"/>
          <w:sz w:val="24"/>
          <w:szCs w:val="24"/>
        </w:rPr>
        <w:t>Panevėžio rajone</w:t>
      </w:r>
      <w:r w:rsidRPr="00DD379B">
        <w:rPr>
          <w:color w:val="000000"/>
          <w:sz w:val="24"/>
          <w:szCs w:val="24"/>
        </w:rPr>
        <w:t xml:space="preserve"> savivaldybės administracijos šiame tvarkos apraše nustatyta tvarka</w:t>
      </w:r>
      <w:r w:rsidRPr="00DD379B">
        <w:rPr>
          <w:sz w:val="24"/>
          <w:szCs w:val="24"/>
        </w:rPr>
        <w:t xml:space="preserve">. </w:t>
      </w:r>
    </w:p>
    <w:p w:rsidR="00DD379B" w:rsidRPr="00DD379B" w:rsidRDefault="00DD379B" w:rsidP="00DD379B">
      <w:pPr>
        <w:ind w:firstLine="312"/>
        <w:jc w:val="both"/>
        <w:rPr>
          <w:sz w:val="24"/>
          <w:szCs w:val="24"/>
        </w:rPr>
      </w:pPr>
      <w:r w:rsidRPr="00DD379B">
        <w:rPr>
          <w:sz w:val="24"/>
          <w:szCs w:val="24"/>
        </w:rPr>
        <w:t>4. Šiame tvarkos apraše vartojamos sąvokos suprantamos taip, kaip apibrėžta Lietuvos Respublikos transporto veiklos pagrindų įstatyme ir Lietuvos Respublikos kelių transporto kodekse.</w:t>
      </w:r>
    </w:p>
    <w:p w:rsidR="00DD379B" w:rsidRPr="00DD379B" w:rsidRDefault="00DD379B" w:rsidP="00DD379B">
      <w:pPr>
        <w:ind w:firstLine="312"/>
        <w:jc w:val="both"/>
        <w:rPr>
          <w:sz w:val="24"/>
          <w:szCs w:val="24"/>
        </w:rPr>
      </w:pPr>
    </w:p>
    <w:p w:rsidR="008472DF" w:rsidRPr="008472DF" w:rsidRDefault="00803558" w:rsidP="008472DF">
      <w:pPr>
        <w:jc w:val="center"/>
        <w:rPr>
          <w:b/>
          <w:caps/>
          <w:sz w:val="24"/>
          <w:szCs w:val="24"/>
        </w:rPr>
      </w:pPr>
      <w:r w:rsidRPr="008472DF">
        <w:rPr>
          <w:b/>
          <w:sz w:val="24"/>
          <w:szCs w:val="24"/>
        </w:rPr>
        <w:t xml:space="preserve">II. </w:t>
      </w:r>
      <w:r w:rsidR="008472DF" w:rsidRPr="008472DF">
        <w:rPr>
          <w:b/>
          <w:caps/>
          <w:sz w:val="24"/>
          <w:szCs w:val="24"/>
        </w:rPr>
        <w:t>VEŽĖJŲ NUOSTOLIŲ KOMPENSACIJŲ APSKAIČIAVIMO TVARKA</w:t>
      </w:r>
    </w:p>
    <w:p w:rsidR="008472DF" w:rsidRDefault="008472DF" w:rsidP="008472DF">
      <w:pPr>
        <w:ind w:firstLine="312"/>
        <w:jc w:val="both"/>
        <w:rPr>
          <w:szCs w:val="24"/>
        </w:rPr>
      </w:pPr>
    </w:p>
    <w:p w:rsidR="008472DF" w:rsidRPr="008472DF" w:rsidRDefault="008472DF" w:rsidP="008472DF">
      <w:pPr>
        <w:ind w:firstLine="312"/>
        <w:jc w:val="both"/>
        <w:rPr>
          <w:sz w:val="24"/>
          <w:szCs w:val="24"/>
        </w:rPr>
      </w:pPr>
      <w:r w:rsidRPr="008472DF">
        <w:rPr>
          <w:sz w:val="24"/>
          <w:szCs w:val="24"/>
        </w:rPr>
        <w:t>5. Vežėjo patirtų per mėnesį nuostolių kompensacijų dydžiai apskaičiuojami pagal formulę:</w:t>
      </w:r>
    </w:p>
    <w:p w:rsidR="008472DF" w:rsidRPr="008B60DA" w:rsidRDefault="008472DF" w:rsidP="008472DF">
      <w:pPr>
        <w:ind w:firstLine="4316"/>
        <w:rPr>
          <w:b/>
          <w:sz w:val="24"/>
          <w:szCs w:val="24"/>
          <w:vertAlign w:val="subscript"/>
        </w:rPr>
      </w:pPr>
      <w:r w:rsidRPr="008B60DA">
        <w:rPr>
          <w:b/>
          <w:sz w:val="24"/>
          <w:szCs w:val="24"/>
          <w:vertAlign w:val="subscript"/>
        </w:rPr>
        <w:t>100 + r</w:t>
      </w:r>
    </w:p>
    <w:p w:rsidR="008472DF" w:rsidRDefault="008472DF" w:rsidP="008472DF">
      <w:pPr>
        <w:ind w:firstLine="720"/>
        <w:rPr>
          <w:b/>
          <w:sz w:val="24"/>
          <w:szCs w:val="24"/>
          <w:vertAlign w:val="superscript"/>
          <w:lang w:val="pt-BR"/>
        </w:rPr>
      </w:pPr>
      <w:r w:rsidRPr="008472DF">
        <w:rPr>
          <w:b/>
          <w:sz w:val="24"/>
          <w:szCs w:val="24"/>
          <w:lang w:val="pt-BR"/>
        </w:rPr>
        <w:t>K = [((R – R</w:t>
      </w:r>
      <w:r w:rsidRPr="008472DF">
        <w:rPr>
          <w:b/>
          <w:position w:val="-6"/>
          <w:sz w:val="24"/>
          <w:szCs w:val="24"/>
          <w:lang w:val="pt-BR"/>
        </w:rPr>
        <w:t>n</w:t>
      </w:r>
      <w:r w:rsidRPr="008472DF">
        <w:rPr>
          <w:b/>
          <w:sz w:val="24"/>
          <w:szCs w:val="24"/>
          <w:lang w:val="pt-BR"/>
        </w:rPr>
        <w:t>) × M + M</w:t>
      </w:r>
      <w:r w:rsidRPr="008472DF">
        <w:rPr>
          <w:b/>
          <w:position w:val="-6"/>
          <w:sz w:val="24"/>
          <w:szCs w:val="24"/>
          <w:lang w:val="pt-BR"/>
        </w:rPr>
        <w:t>0</w:t>
      </w:r>
      <w:r w:rsidRPr="008472DF">
        <w:rPr>
          <w:b/>
          <w:sz w:val="24"/>
          <w:szCs w:val="24"/>
          <w:lang w:val="pt-BR"/>
        </w:rPr>
        <w:t xml:space="preserve">) × S] ×  </w:t>
      </w:r>
      <w:r w:rsidRPr="008472DF">
        <w:rPr>
          <w:b/>
          <w:sz w:val="24"/>
          <w:szCs w:val="24"/>
          <w:vertAlign w:val="superscript"/>
          <w:lang w:val="pt-BR"/>
        </w:rPr>
        <w:t>__________</w:t>
      </w:r>
      <w:r w:rsidRPr="008472DF">
        <w:rPr>
          <w:b/>
          <w:sz w:val="24"/>
          <w:szCs w:val="24"/>
          <w:lang w:val="pt-BR"/>
        </w:rPr>
        <w:t xml:space="preserve">    – (P + A), Eur,</w:t>
      </w:r>
    </w:p>
    <w:p w:rsidR="008472DF" w:rsidRPr="008B60DA" w:rsidRDefault="008472DF" w:rsidP="008472DF">
      <w:pPr>
        <w:ind w:firstLine="720"/>
        <w:rPr>
          <w:b/>
          <w:sz w:val="24"/>
          <w:szCs w:val="24"/>
          <w:vertAlign w:val="superscript"/>
          <w:lang w:val="pt-BR"/>
        </w:rPr>
      </w:pPr>
      <w:r>
        <w:rPr>
          <w:b/>
          <w:sz w:val="24"/>
          <w:szCs w:val="24"/>
          <w:vertAlign w:val="superscript"/>
          <w:lang w:val="pt-BR"/>
        </w:rPr>
        <w:t xml:space="preserve">                                                                                            </w:t>
      </w:r>
      <w:r w:rsidRPr="008B60DA">
        <w:rPr>
          <w:b/>
          <w:sz w:val="24"/>
          <w:szCs w:val="24"/>
          <w:vertAlign w:val="superscript"/>
          <w:lang w:val="pt-BR"/>
        </w:rPr>
        <w:t>100</w:t>
      </w:r>
    </w:p>
    <w:p w:rsidR="008472DF" w:rsidRPr="008472DF" w:rsidRDefault="008472DF" w:rsidP="008472DF">
      <w:pPr>
        <w:ind w:firstLine="312"/>
        <w:jc w:val="both"/>
        <w:rPr>
          <w:sz w:val="24"/>
          <w:szCs w:val="24"/>
        </w:rPr>
      </w:pPr>
      <w:r w:rsidRPr="008472DF">
        <w:rPr>
          <w:sz w:val="24"/>
          <w:szCs w:val="24"/>
        </w:rPr>
        <w:t>kur:</w:t>
      </w:r>
    </w:p>
    <w:p w:rsidR="008472DF" w:rsidRPr="008472DF" w:rsidRDefault="008472DF" w:rsidP="008472DF">
      <w:pPr>
        <w:ind w:firstLine="312"/>
        <w:jc w:val="both"/>
        <w:rPr>
          <w:sz w:val="24"/>
          <w:szCs w:val="24"/>
        </w:rPr>
      </w:pPr>
      <w:r w:rsidRPr="008472DF">
        <w:rPr>
          <w:b/>
          <w:sz w:val="24"/>
          <w:szCs w:val="24"/>
        </w:rPr>
        <w:t xml:space="preserve">K </w:t>
      </w:r>
      <w:r w:rsidRPr="008472DF">
        <w:rPr>
          <w:sz w:val="24"/>
          <w:szCs w:val="24"/>
        </w:rPr>
        <w:t xml:space="preserve">– vežėjo nuostolių kompensacijos dydis, </w:t>
      </w:r>
      <w:proofErr w:type="spellStart"/>
      <w:r w:rsidRPr="008472DF">
        <w:rPr>
          <w:sz w:val="24"/>
          <w:szCs w:val="24"/>
        </w:rPr>
        <w:t>Eur</w:t>
      </w:r>
      <w:proofErr w:type="spellEnd"/>
      <w:r w:rsidRPr="008472DF">
        <w:rPr>
          <w:sz w:val="24"/>
          <w:szCs w:val="24"/>
        </w:rPr>
        <w:t>;</w:t>
      </w:r>
    </w:p>
    <w:p w:rsidR="008472DF" w:rsidRPr="008472DF" w:rsidRDefault="008472DF" w:rsidP="008472DF">
      <w:pPr>
        <w:ind w:firstLine="312"/>
        <w:jc w:val="both"/>
        <w:rPr>
          <w:sz w:val="24"/>
          <w:szCs w:val="24"/>
        </w:rPr>
      </w:pPr>
      <w:r w:rsidRPr="008472DF">
        <w:rPr>
          <w:b/>
          <w:sz w:val="24"/>
          <w:szCs w:val="24"/>
        </w:rPr>
        <w:t>R</w:t>
      </w:r>
      <w:r w:rsidRPr="008472DF">
        <w:rPr>
          <w:sz w:val="24"/>
          <w:szCs w:val="24"/>
        </w:rPr>
        <w:t xml:space="preserve"> – planuotas autobusų reisų skaičius reguliaraus susisiekimo maršrutu per mėnesį, autobusams važiuojant iš maršruto pradžios iki jo grįžimo į maršruto pradžią, vnt.;</w:t>
      </w:r>
    </w:p>
    <w:p w:rsidR="008472DF" w:rsidRPr="008472DF" w:rsidRDefault="008472DF" w:rsidP="008472DF">
      <w:pPr>
        <w:ind w:firstLine="312"/>
        <w:jc w:val="both"/>
        <w:rPr>
          <w:sz w:val="24"/>
          <w:szCs w:val="24"/>
        </w:rPr>
      </w:pPr>
      <w:r w:rsidRPr="008472DF">
        <w:rPr>
          <w:b/>
          <w:sz w:val="24"/>
          <w:szCs w:val="24"/>
        </w:rPr>
        <w:t>R</w:t>
      </w:r>
      <w:r w:rsidRPr="008472DF">
        <w:rPr>
          <w:b/>
          <w:position w:val="-6"/>
          <w:sz w:val="24"/>
          <w:szCs w:val="24"/>
        </w:rPr>
        <w:t>n</w:t>
      </w:r>
      <w:r w:rsidRPr="008472DF">
        <w:rPr>
          <w:b/>
          <w:sz w:val="24"/>
          <w:szCs w:val="24"/>
        </w:rPr>
        <w:t xml:space="preserve"> </w:t>
      </w:r>
      <w:r w:rsidRPr="008472DF">
        <w:rPr>
          <w:sz w:val="24"/>
          <w:szCs w:val="24"/>
        </w:rPr>
        <w:t>–</w:t>
      </w:r>
      <w:r w:rsidRPr="008472DF">
        <w:rPr>
          <w:b/>
          <w:sz w:val="24"/>
          <w:szCs w:val="24"/>
        </w:rPr>
        <w:t xml:space="preserve"> </w:t>
      </w:r>
      <w:r w:rsidRPr="008472DF">
        <w:rPr>
          <w:sz w:val="24"/>
          <w:szCs w:val="24"/>
        </w:rPr>
        <w:t>nutrauktų</w:t>
      </w:r>
      <w:r w:rsidRPr="008472DF">
        <w:rPr>
          <w:b/>
          <w:sz w:val="24"/>
          <w:szCs w:val="24"/>
        </w:rPr>
        <w:t xml:space="preserve"> </w:t>
      </w:r>
      <w:r w:rsidRPr="008472DF">
        <w:rPr>
          <w:sz w:val="24"/>
          <w:szCs w:val="24"/>
        </w:rPr>
        <w:t>(neįvykdytų) per mėnesį autobusų reisų skaičius, vnt.;</w:t>
      </w:r>
    </w:p>
    <w:p w:rsidR="008472DF" w:rsidRPr="008472DF" w:rsidRDefault="008472DF" w:rsidP="008472DF">
      <w:pPr>
        <w:ind w:firstLine="312"/>
        <w:jc w:val="both"/>
        <w:rPr>
          <w:sz w:val="24"/>
          <w:szCs w:val="24"/>
        </w:rPr>
      </w:pPr>
      <w:r w:rsidRPr="008472DF">
        <w:rPr>
          <w:b/>
          <w:sz w:val="24"/>
          <w:szCs w:val="24"/>
        </w:rPr>
        <w:t xml:space="preserve">M </w:t>
      </w:r>
      <w:r w:rsidRPr="008472DF">
        <w:rPr>
          <w:sz w:val="24"/>
          <w:szCs w:val="24"/>
        </w:rPr>
        <w:t>– reguliaraus susisiekimo maršruto ilgis, autobusui važiuojant nuo maršruto pradžios iki jo grįžimo į maršruto pradžią, km;</w:t>
      </w:r>
    </w:p>
    <w:p w:rsidR="00B84822" w:rsidRDefault="008472DF" w:rsidP="008472DF">
      <w:pPr>
        <w:ind w:firstLine="312"/>
        <w:jc w:val="both"/>
        <w:rPr>
          <w:sz w:val="24"/>
          <w:szCs w:val="24"/>
        </w:rPr>
        <w:sectPr w:rsidR="00B84822" w:rsidSect="005E36AB">
          <w:headerReference w:type="default" r:id="rId9"/>
          <w:pgSz w:w="11905" w:h="16820"/>
          <w:pgMar w:top="1190" w:right="567" w:bottom="1134" w:left="1701" w:header="1134" w:footer="720" w:gutter="0"/>
          <w:pgNumType w:start="1"/>
          <w:cols w:space="1296"/>
          <w:titlePg/>
          <w:docGrid w:linePitch="600" w:charSpace="40960"/>
        </w:sectPr>
      </w:pPr>
      <w:r w:rsidRPr="008472DF">
        <w:rPr>
          <w:b/>
          <w:sz w:val="24"/>
          <w:szCs w:val="24"/>
        </w:rPr>
        <w:t>M</w:t>
      </w:r>
      <w:r w:rsidRPr="008472DF">
        <w:rPr>
          <w:b/>
          <w:position w:val="-6"/>
          <w:sz w:val="24"/>
          <w:szCs w:val="24"/>
        </w:rPr>
        <w:t>0</w:t>
      </w:r>
      <w:r w:rsidRPr="008472DF">
        <w:rPr>
          <w:b/>
          <w:sz w:val="24"/>
          <w:szCs w:val="24"/>
        </w:rPr>
        <w:t xml:space="preserve"> </w:t>
      </w:r>
      <w:r w:rsidRPr="008472DF">
        <w:rPr>
          <w:sz w:val="24"/>
          <w:szCs w:val="24"/>
        </w:rPr>
        <w:t>– nulinė rida per mėnesį, reikalinga reguliaraus susisiekimo maršrutui pradėti ir baigti, t. y. rida autobusui  važiuojant iš garažo (stovėjimo</w:t>
      </w:r>
      <w:r w:rsidRPr="008472DF">
        <w:rPr>
          <w:b/>
          <w:sz w:val="24"/>
          <w:szCs w:val="24"/>
        </w:rPr>
        <w:t xml:space="preserve"> </w:t>
      </w:r>
      <w:r w:rsidRPr="008472DF">
        <w:rPr>
          <w:sz w:val="24"/>
          <w:szCs w:val="24"/>
        </w:rPr>
        <w:t xml:space="preserve">vietos) į maršruto pradžią prieš pradedant darbą </w:t>
      </w:r>
    </w:p>
    <w:p w:rsidR="008472DF" w:rsidRPr="008472DF" w:rsidRDefault="008472DF" w:rsidP="008472DF">
      <w:pPr>
        <w:ind w:firstLine="312"/>
        <w:jc w:val="both"/>
        <w:rPr>
          <w:sz w:val="24"/>
          <w:szCs w:val="24"/>
        </w:rPr>
      </w:pPr>
      <w:r w:rsidRPr="008472DF">
        <w:rPr>
          <w:sz w:val="24"/>
          <w:szCs w:val="24"/>
        </w:rPr>
        <w:lastRenderedPageBreak/>
        <w:t>maršrute, o darbą maršrute baigus – grįžtant iš maršruto galinio punkto į garažą (stovėjimo</w:t>
      </w:r>
      <w:r w:rsidRPr="008472DF">
        <w:rPr>
          <w:b/>
          <w:sz w:val="24"/>
          <w:szCs w:val="24"/>
        </w:rPr>
        <w:t xml:space="preserve"> </w:t>
      </w:r>
      <w:r w:rsidRPr="008472DF">
        <w:rPr>
          <w:sz w:val="24"/>
          <w:szCs w:val="24"/>
        </w:rPr>
        <w:t>vietą), km;</w:t>
      </w:r>
    </w:p>
    <w:p w:rsidR="008472DF" w:rsidRPr="008472DF" w:rsidRDefault="008472DF" w:rsidP="008472DF">
      <w:pPr>
        <w:ind w:firstLine="312"/>
        <w:jc w:val="both"/>
        <w:rPr>
          <w:b/>
          <w:sz w:val="24"/>
          <w:szCs w:val="24"/>
        </w:rPr>
      </w:pPr>
      <w:r w:rsidRPr="008472DF">
        <w:rPr>
          <w:b/>
          <w:sz w:val="24"/>
          <w:szCs w:val="24"/>
        </w:rPr>
        <w:t xml:space="preserve">S </w:t>
      </w:r>
      <w:r w:rsidRPr="008472DF">
        <w:rPr>
          <w:sz w:val="24"/>
          <w:szCs w:val="24"/>
        </w:rPr>
        <w:t xml:space="preserve">– autobuso faktinė 1 km ridos reguliaraus susisiekimo maršrutuose savikaina (vežėjo patirtos dėl keleivių vežimo maršrutuose išlaidos, padalytos iš šiuose maršrutuose atliktos ridos) </w:t>
      </w:r>
      <w:proofErr w:type="spellStart"/>
      <w:r w:rsidRPr="008472DF">
        <w:rPr>
          <w:rFonts w:ascii="TimesLT" w:hAnsi="TimesLT"/>
          <w:bCs/>
          <w:sz w:val="24"/>
          <w:szCs w:val="24"/>
        </w:rPr>
        <w:t>Eur</w:t>
      </w:r>
      <w:proofErr w:type="spellEnd"/>
      <w:r w:rsidRPr="008472DF">
        <w:rPr>
          <w:rFonts w:ascii="TimesLT" w:hAnsi="TimesLT"/>
          <w:bCs/>
          <w:sz w:val="24"/>
          <w:szCs w:val="24"/>
        </w:rPr>
        <w:t>/km</w:t>
      </w:r>
      <w:r w:rsidRPr="008472DF">
        <w:rPr>
          <w:sz w:val="24"/>
          <w:szCs w:val="24"/>
        </w:rPr>
        <w:t>; savikaina nustatoma pagal vežėjo įmonės buhalterinės apskaitos duomenis,</w:t>
      </w:r>
      <w:r w:rsidRPr="008472DF">
        <w:rPr>
          <w:b/>
          <w:bCs/>
          <w:sz w:val="24"/>
          <w:szCs w:val="24"/>
        </w:rPr>
        <w:t xml:space="preserve"> </w:t>
      </w:r>
      <w:r w:rsidRPr="008472DF">
        <w:rPr>
          <w:bCs/>
          <w:sz w:val="24"/>
          <w:szCs w:val="24"/>
        </w:rPr>
        <w:t>sudarytus pagal įmonės patvirtintą apskaitos politiką</w:t>
      </w:r>
      <w:r w:rsidRPr="008472DF">
        <w:rPr>
          <w:sz w:val="24"/>
          <w:szCs w:val="24"/>
        </w:rPr>
        <w:t xml:space="preserve">; </w:t>
      </w:r>
      <w:r w:rsidRPr="008472DF">
        <w:rPr>
          <w:bCs/>
          <w:sz w:val="24"/>
          <w:szCs w:val="24"/>
        </w:rPr>
        <w:t xml:space="preserve">(į savikainą turi būti įtrauktos išlaidos, patiriamos keleivių vežimams reguliaraus susisiekimo maršrutais atlikti, tarp jų – tiesiogiai susijusių su šiais vežimais netiesioginių išlaidų (sąnaudų) dalys ir bendrųjų bei administracinių ir finansinės veiklos sąnaudų dalys, tenkančios šiems vežimams); į formulę įtraukiama pagal vežėjo buhalterinės apskaitos duomenis apskaičiuota </w:t>
      </w:r>
      <w:r w:rsidR="00BB1102">
        <w:rPr>
          <w:bCs/>
          <w:sz w:val="24"/>
          <w:szCs w:val="24"/>
        </w:rPr>
        <w:t xml:space="preserve">             </w:t>
      </w:r>
      <w:r w:rsidRPr="008472DF">
        <w:rPr>
          <w:bCs/>
          <w:sz w:val="24"/>
          <w:szCs w:val="24"/>
        </w:rPr>
        <w:t>1 km ridos savikaina, bet ne didesnė nei ta, kuri buvo nustatyta viešųjų paslaugų teikimo sutartyje (pakitus tam tikriems rinkos veiksniams, nustatyta savikaina indeksuojama sutartyje numatytomis sąlygomis)</w:t>
      </w:r>
      <w:r w:rsidRPr="008472DF">
        <w:rPr>
          <w:sz w:val="24"/>
          <w:szCs w:val="24"/>
        </w:rPr>
        <w:t>;</w:t>
      </w:r>
    </w:p>
    <w:p w:rsidR="008472DF" w:rsidRPr="008472DF" w:rsidRDefault="008472DF" w:rsidP="008472DF">
      <w:pPr>
        <w:ind w:firstLine="312"/>
        <w:jc w:val="both"/>
        <w:rPr>
          <w:b/>
          <w:sz w:val="24"/>
          <w:szCs w:val="24"/>
        </w:rPr>
      </w:pPr>
      <w:r w:rsidRPr="008472DF">
        <w:rPr>
          <w:b/>
          <w:sz w:val="24"/>
          <w:szCs w:val="24"/>
        </w:rPr>
        <w:t>r</w:t>
      </w:r>
      <w:r w:rsidRPr="008472DF">
        <w:rPr>
          <w:sz w:val="24"/>
          <w:szCs w:val="24"/>
        </w:rPr>
        <w:t xml:space="preserve"> – sutartimi tarp kompetentingos įstaigos ir vežėjo nustatytas rentabilumas, </w:t>
      </w:r>
      <w:r w:rsidRPr="008472DF">
        <w:rPr>
          <w:bCs/>
          <w:sz w:val="24"/>
          <w:szCs w:val="24"/>
        </w:rPr>
        <w:t>įvertinant pagrįstą pelną;</w:t>
      </w:r>
    </w:p>
    <w:p w:rsidR="008472DF" w:rsidRPr="008472DF" w:rsidRDefault="008472DF" w:rsidP="008472DF">
      <w:pPr>
        <w:ind w:firstLine="312"/>
        <w:jc w:val="both"/>
        <w:rPr>
          <w:sz w:val="24"/>
          <w:szCs w:val="24"/>
        </w:rPr>
      </w:pPr>
      <w:r w:rsidRPr="008472DF">
        <w:rPr>
          <w:b/>
          <w:sz w:val="24"/>
          <w:szCs w:val="24"/>
        </w:rPr>
        <w:t>P</w:t>
      </w:r>
      <w:r w:rsidRPr="008472DF">
        <w:rPr>
          <w:sz w:val="24"/>
          <w:szCs w:val="24"/>
        </w:rPr>
        <w:t xml:space="preserve"> – už keleivių vežimą reguliaraus susisiekimo maršrutuose per mėnesį faktiškai iš keleivių surinktos pajamos, </w:t>
      </w:r>
      <w:proofErr w:type="spellStart"/>
      <w:r w:rsidRPr="008472DF">
        <w:rPr>
          <w:sz w:val="24"/>
          <w:szCs w:val="24"/>
        </w:rPr>
        <w:t>Eur</w:t>
      </w:r>
      <w:proofErr w:type="spellEnd"/>
      <w:r w:rsidRPr="008472DF">
        <w:rPr>
          <w:sz w:val="24"/>
          <w:szCs w:val="24"/>
        </w:rPr>
        <w:t>;</w:t>
      </w:r>
    </w:p>
    <w:p w:rsidR="008472DF" w:rsidRPr="008472DF" w:rsidRDefault="008472DF" w:rsidP="008472DF">
      <w:pPr>
        <w:ind w:firstLine="312"/>
        <w:jc w:val="both"/>
        <w:rPr>
          <w:sz w:val="24"/>
          <w:szCs w:val="24"/>
        </w:rPr>
      </w:pPr>
      <w:r w:rsidRPr="008472DF">
        <w:rPr>
          <w:b/>
          <w:sz w:val="24"/>
          <w:szCs w:val="24"/>
        </w:rPr>
        <w:t>A</w:t>
      </w:r>
      <w:r w:rsidRPr="008472DF">
        <w:rPr>
          <w:sz w:val="24"/>
          <w:szCs w:val="24"/>
        </w:rPr>
        <w:t xml:space="preserve"> – priklausančios vežėjams kompensacijos (negautų pajamų atlyginimas) dėl keleiviams teikiamų važiavimo lengvatų, nustatytų Lietuvos Respublikos transporto lengvatų įstatymu, gaunamos iš savivaldybių biudžetų, </w:t>
      </w:r>
      <w:proofErr w:type="spellStart"/>
      <w:r w:rsidRPr="008472DF">
        <w:rPr>
          <w:sz w:val="24"/>
          <w:szCs w:val="24"/>
        </w:rPr>
        <w:t>Eur</w:t>
      </w:r>
      <w:proofErr w:type="spellEnd"/>
      <w:r w:rsidRPr="008472DF">
        <w:rPr>
          <w:sz w:val="24"/>
          <w:szCs w:val="24"/>
        </w:rPr>
        <w:t>.</w:t>
      </w:r>
    </w:p>
    <w:p w:rsidR="008472DF" w:rsidRPr="008472DF" w:rsidRDefault="008472DF" w:rsidP="008472DF">
      <w:pPr>
        <w:ind w:firstLine="312"/>
        <w:jc w:val="both"/>
        <w:rPr>
          <w:sz w:val="24"/>
          <w:szCs w:val="24"/>
        </w:rPr>
      </w:pPr>
      <w:r w:rsidRPr="008472DF">
        <w:rPr>
          <w:sz w:val="24"/>
          <w:szCs w:val="24"/>
        </w:rPr>
        <w:t>Jei vežėjas aptarnauja daugiau kaip vieną maršrutą, kompensacijos K formulės dalis ((R – R</w:t>
      </w:r>
      <w:r w:rsidRPr="008472DF">
        <w:rPr>
          <w:position w:val="-6"/>
          <w:sz w:val="24"/>
          <w:szCs w:val="24"/>
        </w:rPr>
        <w:t>n</w:t>
      </w:r>
      <w:r w:rsidRPr="008472DF">
        <w:rPr>
          <w:sz w:val="24"/>
          <w:szCs w:val="24"/>
        </w:rPr>
        <w:t>) × M + M</w:t>
      </w:r>
      <w:r w:rsidRPr="008472DF">
        <w:rPr>
          <w:position w:val="-6"/>
          <w:sz w:val="24"/>
          <w:szCs w:val="24"/>
        </w:rPr>
        <w:t>0</w:t>
      </w:r>
      <w:r w:rsidRPr="008472DF">
        <w:rPr>
          <w:sz w:val="24"/>
          <w:szCs w:val="24"/>
        </w:rPr>
        <w:t>), išreiškianti vežėjo atliekamą ridą maršrutuose per mėnesį, turi susidėti iš tiek dedamųjų R, R</w:t>
      </w:r>
      <w:r w:rsidRPr="008472DF">
        <w:rPr>
          <w:position w:val="-6"/>
          <w:sz w:val="24"/>
          <w:szCs w:val="24"/>
        </w:rPr>
        <w:t>n</w:t>
      </w:r>
      <w:r w:rsidRPr="008472DF">
        <w:rPr>
          <w:sz w:val="24"/>
          <w:szCs w:val="24"/>
        </w:rPr>
        <w:t>, M ir M</w:t>
      </w:r>
      <w:r w:rsidRPr="008472DF">
        <w:rPr>
          <w:position w:val="-6"/>
          <w:sz w:val="24"/>
          <w:szCs w:val="24"/>
        </w:rPr>
        <w:t>0</w:t>
      </w:r>
      <w:r w:rsidRPr="008472DF">
        <w:rPr>
          <w:sz w:val="24"/>
          <w:szCs w:val="24"/>
        </w:rPr>
        <w:t>, kiek maršrutų aptarnauja vežėjas, t. y.:</w:t>
      </w:r>
    </w:p>
    <w:p w:rsidR="008472DF" w:rsidRPr="008472DF" w:rsidRDefault="008472DF" w:rsidP="008472DF">
      <w:pPr>
        <w:ind w:firstLine="312"/>
        <w:jc w:val="both"/>
        <w:rPr>
          <w:sz w:val="24"/>
          <w:szCs w:val="24"/>
        </w:rPr>
      </w:pPr>
    </w:p>
    <w:p w:rsidR="008472DF" w:rsidRPr="008472DF" w:rsidRDefault="008472DF" w:rsidP="008472DF">
      <w:pPr>
        <w:ind w:firstLine="312"/>
        <w:jc w:val="both"/>
        <w:rPr>
          <w:sz w:val="24"/>
          <w:szCs w:val="24"/>
        </w:rPr>
      </w:pPr>
      <w:r w:rsidRPr="008472DF">
        <w:rPr>
          <w:b/>
          <w:sz w:val="24"/>
          <w:szCs w:val="24"/>
        </w:rPr>
        <w:t>((R – R</w:t>
      </w:r>
      <w:r w:rsidRPr="008472DF">
        <w:rPr>
          <w:b/>
          <w:position w:val="-6"/>
          <w:sz w:val="24"/>
          <w:szCs w:val="24"/>
        </w:rPr>
        <w:t>n</w:t>
      </w:r>
      <w:r w:rsidRPr="008472DF">
        <w:rPr>
          <w:b/>
          <w:sz w:val="24"/>
          <w:szCs w:val="24"/>
        </w:rPr>
        <w:t>) × M + M</w:t>
      </w:r>
      <w:r w:rsidRPr="008472DF">
        <w:rPr>
          <w:b/>
          <w:position w:val="-6"/>
          <w:sz w:val="24"/>
          <w:szCs w:val="24"/>
        </w:rPr>
        <w:t>0</w:t>
      </w:r>
      <w:r w:rsidRPr="008472DF">
        <w:rPr>
          <w:b/>
          <w:sz w:val="24"/>
          <w:szCs w:val="24"/>
        </w:rPr>
        <w:t>) = ((R</w:t>
      </w:r>
      <w:r w:rsidRPr="008472DF">
        <w:rPr>
          <w:b/>
          <w:position w:val="-6"/>
          <w:sz w:val="24"/>
          <w:szCs w:val="24"/>
        </w:rPr>
        <w:t xml:space="preserve">1 </w:t>
      </w:r>
      <w:r w:rsidRPr="008472DF">
        <w:rPr>
          <w:b/>
          <w:sz w:val="24"/>
          <w:szCs w:val="24"/>
        </w:rPr>
        <w:t>– R</w:t>
      </w:r>
      <w:r w:rsidRPr="008472DF">
        <w:rPr>
          <w:b/>
          <w:position w:val="-6"/>
          <w:sz w:val="24"/>
          <w:szCs w:val="24"/>
        </w:rPr>
        <w:t>1n</w:t>
      </w:r>
      <w:r w:rsidRPr="008472DF">
        <w:rPr>
          <w:b/>
          <w:sz w:val="24"/>
          <w:szCs w:val="24"/>
        </w:rPr>
        <w:t>) × M</w:t>
      </w:r>
      <w:r w:rsidRPr="008472DF">
        <w:rPr>
          <w:b/>
          <w:position w:val="-6"/>
          <w:sz w:val="24"/>
          <w:szCs w:val="24"/>
        </w:rPr>
        <w:t>1</w:t>
      </w:r>
      <w:r w:rsidRPr="008472DF">
        <w:rPr>
          <w:b/>
          <w:sz w:val="24"/>
          <w:szCs w:val="24"/>
        </w:rPr>
        <w:t xml:space="preserve"> + M</w:t>
      </w:r>
      <w:r w:rsidRPr="008472DF">
        <w:rPr>
          <w:b/>
          <w:position w:val="-6"/>
          <w:sz w:val="24"/>
          <w:szCs w:val="24"/>
        </w:rPr>
        <w:t>01</w:t>
      </w:r>
      <w:r w:rsidRPr="008472DF">
        <w:rPr>
          <w:b/>
          <w:sz w:val="24"/>
          <w:szCs w:val="24"/>
        </w:rPr>
        <w:t>) + ((R</w:t>
      </w:r>
      <w:r w:rsidRPr="008472DF">
        <w:rPr>
          <w:b/>
          <w:position w:val="-6"/>
          <w:sz w:val="24"/>
          <w:szCs w:val="24"/>
        </w:rPr>
        <w:t xml:space="preserve">2 </w:t>
      </w:r>
      <w:r w:rsidRPr="008472DF">
        <w:rPr>
          <w:b/>
          <w:sz w:val="24"/>
          <w:szCs w:val="24"/>
        </w:rPr>
        <w:t>– R</w:t>
      </w:r>
      <w:r w:rsidRPr="008472DF">
        <w:rPr>
          <w:b/>
          <w:position w:val="-6"/>
          <w:sz w:val="24"/>
          <w:szCs w:val="24"/>
        </w:rPr>
        <w:t>2n</w:t>
      </w:r>
      <w:r w:rsidRPr="008472DF">
        <w:rPr>
          <w:b/>
          <w:sz w:val="24"/>
          <w:szCs w:val="24"/>
        </w:rPr>
        <w:t>) × M</w:t>
      </w:r>
      <w:r w:rsidRPr="008472DF">
        <w:rPr>
          <w:b/>
          <w:position w:val="-6"/>
          <w:sz w:val="24"/>
          <w:szCs w:val="24"/>
        </w:rPr>
        <w:t>2</w:t>
      </w:r>
      <w:r w:rsidRPr="008472DF">
        <w:rPr>
          <w:b/>
          <w:sz w:val="24"/>
          <w:szCs w:val="24"/>
        </w:rPr>
        <w:t xml:space="preserve"> + M</w:t>
      </w:r>
      <w:r w:rsidRPr="008472DF">
        <w:rPr>
          <w:b/>
          <w:position w:val="-6"/>
          <w:sz w:val="24"/>
          <w:szCs w:val="24"/>
        </w:rPr>
        <w:t>02</w:t>
      </w:r>
      <w:r w:rsidRPr="008472DF">
        <w:rPr>
          <w:b/>
          <w:sz w:val="24"/>
          <w:szCs w:val="24"/>
        </w:rPr>
        <w:t>) +… ir t. t.</w:t>
      </w:r>
    </w:p>
    <w:p w:rsidR="008472DF" w:rsidRPr="008472DF" w:rsidRDefault="008472DF" w:rsidP="008472DF">
      <w:pPr>
        <w:ind w:firstLine="720"/>
        <w:jc w:val="both"/>
        <w:rPr>
          <w:sz w:val="24"/>
          <w:szCs w:val="24"/>
        </w:rPr>
      </w:pPr>
    </w:p>
    <w:p w:rsidR="008472DF" w:rsidRPr="008472DF" w:rsidRDefault="008472DF" w:rsidP="008472DF">
      <w:pPr>
        <w:jc w:val="center"/>
        <w:rPr>
          <w:b/>
          <w:caps/>
          <w:sz w:val="24"/>
          <w:szCs w:val="24"/>
        </w:rPr>
      </w:pPr>
      <w:r w:rsidRPr="008472DF">
        <w:rPr>
          <w:b/>
          <w:caps/>
          <w:sz w:val="24"/>
          <w:szCs w:val="24"/>
        </w:rPr>
        <w:t>III. VEŽĖJŲ NUOSTOLIŲ KOMPENSAVIMO IŠ SAVIVALDYBĖS BIUDŽETO TVARKA</w:t>
      </w:r>
    </w:p>
    <w:p w:rsidR="00707647" w:rsidRDefault="00707647" w:rsidP="006D2837">
      <w:pPr>
        <w:ind w:firstLine="720"/>
        <w:jc w:val="both"/>
        <w:rPr>
          <w:sz w:val="24"/>
          <w:szCs w:val="24"/>
        </w:rPr>
      </w:pPr>
    </w:p>
    <w:p w:rsidR="006C4DA5" w:rsidRPr="006C4DA5" w:rsidRDefault="006C4DA5" w:rsidP="006C4DA5">
      <w:pPr>
        <w:ind w:firstLine="312"/>
        <w:jc w:val="both"/>
        <w:rPr>
          <w:b/>
          <w:sz w:val="24"/>
          <w:szCs w:val="24"/>
        </w:rPr>
      </w:pPr>
      <w:r w:rsidRPr="006C4DA5">
        <w:rPr>
          <w:sz w:val="24"/>
          <w:szCs w:val="24"/>
        </w:rPr>
        <w:t xml:space="preserve">6. Vežėjų patirti nuostoliai kompensuojami iš </w:t>
      </w:r>
      <w:r w:rsidR="006878FC">
        <w:rPr>
          <w:sz w:val="24"/>
          <w:szCs w:val="24"/>
        </w:rPr>
        <w:t>Panevėžio rajono</w:t>
      </w:r>
      <w:r w:rsidRPr="006C4DA5">
        <w:rPr>
          <w:sz w:val="24"/>
          <w:szCs w:val="24"/>
        </w:rPr>
        <w:t xml:space="preserve"> savivaldybės biudžeto pagal viešųjų paslaugų teikimo sutartis, sudarytas tarp vežėjų ir </w:t>
      </w:r>
      <w:r w:rsidR="006878FC">
        <w:rPr>
          <w:sz w:val="24"/>
          <w:szCs w:val="24"/>
        </w:rPr>
        <w:t>Panevėžio rajono</w:t>
      </w:r>
      <w:r w:rsidRPr="006C4DA5">
        <w:rPr>
          <w:sz w:val="24"/>
          <w:szCs w:val="24"/>
        </w:rPr>
        <w:t xml:space="preserve"> savivaldybės administracijos. Pagal šias sutartis vežėjai, pasibaigus ataskaitiniam kalendoriniam mėnesiui, iki kito mėnesio 20 dienos pateikia </w:t>
      </w:r>
      <w:r w:rsidR="006878FC">
        <w:rPr>
          <w:sz w:val="24"/>
          <w:szCs w:val="24"/>
        </w:rPr>
        <w:t>Panevėžio rajono</w:t>
      </w:r>
      <w:r w:rsidRPr="006C4DA5">
        <w:rPr>
          <w:sz w:val="24"/>
          <w:szCs w:val="24"/>
        </w:rPr>
        <w:t xml:space="preserve"> savivaldybės administracijai </w:t>
      </w:r>
      <w:r w:rsidRPr="006C4DA5">
        <w:rPr>
          <w:color w:val="000000"/>
          <w:sz w:val="24"/>
          <w:szCs w:val="24"/>
        </w:rPr>
        <w:t>patirtų nuostolių, susidariusių dėl keleivinio kelių transporto viešųjų paslaugų reguliaraus susisiekimo maršrutuose teikimo, ataskaitas (priedas). Kartu su šiomis ataskaitomis vežėjai turi pateikti kompetentingoms įstaigoms įmonės vadovo ir vyriausiojo finansininko parašais patvirtintas pažymas apie šios tvarkos</w:t>
      </w:r>
      <w:r w:rsidR="00BB1102">
        <w:rPr>
          <w:color w:val="000000"/>
          <w:sz w:val="24"/>
          <w:szCs w:val="24"/>
        </w:rPr>
        <w:t xml:space="preserve"> apraše</w:t>
      </w:r>
      <w:r w:rsidRPr="006C4DA5">
        <w:rPr>
          <w:color w:val="000000"/>
          <w:sz w:val="24"/>
          <w:szCs w:val="24"/>
        </w:rPr>
        <w:t xml:space="preserve"> II skyriuje pateiktos formulės sudedamųjų dalių (R, R(n), M, M(0), S, P, A, r) reikšmes, nurodydami, kaip kiekviena iš šių reikšmių buvo nustatyta arba apskaičiuota, ir sąskaitą faktūrą.</w:t>
      </w:r>
    </w:p>
    <w:p w:rsidR="006C4DA5" w:rsidRPr="006C4DA5" w:rsidRDefault="006C4DA5" w:rsidP="006C4DA5">
      <w:pPr>
        <w:ind w:firstLine="312"/>
        <w:jc w:val="both"/>
        <w:rPr>
          <w:sz w:val="24"/>
          <w:szCs w:val="24"/>
        </w:rPr>
      </w:pPr>
      <w:r w:rsidRPr="006C4DA5">
        <w:rPr>
          <w:sz w:val="24"/>
          <w:szCs w:val="24"/>
        </w:rPr>
        <w:t xml:space="preserve">7. </w:t>
      </w:r>
      <w:r w:rsidR="006878FC">
        <w:rPr>
          <w:sz w:val="24"/>
          <w:szCs w:val="24"/>
        </w:rPr>
        <w:t>Panevėžio rajono</w:t>
      </w:r>
      <w:r w:rsidRPr="006C4DA5">
        <w:rPr>
          <w:sz w:val="24"/>
          <w:szCs w:val="24"/>
        </w:rPr>
        <w:t xml:space="preserve"> savivaldybės administracija, siekdama įsitikinti gautose iš vežėjų ataskaitose nurodytų duomenų teisingumu, gali pareikalauti iš vežėjų ir kitų papildomų ataskaitų ar dokumentų, pvz., buhalterinių ataskaitų apie patirtas išlaidas vežant keleivius reguliaraus susisiekimo autobusais, ataskaitų apie planuotus reguliaraus susisiekimo autobusų reisus ir jų faktišką įvykdymą, maršrutų ridą, nulinę ridą, faktiškai iš keleivių surinktas pajamas ir kt., tiesiogiai ar netiesiogiai susijusių su nuostolių skaičiavimais, kurių pagrindu buvo sudaryta ataskaita, arba patikrinti reikalingus dokumentus vežėjų įmonėse. </w:t>
      </w:r>
      <w:r w:rsidR="00965DC8">
        <w:rPr>
          <w:sz w:val="24"/>
          <w:szCs w:val="24"/>
        </w:rPr>
        <w:t>Panevėžio rajono</w:t>
      </w:r>
      <w:r w:rsidRPr="006C4DA5">
        <w:rPr>
          <w:sz w:val="24"/>
          <w:szCs w:val="24"/>
        </w:rPr>
        <w:t xml:space="preserve"> savivaldybės administracija gali, bet ne ilgiau kaip iki 2 mėnesių, užlaikyti vežėjų patirtų nuostolių kompensavimą tam, kad patikrintų vežėjų pateiktas papildomas ataskaitas ar dokumentus arba patikrintų juos vežėjų įmonėse ir įsitikintų jų teisingumu.</w:t>
      </w:r>
    </w:p>
    <w:p w:rsidR="006C4DA5" w:rsidRPr="006C4DA5" w:rsidRDefault="006C4DA5" w:rsidP="006C4DA5">
      <w:pPr>
        <w:ind w:firstLine="312"/>
        <w:jc w:val="both"/>
        <w:rPr>
          <w:sz w:val="24"/>
          <w:szCs w:val="24"/>
        </w:rPr>
      </w:pPr>
      <w:r w:rsidRPr="006C4DA5">
        <w:rPr>
          <w:sz w:val="24"/>
          <w:szCs w:val="24"/>
        </w:rPr>
        <w:t xml:space="preserve">8. </w:t>
      </w:r>
      <w:r w:rsidR="003F497E">
        <w:rPr>
          <w:sz w:val="24"/>
          <w:szCs w:val="24"/>
        </w:rPr>
        <w:t>Panevėžio rajono savivaldybės administracija, įvertinu</w:t>
      </w:r>
      <w:r w:rsidRPr="006C4DA5">
        <w:rPr>
          <w:sz w:val="24"/>
          <w:szCs w:val="24"/>
        </w:rPr>
        <w:t>s</w:t>
      </w:r>
      <w:r w:rsidR="003F497E">
        <w:rPr>
          <w:sz w:val="24"/>
          <w:szCs w:val="24"/>
        </w:rPr>
        <w:t>i</w:t>
      </w:r>
      <w:r w:rsidRPr="006C4DA5">
        <w:rPr>
          <w:sz w:val="24"/>
          <w:szCs w:val="24"/>
        </w:rPr>
        <w:t xml:space="preserve"> vežėjų ataskaitas ir kitus papildomus dokumentus, iki to paties mėnesio pabaigos kompensuoja vežėjų patirtus per praėjusį mėnesį nuostolius dėl keleivių vežimo vietinio (priemiestinio) reguliaraus susisiekimo autobusų maršrutais.</w:t>
      </w:r>
    </w:p>
    <w:p w:rsidR="006C4DA5" w:rsidRPr="006C4DA5" w:rsidRDefault="006C4DA5" w:rsidP="006C4DA5">
      <w:pPr>
        <w:ind w:firstLine="312"/>
        <w:jc w:val="both"/>
        <w:rPr>
          <w:color w:val="000000"/>
          <w:sz w:val="24"/>
          <w:szCs w:val="24"/>
        </w:rPr>
      </w:pPr>
      <w:r w:rsidRPr="006C4DA5">
        <w:rPr>
          <w:sz w:val="24"/>
          <w:szCs w:val="24"/>
        </w:rPr>
        <w:t xml:space="preserve">9. </w:t>
      </w:r>
      <w:r w:rsidR="003F497E">
        <w:rPr>
          <w:sz w:val="24"/>
          <w:szCs w:val="24"/>
        </w:rPr>
        <w:t xml:space="preserve">Panevėžio </w:t>
      </w:r>
      <w:r w:rsidRPr="006C4DA5">
        <w:rPr>
          <w:sz w:val="24"/>
          <w:szCs w:val="24"/>
        </w:rPr>
        <w:t xml:space="preserve"> savivaldybės administracij</w:t>
      </w:r>
      <w:r w:rsidRPr="006C4DA5">
        <w:rPr>
          <w:color w:val="000000"/>
          <w:sz w:val="24"/>
          <w:szCs w:val="24"/>
        </w:rPr>
        <w:t xml:space="preserve">a, pasibaigus kalendoriniams metams, gali pareikalauti iš vežėjo pateikti praėjusiais kalendoriniais metais patirtų nuostolių, vykdant keleivinio kelių transporto </w:t>
      </w:r>
      <w:r w:rsidRPr="006C4DA5">
        <w:rPr>
          <w:color w:val="000000"/>
          <w:sz w:val="24"/>
          <w:szCs w:val="24"/>
        </w:rPr>
        <w:lastRenderedPageBreak/>
        <w:t>viešųjų paslaugų įsipareigojimus, ataskaitą. Jeigu metinė pajamų, kompensacijų už lengvatomis besinaudojančius keleivius ir vežėjo nuostolių kompensacijų suma yra didesnė už metinę paslaugos savikainą, nustatytą viešųjų paslaugų teikimo sutarties sudarymo metu (įvertinus rentabilumą), kompetentinga įstaiga turi teisę pareikalauti iš vežėjo išrašyti kreditinę sąskaitą, atitinkamai mažinant metinę vežėjo nuostolių kompensacijos sumą.</w:t>
      </w:r>
    </w:p>
    <w:p w:rsidR="006C4DA5" w:rsidRPr="006C4DA5" w:rsidRDefault="006C4DA5" w:rsidP="006C4DA5">
      <w:pPr>
        <w:ind w:firstLine="312"/>
        <w:jc w:val="both"/>
        <w:rPr>
          <w:color w:val="000000"/>
          <w:sz w:val="24"/>
          <w:szCs w:val="24"/>
        </w:rPr>
      </w:pPr>
      <w:r w:rsidRPr="006C4DA5">
        <w:rPr>
          <w:color w:val="000000"/>
          <w:sz w:val="24"/>
          <w:szCs w:val="24"/>
        </w:rPr>
        <w:t xml:space="preserve">10. </w:t>
      </w:r>
      <w:r w:rsidR="003F497E">
        <w:rPr>
          <w:sz w:val="24"/>
          <w:szCs w:val="24"/>
        </w:rPr>
        <w:t>Panevėžio rajono</w:t>
      </w:r>
      <w:r w:rsidR="00B327AA">
        <w:rPr>
          <w:sz w:val="24"/>
          <w:szCs w:val="24"/>
        </w:rPr>
        <w:t xml:space="preserve"> </w:t>
      </w:r>
      <w:r w:rsidRPr="006C4DA5">
        <w:rPr>
          <w:sz w:val="24"/>
          <w:szCs w:val="24"/>
        </w:rPr>
        <w:t>savivaldybės administracij</w:t>
      </w:r>
      <w:r w:rsidRPr="006C4DA5">
        <w:rPr>
          <w:color w:val="000000"/>
          <w:sz w:val="24"/>
          <w:szCs w:val="24"/>
        </w:rPr>
        <w:t>a, siekdama sudaryti sąlygas laiku atnaujinti transporto priemones (autobusus), gali avansu sumokėti nuostolių kompensaciją vežėjui, su kuriuo sudaryta viešųjų paslaugų teikimo sutartis, už tam tikrą laikotarpį, bet ne ilgesnį nei sutarties galiojimo laikas. Avansu sumokėta kompensacija, atsižvelgiant į vežėjo teikiamas ataskaitas, išskaičiuojama iš kas mėnesį mokamų nuostolių kompensacijų sumos proporcingai nustatytam laikotarpiui.</w:t>
      </w:r>
    </w:p>
    <w:p w:rsidR="006C4DA5" w:rsidRDefault="006C4DA5" w:rsidP="006C4DA5">
      <w:pPr>
        <w:ind w:firstLine="312"/>
        <w:jc w:val="both"/>
        <w:rPr>
          <w:szCs w:val="24"/>
        </w:rPr>
      </w:pPr>
    </w:p>
    <w:p w:rsidR="006C4DA5" w:rsidRPr="006C4DA5" w:rsidRDefault="006C4DA5" w:rsidP="006C4DA5">
      <w:pPr>
        <w:jc w:val="center"/>
        <w:rPr>
          <w:b/>
          <w:caps/>
          <w:sz w:val="24"/>
          <w:szCs w:val="24"/>
        </w:rPr>
      </w:pPr>
      <w:r w:rsidRPr="006C4DA5">
        <w:rPr>
          <w:b/>
          <w:caps/>
          <w:sz w:val="24"/>
          <w:szCs w:val="24"/>
        </w:rPr>
        <w:t>IV. ATSAKOMYBĖ IR SANKCIJOS</w:t>
      </w:r>
    </w:p>
    <w:p w:rsidR="006C4DA5" w:rsidRPr="006C4DA5" w:rsidRDefault="006C4DA5" w:rsidP="006C4DA5">
      <w:pPr>
        <w:ind w:firstLine="312"/>
        <w:jc w:val="both"/>
        <w:rPr>
          <w:sz w:val="24"/>
          <w:szCs w:val="24"/>
        </w:rPr>
      </w:pPr>
    </w:p>
    <w:p w:rsidR="006C4DA5" w:rsidRPr="006C4DA5" w:rsidRDefault="006C4DA5" w:rsidP="006C4DA5">
      <w:pPr>
        <w:ind w:firstLine="312"/>
        <w:jc w:val="both"/>
        <w:rPr>
          <w:sz w:val="24"/>
          <w:szCs w:val="24"/>
        </w:rPr>
      </w:pPr>
      <w:r w:rsidRPr="006C4DA5">
        <w:rPr>
          <w:sz w:val="24"/>
          <w:szCs w:val="24"/>
        </w:rPr>
        <w:t>11. Už ataskaitų apie patirtus nuostolius dėl keleivių vežimo reguliaraus susisiekimo autobusų maršrutais pateikimą laiku ir nustatytąja tvarka, jose esančių duomenų teisingumą atsako vežėjai, surašę ir patvirtinę šias ataskaitas.</w:t>
      </w:r>
    </w:p>
    <w:p w:rsidR="006C4DA5" w:rsidRPr="006C4DA5" w:rsidRDefault="006C4DA5" w:rsidP="006C4DA5">
      <w:pPr>
        <w:ind w:firstLine="312"/>
        <w:jc w:val="both"/>
        <w:rPr>
          <w:sz w:val="24"/>
          <w:szCs w:val="24"/>
        </w:rPr>
      </w:pPr>
      <w:r w:rsidRPr="006C4DA5">
        <w:rPr>
          <w:sz w:val="24"/>
          <w:szCs w:val="24"/>
        </w:rPr>
        <w:t xml:space="preserve">12. </w:t>
      </w:r>
      <w:r w:rsidR="003F497E">
        <w:rPr>
          <w:sz w:val="24"/>
          <w:szCs w:val="24"/>
        </w:rPr>
        <w:t>Panevėžio rajono</w:t>
      </w:r>
      <w:r w:rsidRPr="006C4DA5">
        <w:rPr>
          <w:sz w:val="24"/>
          <w:szCs w:val="24"/>
        </w:rPr>
        <w:t xml:space="preserve"> savivaldybės administracija, nustačiusi, kad vežėjai sąmoningai pažeidžia įstatymų ar kitų teisės aktų, reglamentuojančių vežėjų veiklos apskaitą ir ataskaitų rengimą, reikalavimus arba su jomis sudarytas sutartis, taip pat klastoja arba iškraipo ataskaitas, nekompensuoja šių vežėjų per ataskaitinį mėnesį, kurį buvo padarytas pažeidimas, patirtų nuostolių arba taiko kitas sutartyje su vežėju numatytas sankcijas, arba gali pagal savo kompetenciją teisės aktų nustatyta tvarka sustabdyti ar panaikinti šiems vežėjams išduotas veiklos licencijas ar leidimus vežti keleivius reguliaraus susisiekimo keleiviniu kelių transportu.</w:t>
      </w:r>
    </w:p>
    <w:p w:rsidR="006C4DA5" w:rsidRPr="006C4DA5" w:rsidRDefault="006C4DA5" w:rsidP="006C4DA5">
      <w:pPr>
        <w:ind w:firstLine="312"/>
        <w:jc w:val="both"/>
        <w:rPr>
          <w:sz w:val="24"/>
          <w:szCs w:val="24"/>
        </w:rPr>
      </w:pPr>
      <w:r w:rsidRPr="006C4DA5">
        <w:rPr>
          <w:sz w:val="24"/>
          <w:szCs w:val="24"/>
        </w:rPr>
        <w:t xml:space="preserve">13. </w:t>
      </w:r>
      <w:r w:rsidR="004C5735">
        <w:rPr>
          <w:sz w:val="24"/>
          <w:szCs w:val="24"/>
        </w:rPr>
        <w:t xml:space="preserve">Panevėžio rajono </w:t>
      </w:r>
      <w:r w:rsidRPr="006C4DA5">
        <w:rPr>
          <w:sz w:val="24"/>
          <w:szCs w:val="24"/>
        </w:rPr>
        <w:t>savivaldybės administracija, nustačiusi, kad vežėjai padarė šio tvarkos aprašo 12 punkte minimus pažeidimus, bet jiems už ataskaitinį mėnesį, kurį buvo padarytas pažeidimas (-ai), jau buvo išmokėta patirtų nuostolių dėl keleivių vežimo reguliaraus susisiekimo autobusų maršrutais kompensacija, šios išmokėtos kompensacijos sumą išskaičiuoja iš numatomos už kitą ataskaitinį mėnesį (kitus ataskaitinius mėnesius) išmokėti kompensacijos bei gali pagal savo kompetenciją teisės aktų nustatyta tvarka sustabdyti ar panaikinti šiems vežėjams išduotas veiklos licencijas ar leidimus vežti keleivius reguliaraus susisiekimo keleiviniu kelių transportu.</w:t>
      </w:r>
    </w:p>
    <w:p w:rsidR="006C4DA5" w:rsidRPr="006C4DA5" w:rsidRDefault="006C4DA5" w:rsidP="006C4DA5">
      <w:pPr>
        <w:ind w:firstLine="312"/>
        <w:jc w:val="both"/>
        <w:rPr>
          <w:sz w:val="24"/>
          <w:szCs w:val="24"/>
        </w:rPr>
      </w:pPr>
    </w:p>
    <w:p w:rsidR="006C4DA5" w:rsidRPr="006C4DA5" w:rsidRDefault="006C4DA5" w:rsidP="006C4DA5">
      <w:pPr>
        <w:jc w:val="center"/>
        <w:rPr>
          <w:b/>
          <w:caps/>
          <w:sz w:val="24"/>
          <w:szCs w:val="24"/>
        </w:rPr>
      </w:pPr>
      <w:r w:rsidRPr="006C4DA5">
        <w:rPr>
          <w:b/>
          <w:caps/>
          <w:sz w:val="24"/>
          <w:szCs w:val="24"/>
        </w:rPr>
        <w:t>V. BAIGIAMOSIOS NUOSTATOS</w:t>
      </w:r>
    </w:p>
    <w:p w:rsidR="006C4DA5" w:rsidRPr="006C4DA5" w:rsidRDefault="006C4DA5" w:rsidP="006C4DA5">
      <w:pPr>
        <w:ind w:firstLine="312"/>
        <w:jc w:val="both"/>
        <w:rPr>
          <w:sz w:val="24"/>
          <w:szCs w:val="24"/>
        </w:rPr>
      </w:pPr>
    </w:p>
    <w:p w:rsidR="006C4DA5" w:rsidRPr="006C4DA5" w:rsidRDefault="006C4DA5" w:rsidP="006C4DA5">
      <w:pPr>
        <w:ind w:firstLine="312"/>
        <w:jc w:val="both"/>
        <w:rPr>
          <w:sz w:val="24"/>
          <w:szCs w:val="24"/>
        </w:rPr>
      </w:pPr>
      <w:r w:rsidRPr="006C4DA5">
        <w:rPr>
          <w:sz w:val="24"/>
          <w:szCs w:val="24"/>
        </w:rPr>
        <w:t>14. Vadovaujantis šiuo tvarkos aprašu negali būti kompensuojami vežėjų patirti nuostoliai dėl kitokių paslaugų teikimo ar kitokios veiklos vykdymo, nenurodytų šio tvarkos aprašo 3 punkte. Vežėjų išlaidos dėl šio tvarkos aprašo 3 punkte nurodytų paslaugų teikimo turi būti apskaitomos atskirai.</w:t>
      </w:r>
    </w:p>
    <w:p w:rsidR="006C4DA5" w:rsidRPr="006C4DA5" w:rsidRDefault="006C4DA5" w:rsidP="006C4DA5">
      <w:pPr>
        <w:ind w:firstLine="312"/>
        <w:jc w:val="both"/>
        <w:rPr>
          <w:sz w:val="24"/>
          <w:szCs w:val="24"/>
        </w:rPr>
      </w:pPr>
      <w:r w:rsidRPr="006C4DA5">
        <w:rPr>
          <w:sz w:val="24"/>
          <w:szCs w:val="24"/>
        </w:rPr>
        <w:t>15. Ginčai dėl vežėjų patirtų nuostolių dėl keleivių vežimo reguliaraus susisiekimo autobusų  maršrutais kompensavimo sprendžiami įstatymų nustatyta tvarka.</w:t>
      </w:r>
    </w:p>
    <w:p w:rsidR="006D2837" w:rsidRDefault="0030296B" w:rsidP="00BF4332">
      <w:pPr>
        <w:ind w:firstLine="720"/>
        <w:rPr>
          <w:sz w:val="24"/>
          <w:szCs w:val="24"/>
        </w:rPr>
      </w:pPr>
      <w:r>
        <w:rPr>
          <w:sz w:val="24"/>
          <w:szCs w:val="24"/>
        </w:rPr>
        <w:tab/>
        <w:t>________________________________________________</w:t>
      </w: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B84822" w:rsidRDefault="00B84822" w:rsidP="00BF4332">
      <w:pPr>
        <w:ind w:firstLine="720"/>
        <w:rPr>
          <w:sz w:val="24"/>
          <w:szCs w:val="24"/>
        </w:rPr>
        <w:sectPr w:rsidR="00B84822" w:rsidSect="00B84822">
          <w:headerReference w:type="default" r:id="rId10"/>
          <w:pgSz w:w="11905" w:h="16820"/>
          <w:pgMar w:top="1190" w:right="567" w:bottom="1134" w:left="1701" w:header="1134" w:footer="720" w:gutter="0"/>
          <w:pgNumType w:start="2"/>
          <w:cols w:space="1296"/>
          <w:docGrid w:linePitch="600" w:charSpace="40960"/>
        </w:sectPr>
      </w:pPr>
    </w:p>
    <w:p w:rsidR="004C5735" w:rsidRPr="004C5735" w:rsidRDefault="004C5735" w:rsidP="004C5735">
      <w:pPr>
        <w:ind w:left="5102"/>
        <w:jc w:val="both"/>
        <w:rPr>
          <w:rFonts w:ascii="TimesLT" w:hAnsi="TimesLT"/>
          <w:sz w:val="24"/>
          <w:szCs w:val="24"/>
        </w:rPr>
      </w:pPr>
      <w:r w:rsidRPr="004C5735">
        <w:rPr>
          <w:sz w:val="24"/>
          <w:szCs w:val="24"/>
        </w:rPr>
        <w:lastRenderedPageBreak/>
        <w:t xml:space="preserve">Nuostolių, patirtų vykdant keleivinio kelių transporto viešųjų paslaugų įsipareigojimus, kompensacijos apskaičiavimo tvarkos </w:t>
      </w:r>
      <w:r w:rsidRPr="004C5735">
        <w:rPr>
          <w:rFonts w:ascii="TimesLT" w:hAnsi="TimesLT"/>
          <w:sz w:val="24"/>
          <w:szCs w:val="24"/>
        </w:rPr>
        <w:t xml:space="preserve">aprašo </w:t>
      </w:r>
    </w:p>
    <w:p w:rsidR="004C5735" w:rsidRPr="004C5735" w:rsidRDefault="004C5735" w:rsidP="004C5735">
      <w:pPr>
        <w:ind w:left="5102"/>
        <w:jc w:val="both"/>
        <w:rPr>
          <w:sz w:val="24"/>
          <w:szCs w:val="24"/>
        </w:rPr>
      </w:pPr>
      <w:r w:rsidRPr="004C5735">
        <w:rPr>
          <w:rFonts w:ascii="TimesLT" w:hAnsi="TimesLT"/>
          <w:sz w:val="24"/>
          <w:szCs w:val="24"/>
        </w:rPr>
        <w:t>priedas</w:t>
      </w:r>
    </w:p>
    <w:p w:rsidR="004C5735" w:rsidRPr="004C5735" w:rsidRDefault="004C5735" w:rsidP="004C5735">
      <w:pPr>
        <w:rPr>
          <w:sz w:val="24"/>
          <w:szCs w:val="24"/>
        </w:rPr>
      </w:pPr>
    </w:p>
    <w:p w:rsidR="004C5735" w:rsidRPr="004C5735" w:rsidRDefault="004C5735" w:rsidP="004C5735">
      <w:pPr>
        <w:jc w:val="center"/>
        <w:rPr>
          <w:b/>
          <w:sz w:val="24"/>
          <w:szCs w:val="24"/>
        </w:rPr>
      </w:pPr>
      <w:r w:rsidRPr="004C5735">
        <w:rPr>
          <w:b/>
          <w:sz w:val="24"/>
          <w:szCs w:val="24"/>
        </w:rPr>
        <w:t>(Ataskaitos formos pavyzdys)</w:t>
      </w:r>
    </w:p>
    <w:p w:rsidR="004C5735" w:rsidRPr="004C5735" w:rsidRDefault="004C5735" w:rsidP="004C5735">
      <w:pPr>
        <w:jc w:val="center"/>
        <w:rPr>
          <w:sz w:val="24"/>
          <w:szCs w:val="24"/>
        </w:rPr>
      </w:pPr>
      <w:r w:rsidRPr="004C5735">
        <w:rPr>
          <w:sz w:val="24"/>
          <w:szCs w:val="24"/>
        </w:rPr>
        <w:t>_____________________________________________</w:t>
      </w:r>
    </w:p>
    <w:p w:rsidR="004C5735" w:rsidRPr="004C5735" w:rsidRDefault="004C5735" w:rsidP="004C5735">
      <w:pPr>
        <w:jc w:val="center"/>
        <w:rPr>
          <w:sz w:val="24"/>
          <w:szCs w:val="24"/>
        </w:rPr>
      </w:pPr>
      <w:r w:rsidRPr="004C5735">
        <w:rPr>
          <w:sz w:val="24"/>
          <w:szCs w:val="24"/>
        </w:rPr>
        <w:t>(įmonės pavadinimas)</w:t>
      </w:r>
    </w:p>
    <w:p w:rsidR="004C5735" w:rsidRPr="004C5735" w:rsidRDefault="004C5735" w:rsidP="004C5735">
      <w:pPr>
        <w:jc w:val="center"/>
        <w:rPr>
          <w:sz w:val="24"/>
          <w:szCs w:val="24"/>
        </w:rPr>
      </w:pPr>
      <w:r w:rsidRPr="004C5735">
        <w:rPr>
          <w:sz w:val="24"/>
          <w:szCs w:val="24"/>
        </w:rPr>
        <w:t>_____________________________________________</w:t>
      </w:r>
    </w:p>
    <w:p w:rsidR="004C5735" w:rsidRPr="004C5735" w:rsidRDefault="004C5735" w:rsidP="004C5735">
      <w:pPr>
        <w:jc w:val="center"/>
        <w:rPr>
          <w:sz w:val="24"/>
          <w:szCs w:val="24"/>
        </w:rPr>
      </w:pPr>
      <w:r w:rsidRPr="004C5735">
        <w:rPr>
          <w:sz w:val="24"/>
          <w:szCs w:val="24"/>
        </w:rPr>
        <w:t>(kodas, adresas)</w:t>
      </w:r>
    </w:p>
    <w:p w:rsidR="004C5735" w:rsidRPr="004C5735" w:rsidRDefault="004C5735" w:rsidP="004C5735">
      <w:pPr>
        <w:rPr>
          <w:sz w:val="24"/>
          <w:szCs w:val="24"/>
        </w:rPr>
      </w:pPr>
    </w:p>
    <w:p w:rsidR="004C5735" w:rsidRPr="004C5735" w:rsidRDefault="004C5735" w:rsidP="004C5735">
      <w:pPr>
        <w:rPr>
          <w:sz w:val="24"/>
          <w:szCs w:val="24"/>
        </w:rPr>
      </w:pPr>
      <w:r>
        <w:rPr>
          <w:sz w:val="24"/>
          <w:szCs w:val="24"/>
        </w:rPr>
        <w:t>Panevėžio rajono savivaldybės administracijai</w:t>
      </w:r>
    </w:p>
    <w:p w:rsidR="004C5735" w:rsidRPr="004C5735" w:rsidRDefault="004C5735" w:rsidP="004C5735">
      <w:pPr>
        <w:rPr>
          <w:sz w:val="24"/>
          <w:szCs w:val="24"/>
        </w:rPr>
      </w:pPr>
    </w:p>
    <w:p w:rsidR="004C5735" w:rsidRPr="004C5735" w:rsidRDefault="004C5735" w:rsidP="004C5735">
      <w:pPr>
        <w:jc w:val="center"/>
        <w:rPr>
          <w:b/>
          <w:sz w:val="24"/>
          <w:szCs w:val="24"/>
        </w:rPr>
      </w:pPr>
    </w:p>
    <w:p w:rsidR="004C5735" w:rsidRPr="004C5735" w:rsidRDefault="004C5735" w:rsidP="004C5735">
      <w:pPr>
        <w:jc w:val="center"/>
        <w:rPr>
          <w:b/>
          <w:sz w:val="24"/>
          <w:szCs w:val="24"/>
        </w:rPr>
      </w:pPr>
      <w:r w:rsidRPr="004C5735">
        <w:rPr>
          <w:b/>
          <w:sz w:val="24"/>
          <w:szCs w:val="24"/>
        </w:rPr>
        <w:t>KELEIVIŲ VEŽIMO VIETINIO (PRIEMIESTINIO) REGULIARAUS</w:t>
      </w:r>
    </w:p>
    <w:p w:rsidR="004C5735" w:rsidRPr="004C5735" w:rsidRDefault="004C5735" w:rsidP="004C5735">
      <w:pPr>
        <w:jc w:val="center"/>
        <w:rPr>
          <w:b/>
          <w:sz w:val="24"/>
          <w:szCs w:val="24"/>
        </w:rPr>
      </w:pPr>
      <w:r w:rsidRPr="004C5735">
        <w:rPr>
          <w:b/>
          <w:sz w:val="24"/>
          <w:szCs w:val="24"/>
        </w:rPr>
        <w:t xml:space="preserve">SUSISIEKIMO AUTOBUSŲ MARŠRUTAIS NUOSTOLIŲ  20__ M. </w:t>
      </w:r>
    </w:p>
    <w:p w:rsidR="004C5735" w:rsidRPr="004C5735" w:rsidRDefault="004C5735" w:rsidP="004C5735">
      <w:pPr>
        <w:jc w:val="center"/>
        <w:rPr>
          <w:b/>
          <w:sz w:val="24"/>
          <w:szCs w:val="24"/>
        </w:rPr>
      </w:pPr>
      <w:r w:rsidRPr="004C5735">
        <w:rPr>
          <w:b/>
          <w:sz w:val="24"/>
          <w:szCs w:val="24"/>
        </w:rPr>
        <w:t>______________ MĖN.</w:t>
      </w:r>
    </w:p>
    <w:p w:rsidR="004C5735" w:rsidRPr="004C5735" w:rsidRDefault="004C5735" w:rsidP="004C5735">
      <w:pPr>
        <w:ind w:firstLine="62"/>
        <w:jc w:val="center"/>
        <w:rPr>
          <w:b/>
          <w:sz w:val="24"/>
          <w:szCs w:val="24"/>
        </w:rPr>
      </w:pPr>
      <w:r w:rsidRPr="004C5735">
        <w:rPr>
          <w:b/>
          <w:sz w:val="24"/>
          <w:szCs w:val="24"/>
        </w:rPr>
        <w:t>ATASKAITA</w:t>
      </w:r>
    </w:p>
    <w:p w:rsidR="004C5735" w:rsidRPr="004C5735" w:rsidRDefault="004C5735" w:rsidP="004C5735">
      <w:pPr>
        <w:jc w:val="center"/>
        <w:rPr>
          <w:b/>
          <w:sz w:val="24"/>
          <w:szCs w:val="24"/>
        </w:rPr>
      </w:pPr>
    </w:p>
    <w:p w:rsidR="004C5735" w:rsidRPr="004C5735" w:rsidRDefault="004C5735" w:rsidP="004C5735">
      <w:pPr>
        <w:jc w:val="center"/>
        <w:rPr>
          <w:sz w:val="24"/>
          <w:szCs w:val="24"/>
        </w:rPr>
      </w:pPr>
      <w:r w:rsidRPr="004C5735">
        <w:rPr>
          <w:sz w:val="24"/>
          <w:szCs w:val="24"/>
        </w:rPr>
        <w:t>20................... Nr. …….</w:t>
      </w:r>
    </w:p>
    <w:p w:rsidR="004C5735" w:rsidRPr="004C5735" w:rsidRDefault="004C5735" w:rsidP="004C5735">
      <w:pPr>
        <w:jc w:val="center"/>
        <w:rPr>
          <w:sz w:val="24"/>
          <w:szCs w:val="24"/>
        </w:rPr>
      </w:pPr>
      <w:r w:rsidRPr="004C5735">
        <w:rPr>
          <w:sz w:val="24"/>
          <w:szCs w:val="24"/>
        </w:rPr>
        <w:t>(parengimo vieta)</w:t>
      </w:r>
    </w:p>
    <w:p w:rsidR="004C5735" w:rsidRPr="004C5735" w:rsidRDefault="004C5735" w:rsidP="004C5735">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2126"/>
      </w:tblGrid>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Keleivių vežimo vietinio (priemiestinio) reguliaraus susisiekimo autobusais rida, įskaitant nulinę ridą, km ((</w:t>
            </w:r>
            <w:r w:rsidRPr="004C5735">
              <w:rPr>
                <w:b/>
                <w:sz w:val="24"/>
                <w:szCs w:val="24"/>
              </w:rPr>
              <w:t xml:space="preserve">R – </w:t>
            </w:r>
            <w:proofErr w:type="spellStart"/>
            <w:r w:rsidRPr="004C5735">
              <w:rPr>
                <w:b/>
                <w:sz w:val="24"/>
                <w:szCs w:val="24"/>
              </w:rPr>
              <w:t>R</w:t>
            </w:r>
            <w:r w:rsidRPr="004C5735">
              <w:rPr>
                <w:b/>
                <w:sz w:val="24"/>
                <w:szCs w:val="24"/>
                <w:vertAlign w:val="subscript"/>
              </w:rPr>
              <w:t>n</w:t>
            </w:r>
            <w:proofErr w:type="spellEnd"/>
            <w:r w:rsidRPr="004C5735">
              <w:rPr>
                <w:b/>
                <w:sz w:val="24"/>
                <w:szCs w:val="24"/>
              </w:rPr>
              <w:t xml:space="preserve">) </w:t>
            </w:r>
            <w:r w:rsidRPr="004C5735">
              <w:rPr>
                <w:b/>
                <w:sz w:val="24"/>
                <w:szCs w:val="24"/>
              </w:rPr>
              <w:sym w:font="Symbol" w:char="F0B4"/>
            </w:r>
            <w:r w:rsidRPr="004C5735">
              <w:rPr>
                <w:b/>
                <w:sz w:val="24"/>
                <w:szCs w:val="24"/>
              </w:rPr>
              <w:t xml:space="preserve"> M +M</w:t>
            </w:r>
            <w:r w:rsidRPr="004C5735">
              <w:rPr>
                <w:b/>
                <w:sz w:val="24"/>
                <w:szCs w:val="24"/>
                <w:vertAlign w:val="subscript"/>
              </w:rPr>
              <w:t>0</w:t>
            </w:r>
            <w:r w:rsidRPr="004C5735">
              <w:rPr>
                <w:sz w:val="24"/>
                <w:szCs w:val="24"/>
              </w:rPr>
              <w:t>),</w:t>
            </w:r>
          </w:p>
          <w:p w:rsidR="004C5735" w:rsidRPr="004C5735" w:rsidRDefault="004C5735" w:rsidP="00E04C3F">
            <w:pPr>
              <w:rPr>
                <w:sz w:val="24"/>
                <w:szCs w:val="24"/>
              </w:rPr>
            </w:pPr>
            <w:r w:rsidRPr="004C5735">
              <w:rPr>
                <w:sz w:val="24"/>
                <w:szCs w:val="24"/>
              </w:rPr>
              <w:t xml:space="preserve">kur: </w:t>
            </w:r>
          </w:p>
          <w:p w:rsidR="004C5735" w:rsidRPr="004C5735" w:rsidRDefault="004C5735" w:rsidP="00E04C3F">
            <w:pPr>
              <w:rPr>
                <w:sz w:val="24"/>
                <w:szCs w:val="24"/>
              </w:rPr>
            </w:pPr>
            <w:r w:rsidRPr="004C5735">
              <w:rPr>
                <w:b/>
                <w:sz w:val="24"/>
                <w:szCs w:val="24"/>
              </w:rPr>
              <w:t>R</w:t>
            </w:r>
            <w:r w:rsidRPr="004C5735">
              <w:rPr>
                <w:sz w:val="24"/>
                <w:szCs w:val="24"/>
              </w:rPr>
              <w:t xml:space="preserve"> – planuotas reisų skaičius, vnt.</w:t>
            </w:r>
          </w:p>
          <w:p w:rsidR="004C5735" w:rsidRPr="004C5735" w:rsidRDefault="004C5735" w:rsidP="00E04C3F">
            <w:pPr>
              <w:rPr>
                <w:sz w:val="24"/>
                <w:szCs w:val="24"/>
              </w:rPr>
            </w:pPr>
            <w:proofErr w:type="spellStart"/>
            <w:r w:rsidRPr="004C5735">
              <w:rPr>
                <w:b/>
                <w:sz w:val="24"/>
                <w:szCs w:val="24"/>
              </w:rPr>
              <w:t>R</w:t>
            </w:r>
            <w:r w:rsidRPr="004C5735">
              <w:rPr>
                <w:b/>
                <w:sz w:val="24"/>
                <w:szCs w:val="24"/>
                <w:vertAlign w:val="subscript"/>
              </w:rPr>
              <w:t>n</w:t>
            </w:r>
            <w:proofErr w:type="spellEnd"/>
            <w:r w:rsidRPr="004C5735">
              <w:rPr>
                <w:sz w:val="24"/>
                <w:szCs w:val="24"/>
              </w:rPr>
              <w:t xml:space="preserve"> – nutrauktų reisų skaičius, vnt.</w:t>
            </w:r>
          </w:p>
          <w:p w:rsidR="004C5735" w:rsidRPr="004C5735" w:rsidRDefault="004C5735" w:rsidP="00E04C3F">
            <w:pPr>
              <w:rPr>
                <w:sz w:val="24"/>
                <w:szCs w:val="24"/>
              </w:rPr>
            </w:pPr>
            <w:r w:rsidRPr="004C5735">
              <w:rPr>
                <w:b/>
                <w:sz w:val="24"/>
                <w:szCs w:val="24"/>
              </w:rPr>
              <w:t>M</w:t>
            </w:r>
            <w:r w:rsidRPr="004C5735">
              <w:rPr>
                <w:sz w:val="24"/>
                <w:szCs w:val="24"/>
              </w:rPr>
              <w:t xml:space="preserve"> – maršruto ilgis, km</w:t>
            </w:r>
          </w:p>
          <w:p w:rsidR="004C5735" w:rsidRPr="004C5735" w:rsidRDefault="004C5735" w:rsidP="00E04C3F">
            <w:pPr>
              <w:rPr>
                <w:sz w:val="24"/>
                <w:szCs w:val="24"/>
              </w:rPr>
            </w:pPr>
            <w:proofErr w:type="spellStart"/>
            <w:r w:rsidRPr="004C5735">
              <w:rPr>
                <w:b/>
                <w:sz w:val="24"/>
                <w:szCs w:val="24"/>
              </w:rPr>
              <w:t>M</w:t>
            </w:r>
            <w:r w:rsidRPr="004C5735">
              <w:rPr>
                <w:b/>
                <w:sz w:val="24"/>
                <w:szCs w:val="24"/>
                <w:vertAlign w:val="subscript"/>
              </w:rPr>
              <w:t>o</w:t>
            </w:r>
            <w:proofErr w:type="spellEnd"/>
            <w:r w:rsidRPr="004C5735">
              <w:rPr>
                <w:sz w:val="24"/>
                <w:szCs w:val="24"/>
              </w:rPr>
              <w:t xml:space="preserve"> – nulinė rida, km</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 xml:space="preserve">Keleivių vežimo vietinio (priemiestinio) reguliaraus susisiekimo autobusais savikaina, </w:t>
            </w:r>
            <w:proofErr w:type="spellStart"/>
            <w:r w:rsidRPr="004C5735">
              <w:rPr>
                <w:sz w:val="24"/>
                <w:szCs w:val="24"/>
              </w:rPr>
              <w:t>Eur</w:t>
            </w:r>
            <w:proofErr w:type="spellEnd"/>
            <w:r w:rsidRPr="004C5735">
              <w:rPr>
                <w:sz w:val="24"/>
                <w:szCs w:val="24"/>
              </w:rPr>
              <w:t>/km (</w:t>
            </w:r>
            <w:r w:rsidRPr="004C5735">
              <w:rPr>
                <w:b/>
                <w:sz w:val="24"/>
                <w:szCs w:val="24"/>
              </w:rPr>
              <w:t>S</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Išlaidos, patirtos vežant keleivius vietinio (priemiestinio) reguliara</w:t>
            </w:r>
            <w:r w:rsidR="000D633F">
              <w:rPr>
                <w:sz w:val="24"/>
                <w:szCs w:val="24"/>
              </w:rPr>
              <w:t xml:space="preserve">us susisiekimo autobusais, </w:t>
            </w:r>
            <w:proofErr w:type="spellStart"/>
            <w:r w:rsidR="000D633F">
              <w:rPr>
                <w:sz w:val="24"/>
                <w:szCs w:val="24"/>
              </w:rPr>
              <w:t>Eur</w:t>
            </w:r>
            <w:proofErr w:type="spellEnd"/>
            <w:r w:rsidR="000D633F">
              <w:rPr>
                <w:sz w:val="24"/>
                <w:szCs w:val="24"/>
              </w:rPr>
              <w:t xml:space="preserve"> </w:t>
            </w:r>
            <w:r w:rsidRPr="004C5735">
              <w:rPr>
                <w:sz w:val="24"/>
                <w:szCs w:val="24"/>
              </w:rPr>
              <w:t>(</w:t>
            </w:r>
            <w:r w:rsidRPr="004C5735">
              <w:rPr>
                <w:b/>
                <w:sz w:val="24"/>
                <w:szCs w:val="24"/>
              </w:rPr>
              <w:t xml:space="preserve">R – </w:t>
            </w:r>
            <w:proofErr w:type="spellStart"/>
            <w:r w:rsidRPr="004C5735">
              <w:rPr>
                <w:b/>
                <w:sz w:val="24"/>
                <w:szCs w:val="24"/>
              </w:rPr>
              <w:t>R</w:t>
            </w:r>
            <w:r w:rsidRPr="004C5735">
              <w:rPr>
                <w:b/>
                <w:sz w:val="24"/>
                <w:szCs w:val="24"/>
                <w:vertAlign w:val="subscript"/>
              </w:rPr>
              <w:t>n</w:t>
            </w:r>
            <w:proofErr w:type="spellEnd"/>
            <w:r w:rsidRPr="004C5735">
              <w:rPr>
                <w:b/>
                <w:sz w:val="24"/>
                <w:szCs w:val="24"/>
              </w:rPr>
              <w:t xml:space="preserve">) </w:t>
            </w:r>
            <w:r w:rsidRPr="004C5735">
              <w:rPr>
                <w:b/>
                <w:sz w:val="24"/>
                <w:szCs w:val="24"/>
              </w:rPr>
              <w:sym w:font="Symbol" w:char="F0B4"/>
            </w:r>
            <w:r w:rsidRPr="004C5735">
              <w:rPr>
                <w:b/>
                <w:sz w:val="24"/>
                <w:szCs w:val="24"/>
              </w:rPr>
              <w:t xml:space="preserve"> M +M</w:t>
            </w:r>
            <w:r w:rsidRPr="004C5735">
              <w:rPr>
                <w:b/>
                <w:sz w:val="24"/>
                <w:szCs w:val="24"/>
                <w:vertAlign w:val="subscript"/>
              </w:rPr>
              <w:t>0</w:t>
            </w:r>
            <w:r w:rsidR="000D633F">
              <w:rPr>
                <w:b/>
                <w:sz w:val="24"/>
                <w:szCs w:val="24"/>
              </w:rPr>
              <w:t>))</w:t>
            </w:r>
            <w:bookmarkStart w:id="0" w:name="_GoBack"/>
            <w:bookmarkEnd w:id="0"/>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 xml:space="preserve">Pajamos, gautos iš keleivių, vežant vietinio (priemiestinio) reguliaraus susisiekimo autobusais, </w:t>
            </w:r>
            <w:proofErr w:type="spellStart"/>
            <w:r w:rsidRPr="004C5735">
              <w:rPr>
                <w:sz w:val="24"/>
                <w:szCs w:val="24"/>
              </w:rPr>
              <w:t>Eur</w:t>
            </w:r>
            <w:proofErr w:type="spellEnd"/>
            <w:r w:rsidRPr="004C5735">
              <w:rPr>
                <w:sz w:val="24"/>
                <w:szCs w:val="24"/>
              </w:rPr>
              <w:t xml:space="preserve"> (</w:t>
            </w:r>
            <w:r w:rsidRPr="004C5735">
              <w:rPr>
                <w:b/>
                <w:sz w:val="24"/>
                <w:szCs w:val="24"/>
              </w:rPr>
              <w:t>P</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 xml:space="preserve">Negautų dėl keleivių važiavimo vietinio (priemiestinio) reguliaraus susisiekimo autobusais lengvatų, nustatytų Lietuvos Respublikos transporto lengvatų įstatymu, pajamų atlyginimas, gaunamas iš savivaldybės biudžeto, </w:t>
            </w:r>
            <w:proofErr w:type="spellStart"/>
            <w:r w:rsidRPr="004C5735">
              <w:rPr>
                <w:sz w:val="24"/>
                <w:szCs w:val="24"/>
              </w:rPr>
              <w:t>Eur</w:t>
            </w:r>
            <w:proofErr w:type="spellEnd"/>
            <w:r w:rsidRPr="004C5735">
              <w:rPr>
                <w:sz w:val="24"/>
                <w:szCs w:val="24"/>
              </w:rPr>
              <w:t xml:space="preserve"> (</w:t>
            </w:r>
            <w:r w:rsidRPr="004C5735">
              <w:rPr>
                <w:b/>
                <w:sz w:val="24"/>
                <w:szCs w:val="24"/>
              </w:rPr>
              <w:t>A</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jc w:val="center"/>
        </w:trPr>
        <w:tc>
          <w:tcPr>
            <w:tcW w:w="7054" w:type="dxa"/>
          </w:tcPr>
          <w:p w:rsidR="004C5735" w:rsidRPr="004C5735" w:rsidRDefault="004C5735" w:rsidP="00E04C3F">
            <w:pPr>
              <w:rPr>
                <w:sz w:val="24"/>
                <w:szCs w:val="24"/>
              </w:rPr>
            </w:pPr>
            <w:r w:rsidRPr="004C5735">
              <w:rPr>
                <w:sz w:val="24"/>
                <w:szCs w:val="24"/>
              </w:rPr>
              <w:t>Sutartimi tarp vežėjo ir savivaldybės nustatytas rentabilumas, proc. (</w:t>
            </w:r>
            <w:r w:rsidRPr="004C5735">
              <w:rPr>
                <w:b/>
                <w:sz w:val="24"/>
                <w:szCs w:val="24"/>
              </w:rPr>
              <w:t>r</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cantSplit/>
          <w:trHeight w:val="525"/>
          <w:jc w:val="center"/>
        </w:trPr>
        <w:tc>
          <w:tcPr>
            <w:tcW w:w="7054" w:type="dxa"/>
          </w:tcPr>
          <w:p w:rsidR="004C5735" w:rsidRPr="004C5735" w:rsidRDefault="004C5735" w:rsidP="00E04C3F">
            <w:pPr>
              <w:rPr>
                <w:sz w:val="24"/>
                <w:szCs w:val="24"/>
              </w:rPr>
            </w:pPr>
            <w:r w:rsidRPr="004C5735">
              <w:rPr>
                <w:sz w:val="24"/>
                <w:szCs w:val="24"/>
              </w:rPr>
              <w:t xml:space="preserve">Nuostolių dėl keleivių vežimo vietinio (priemiestinio) reguliaraus susisiekimo autobusų maršrutais kompensavimo dydis, </w:t>
            </w:r>
            <w:proofErr w:type="spellStart"/>
            <w:r w:rsidRPr="004C5735">
              <w:rPr>
                <w:sz w:val="24"/>
                <w:szCs w:val="24"/>
              </w:rPr>
              <w:t>Eur</w:t>
            </w:r>
            <w:proofErr w:type="spellEnd"/>
            <w:r w:rsidRPr="004C5735">
              <w:rPr>
                <w:sz w:val="24"/>
                <w:szCs w:val="24"/>
              </w:rPr>
              <w:t xml:space="preserve"> (</w:t>
            </w:r>
            <w:r w:rsidRPr="004C5735">
              <w:rPr>
                <w:b/>
                <w:sz w:val="24"/>
                <w:szCs w:val="24"/>
              </w:rPr>
              <w:t>K</w:t>
            </w:r>
            <w:r w:rsidRPr="004C5735">
              <w:rPr>
                <w:sz w:val="24"/>
                <w:szCs w:val="24"/>
              </w:rPr>
              <w:t>)</w:t>
            </w:r>
          </w:p>
        </w:tc>
        <w:tc>
          <w:tcPr>
            <w:tcW w:w="2126" w:type="dxa"/>
          </w:tcPr>
          <w:p w:rsidR="004C5735" w:rsidRPr="004C5735" w:rsidRDefault="004C5735" w:rsidP="00E04C3F">
            <w:pPr>
              <w:rPr>
                <w:sz w:val="24"/>
                <w:szCs w:val="24"/>
              </w:rPr>
            </w:pPr>
          </w:p>
        </w:tc>
      </w:tr>
      <w:tr w:rsidR="004C5735" w:rsidRPr="004C5735" w:rsidTr="00E04C3F">
        <w:trPr>
          <w:cantSplit/>
          <w:trHeight w:val="570"/>
          <w:jc w:val="center"/>
        </w:trPr>
        <w:tc>
          <w:tcPr>
            <w:tcW w:w="7054" w:type="dxa"/>
          </w:tcPr>
          <w:p w:rsidR="004C5735" w:rsidRPr="004C5735" w:rsidRDefault="004C5735" w:rsidP="00E04C3F">
            <w:pPr>
              <w:rPr>
                <w:sz w:val="24"/>
                <w:szCs w:val="24"/>
              </w:rPr>
            </w:pPr>
            <w:r w:rsidRPr="004C5735">
              <w:rPr>
                <w:sz w:val="24"/>
                <w:szCs w:val="24"/>
              </w:rPr>
              <w:t>Patikslinta kompensacijų suma už praeitą ataskaitinį laikotarpį (su „-“, jei kompensacija buvo permokėta; su „+“, jei ji buvo išmokėta ne visa)</w:t>
            </w:r>
          </w:p>
        </w:tc>
        <w:tc>
          <w:tcPr>
            <w:tcW w:w="2126" w:type="dxa"/>
          </w:tcPr>
          <w:p w:rsidR="004C5735" w:rsidRPr="004C5735" w:rsidRDefault="004C5735" w:rsidP="00E04C3F">
            <w:pPr>
              <w:rPr>
                <w:sz w:val="24"/>
                <w:szCs w:val="24"/>
              </w:rPr>
            </w:pPr>
          </w:p>
        </w:tc>
      </w:tr>
    </w:tbl>
    <w:p w:rsidR="004C5735" w:rsidRPr="004C5735" w:rsidRDefault="004C5735" w:rsidP="004C5735">
      <w:pPr>
        <w:rPr>
          <w:sz w:val="24"/>
          <w:szCs w:val="24"/>
        </w:rPr>
      </w:pPr>
    </w:p>
    <w:p w:rsidR="004C5735" w:rsidRPr="004C5735" w:rsidRDefault="004C5735" w:rsidP="004C5735">
      <w:pPr>
        <w:rPr>
          <w:sz w:val="24"/>
          <w:szCs w:val="24"/>
        </w:rPr>
      </w:pPr>
      <w:r w:rsidRPr="004C5735">
        <w:rPr>
          <w:sz w:val="24"/>
          <w:szCs w:val="24"/>
        </w:rPr>
        <w:t>Įmonės vadovas</w:t>
      </w:r>
      <w:r w:rsidRPr="004C5735">
        <w:rPr>
          <w:sz w:val="24"/>
          <w:szCs w:val="24"/>
        </w:rPr>
        <w:tab/>
      </w:r>
      <w:r w:rsidRPr="004C5735">
        <w:rPr>
          <w:sz w:val="24"/>
          <w:szCs w:val="24"/>
        </w:rPr>
        <w:tab/>
        <w:t>(parašas)</w:t>
      </w:r>
      <w:r w:rsidRPr="004C5735">
        <w:rPr>
          <w:sz w:val="24"/>
          <w:szCs w:val="24"/>
        </w:rPr>
        <w:tab/>
      </w:r>
      <w:r w:rsidRPr="004C5735">
        <w:rPr>
          <w:sz w:val="24"/>
          <w:szCs w:val="24"/>
        </w:rPr>
        <w:tab/>
      </w:r>
      <w:r w:rsidRPr="004C5735">
        <w:rPr>
          <w:sz w:val="24"/>
          <w:szCs w:val="24"/>
        </w:rPr>
        <w:tab/>
        <w:t>(vardas, pavardė)</w:t>
      </w:r>
    </w:p>
    <w:p w:rsidR="004C5735" w:rsidRDefault="004C5735" w:rsidP="004C5735">
      <w:pPr>
        <w:ind w:firstLine="720"/>
        <w:rPr>
          <w:sz w:val="24"/>
          <w:szCs w:val="24"/>
        </w:rPr>
      </w:pPr>
      <w:r w:rsidRPr="004C5735">
        <w:rPr>
          <w:sz w:val="24"/>
          <w:szCs w:val="24"/>
        </w:rPr>
        <w:t>(A.V.)</w:t>
      </w:r>
    </w:p>
    <w:p w:rsidR="004C5735" w:rsidRDefault="004C5735" w:rsidP="004C5735">
      <w:pPr>
        <w:ind w:firstLine="720"/>
        <w:rPr>
          <w:sz w:val="24"/>
          <w:szCs w:val="24"/>
        </w:rPr>
      </w:pPr>
    </w:p>
    <w:p w:rsidR="006D2837" w:rsidRPr="004C5735" w:rsidRDefault="004C5735" w:rsidP="004C5735">
      <w:pPr>
        <w:rPr>
          <w:sz w:val="24"/>
          <w:szCs w:val="24"/>
        </w:rPr>
      </w:pPr>
      <w:r w:rsidRPr="004C5735">
        <w:rPr>
          <w:sz w:val="24"/>
          <w:szCs w:val="24"/>
        </w:rPr>
        <w:t xml:space="preserve">Įmonės vyriausiasis finansininkas   </w:t>
      </w:r>
      <w:r w:rsidRPr="004C5735">
        <w:rPr>
          <w:sz w:val="24"/>
          <w:szCs w:val="24"/>
        </w:rPr>
        <w:tab/>
        <w:t>(p</w:t>
      </w:r>
      <w:r>
        <w:rPr>
          <w:sz w:val="24"/>
          <w:szCs w:val="24"/>
        </w:rPr>
        <w:t>arašas)</w:t>
      </w:r>
      <w:r>
        <w:rPr>
          <w:sz w:val="24"/>
          <w:szCs w:val="24"/>
        </w:rPr>
        <w:tab/>
        <w:t xml:space="preserve">             </w:t>
      </w:r>
      <w:r w:rsidRPr="004C5735">
        <w:rPr>
          <w:sz w:val="24"/>
          <w:szCs w:val="24"/>
        </w:rPr>
        <w:t>(vardas, pav</w:t>
      </w:r>
      <w:r>
        <w:rPr>
          <w:sz w:val="24"/>
          <w:szCs w:val="24"/>
        </w:rPr>
        <w:t>ardė)</w:t>
      </w:r>
    </w:p>
    <w:p w:rsidR="005C09BE" w:rsidRDefault="005C09BE" w:rsidP="00BF4332">
      <w:pPr>
        <w:ind w:firstLine="720"/>
        <w:rPr>
          <w:sz w:val="24"/>
          <w:szCs w:val="24"/>
        </w:rPr>
      </w:pPr>
    </w:p>
    <w:p w:rsidR="006C4DA5" w:rsidRDefault="006C4DA5" w:rsidP="00BF4332">
      <w:pPr>
        <w:ind w:firstLine="720"/>
        <w:rPr>
          <w:sz w:val="24"/>
          <w:szCs w:val="24"/>
        </w:rPr>
        <w:sectPr w:rsidR="006C4DA5" w:rsidSect="00B84822">
          <w:headerReference w:type="default" r:id="rId11"/>
          <w:pgSz w:w="11905" w:h="16820"/>
          <w:pgMar w:top="910" w:right="567" w:bottom="1134" w:left="1701" w:header="1134" w:footer="720" w:gutter="0"/>
          <w:pgNumType w:start="2"/>
          <w:cols w:space="1296"/>
          <w:docGrid w:linePitch="600" w:charSpace="40960"/>
        </w:sectPr>
      </w:pPr>
    </w:p>
    <w:p w:rsidR="00716AA5" w:rsidRDefault="004D2BA4">
      <w:pPr>
        <w:pageBreakBefore/>
        <w:ind w:right="-1185"/>
        <w:jc w:val="center"/>
        <w:rPr>
          <w:b/>
          <w:sz w:val="24"/>
        </w:rPr>
      </w:pPr>
      <w:r>
        <w:rPr>
          <w:b/>
          <w:sz w:val="24"/>
        </w:rPr>
        <w:lastRenderedPageBreak/>
        <w:t>P</w:t>
      </w:r>
      <w:r w:rsidR="00716AA5">
        <w:rPr>
          <w:b/>
          <w:sz w:val="24"/>
        </w:rPr>
        <w:t>ANEVĖŽIO RAJONO SAVIVALDYBĖS ADMINISTRACIJOS</w:t>
      </w:r>
    </w:p>
    <w:p w:rsidR="00716AA5" w:rsidRDefault="00716AA5">
      <w:pPr>
        <w:ind w:right="-1185"/>
        <w:jc w:val="center"/>
        <w:rPr>
          <w:b/>
          <w:sz w:val="24"/>
        </w:rPr>
      </w:pPr>
      <w:r>
        <w:rPr>
          <w:b/>
          <w:sz w:val="24"/>
        </w:rPr>
        <w:t>EKONOMIKOS IR TURTO VALDYMO SKYRIUS</w:t>
      </w:r>
    </w:p>
    <w:p w:rsidR="00716AA5" w:rsidRDefault="00716AA5">
      <w:pPr>
        <w:ind w:right="-1185"/>
        <w:rPr>
          <w:sz w:val="24"/>
          <w:szCs w:val="24"/>
        </w:rPr>
      </w:pPr>
    </w:p>
    <w:p w:rsidR="00716AA5" w:rsidRDefault="00716AA5">
      <w:pPr>
        <w:ind w:right="-1185"/>
        <w:rPr>
          <w:sz w:val="24"/>
          <w:szCs w:val="24"/>
        </w:rPr>
      </w:pPr>
    </w:p>
    <w:p w:rsidR="00716AA5" w:rsidRDefault="00716AA5">
      <w:pPr>
        <w:ind w:right="-1185"/>
        <w:rPr>
          <w:sz w:val="24"/>
        </w:rPr>
      </w:pPr>
      <w:r>
        <w:rPr>
          <w:sz w:val="24"/>
        </w:rPr>
        <w:t>Panevėžio rajono savivaldybės tarybai</w:t>
      </w:r>
    </w:p>
    <w:p w:rsidR="00716AA5" w:rsidRDefault="00716AA5">
      <w:pPr>
        <w:ind w:right="-1185" w:firstLine="720"/>
        <w:rPr>
          <w:sz w:val="24"/>
        </w:rPr>
      </w:pPr>
    </w:p>
    <w:p w:rsidR="00716AA5" w:rsidRDefault="00716AA5">
      <w:pPr>
        <w:ind w:right="-1185" w:firstLine="720"/>
        <w:rPr>
          <w:sz w:val="24"/>
        </w:rPr>
      </w:pPr>
    </w:p>
    <w:p w:rsidR="00716AA5" w:rsidRDefault="00716AA5">
      <w:pPr>
        <w:pStyle w:val="Antrat1"/>
      </w:pPr>
      <w:r>
        <w:t>AIŠ</w:t>
      </w:r>
      <w:r w:rsidR="00C567BE">
        <w:t xml:space="preserve">KINAMASIS RAŠTAS DĖL SPRENDIMO </w:t>
      </w:r>
      <w:r w:rsidR="00830844">
        <w:rPr>
          <w:bCs/>
          <w:caps/>
          <w:color w:val="000000"/>
          <w:szCs w:val="24"/>
        </w:rPr>
        <w:t>„</w:t>
      </w:r>
      <w:r w:rsidR="00B327AA">
        <w:rPr>
          <w:bCs/>
          <w:caps/>
          <w:color w:val="000000"/>
          <w:szCs w:val="24"/>
        </w:rPr>
        <w:t xml:space="preserve">DĖL </w:t>
      </w:r>
      <w:r w:rsidR="004C5735" w:rsidRPr="004C5735">
        <w:rPr>
          <w:bCs/>
          <w:caps/>
          <w:color w:val="000000"/>
          <w:szCs w:val="24"/>
        </w:rPr>
        <w:t>NUOSTOLIŲ,</w:t>
      </w:r>
      <w:r w:rsidR="00B327AA">
        <w:rPr>
          <w:bCs/>
          <w:caps/>
          <w:color w:val="000000"/>
          <w:szCs w:val="24"/>
        </w:rPr>
        <w:t xml:space="preserve"> </w:t>
      </w:r>
      <w:r w:rsidR="004C5735" w:rsidRPr="004C5735">
        <w:rPr>
          <w:bCs/>
          <w:caps/>
          <w:color w:val="000000"/>
          <w:szCs w:val="24"/>
        </w:rPr>
        <w:t>PATIRTŲ VYKDANT KELEIVINIO KELIŲ TRANSPORTO VIEŠŲJŲ PASLAUGŲ ĮSIPAREIGOJIMUS, KOMPENSACIJOS APSKAIČIAVIMO</w:t>
      </w:r>
      <w:r w:rsidR="004C5735">
        <w:rPr>
          <w:bCs/>
          <w:caps/>
          <w:color w:val="000000"/>
          <w:szCs w:val="24"/>
        </w:rPr>
        <w:t xml:space="preserve"> </w:t>
      </w:r>
      <w:r w:rsidR="00830844">
        <w:rPr>
          <w:bCs/>
          <w:caps/>
          <w:color w:val="000000"/>
          <w:szCs w:val="24"/>
        </w:rPr>
        <w:t>TVARKOS APRAŠO PATVIRTINIMO</w:t>
      </w:r>
      <w:r w:rsidR="00505EF5">
        <w:rPr>
          <w:bCs/>
          <w:caps/>
          <w:color w:val="000000"/>
          <w:szCs w:val="24"/>
        </w:rPr>
        <w:t>“</w:t>
      </w:r>
      <w:r w:rsidR="00AA0076">
        <w:rPr>
          <w:bCs/>
          <w:caps/>
          <w:color w:val="000000"/>
          <w:szCs w:val="24"/>
        </w:rPr>
        <w:t xml:space="preserve"> PROJEKTO</w:t>
      </w:r>
    </w:p>
    <w:p w:rsidR="00716AA5" w:rsidRDefault="00716AA5">
      <w:pPr>
        <w:jc w:val="center"/>
        <w:rPr>
          <w:b/>
          <w:sz w:val="24"/>
          <w:szCs w:val="24"/>
        </w:rPr>
      </w:pPr>
    </w:p>
    <w:p w:rsidR="00716AA5" w:rsidRDefault="00505EF5">
      <w:pPr>
        <w:jc w:val="center"/>
        <w:rPr>
          <w:sz w:val="24"/>
        </w:rPr>
      </w:pPr>
      <w:r>
        <w:rPr>
          <w:sz w:val="24"/>
        </w:rPr>
        <w:t>2018</w:t>
      </w:r>
      <w:r w:rsidR="00716AA5">
        <w:rPr>
          <w:sz w:val="24"/>
        </w:rPr>
        <w:t xml:space="preserve"> m</w:t>
      </w:r>
      <w:r w:rsidR="009B1679">
        <w:rPr>
          <w:sz w:val="24"/>
        </w:rPr>
        <w:t xml:space="preserve">. </w:t>
      </w:r>
      <w:r w:rsidR="00B327AA">
        <w:rPr>
          <w:sz w:val="24"/>
        </w:rPr>
        <w:t>vasario</w:t>
      </w:r>
      <w:r w:rsidR="003911B5">
        <w:rPr>
          <w:sz w:val="24"/>
        </w:rPr>
        <w:t xml:space="preserve"> </w:t>
      </w:r>
      <w:r w:rsidR="00AA0076">
        <w:rPr>
          <w:sz w:val="24"/>
        </w:rPr>
        <w:t xml:space="preserve">9 </w:t>
      </w:r>
      <w:r w:rsidR="00716AA5">
        <w:rPr>
          <w:sz w:val="24"/>
        </w:rPr>
        <w:t>d.</w:t>
      </w:r>
    </w:p>
    <w:p w:rsidR="00716AA5" w:rsidRDefault="00716AA5">
      <w:pPr>
        <w:jc w:val="center"/>
        <w:rPr>
          <w:sz w:val="24"/>
        </w:rPr>
      </w:pPr>
      <w:r>
        <w:rPr>
          <w:sz w:val="24"/>
        </w:rPr>
        <w:t>Panevėžys</w:t>
      </w:r>
    </w:p>
    <w:p w:rsidR="00716AA5" w:rsidRDefault="00716AA5">
      <w:pPr>
        <w:jc w:val="both"/>
        <w:rPr>
          <w:sz w:val="24"/>
          <w:szCs w:val="24"/>
        </w:rPr>
      </w:pPr>
    </w:p>
    <w:p w:rsidR="00716AA5" w:rsidRDefault="00716AA5">
      <w:pPr>
        <w:jc w:val="both"/>
        <w:rPr>
          <w:b/>
          <w:bCs/>
          <w:sz w:val="24"/>
          <w:szCs w:val="24"/>
        </w:rPr>
      </w:pPr>
      <w:r>
        <w:rPr>
          <w:sz w:val="24"/>
          <w:szCs w:val="24"/>
        </w:rPr>
        <w:tab/>
      </w:r>
      <w:r>
        <w:rPr>
          <w:b/>
          <w:bCs/>
          <w:sz w:val="24"/>
          <w:szCs w:val="24"/>
        </w:rPr>
        <w:t xml:space="preserve">Projekto rengimą paskatinusios priežastys. </w:t>
      </w:r>
    </w:p>
    <w:p w:rsidR="00A42093" w:rsidRDefault="00113BBC" w:rsidP="00C926F2">
      <w:pPr>
        <w:ind w:right="-15" w:firstLine="720"/>
        <w:jc w:val="both"/>
        <w:rPr>
          <w:sz w:val="24"/>
          <w:szCs w:val="24"/>
        </w:rPr>
      </w:pPr>
      <w:r>
        <w:rPr>
          <w:sz w:val="24"/>
          <w:szCs w:val="24"/>
        </w:rPr>
        <w:t>Nuostolių, patirtų vykdant keleivin</w:t>
      </w:r>
      <w:r w:rsidR="00AA0EAE">
        <w:rPr>
          <w:sz w:val="24"/>
          <w:szCs w:val="24"/>
        </w:rPr>
        <w:t>io kelių transporto viešųjų paslaugų įsipareigojimus, kompensacijos apskaičiavimo tvarkos aprašas nustato vežėjų nuostolių, patirtų vežant keleivius vietinio (priemiestinio) reguliaraus susisiekimo autobusų maršrutais</w:t>
      </w:r>
      <w:r w:rsidR="00AA0076">
        <w:rPr>
          <w:sz w:val="24"/>
          <w:szCs w:val="24"/>
        </w:rPr>
        <w:t>,</w:t>
      </w:r>
      <w:r w:rsidR="00AA0EAE">
        <w:rPr>
          <w:sz w:val="24"/>
          <w:szCs w:val="24"/>
        </w:rPr>
        <w:t xml:space="preserve"> kompensavimo, kompensacijų apskaičiavimo ir jų mokėjimo tvarką.</w:t>
      </w:r>
      <w:r w:rsidR="003514C7">
        <w:rPr>
          <w:sz w:val="24"/>
          <w:szCs w:val="24"/>
        </w:rPr>
        <w:t xml:space="preserve"> </w:t>
      </w:r>
      <w:r w:rsidR="003911B5">
        <w:rPr>
          <w:sz w:val="24"/>
          <w:szCs w:val="24"/>
        </w:rPr>
        <w:t xml:space="preserve">Įvertinant tai, kad pagal Lietuvos Respublikos kelių transporto </w:t>
      </w:r>
      <w:r w:rsidR="004522CD">
        <w:rPr>
          <w:sz w:val="24"/>
          <w:szCs w:val="24"/>
        </w:rPr>
        <w:t>kodekso 16 straipsnio 2 dalį keleivių vežimo reguliariais reisais vietinio susi</w:t>
      </w:r>
      <w:r w:rsidR="00262312">
        <w:rPr>
          <w:sz w:val="24"/>
          <w:szCs w:val="24"/>
        </w:rPr>
        <w:t>si</w:t>
      </w:r>
      <w:r w:rsidR="004522CD">
        <w:rPr>
          <w:sz w:val="24"/>
          <w:szCs w:val="24"/>
        </w:rPr>
        <w:t>ekimo maršrutais konkrečius tarifų dydžius nustato savivaldybių tarybos ir kad vežant keleivius reguliaraus vietinio susi</w:t>
      </w:r>
      <w:r w:rsidR="00AA0076">
        <w:rPr>
          <w:sz w:val="24"/>
          <w:szCs w:val="24"/>
        </w:rPr>
        <w:t>si</w:t>
      </w:r>
      <w:r w:rsidR="004522CD">
        <w:rPr>
          <w:sz w:val="24"/>
          <w:szCs w:val="24"/>
        </w:rPr>
        <w:t>ekimo maršrutais nustatyti vežimo tarifai turi tiesioginę įtaką vežėjų nuostoliams susidaryti, šis tvarkos aprašas</w:t>
      </w:r>
      <w:r w:rsidR="00262312">
        <w:rPr>
          <w:sz w:val="24"/>
          <w:szCs w:val="24"/>
        </w:rPr>
        <w:t xml:space="preserve"> bus taikomas</w:t>
      </w:r>
      <w:r w:rsidR="004522CD">
        <w:rPr>
          <w:sz w:val="24"/>
          <w:szCs w:val="24"/>
        </w:rPr>
        <w:t xml:space="preserve"> vežėjų nuostoliams kompensuoti.</w:t>
      </w:r>
    </w:p>
    <w:p w:rsidR="00716AA5" w:rsidRDefault="00716AA5">
      <w:pPr>
        <w:ind w:left="30"/>
        <w:jc w:val="both"/>
        <w:rPr>
          <w:b/>
          <w:bCs/>
          <w:color w:val="000000"/>
          <w:sz w:val="24"/>
          <w:szCs w:val="24"/>
        </w:rPr>
      </w:pPr>
      <w:r>
        <w:rPr>
          <w:color w:val="000000"/>
          <w:sz w:val="24"/>
          <w:szCs w:val="24"/>
        </w:rPr>
        <w:tab/>
      </w:r>
      <w:r>
        <w:rPr>
          <w:b/>
          <w:bCs/>
          <w:color w:val="000000"/>
          <w:sz w:val="24"/>
          <w:szCs w:val="24"/>
        </w:rPr>
        <w:t>Projekto rengimo esmė ir tikslai</w:t>
      </w:r>
    </w:p>
    <w:p w:rsidR="0068433A" w:rsidRDefault="00BC49EA" w:rsidP="0068433A">
      <w:pPr>
        <w:ind w:right="-15" w:firstLine="720"/>
        <w:jc w:val="both"/>
        <w:rPr>
          <w:sz w:val="24"/>
          <w:szCs w:val="24"/>
        </w:rPr>
      </w:pPr>
      <w:r>
        <w:rPr>
          <w:sz w:val="24"/>
          <w:szCs w:val="24"/>
        </w:rPr>
        <w:t>Vežėjų patirti nuostoliai, susidarantys teikiant viešąsias keleivinio kelių transporto paslaugas</w:t>
      </w:r>
      <w:r w:rsidR="00AA0076">
        <w:rPr>
          <w:sz w:val="24"/>
          <w:szCs w:val="24"/>
        </w:rPr>
        <w:t>,</w:t>
      </w:r>
      <w:r>
        <w:rPr>
          <w:sz w:val="24"/>
          <w:szCs w:val="24"/>
        </w:rPr>
        <w:t xml:space="preserve"> kompensuojami iš savivaldybės biudžeto </w:t>
      </w:r>
      <w:r w:rsidR="00AA0076">
        <w:rPr>
          <w:sz w:val="24"/>
          <w:szCs w:val="24"/>
        </w:rPr>
        <w:t>savivaldybės</w:t>
      </w:r>
      <w:r>
        <w:rPr>
          <w:sz w:val="24"/>
          <w:szCs w:val="24"/>
        </w:rPr>
        <w:t xml:space="preserve"> nustatyta tvarka.</w:t>
      </w:r>
    </w:p>
    <w:p w:rsidR="00716AA5" w:rsidRDefault="00716AA5">
      <w:pPr>
        <w:pStyle w:val="Default"/>
        <w:jc w:val="both"/>
        <w:rPr>
          <w:b/>
          <w:bCs/>
          <w:lang w:val="lt-LT"/>
        </w:rPr>
      </w:pPr>
      <w:r>
        <w:rPr>
          <w:b/>
          <w:bCs/>
          <w:spacing w:val="-1"/>
          <w:lang w:val="lt-LT"/>
        </w:rPr>
        <w:tab/>
        <w:t>Kokių pozityvių rezultatų laukiama</w:t>
      </w:r>
      <w:r>
        <w:rPr>
          <w:b/>
          <w:bCs/>
          <w:lang w:val="lt-LT"/>
        </w:rPr>
        <w:t>.</w:t>
      </w:r>
    </w:p>
    <w:p w:rsidR="00716AA5" w:rsidRDefault="00716AA5">
      <w:pPr>
        <w:jc w:val="both"/>
        <w:rPr>
          <w:color w:val="000000"/>
          <w:spacing w:val="-3"/>
          <w:sz w:val="24"/>
          <w:szCs w:val="24"/>
        </w:rPr>
      </w:pPr>
      <w:r>
        <w:rPr>
          <w:color w:val="000000"/>
          <w:spacing w:val="-3"/>
          <w:sz w:val="24"/>
          <w:szCs w:val="24"/>
        </w:rPr>
        <w:tab/>
      </w:r>
      <w:r w:rsidR="00B10019">
        <w:rPr>
          <w:color w:val="000000"/>
          <w:spacing w:val="-3"/>
          <w:sz w:val="24"/>
          <w:szCs w:val="24"/>
        </w:rPr>
        <w:t>Įgy</w:t>
      </w:r>
      <w:r w:rsidR="00BC49EA">
        <w:rPr>
          <w:color w:val="000000"/>
          <w:spacing w:val="-3"/>
          <w:sz w:val="24"/>
          <w:szCs w:val="24"/>
        </w:rPr>
        <w:t xml:space="preserve">vendinamos </w:t>
      </w:r>
      <w:r w:rsidR="007C7240">
        <w:rPr>
          <w:color w:val="000000"/>
          <w:spacing w:val="-3"/>
          <w:sz w:val="24"/>
          <w:szCs w:val="24"/>
        </w:rPr>
        <w:t>teisės aktų nuostatos.</w:t>
      </w:r>
    </w:p>
    <w:p w:rsidR="00716AA5" w:rsidRDefault="00716AA5">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716AA5" w:rsidRDefault="00716AA5">
      <w:pPr>
        <w:jc w:val="both"/>
        <w:rPr>
          <w:sz w:val="24"/>
          <w:szCs w:val="24"/>
        </w:rPr>
      </w:pPr>
      <w:r>
        <w:rPr>
          <w:b/>
          <w:sz w:val="24"/>
          <w:szCs w:val="24"/>
        </w:rPr>
        <w:tab/>
      </w:r>
      <w:r>
        <w:rPr>
          <w:sz w:val="24"/>
          <w:szCs w:val="24"/>
        </w:rPr>
        <w:t>Neigiamų pasekmių nenumatoma.</w:t>
      </w:r>
    </w:p>
    <w:p w:rsidR="00716AA5" w:rsidRDefault="00716AA5">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716AA5" w:rsidRDefault="00716AA5">
      <w:pPr>
        <w:ind w:right="72"/>
        <w:jc w:val="both"/>
        <w:rPr>
          <w:sz w:val="24"/>
          <w:szCs w:val="24"/>
        </w:rPr>
      </w:pPr>
      <w:r>
        <w:rPr>
          <w:sz w:val="24"/>
          <w:szCs w:val="24"/>
        </w:rPr>
        <w:tab/>
        <w:t>Nereikia.</w:t>
      </w:r>
    </w:p>
    <w:p w:rsidR="00716AA5" w:rsidRDefault="00716AA5">
      <w:pPr>
        <w:jc w:val="both"/>
        <w:rPr>
          <w:b/>
          <w:sz w:val="24"/>
          <w:szCs w:val="24"/>
        </w:rPr>
      </w:pPr>
      <w:r>
        <w:rPr>
          <w:sz w:val="24"/>
          <w:szCs w:val="24"/>
        </w:rPr>
        <w:tab/>
      </w:r>
      <w:r>
        <w:rPr>
          <w:b/>
          <w:sz w:val="24"/>
          <w:szCs w:val="24"/>
        </w:rPr>
        <w:t>Reikiami paskaičiavimai, išlaidų sąmatos bei finansavimo šaltiniai, reikalingi sprendimui įgyvendinti.</w:t>
      </w:r>
    </w:p>
    <w:p w:rsidR="00716AA5" w:rsidRDefault="00716AA5">
      <w:pPr>
        <w:jc w:val="both"/>
        <w:rPr>
          <w:sz w:val="24"/>
          <w:szCs w:val="24"/>
        </w:rPr>
      </w:pPr>
      <w:r>
        <w:rPr>
          <w:sz w:val="24"/>
          <w:szCs w:val="24"/>
        </w:rPr>
        <w:tab/>
        <w:t xml:space="preserve">Sprendimo įgyvendinimui </w:t>
      </w:r>
      <w:r w:rsidR="007C7240">
        <w:rPr>
          <w:sz w:val="24"/>
          <w:szCs w:val="24"/>
        </w:rPr>
        <w:t xml:space="preserve">reikalingos </w:t>
      </w:r>
      <w:r>
        <w:rPr>
          <w:sz w:val="24"/>
          <w:szCs w:val="24"/>
        </w:rPr>
        <w:t>s</w:t>
      </w:r>
      <w:r w:rsidR="007C7240">
        <w:rPr>
          <w:sz w:val="24"/>
          <w:szCs w:val="24"/>
        </w:rPr>
        <w:t>avivaldybės lėšos.</w:t>
      </w:r>
    </w:p>
    <w:p w:rsidR="00716AA5" w:rsidRDefault="00716AA5">
      <w:pPr>
        <w:jc w:val="both"/>
        <w:rPr>
          <w:sz w:val="24"/>
          <w:szCs w:val="24"/>
        </w:rPr>
      </w:pPr>
    </w:p>
    <w:p w:rsidR="00716AA5" w:rsidRDefault="00716AA5">
      <w:pPr>
        <w:jc w:val="both"/>
        <w:rPr>
          <w:sz w:val="24"/>
          <w:szCs w:val="24"/>
        </w:rPr>
      </w:pPr>
    </w:p>
    <w:p w:rsidR="00716AA5" w:rsidRDefault="00403FB4">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Neringa </w:t>
      </w:r>
      <w:proofErr w:type="spellStart"/>
      <w:r>
        <w:rPr>
          <w:sz w:val="24"/>
          <w:szCs w:val="24"/>
        </w:rPr>
        <w:t>Kraujalienė</w:t>
      </w:r>
      <w:proofErr w:type="spellEnd"/>
    </w:p>
    <w:p w:rsidR="00716AA5" w:rsidRDefault="00716AA5">
      <w:pPr>
        <w:ind w:left="993"/>
        <w:rPr>
          <w:sz w:val="24"/>
          <w:szCs w:val="24"/>
        </w:rPr>
      </w:pPr>
    </w:p>
    <w:p w:rsidR="00716AA5" w:rsidRDefault="00716AA5">
      <w:pPr>
        <w:jc w:val="center"/>
      </w:pPr>
    </w:p>
    <w:sectPr w:rsidR="00716AA5" w:rsidSect="005E36AB">
      <w:headerReference w:type="first" r:id="rId12"/>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40D" w:rsidRDefault="0002540D">
      <w:r>
        <w:separator/>
      </w:r>
    </w:p>
  </w:endnote>
  <w:endnote w:type="continuationSeparator" w:id="0">
    <w:p w:rsidR="0002540D" w:rsidRDefault="0002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40D" w:rsidRDefault="0002540D">
      <w:r>
        <w:separator/>
      </w:r>
    </w:p>
  </w:footnote>
  <w:footnote w:type="continuationSeparator" w:id="0">
    <w:p w:rsidR="0002540D" w:rsidRDefault="0002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225767"/>
      <w:docPartObj>
        <w:docPartGallery w:val="Page Numbers (Top of Page)"/>
        <w:docPartUnique/>
      </w:docPartObj>
    </w:sdtPr>
    <w:sdtEndPr/>
    <w:sdtContent>
      <w:p w:rsidR="00B84822" w:rsidRDefault="0002540D">
        <w:pPr>
          <w:pStyle w:val="Antrats"/>
          <w:jc w:val="center"/>
        </w:pPr>
      </w:p>
    </w:sdtContent>
  </w:sdt>
  <w:p w:rsidR="00542F94" w:rsidRDefault="00542F94">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7402"/>
      <w:docPartObj>
        <w:docPartGallery w:val="Page Numbers (Top of Page)"/>
        <w:docPartUnique/>
      </w:docPartObj>
    </w:sdtPr>
    <w:sdtEndPr/>
    <w:sdtContent>
      <w:p w:rsidR="00B84822" w:rsidRDefault="00B84822">
        <w:pPr>
          <w:pStyle w:val="Antrats"/>
          <w:jc w:val="center"/>
        </w:pPr>
        <w:r>
          <w:fldChar w:fldCharType="begin"/>
        </w:r>
        <w:r>
          <w:instrText>PAGE   \* MERGEFORMAT</w:instrText>
        </w:r>
        <w:r>
          <w:fldChar w:fldCharType="separate"/>
        </w:r>
        <w:r w:rsidR="000D633F">
          <w:rPr>
            <w:noProof/>
          </w:rPr>
          <w:t>3</w:t>
        </w:r>
        <w:r>
          <w:fldChar w:fldCharType="end"/>
        </w:r>
      </w:p>
    </w:sdtContent>
  </w:sdt>
  <w:p w:rsidR="00B84822" w:rsidRDefault="00B84822">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038859"/>
      <w:docPartObj>
        <w:docPartGallery w:val="Page Numbers (Top of Page)"/>
        <w:docPartUnique/>
      </w:docPartObj>
    </w:sdtPr>
    <w:sdtEndPr/>
    <w:sdtContent>
      <w:p w:rsidR="00B84822" w:rsidRDefault="0002540D">
        <w:pPr>
          <w:pStyle w:val="Antrats"/>
          <w:jc w:val="center"/>
        </w:pPr>
      </w:p>
    </w:sdtContent>
  </w:sdt>
  <w:p w:rsidR="00B84822" w:rsidRDefault="00B84822">
    <w:pPr>
      <w:pStyle w:val="Antrats"/>
      <w:ind w:firstLine="13"/>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22" w:rsidRDefault="00B848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15AA1"/>
    <w:multiLevelType w:val="hybridMultilevel"/>
    <w:tmpl w:val="C4A0E264"/>
    <w:lvl w:ilvl="0" w:tplc="95985246">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4B7BA9"/>
    <w:multiLevelType w:val="hybridMultilevel"/>
    <w:tmpl w:val="8B7EE9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9027A64"/>
    <w:multiLevelType w:val="hybridMultilevel"/>
    <w:tmpl w:val="74183EDA"/>
    <w:lvl w:ilvl="0" w:tplc="648A5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031DA7"/>
    <w:multiLevelType w:val="hybridMultilevel"/>
    <w:tmpl w:val="1C5C6FF0"/>
    <w:lvl w:ilvl="0" w:tplc="6A7EF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990759"/>
    <w:multiLevelType w:val="hybridMultilevel"/>
    <w:tmpl w:val="100AB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B74C97"/>
    <w:multiLevelType w:val="hybridMultilevel"/>
    <w:tmpl w:val="712C366E"/>
    <w:lvl w:ilvl="0" w:tplc="816232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0877888"/>
    <w:multiLevelType w:val="hybridMultilevel"/>
    <w:tmpl w:val="D6643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DF7F10"/>
    <w:multiLevelType w:val="hybridMultilevel"/>
    <w:tmpl w:val="83FE403C"/>
    <w:lvl w:ilvl="0" w:tplc="F3E8B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BA718DC"/>
    <w:multiLevelType w:val="hybridMultilevel"/>
    <w:tmpl w:val="68AAD568"/>
    <w:lvl w:ilvl="0" w:tplc="E53CD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8"/>
    <w:rsid w:val="000006B4"/>
    <w:rsid w:val="000035EA"/>
    <w:rsid w:val="00003AD2"/>
    <w:rsid w:val="000049BE"/>
    <w:rsid w:val="0000593C"/>
    <w:rsid w:val="0001117B"/>
    <w:rsid w:val="00012192"/>
    <w:rsid w:val="0002540D"/>
    <w:rsid w:val="00061706"/>
    <w:rsid w:val="000643F6"/>
    <w:rsid w:val="00072723"/>
    <w:rsid w:val="00086DCA"/>
    <w:rsid w:val="00095160"/>
    <w:rsid w:val="000955C7"/>
    <w:rsid w:val="00096B9D"/>
    <w:rsid w:val="000A044C"/>
    <w:rsid w:val="000A6022"/>
    <w:rsid w:val="000D2635"/>
    <w:rsid w:val="000D633F"/>
    <w:rsid w:val="000F76A8"/>
    <w:rsid w:val="0010287F"/>
    <w:rsid w:val="00106CF6"/>
    <w:rsid w:val="00113BBC"/>
    <w:rsid w:val="00116541"/>
    <w:rsid w:val="00137D69"/>
    <w:rsid w:val="00137DFF"/>
    <w:rsid w:val="0016207E"/>
    <w:rsid w:val="00171C76"/>
    <w:rsid w:val="0018563D"/>
    <w:rsid w:val="00193DBB"/>
    <w:rsid w:val="00194D8C"/>
    <w:rsid w:val="001A3271"/>
    <w:rsid w:val="001B1C38"/>
    <w:rsid w:val="001B2349"/>
    <w:rsid w:val="001C00F7"/>
    <w:rsid w:val="001D5110"/>
    <w:rsid w:val="001E2565"/>
    <w:rsid w:val="001E3E90"/>
    <w:rsid w:val="001F1698"/>
    <w:rsid w:val="001F354D"/>
    <w:rsid w:val="001F3695"/>
    <w:rsid w:val="001F3AF8"/>
    <w:rsid w:val="00207C8B"/>
    <w:rsid w:val="002158DA"/>
    <w:rsid w:val="00215F9A"/>
    <w:rsid w:val="00217855"/>
    <w:rsid w:val="0022268E"/>
    <w:rsid w:val="0022578A"/>
    <w:rsid w:val="0024243D"/>
    <w:rsid w:val="00244A76"/>
    <w:rsid w:val="00262312"/>
    <w:rsid w:val="00274F84"/>
    <w:rsid w:val="00277EFC"/>
    <w:rsid w:val="00281EF1"/>
    <w:rsid w:val="002821AC"/>
    <w:rsid w:val="00296AC2"/>
    <w:rsid w:val="002B2B15"/>
    <w:rsid w:val="002C4F8A"/>
    <w:rsid w:val="002D3188"/>
    <w:rsid w:val="002D6BEB"/>
    <w:rsid w:val="002F3530"/>
    <w:rsid w:val="002F729D"/>
    <w:rsid w:val="0030296B"/>
    <w:rsid w:val="003477AC"/>
    <w:rsid w:val="003514C7"/>
    <w:rsid w:val="00351BAB"/>
    <w:rsid w:val="00361FD2"/>
    <w:rsid w:val="00374EC9"/>
    <w:rsid w:val="003769F8"/>
    <w:rsid w:val="003911B5"/>
    <w:rsid w:val="00392BAE"/>
    <w:rsid w:val="003B3305"/>
    <w:rsid w:val="003E1382"/>
    <w:rsid w:val="003F4327"/>
    <w:rsid w:val="003F497E"/>
    <w:rsid w:val="00403FB4"/>
    <w:rsid w:val="00410E44"/>
    <w:rsid w:val="00413807"/>
    <w:rsid w:val="0042792F"/>
    <w:rsid w:val="0043418A"/>
    <w:rsid w:val="00437D81"/>
    <w:rsid w:val="004522CD"/>
    <w:rsid w:val="00455AEB"/>
    <w:rsid w:val="00471283"/>
    <w:rsid w:val="00477C28"/>
    <w:rsid w:val="00484BCB"/>
    <w:rsid w:val="004A0183"/>
    <w:rsid w:val="004A15FF"/>
    <w:rsid w:val="004B1DEE"/>
    <w:rsid w:val="004B2D5D"/>
    <w:rsid w:val="004C5735"/>
    <w:rsid w:val="004C6229"/>
    <w:rsid w:val="004D2BA4"/>
    <w:rsid w:val="004D32A1"/>
    <w:rsid w:val="004D4870"/>
    <w:rsid w:val="004D778A"/>
    <w:rsid w:val="004F3983"/>
    <w:rsid w:val="0050046B"/>
    <w:rsid w:val="00503485"/>
    <w:rsid w:val="00505EF5"/>
    <w:rsid w:val="0052366E"/>
    <w:rsid w:val="00523B94"/>
    <w:rsid w:val="00525E24"/>
    <w:rsid w:val="00542F94"/>
    <w:rsid w:val="0054477B"/>
    <w:rsid w:val="00547F49"/>
    <w:rsid w:val="00551873"/>
    <w:rsid w:val="00572875"/>
    <w:rsid w:val="005768DD"/>
    <w:rsid w:val="00582E2E"/>
    <w:rsid w:val="00596F65"/>
    <w:rsid w:val="005C09BE"/>
    <w:rsid w:val="005C4503"/>
    <w:rsid w:val="005D27E2"/>
    <w:rsid w:val="005D55B6"/>
    <w:rsid w:val="005E36AB"/>
    <w:rsid w:val="005F41F9"/>
    <w:rsid w:val="0061037F"/>
    <w:rsid w:val="006117C9"/>
    <w:rsid w:val="006240C0"/>
    <w:rsid w:val="00632EEB"/>
    <w:rsid w:val="00636105"/>
    <w:rsid w:val="00652250"/>
    <w:rsid w:val="00671EF4"/>
    <w:rsid w:val="0068146F"/>
    <w:rsid w:val="0068433A"/>
    <w:rsid w:val="00685F54"/>
    <w:rsid w:val="006878FC"/>
    <w:rsid w:val="006A2867"/>
    <w:rsid w:val="006A574C"/>
    <w:rsid w:val="006B0160"/>
    <w:rsid w:val="006C44BB"/>
    <w:rsid w:val="006C4DA5"/>
    <w:rsid w:val="006D2837"/>
    <w:rsid w:val="006D5B52"/>
    <w:rsid w:val="006F3BC7"/>
    <w:rsid w:val="00707647"/>
    <w:rsid w:val="00711F4C"/>
    <w:rsid w:val="00716AA5"/>
    <w:rsid w:val="007329F2"/>
    <w:rsid w:val="00745736"/>
    <w:rsid w:val="007530C2"/>
    <w:rsid w:val="007537BC"/>
    <w:rsid w:val="007549C1"/>
    <w:rsid w:val="00766F2B"/>
    <w:rsid w:val="00777A73"/>
    <w:rsid w:val="00787442"/>
    <w:rsid w:val="00793A98"/>
    <w:rsid w:val="007A0285"/>
    <w:rsid w:val="007B7C29"/>
    <w:rsid w:val="007C2A77"/>
    <w:rsid w:val="007C7240"/>
    <w:rsid w:val="007E5166"/>
    <w:rsid w:val="007E7896"/>
    <w:rsid w:val="007F0E4B"/>
    <w:rsid w:val="007F345F"/>
    <w:rsid w:val="007F5CE8"/>
    <w:rsid w:val="00803558"/>
    <w:rsid w:val="00830844"/>
    <w:rsid w:val="00844F66"/>
    <w:rsid w:val="008456DB"/>
    <w:rsid w:val="008472DF"/>
    <w:rsid w:val="00852441"/>
    <w:rsid w:val="0086403F"/>
    <w:rsid w:val="00864F14"/>
    <w:rsid w:val="008737E8"/>
    <w:rsid w:val="00876EEA"/>
    <w:rsid w:val="00887BF1"/>
    <w:rsid w:val="008A37D1"/>
    <w:rsid w:val="008B60DA"/>
    <w:rsid w:val="008C5507"/>
    <w:rsid w:val="008F547F"/>
    <w:rsid w:val="008F67E7"/>
    <w:rsid w:val="009058B2"/>
    <w:rsid w:val="00911971"/>
    <w:rsid w:val="00936EC0"/>
    <w:rsid w:val="009510E9"/>
    <w:rsid w:val="00951313"/>
    <w:rsid w:val="00961E2D"/>
    <w:rsid w:val="00965DC8"/>
    <w:rsid w:val="0099260A"/>
    <w:rsid w:val="009A366F"/>
    <w:rsid w:val="009B1679"/>
    <w:rsid w:val="009C2897"/>
    <w:rsid w:val="009F15AF"/>
    <w:rsid w:val="009F595E"/>
    <w:rsid w:val="009F6342"/>
    <w:rsid w:val="00A0260E"/>
    <w:rsid w:val="00A04C9C"/>
    <w:rsid w:val="00A05D1F"/>
    <w:rsid w:val="00A1377D"/>
    <w:rsid w:val="00A14654"/>
    <w:rsid w:val="00A21316"/>
    <w:rsid w:val="00A3394E"/>
    <w:rsid w:val="00A42093"/>
    <w:rsid w:val="00A46DA8"/>
    <w:rsid w:val="00A47D60"/>
    <w:rsid w:val="00A54181"/>
    <w:rsid w:val="00A630C8"/>
    <w:rsid w:val="00AA0076"/>
    <w:rsid w:val="00AA0EAE"/>
    <w:rsid w:val="00AB09D2"/>
    <w:rsid w:val="00AB416A"/>
    <w:rsid w:val="00AC23E4"/>
    <w:rsid w:val="00AC3E0C"/>
    <w:rsid w:val="00AC5C0A"/>
    <w:rsid w:val="00AD3E03"/>
    <w:rsid w:val="00AE3278"/>
    <w:rsid w:val="00AF05C9"/>
    <w:rsid w:val="00AF0FE3"/>
    <w:rsid w:val="00AF30AC"/>
    <w:rsid w:val="00B10019"/>
    <w:rsid w:val="00B327AA"/>
    <w:rsid w:val="00B44F39"/>
    <w:rsid w:val="00B51BD4"/>
    <w:rsid w:val="00B61B5E"/>
    <w:rsid w:val="00B7094B"/>
    <w:rsid w:val="00B82FE1"/>
    <w:rsid w:val="00B84822"/>
    <w:rsid w:val="00B87DAF"/>
    <w:rsid w:val="00BA3B76"/>
    <w:rsid w:val="00BB1102"/>
    <w:rsid w:val="00BB7EE3"/>
    <w:rsid w:val="00BC49EA"/>
    <w:rsid w:val="00BC4BD7"/>
    <w:rsid w:val="00BE3FB1"/>
    <w:rsid w:val="00BF4332"/>
    <w:rsid w:val="00C00DA6"/>
    <w:rsid w:val="00C112D0"/>
    <w:rsid w:val="00C16213"/>
    <w:rsid w:val="00C1634F"/>
    <w:rsid w:val="00C2172D"/>
    <w:rsid w:val="00C259E7"/>
    <w:rsid w:val="00C319C9"/>
    <w:rsid w:val="00C46DD1"/>
    <w:rsid w:val="00C50623"/>
    <w:rsid w:val="00C567BE"/>
    <w:rsid w:val="00C62E64"/>
    <w:rsid w:val="00C67B3D"/>
    <w:rsid w:val="00C84C3C"/>
    <w:rsid w:val="00C926F2"/>
    <w:rsid w:val="00C94F4E"/>
    <w:rsid w:val="00CB6890"/>
    <w:rsid w:val="00CC213B"/>
    <w:rsid w:val="00CC4CD5"/>
    <w:rsid w:val="00CF5971"/>
    <w:rsid w:val="00D11FED"/>
    <w:rsid w:val="00D131A9"/>
    <w:rsid w:val="00D16EED"/>
    <w:rsid w:val="00D36A50"/>
    <w:rsid w:val="00D45646"/>
    <w:rsid w:val="00D530CA"/>
    <w:rsid w:val="00D56B37"/>
    <w:rsid w:val="00D73CAC"/>
    <w:rsid w:val="00D73D31"/>
    <w:rsid w:val="00D7406A"/>
    <w:rsid w:val="00D81B7F"/>
    <w:rsid w:val="00DA67A3"/>
    <w:rsid w:val="00DA68D4"/>
    <w:rsid w:val="00DB023C"/>
    <w:rsid w:val="00DC200F"/>
    <w:rsid w:val="00DD379B"/>
    <w:rsid w:val="00DE2C0A"/>
    <w:rsid w:val="00DE6104"/>
    <w:rsid w:val="00DF6D5E"/>
    <w:rsid w:val="00E005AD"/>
    <w:rsid w:val="00E1314C"/>
    <w:rsid w:val="00E14C69"/>
    <w:rsid w:val="00E26B8B"/>
    <w:rsid w:val="00E31453"/>
    <w:rsid w:val="00E456EB"/>
    <w:rsid w:val="00E77634"/>
    <w:rsid w:val="00E77BD1"/>
    <w:rsid w:val="00E85F79"/>
    <w:rsid w:val="00EC18DC"/>
    <w:rsid w:val="00EC6F58"/>
    <w:rsid w:val="00ED16ED"/>
    <w:rsid w:val="00EF6E45"/>
    <w:rsid w:val="00F04B26"/>
    <w:rsid w:val="00F2494B"/>
    <w:rsid w:val="00F44A36"/>
    <w:rsid w:val="00F51A11"/>
    <w:rsid w:val="00F52A77"/>
    <w:rsid w:val="00F72606"/>
    <w:rsid w:val="00F75E9A"/>
    <w:rsid w:val="00FB1366"/>
    <w:rsid w:val="00FC796E"/>
    <w:rsid w:val="00FD126A"/>
    <w:rsid w:val="00FD37B4"/>
    <w:rsid w:val="00FF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427F57E-0101-426A-8501-84773D9E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D73D31"/>
    <w:pPr>
      <w:ind w:left="720"/>
      <w:contextualSpacing/>
    </w:pPr>
  </w:style>
  <w:style w:type="character" w:customStyle="1" w:styleId="AntratsDiagrama">
    <w:name w:val="Antraštės Diagrama"/>
    <w:basedOn w:val="Numatytasispastraiposriftas"/>
    <w:link w:val="Antrats"/>
    <w:uiPriority w:val="99"/>
    <w:rsid w:val="00525E2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CAA2-296D-44EB-AD05-F3D579E4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9595</Words>
  <Characters>5470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5</cp:revision>
  <cp:lastPrinted>2018-02-09T09:09:00Z</cp:lastPrinted>
  <dcterms:created xsi:type="dcterms:W3CDTF">2018-02-09T08:49:00Z</dcterms:created>
  <dcterms:modified xsi:type="dcterms:W3CDTF">2018-02-12T10:08:00Z</dcterms:modified>
</cp:coreProperties>
</file>