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27683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Pr="00430FE8" w:rsidRDefault="00AB5882" w:rsidP="00A647F8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A647F8">
        <w:rPr>
          <w:b/>
          <w:sz w:val="24"/>
          <w:szCs w:val="24"/>
        </w:rPr>
        <w:t>ĮGALIOJIMŲ SUTEIKIMO</w:t>
      </w:r>
    </w:p>
    <w:p w:rsidR="00AB5882" w:rsidRDefault="00AB5882" w:rsidP="00AB5882">
      <w:pPr>
        <w:pStyle w:val="Betarp"/>
        <w:jc w:val="both"/>
        <w:rPr>
          <w:sz w:val="24"/>
          <w:szCs w:val="24"/>
        </w:rPr>
      </w:pPr>
    </w:p>
    <w:p w:rsidR="005027E2" w:rsidRPr="00430FE8" w:rsidRDefault="005027E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A647F8" w:rsidP="00AB5882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2018</w:t>
      </w:r>
      <w:r w:rsidR="00AB5882" w:rsidRPr="00AB5882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 xml:space="preserve">vasario </w:t>
      </w:r>
      <w:r w:rsidR="005944F8">
        <w:rPr>
          <w:sz w:val="24"/>
          <w:szCs w:val="24"/>
          <w:lang w:val="lt-LT"/>
        </w:rPr>
        <w:t xml:space="preserve">22  </w:t>
      </w:r>
      <w:r>
        <w:rPr>
          <w:sz w:val="24"/>
          <w:szCs w:val="24"/>
          <w:lang w:val="lt-LT"/>
        </w:rPr>
        <w:t>d.</w:t>
      </w:r>
      <w:r w:rsidR="00AB5882" w:rsidRPr="00AB5882">
        <w:rPr>
          <w:sz w:val="24"/>
          <w:szCs w:val="24"/>
          <w:lang w:val="lt-LT"/>
        </w:rPr>
        <w:t xml:space="preserve">   Nr.</w:t>
      </w:r>
      <w:r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T-</w:t>
      </w:r>
      <w:r w:rsidR="00AB5882" w:rsidRPr="00AB5882">
        <w:rPr>
          <w:sz w:val="24"/>
          <w:szCs w:val="24"/>
          <w:lang w:val="lt-LT"/>
        </w:rPr>
        <w:t xml:space="preserve"> 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027E2" w:rsidRPr="00AB5882" w:rsidRDefault="005027E2" w:rsidP="00AB5882">
      <w:pPr>
        <w:pStyle w:val="Betarp"/>
        <w:jc w:val="both"/>
        <w:rPr>
          <w:sz w:val="24"/>
          <w:szCs w:val="24"/>
          <w:lang w:val="lt-LT"/>
        </w:rPr>
      </w:pPr>
    </w:p>
    <w:p w:rsidR="005944F8" w:rsidRPr="005944F8" w:rsidRDefault="005944F8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944F8">
        <w:rPr>
          <w:sz w:val="24"/>
          <w:szCs w:val="24"/>
          <w:lang w:val="lt-LT"/>
        </w:rPr>
        <w:t xml:space="preserve">Vadovaudamasi Lietuvos Respublikos vietos savivaldos </w:t>
      </w:r>
      <w:r w:rsidR="00F64CAC">
        <w:rPr>
          <w:sz w:val="24"/>
          <w:szCs w:val="24"/>
          <w:lang w:val="lt-LT"/>
        </w:rPr>
        <w:t>įstatymo 16 straipsnio 4 dalimi</w:t>
      </w:r>
      <w:r w:rsidRPr="005944F8">
        <w:rPr>
          <w:sz w:val="24"/>
          <w:szCs w:val="24"/>
          <w:lang w:val="lt-LT"/>
        </w:rPr>
        <w:t xml:space="preserve">, Lietuvos Respublikos </w:t>
      </w:r>
      <w:r w:rsidR="001B6105">
        <w:rPr>
          <w:sz w:val="24"/>
          <w:szCs w:val="24"/>
          <w:lang w:val="lt-LT"/>
        </w:rPr>
        <w:t xml:space="preserve">švietimo įstatymo 59 straipsniu ir </w:t>
      </w:r>
      <w:r w:rsidR="001B6105" w:rsidRPr="002C5B18">
        <w:rPr>
          <w:sz w:val="24"/>
          <w:szCs w:val="24"/>
          <w:lang w:val="lt-LT"/>
        </w:rPr>
        <w:t>Konkurso valstybinių ir savivaldybių švietimo įstaigų (išskyrus aukštąsias mokyklas) vadovų pareigoms eiti tvarkos aprašo, patvirtinto Lietuvos Respublikos švietimo ir mokslo ministro 2011 m. liepo</w:t>
      </w:r>
      <w:r w:rsidR="001B6105">
        <w:rPr>
          <w:sz w:val="24"/>
          <w:szCs w:val="24"/>
          <w:lang w:val="lt-LT"/>
        </w:rPr>
        <w:t>s 1 d. įsakymu Nr. V-1193 „Dėl K</w:t>
      </w:r>
      <w:r w:rsidR="001B6105" w:rsidRPr="002C5B18">
        <w:rPr>
          <w:sz w:val="24"/>
          <w:szCs w:val="24"/>
          <w:lang w:val="lt-LT"/>
        </w:rPr>
        <w:t>onkurso valstybinių ir savivaldybių švietimo įstaigų (išskyrus aukštąsias mokyklas) vadovų pareigoms eiti tvarkos aprašo patvirtinimo“,</w:t>
      </w:r>
      <w:r w:rsidR="00993974">
        <w:rPr>
          <w:sz w:val="24"/>
          <w:szCs w:val="24"/>
          <w:lang w:val="lt-LT"/>
        </w:rPr>
        <w:t xml:space="preserve"> S</w:t>
      </w:r>
      <w:r w:rsidRPr="005944F8">
        <w:rPr>
          <w:sz w:val="24"/>
          <w:szCs w:val="24"/>
          <w:lang w:val="lt-LT"/>
        </w:rPr>
        <w:t>avivaldybės  taryba</w:t>
      </w:r>
      <w:r w:rsidR="001B6105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n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u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s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p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r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e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n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d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ž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i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a:</w:t>
      </w:r>
    </w:p>
    <w:p w:rsidR="00993974" w:rsidRDefault="00993974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944F8" w:rsidRPr="005944F8">
        <w:rPr>
          <w:sz w:val="24"/>
          <w:szCs w:val="24"/>
          <w:lang w:val="lt-LT"/>
        </w:rPr>
        <w:t xml:space="preserve"> Suteikti </w:t>
      </w:r>
      <w:r>
        <w:rPr>
          <w:sz w:val="24"/>
          <w:szCs w:val="24"/>
          <w:lang w:val="lt-LT"/>
        </w:rPr>
        <w:t>Savivaldybės merui įgaliojimus Lietuvos Respublikos darbo kodekso ir kitų teisės aktų nustatyta tvarka:</w:t>
      </w:r>
    </w:p>
    <w:p w:rsidR="005944F8" w:rsidRDefault="000D4889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1.</w:t>
      </w:r>
      <w:r w:rsidR="00993974">
        <w:rPr>
          <w:sz w:val="24"/>
          <w:szCs w:val="24"/>
          <w:lang w:val="lt-LT"/>
        </w:rPr>
        <w:t xml:space="preserve"> skelbti ir organizuoti viešus konkursus švietimo įstaigos vadovo pareigoms eiti;</w:t>
      </w:r>
    </w:p>
    <w:p w:rsidR="00993974" w:rsidRPr="005944F8" w:rsidRDefault="000D4889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60473C">
        <w:rPr>
          <w:sz w:val="24"/>
          <w:szCs w:val="24"/>
          <w:lang w:val="lt-LT"/>
        </w:rPr>
        <w:t>2</w:t>
      </w:r>
      <w:r w:rsidR="00993974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susitarti su švietimo įstaigų vadovais dėl darbo sutartyje anksčiau nesulygtos papildomos darbo funkcijos atlikimo ir pasirašyti </w:t>
      </w:r>
      <w:r w:rsidR="0060473C">
        <w:rPr>
          <w:sz w:val="24"/>
          <w:szCs w:val="24"/>
          <w:lang w:val="lt-LT"/>
        </w:rPr>
        <w:t>darbo sutarčių pakeitimus dėl susitarimo</w:t>
      </w:r>
      <w:r>
        <w:rPr>
          <w:sz w:val="24"/>
          <w:szCs w:val="24"/>
          <w:lang w:val="lt-LT"/>
        </w:rPr>
        <w:t xml:space="preserve"> </w:t>
      </w:r>
      <w:r w:rsidR="0060473C">
        <w:rPr>
          <w:sz w:val="24"/>
          <w:szCs w:val="24"/>
          <w:lang w:val="lt-LT"/>
        </w:rPr>
        <w:t>dirbti papildomą darbą</w:t>
      </w:r>
      <w:r>
        <w:rPr>
          <w:sz w:val="24"/>
          <w:szCs w:val="24"/>
          <w:lang w:val="lt-LT"/>
        </w:rPr>
        <w:t>.</w:t>
      </w:r>
    </w:p>
    <w:p w:rsidR="005944F8" w:rsidRPr="005944F8" w:rsidRDefault="005944F8" w:rsidP="005944F8">
      <w:pPr>
        <w:pStyle w:val="Betarp"/>
        <w:jc w:val="both"/>
        <w:rPr>
          <w:sz w:val="24"/>
          <w:szCs w:val="24"/>
          <w:lang w:val="lt-LT"/>
        </w:rPr>
      </w:pPr>
      <w:r w:rsidRPr="005944F8">
        <w:rPr>
          <w:sz w:val="24"/>
          <w:szCs w:val="24"/>
          <w:lang w:val="lt-LT"/>
        </w:rPr>
        <w:t xml:space="preserve"> </w:t>
      </w:r>
    </w:p>
    <w:p w:rsidR="005944F8" w:rsidRPr="005944F8" w:rsidRDefault="000D4889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944F8" w:rsidRPr="005944F8">
        <w:rPr>
          <w:sz w:val="24"/>
          <w:szCs w:val="24"/>
          <w:lang w:val="lt-LT"/>
        </w:rPr>
        <w:t>Šis sprendimas gali būti skundžiamas Lietuvos Respublikos administracinių bylų teisenos įstatymo nustatyta tvarka.</w:t>
      </w:r>
    </w:p>
    <w:p w:rsidR="00145B7F" w:rsidRPr="005944F8" w:rsidRDefault="00145B7F" w:rsidP="005944F8">
      <w:pPr>
        <w:pStyle w:val="Betarp"/>
        <w:jc w:val="both"/>
        <w:rPr>
          <w:sz w:val="24"/>
          <w:szCs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A73AB" w:rsidRDefault="009A73AB">
      <w:pPr>
        <w:rPr>
          <w:sz w:val="24"/>
          <w:lang w:val="lt-LT"/>
        </w:rPr>
      </w:pPr>
    </w:p>
    <w:p w:rsidR="0060473C" w:rsidRDefault="0060473C">
      <w:pPr>
        <w:rPr>
          <w:sz w:val="24"/>
          <w:lang w:val="lt-LT"/>
        </w:rPr>
      </w:pPr>
    </w:p>
    <w:p w:rsidR="009A73AB" w:rsidRDefault="009A73AB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970040" w:rsidRPr="006C41AC" w:rsidRDefault="00970040">
      <w:pPr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5944F8" w:rsidRDefault="000D4889">
      <w:pPr>
        <w:rPr>
          <w:sz w:val="24"/>
          <w:lang w:val="lt-LT"/>
        </w:rPr>
      </w:pPr>
      <w:r>
        <w:rPr>
          <w:sz w:val="24"/>
          <w:lang w:val="lt-LT"/>
        </w:rPr>
        <w:t>2018-02-06</w:t>
      </w:r>
    </w:p>
    <w:p w:rsidR="0052045A" w:rsidRPr="00543707" w:rsidRDefault="0052045A">
      <w:pPr>
        <w:rPr>
          <w:sz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5944F8" w:rsidRDefault="00B07407" w:rsidP="00D44E8A">
      <w:pPr>
        <w:pStyle w:val="Betarp"/>
        <w:jc w:val="center"/>
        <w:rPr>
          <w:b/>
          <w:sz w:val="24"/>
          <w:szCs w:val="24"/>
          <w:lang w:val="lt-LT"/>
        </w:rPr>
      </w:pPr>
      <w:r w:rsidRPr="00BF7323">
        <w:rPr>
          <w:b/>
          <w:sz w:val="24"/>
          <w:szCs w:val="24"/>
          <w:lang w:val="lt-LT"/>
        </w:rPr>
        <w:t>AIŠKINAMASIS RAŠTAS DĖL SPRENDIMO</w:t>
      </w:r>
    </w:p>
    <w:p w:rsidR="00B07407" w:rsidRPr="00D44E8A" w:rsidRDefault="00B07407" w:rsidP="00D44E8A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 xml:space="preserve"> „</w:t>
      </w:r>
      <w:r w:rsidR="005944F8" w:rsidRPr="00430FE8">
        <w:rPr>
          <w:b/>
          <w:sz w:val="24"/>
          <w:szCs w:val="24"/>
        </w:rPr>
        <w:t xml:space="preserve">DĖL </w:t>
      </w:r>
      <w:r w:rsidR="005944F8">
        <w:rPr>
          <w:b/>
          <w:sz w:val="24"/>
          <w:szCs w:val="24"/>
        </w:rPr>
        <w:t>ĮGALIOJIMŲ SUTEIKIMO</w:t>
      </w:r>
      <w:r w:rsidR="00D44E8A" w:rsidRPr="00D44E8A">
        <w:rPr>
          <w:b/>
          <w:sz w:val="24"/>
          <w:szCs w:val="24"/>
        </w:rPr>
        <w:t xml:space="preserve">“ </w:t>
      </w:r>
      <w:r w:rsidRPr="00D44E8A">
        <w:rPr>
          <w:b/>
          <w:sz w:val="24"/>
          <w:szCs w:val="24"/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0D488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2018-02-06</w:t>
      </w:r>
    </w:p>
    <w:p w:rsidR="00B07407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5944F8" w:rsidRPr="006C41AC" w:rsidRDefault="005944F8">
      <w:pPr>
        <w:jc w:val="center"/>
        <w:rPr>
          <w:sz w:val="24"/>
          <w:lang w:val="lt-LT"/>
        </w:rPr>
      </w:pP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1B6105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1B6105" w:rsidRPr="001B6105">
        <w:rPr>
          <w:bCs/>
          <w:sz w:val="24"/>
          <w:lang w:val="lt-LT"/>
        </w:rPr>
        <w:t xml:space="preserve">Teisės aktų, reglamentuojančių </w:t>
      </w:r>
      <w:r w:rsidR="001B6105">
        <w:rPr>
          <w:bCs/>
          <w:sz w:val="24"/>
          <w:lang w:val="lt-LT"/>
        </w:rPr>
        <w:t>švietimo įstaigų vadovų viešų konkursų skelbimą ir organizavimą bei kitų švietimo įstaigų vadovų personalo valdymo klausimus, vykdymas.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076EF9" w:rsidRDefault="00076EF9" w:rsidP="00D74781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Lietuvos Respublikos švietimo įstatymo 59 straipsnyje bei </w:t>
      </w:r>
      <w:r w:rsidRPr="00CC76E7">
        <w:rPr>
          <w:sz w:val="24"/>
          <w:szCs w:val="24"/>
          <w:lang w:val="lt-LT"/>
        </w:rPr>
        <w:t xml:space="preserve">Konkurso valstybinių ir savivaldybių švietimo įstaigų (išskyrus aukštąsias mokyklas) vadovų pareigoms eiti </w:t>
      </w:r>
      <w:r>
        <w:rPr>
          <w:sz w:val="24"/>
          <w:szCs w:val="24"/>
          <w:lang w:val="lt-LT"/>
        </w:rPr>
        <w:t>tvarkos aprašo</w:t>
      </w:r>
      <w:r w:rsidRPr="00CC76E7">
        <w:rPr>
          <w:sz w:val="24"/>
          <w:szCs w:val="24"/>
          <w:lang w:val="lt-LT"/>
        </w:rPr>
        <w:t>, patvirtinto Lietuvos Respublikos švietimo ir mokslo ministro 2011 m. liepo</w:t>
      </w:r>
      <w:r>
        <w:rPr>
          <w:sz w:val="24"/>
          <w:szCs w:val="24"/>
          <w:lang w:val="lt-LT"/>
        </w:rPr>
        <w:t>s 1 d. įsakymu Nr. V-1193 „Dėl K</w:t>
      </w:r>
      <w:r w:rsidRPr="00CC76E7">
        <w:rPr>
          <w:sz w:val="24"/>
          <w:szCs w:val="24"/>
          <w:lang w:val="lt-LT"/>
        </w:rPr>
        <w:t>onkurso valstybinių ir savivaldybių švietimo įstaigų (išskyrus aukštąsias mokyklas) vadovų pareigoms eiti tvarkos aprašo patvirtinimo“</w:t>
      </w:r>
      <w:r>
        <w:rPr>
          <w:sz w:val="24"/>
          <w:szCs w:val="24"/>
          <w:lang w:val="lt-LT"/>
        </w:rPr>
        <w:t>, 5 punkte</w:t>
      </w:r>
      <w:r w:rsidRPr="00CC76E7">
        <w:rPr>
          <w:sz w:val="24"/>
          <w:szCs w:val="24"/>
          <w:lang w:val="lt-LT"/>
        </w:rPr>
        <w:t xml:space="preserve"> nurodoma, kad </w:t>
      </w:r>
      <w:r>
        <w:rPr>
          <w:sz w:val="24"/>
          <w:szCs w:val="24"/>
          <w:lang w:val="lt-LT"/>
        </w:rPr>
        <w:t xml:space="preserve">viešą </w:t>
      </w:r>
      <w:r w:rsidRPr="00CC76E7">
        <w:rPr>
          <w:sz w:val="24"/>
          <w:szCs w:val="24"/>
          <w:lang w:val="lt-LT"/>
        </w:rPr>
        <w:t xml:space="preserve">konkursą </w:t>
      </w:r>
      <w:r>
        <w:rPr>
          <w:sz w:val="24"/>
          <w:szCs w:val="24"/>
          <w:lang w:val="lt-LT"/>
        </w:rPr>
        <w:t xml:space="preserve">skelbia ir </w:t>
      </w:r>
      <w:r w:rsidRPr="00CC76E7">
        <w:rPr>
          <w:sz w:val="24"/>
          <w:szCs w:val="24"/>
          <w:lang w:val="lt-LT"/>
        </w:rPr>
        <w:t xml:space="preserve">organizuoja </w:t>
      </w:r>
      <w:r>
        <w:rPr>
          <w:sz w:val="24"/>
          <w:szCs w:val="24"/>
          <w:lang w:val="lt-LT"/>
        </w:rPr>
        <w:t xml:space="preserve">savininko teises ir pareigas įgyvendinanti institucija ar jos įgaliotas asmuo. </w:t>
      </w:r>
    </w:p>
    <w:p w:rsidR="00145B7F" w:rsidRPr="0027683C" w:rsidRDefault="00F64CAC" w:rsidP="00F64CA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  <w:lang w:val="lt-LT" w:eastAsia="lt-LT"/>
        </w:rPr>
      </w:pPr>
      <w:r w:rsidRPr="0027683C">
        <w:rPr>
          <w:sz w:val="24"/>
          <w:szCs w:val="24"/>
          <w:lang w:val="lt-LT" w:eastAsia="lt-LT"/>
        </w:rPr>
        <w:t>Lietuvos Respubl</w:t>
      </w:r>
      <w:r w:rsidRPr="0027683C">
        <w:rPr>
          <w:sz w:val="24"/>
          <w:szCs w:val="24"/>
          <w:lang w:val="lt-LT" w:eastAsia="lt-LT"/>
        </w:rPr>
        <w:t xml:space="preserve">ikos vietos savivaldos įstatymo </w:t>
      </w:r>
      <w:r w:rsidRPr="0027683C">
        <w:rPr>
          <w:sz w:val="24"/>
          <w:szCs w:val="24"/>
          <w:lang w:val="lt-LT" w:eastAsia="lt-LT"/>
        </w:rPr>
        <w:t>16 stra</w:t>
      </w:r>
      <w:r w:rsidRPr="0027683C">
        <w:rPr>
          <w:sz w:val="24"/>
          <w:szCs w:val="24"/>
          <w:lang w:val="lt-LT" w:eastAsia="lt-LT"/>
        </w:rPr>
        <w:t>ipsnio 4 dalyje nustatyta, kad j</w:t>
      </w:r>
      <w:r w:rsidRPr="0027683C">
        <w:rPr>
          <w:sz w:val="24"/>
          <w:szCs w:val="24"/>
          <w:lang w:val="lt-LT"/>
        </w:rPr>
        <w:t>eigu teisės a</w:t>
      </w:r>
      <w:r w:rsidRPr="0027683C">
        <w:rPr>
          <w:sz w:val="24"/>
          <w:szCs w:val="24"/>
          <w:lang w:val="lt-LT"/>
        </w:rPr>
        <w:t>ktuose yra nustatyta papildomų</w:t>
      </w:r>
      <w:r w:rsidRPr="0027683C">
        <w:rPr>
          <w:sz w:val="24"/>
          <w:szCs w:val="24"/>
          <w:lang w:val="lt-LT"/>
        </w:rPr>
        <w:t xml:space="preserve"> įgaliojimų</w:t>
      </w:r>
      <w:r w:rsidRPr="0027683C">
        <w:rPr>
          <w:sz w:val="24"/>
          <w:szCs w:val="24"/>
          <w:lang w:val="lt-LT"/>
        </w:rPr>
        <w:t xml:space="preserve"> </w:t>
      </w:r>
      <w:r w:rsidRPr="0027683C">
        <w:rPr>
          <w:sz w:val="24"/>
          <w:szCs w:val="24"/>
          <w:lang w:val="lt-LT"/>
        </w:rPr>
        <w:t>Savivaldybei, sprendimų dėl tokių įgaliojimų vykdymo priėmimo iniciatyva, neperžengiant nustatytų  įgaliojimų, priklauso</w:t>
      </w:r>
      <w:r w:rsidRPr="0027683C">
        <w:rPr>
          <w:sz w:val="24"/>
          <w:szCs w:val="24"/>
          <w:lang w:val="lt-LT"/>
        </w:rPr>
        <w:t xml:space="preserve"> S</w:t>
      </w:r>
      <w:r w:rsidRPr="0027683C">
        <w:rPr>
          <w:sz w:val="24"/>
          <w:szCs w:val="24"/>
          <w:lang w:val="lt-LT"/>
        </w:rPr>
        <w:t>avivaldybės tarybai.</w:t>
      </w:r>
    </w:p>
    <w:p w:rsidR="00076EF9" w:rsidRPr="00076EF9" w:rsidRDefault="00076EF9" w:rsidP="007852CD">
      <w:pPr>
        <w:pStyle w:val="Betarp"/>
        <w:jc w:val="both"/>
        <w:rPr>
          <w:lang w:val="lt-LT"/>
        </w:rPr>
      </w:pPr>
      <w:r>
        <w:rPr>
          <w:sz w:val="24"/>
          <w:szCs w:val="24"/>
          <w:lang w:val="lt-LT"/>
        </w:rPr>
        <w:tab/>
        <w:t xml:space="preserve">Šiuo sprendimo projektu siūloma suteikti </w:t>
      </w:r>
      <w:r w:rsidR="00D74781">
        <w:rPr>
          <w:sz w:val="24"/>
          <w:szCs w:val="24"/>
          <w:lang w:val="lt-LT"/>
        </w:rPr>
        <w:t>įgaliojimus Savivaldybės merui</w:t>
      </w:r>
      <w:r>
        <w:rPr>
          <w:sz w:val="24"/>
          <w:szCs w:val="24"/>
          <w:lang w:val="lt-LT"/>
        </w:rPr>
        <w:t xml:space="preserve"> skelbti ir organizuoti </w:t>
      </w:r>
      <w:r w:rsidR="00D74781">
        <w:rPr>
          <w:sz w:val="24"/>
          <w:szCs w:val="24"/>
          <w:lang w:val="lt-LT"/>
        </w:rPr>
        <w:t xml:space="preserve">viešus konkursus švietimo įstaigų vadovų pareigoms bei spręsti švietimo įstaigų vadovų personalo valdymo klausimus, susijusius su jų darbo sutarčių </w:t>
      </w:r>
      <w:r w:rsidR="0060473C">
        <w:rPr>
          <w:sz w:val="24"/>
          <w:szCs w:val="24"/>
          <w:lang w:val="lt-LT"/>
        </w:rPr>
        <w:t>pakeitimais</w:t>
      </w:r>
      <w:r w:rsidR="00D74781">
        <w:rPr>
          <w:sz w:val="24"/>
          <w:szCs w:val="24"/>
          <w:lang w:val="lt-LT"/>
        </w:rPr>
        <w:t xml:space="preserve"> dėl susitarimo </w:t>
      </w:r>
      <w:r w:rsidR="0060473C">
        <w:rPr>
          <w:sz w:val="24"/>
          <w:szCs w:val="24"/>
          <w:lang w:val="lt-LT"/>
        </w:rPr>
        <w:t>dirbti papildomą</w:t>
      </w:r>
      <w:r w:rsidR="00D74781">
        <w:rPr>
          <w:sz w:val="24"/>
          <w:szCs w:val="24"/>
          <w:lang w:val="lt-LT"/>
        </w:rPr>
        <w:t>, darbo sutartyje be</w:t>
      </w:r>
      <w:r w:rsidR="009F15AC">
        <w:rPr>
          <w:sz w:val="24"/>
          <w:szCs w:val="24"/>
          <w:lang w:val="lt-LT"/>
        </w:rPr>
        <w:t>i pareigybės aprašyme nenumatytą</w:t>
      </w:r>
      <w:r w:rsidR="00D74781">
        <w:rPr>
          <w:sz w:val="24"/>
          <w:szCs w:val="24"/>
          <w:lang w:val="lt-LT"/>
        </w:rPr>
        <w:t xml:space="preserve">, </w:t>
      </w:r>
      <w:r w:rsidR="009F15AC">
        <w:rPr>
          <w:sz w:val="24"/>
          <w:szCs w:val="24"/>
          <w:lang w:val="lt-LT"/>
        </w:rPr>
        <w:t>darbą</w:t>
      </w:r>
      <w:r w:rsidR="0060473C">
        <w:rPr>
          <w:sz w:val="24"/>
          <w:szCs w:val="24"/>
          <w:lang w:val="lt-LT"/>
        </w:rPr>
        <w:t>, vadovaujantis Lietuvos Respublikos darbo kodekso nustatyta tvarka.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D74781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D74781" w:rsidRPr="00D74781">
        <w:rPr>
          <w:sz w:val="24"/>
          <w:lang w:val="lt-LT"/>
        </w:rPr>
        <w:t xml:space="preserve">Operatyviau bus sprendžiami </w:t>
      </w:r>
      <w:r w:rsidR="00D74781">
        <w:rPr>
          <w:sz w:val="24"/>
          <w:lang w:val="lt-LT"/>
        </w:rPr>
        <w:t>švietimo įstaigų vadovų personalo valdymo klausimai, išskyrus jų skyrimo į pareigas ir atleidimo iš jų, bei viešų konkursų į švietimo įstai</w:t>
      </w:r>
      <w:r w:rsidR="0042179C">
        <w:rPr>
          <w:sz w:val="24"/>
          <w:lang w:val="lt-LT"/>
        </w:rPr>
        <w:t>gų vadovų pareigas organizavimas.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8D1595" w:rsidRPr="0042179C" w:rsidRDefault="00466617" w:rsidP="007852CD">
      <w:pPr>
        <w:pStyle w:val="Betarp"/>
        <w:jc w:val="both"/>
        <w:rPr>
          <w:sz w:val="24"/>
          <w:lang w:val="lt-LT"/>
        </w:rPr>
      </w:pPr>
      <w:r w:rsidRPr="006C41AC">
        <w:rPr>
          <w:b/>
          <w:sz w:val="24"/>
          <w:lang w:val="lt-LT"/>
        </w:rPr>
        <w:tab/>
      </w:r>
      <w:r w:rsidR="0042179C" w:rsidRPr="0042179C">
        <w:rPr>
          <w:sz w:val="24"/>
          <w:lang w:val="lt-LT"/>
        </w:rPr>
        <w:t>Finansavimas sprendimo įgyvendinimui nereikalingas.</w:t>
      </w:r>
    </w:p>
    <w:p w:rsidR="00543707" w:rsidRDefault="005437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5944F8" w:rsidRDefault="005944F8">
      <w:pPr>
        <w:rPr>
          <w:sz w:val="24"/>
          <w:lang w:val="lt-LT"/>
        </w:rPr>
      </w:pPr>
      <w:bookmarkStart w:id="0" w:name="_GoBack"/>
      <w:bookmarkEnd w:id="0"/>
    </w:p>
    <w:sectPr w:rsidR="005944F8" w:rsidSect="009A73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7096E"/>
    <w:rsid w:val="00076EF9"/>
    <w:rsid w:val="00090F20"/>
    <w:rsid w:val="00091D5D"/>
    <w:rsid w:val="000C3191"/>
    <w:rsid w:val="000D4889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B6105"/>
    <w:rsid w:val="001C2743"/>
    <w:rsid w:val="001E48C6"/>
    <w:rsid w:val="002035BF"/>
    <w:rsid w:val="00241D89"/>
    <w:rsid w:val="0025373C"/>
    <w:rsid w:val="00270C98"/>
    <w:rsid w:val="0027683C"/>
    <w:rsid w:val="002E44BE"/>
    <w:rsid w:val="00324185"/>
    <w:rsid w:val="003913F2"/>
    <w:rsid w:val="003A79BB"/>
    <w:rsid w:val="003B2355"/>
    <w:rsid w:val="003B374A"/>
    <w:rsid w:val="003F392F"/>
    <w:rsid w:val="004156C0"/>
    <w:rsid w:val="00416AE4"/>
    <w:rsid w:val="0042179C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5027E2"/>
    <w:rsid w:val="00505C5B"/>
    <w:rsid w:val="0052045A"/>
    <w:rsid w:val="00520BA8"/>
    <w:rsid w:val="0053782D"/>
    <w:rsid w:val="00543707"/>
    <w:rsid w:val="0056272E"/>
    <w:rsid w:val="005944F8"/>
    <w:rsid w:val="005B6550"/>
    <w:rsid w:val="005C2155"/>
    <w:rsid w:val="005C721B"/>
    <w:rsid w:val="0060473C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852CD"/>
    <w:rsid w:val="00794F81"/>
    <w:rsid w:val="007B6765"/>
    <w:rsid w:val="007F27CE"/>
    <w:rsid w:val="007F42B1"/>
    <w:rsid w:val="008142E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3974"/>
    <w:rsid w:val="009A73AB"/>
    <w:rsid w:val="009D0583"/>
    <w:rsid w:val="009E7588"/>
    <w:rsid w:val="009F0462"/>
    <w:rsid w:val="009F15AC"/>
    <w:rsid w:val="00A428D6"/>
    <w:rsid w:val="00A45370"/>
    <w:rsid w:val="00A46C05"/>
    <w:rsid w:val="00A5175C"/>
    <w:rsid w:val="00A647F8"/>
    <w:rsid w:val="00A66166"/>
    <w:rsid w:val="00A74DDE"/>
    <w:rsid w:val="00A91FAF"/>
    <w:rsid w:val="00A938B4"/>
    <w:rsid w:val="00AA3020"/>
    <w:rsid w:val="00AB5882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165DE"/>
    <w:rsid w:val="00D44E8A"/>
    <w:rsid w:val="00D60665"/>
    <w:rsid w:val="00D74781"/>
    <w:rsid w:val="00D94503"/>
    <w:rsid w:val="00DA7914"/>
    <w:rsid w:val="00DD1ACC"/>
    <w:rsid w:val="00E4183E"/>
    <w:rsid w:val="00E95902"/>
    <w:rsid w:val="00EF7D24"/>
    <w:rsid w:val="00F64CAC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44F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44F8"/>
    <w:rPr>
      <w:rFonts w:asciiTheme="majorHAnsi" w:eastAsiaTheme="majorEastAsia" w:hAnsiTheme="majorHAnsi" w:cs="Mangal"/>
      <w:color w:val="2E74B5" w:themeColor="accent1" w:themeShade="BF"/>
      <w:sz w:val="26"/>
      <w:szCs w:val="23"/>
      <w:lang w:val="en-US" w:eastAsia="hi-IN" w:bidi="hi-IN"/>
    </w:rPr>
  </w:style>
  <w:style w:type="character" w:styleId="Hipersaitas">
    <w:name w:val="Hyperlink"/>
    <w:uiPriority w:val="99"/>
    <w:rsid w:val="005944F8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94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lang w:val="lt-LT"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944F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24A3-D2BC-4C0A-9370-B87D9464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12</cp:revision>
  <cp:lastPrinted>2018-02-07T08:54:00Z</cp:lastPrinted>
  <dcterms:created xsi:type="dcterms:W3CDTF">2018-02-05T11:14:00Z</dcterms:created>
  <dcterms:modified xsi:type="dcterms:W3CDTF">2018-02-07T08:59:00Z</dcterms:modified>
</cp:coreProperties>
</file>