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0C" w:rsidRPr="00B42D44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42D44">
        <w:rPr>
          <w:rFonts w:ascii="Times New Roman" w:eastAsia="SimSun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185C7C8C" wp14:editId="2F22D5E9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0C" w:rsidRPr="00B42D44" w:rsidRDefault="0074350C" w:rsidP="0074350C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D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Projektas</w:t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SPRENDIMAS</w:t>
      </w:r>
    </w:p>
    <w:p w:rsidR="0074350C" w:rsidRPr="0043699B" w:rsidRDefault="0074350C" w:rsidP="0074350C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Pr="0043699B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STRUKTŪROS PATVIRTINIMO</w:t>
      </w:r>
    </w:p>
    <w:p w:rsidR="0074350C" w:rsidRDefault="0074350C" w:rsidP="0074350C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2017 m. lapkričio 23 d. Nr. T-</w:t>
      </w:r>
    </w:p>
    <w:p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Panevėžys</w:t>
      </w:r>
    </w:p>
    <w:p w:rsidR="0074350C" w:rsidRPr="00B42D44" w:rsidRDefault="0074350C" w:rsidP="0074350C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50C" w:rsidRPr="00B42D44" w:rsidRDefault="0074350C" w:rsidP="0074350C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50C" w:rsidRDefault="0074350C" w:rsidP="0074350C">
      <w:pPr>
        <w:pStyle w:val="tin"/>
        <w:spacing w:before="0" w:beforeAutospacing="0" w:after="0" w:afterAutospacing="0"/>
        <w:ind w:firstLine="720"/>
        <w:jc w:val="both"/>
      </w:pPr>
      <w:r w:rsidRPr="00337274">
        <w:t xml:space="preserve">Vadovaudamasi </w:t>
      </w:r>
      <w:r>
        <w:t>Lietuvos Respublikos vietos savivaldos įstatymo 18 straipsnio 1 dalimi</w:t>
      </w:r>
      <w:r w:rsidR="00BB7DDA">
        <w:t>,</w:t>
      </w:r>
      <w:r w:rsidRPr="00337274">
        <w:t xml:space="preserve"> Viešosios įstaigos </w:t>
      </w:r>
      <w:proofErr w:type="spellStart"/>
      <w:r>
        <w:t>Velžio</w:t>
      </w:r>
      <w:proofErr w:type="spellEnd"/>
      <w:r>
        <w:t xml:space="preserve"> komunalinio ūkio įstatų, patvirtintų Panevėžio rajono savivaldybės tarybos 2012 m. liepos 4 d. sprendim</w:t>
      </w:r>
      <w:r w:rsidR="00EB09D6">
        <w:t>o</w:t>
      </w:r>
      <w:r>
        <w:t xml:space="preserve"> Nr. T-110 „Dėl viešųjų įstaigų </w:t>
      </w:r>
      <w:proofErr w:type="spellStart"/>
      <w:r>
        <w:t>Velžio</w:t>
      </w:r>
      <w:proofErr w:type="spellEnd"/>
      <w:r>
        <w:t xml:space="preserve"> komunalinio ūkio ir Krekenavos komunalinio ūkio reorganizavimo“</w:t>
      </w:r>
      <w:r w:rsidR="00EB09D6">
        <w:t xml:space="preserve"> 2.2 </w:t>
      </w:r>
      <w:r w:rsidR="001703D4">
        <w:t>pa</w:t>
      </w:r>
      <w:r w:rsidR="00EB09D6">
        <w:t>punk</w:t>
      </w:r>
      <w:r w:rsidR="001703D4">
        <w:t>či</w:t>
      </w:r>
      <w:r w:rsidR="00EB09D6">
        <w:t>u</w:t>
      </w:r>
      <w:r>
        <w:t xml:space="preserve">, 36.18 </w:t>
      </w:r>
      <w:r w:rsidR="00AD4048">
        <w:t>pa</w:t>
      </w:r>
      <w:r>
        <w:t>punk</w:t>
      </w:r>
      <w:r w:rsidR="00AD4048">
        <w:t>či</w:t>
      </w:r>
      <w:r>
        <w:t>u</w:t>
      </w:r>
      <w:r w:rsidR="00EB09D6">
        <w:t xml:space="preserve"> </w:t>
      </w:r>
      <w:r w:rsidR="00BB7DDA">
        <w:t xml:space="preserve"> </w:t>
      </w:r>
      <w:r w:rsidR="00642B8B">
        <w:t xml:space="preserve">ir atsižvelgdama į viešosios įstaigos </w:t>
      </w:r>
      <w:proofErr w:type="spellStart"/>
      <w:r w:rsidR="00642B8B">
        <w:t>Velžio</w:t>
      </w:r>
      <w:proofErr w:type="spellEnd"/>
      <w:r w:rsidR="00642B8B">
        <w:t xml:space="preserve"> komunalinio ūkio 2017 m. lapkričio 8 d. raštą Nr. S4-161 „Dėl teikiamų dokumentų patvirtinimo“</w:t>
      </w:r>
      <w:r>
        <w:t xml:space="preserve">, Savivaldybės taryba n u s p r e n d ž i a: </w:t>
      </w:r>
    </w:p>
    <w:p w:rsidR="0074350C" w:rsidRDefault="0074350C" w:rsidP="0074350C">
      <w:pPr>
        <w:pStyle w:val="tin"/>
        <w:spacing w:before="0" w:beforeAutospacing="0" w:after="0" w:afterAutospacing="0"/>
        <w:ind w:firstLine="720"/>
        <w:jc w:val="both"/>
      </w:pPr>
      <w:r>
        <w:t xml:space="preserve">1. Patvirtinti viešosios įstaigos </w:t>
      </w:r>
      <w:proofErr w:type="spellStart"/>
      <w:r>
        <w:t>Velžio</w:t>
      </w:r>
      <w:proofErr w:type="spellEnd"/>
      <w:r>
        <w:t xml:space="preserve"> komunalinio ūkio valdymo struktūrą (pridedama). </w:t>
      </w:r>
    </w:p>
    <w:p w:rsidR="0074350C" w:rsidRDefault="0074350C" w:rsidP="0074350C">
      <w:pPr>
        <w:pStyle w:val="tin"/>
        <w:spacing w:before="0" w:beforeAutospacing="0" w:after="0" w:afterAutospacing="0"/>
        <w:ind w:firstLine="720"/>
        <w:jc w:val="both"/>
      </w:pPr>
      <w:r>
        <w:t xml:space="preserve">2. Pripažinti netekusiu galios Panevėžio rajono savivaldybės tarybos 2013 m. spalio 17 d. sprendimo Nr. T-155 „Dėl viešosios įstaigos </w:t>
      </w:r>
      <w:proofErr w:type="spellStart"/>
      <w:r>
        <w:t>Velžio</w:t>
      </w:r>
      <w:proofErr w:type="spellEnd"/>
      <w:r>
        <w:t xml:space="preserve"> komunalinio ūkio valdymo struktūros ir pareigybių sąrašo patvirtinimo“ 1.1 </w:t>
      </w:r>
      <w:r w:rsidR="00AD4048">
        <w:t>pa</w:t>
      </w:r>
      <w:r>
        <w:t>punkt</w:t>
      </w:r>
      <w:r w:rsidR="00AD4048">
        <w:t>į</w:t>
      </w:r>
      <w:r>
        <w:t>.</w:t>
      </w:r>
    </w:p>
    <w:p w:rsidR="00583DD2" w:rsidRDefault="00583DD2" w:rsidP="0074350C">
      <w:pPr>
        <w:pStyle w:val="tin"/>
        <w:spacing w:before="0" w:beforeAutospacing="0" w:after="0" w:afterAutospacing="0"/>
        <w:ind w:firstLine="720"/>
        <w:jc w:val="both"/>
      </w:pPr>
      <w:r>
        <w:t>3. Sprendimas įsigalioja 2018 m. sausio 1d.</w:t>
      </w:r>
    </w:p>
    <w:p w:rsidR="0074350C" w:rsidRPr="00B42D44" w:rsidRDefault="0074350C" w:rsidP="0074350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17F" w:rsidRDefault="00583DD2"/>
    <w:p w:rsidR="00613739" w:rsidRDefault="00613739">
      <w:bookmarkStart w:id="0" w:name="_GoBack"/>
      <w:bookmarkEnd w:id="0"/>
    </w:p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Default="00613739"/>
    <w:p w:rsidR="00613739" w:rsidRPr="004B38D5" w:rsidRDefault="00EE48CF" w:rsidP="006137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739" w:rsidRPr="004B38D5">
        <w:rPr>
          <w:rFonts w:ascii="Times New Roman" w:hAnsi="Times New Roman" w:cs="Times New Roman"/>
          <w:sz w:val="24"/>
          <w:szCs w:val="24"/>
        </w:rPr>
        <w:t>PATVIRTINTA</w:t>
      </w:r>
    </w:p>
    <w:p w:rsidR="00613739" w:rsidRPr="004B38D5" w:rsidRDefault="00613739" w:rsidP="0061373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38D5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</w:p>
    <w:p w:rsidR="00613739" w:rsidRPr="004B38D5" w:rsidRDefault="00613739" w:rsidP="00613739">
      <w:pPr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 w:rsidRPr="004B38D5">
        <w:rPr>
          <w:rFonts w:ascii="Times New Roman" w:hAnsi="Times New Roman" w:cs="Times New Roman"/>
          <w:sz w:val="24"/>
          <w:szCs w:val="24"/>
        </w:rPr>
        <w:t xml:space="preserve">  2017 m. lapkričio 23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38D5">
        <w:rPr>
          <w:rFonts w:ascii="Times New Roman" w:hAnsi="Times New Roman" w:cs="Times New Roman"/>
          <w:sz w:val="24"/>
          <w:szCs w:val="24"/>
        </w:rPr>
        <w:t xml:space="preserve"> Nr. T-       </w:t>
      </w:r>
    </w:p>
    <w:p w:rsidR="00613739" w:rsidRPr="004B38D5" w:rsidRDefault="00613739" w:rsidP="00613739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13739" w:rsidRDefault="00613739" w:rsidP="00613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6B6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STRUKTŪRA</w:t>
      </w:r>
    </w:p>
    <w:p w:rsidR="00613739" w:rsidRDefault="00613739"/>
    <w:p w:rsidR="00613739" w:rsidRDefault="00EB09D6">
      <w:r>
        <w:rPr>
          <w:noProof/>
          <w:lang w:eastAsia="lt-LT"/>
        </w:rPr>
        <w:drawing>
          <wp:inline distT="0" distB="0" distL="0" distR="0" wp14:anchorId="313964B4" wp14:editId="01D916E6">
            <wp:extent cx="6120130" cy="6656386"/>
            <wp:effectExtent l="0" t="0" r="0" b="1143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13739" w:rsidRDefault="00613739"/>
    <w:p w:rsidR="00613739" w:rsidRDefault="00613739" w:rsidP="00613739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PANEVĖŽIO RAJONO SAVIVALDYBĖS ADMINISTRACIJOS</w:t>
      </w:r>
    </w:p>
    <w:p w:rsidR="00613739" w:rsidRDefault="00613739" w:rsidP="006137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613739" w:rsidRDefault="00613739" w:rsidP="006137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613739" w:rsidRDefault="00613739" w:rsidP="00613739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613739" w:rsidRDefault="00613739" w:rsidP="00613739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613739" w:rsidRDefault="00613739" w:rsidP="00613739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 DĖL SPRENDIMO„</w:t>
      </w:r>
      <w:r w:rsidRPr="004369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DĖL </w:t>
      </w:r>
      <w:r w:rsidRPr="0043699B">
        <w:rPr>
          <w:rFonts w:ascii="Times New Roman" w:hAnsi="Times New Roman" w:cs="Times New Roman"/>
          <w:b/>
          <w:sz w:val="24"/>
          <w:szCs w:val="24"/>
        </w:rPr>
        <w:t>VIEŠOSIOS ĮSTAIGOS VELŽIO KOMUNALINIO ŪKIO VALDYMO STRUKTŪROS PATVIRTINIMO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“ PROJEKTO</w:t>
      </w:r>
    </w:p>
    <w:p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2017-10-09</w:t>
      </w:r>
    </w:p>
    <w:p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:rsidR="00613739" w:rsidRDefault="00613739" w:rsidP="006137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13739" w:rsidRPr="00642B8B" w:rsidRDefault="00613739" w:rsidP="006137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2B8B">
        <w:rPr>
          <w:rFonts w:ascii="Times New Roman" w:hAnsi="Times New Roman" w:cs="Times New Roman"/>
          <w:b/>
          <w:sz w:val="24"/>
          <w:szCs w:val="24"/>
        </w:rPr>
        <w:t>Projekto rengimą paskatinusios priežastys:</w:t>
      </w:r>
      <w:r w:rsidRPr="00642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2B8B" w:rsidRPr="00642B8B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642B8B" w:rsidRPr="00642B8B">
        <w:rPr>
          <w:rFonts w:ascii="Times New Roman" w:hAnsi="Times New Roman" w:cs="Times New Roman"/>
          <w:sz w:val="24"/>
          <w:szCs w:val="24"/>
        </w:rPr>
        <w:t xml:space="preserve">iešosios įstaigos </w:t>
      </w:r>
      <w:proofErr w:type="spellStart"/>
      <w:r w:rsidR="00642B8B" w:rsidRPr="00642B8B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642B8B" w:rsidRPr="00642B8B">
        <w:rPr>
          <w:rFonts w:ascii="Times New Roman" w:hAnsi="Times New Roman" w:cs="Times New Roman"/>
          <w:sz w:val="24"/>
          <w:szCs w:val="24"/>
        </w:rPr>
        <w:t xml:space="preserve"> komunalinio ūkio 2017 m. lapkričio 8 d. raštas Nr. S4-161 „Dėl teikiamų dokumentų patvirtinimo“.</w:t>
      </w:r>
    </w:p>
    <w:p w:rsidR="00EB09D6" w:rsidRPr="00EB09D6" w:rsidRDefault="00613739" w:rsidP="001703D4">
      <w:pPr>
        <w:tabs>
          <w:tab w:val="center" w:pos="709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09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 esmė ir tikslai:</w:t>
      </w:r>
      <w:r w:rsidRPr="00EB09D6">
        <w:rPr>
          <w:rFonts w:ascii="Times New Roman" w:hAnsi="Times New Roman" w:cs="Times New Roman"/>
          <w:sz w:val="24"/>
          <w:szCs w:val="24"/>
        </w:rPr>
        <w:t xml:space="preserve"> Viešosios įstaigos </w:t>
      </w:r>
      <w:proofErr w:type="spellStart"/>
      <w:r w:rsidRPr="00EB09D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EB09D6">
        <w:rPr>
          <w:rFonts w:ascii="Times New Roman" w:hAnsi="Times New Roman" w:cs="Times New Roman"/>
          <w:sz w:val="24"/>
          <w:szCs w:val="24"/>
        </w:rPr>
        <w:t xml:space="preserve"> komunalinio ūkio valdymo struktūros tvirtinimas priskirtas visuotini</w:t>
      </w:r>
      <w:r w:rsidR="00642B8B" w:rsidRPr="00EB09D6">
        <w:rPr>
          <w:rFonts w:ascii="Times New Roman" w:hAnsi="Times New Roman" w:cs="Times New Roman"/>
          <w:sz w:val="24"/>
          <w:szCs w:val="24"/>
        </w:rPr>
        <w:t>o</w:t>
      </w:r>
      <w:r w:rsidRPr="00EB09D6">
        <w:rPr>
          <w:rFonts w:ascii="Times New Roman" w:hAnsi="Times New Roman" w:cs="Times New Roman"/>
          <w:sz w:val="24"/>
          <w:szCs w:val="24"/>
        </w:rPr>
        <w:t xml:space="preserve"> dalininkų (savininko) susirinkimo kompetencijai (Viešosios įstaigos </w:t>
      </w:r>
      <w:proofErr w:type="spellStart"/>
      <w:r w:rsidRPr="00EB09D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EB09D6">
        <w:rPr>
          <w:rFonts w:ascii="Times New Roman" w:hAnsi="Times New Roman" w:cs="Times New Roman"/>
          <w:sz w:val="24"/>
          <w:szCs w:val="24"/>
        </w:rPr>
        <w:t xml:space="preserve"> komunalinio ūkio įstatų, patvirtintų Panevėžio rajono savivaldybės tarybos 2012 m. liepos </w:t>
      </w:r>
      <w:r w:rsidR="003F5108">
        <w:rPr>
          <w:rFonts w:ascii="Times New Roman" w:hAnsi="Times New Roman" w:cs="Times New Roman"/>
          <w:sz w:val="24"/>
          <w:szCs w:val="24"/>
        </w:rPr>
        <w:br/>
      </w:r>
      <w:r w:rsidRPr="00EB09D6">
        <w:rPr>
          <w:rFonts w:ascii="Times New Roman" w:hAnsi="Times New Roman" w:cs="Times New Roman"/>
          <w:sz w:val="24"/>
          <w:szCs w:val="24"/>
        </w:rPr>
        <w:t xml:space="preserve">4 d. sprendimu Nr. T-110 „Dėl viešųjų įstaigų </w:t>
      </w:r>
      <w:proofErr w:type="spellStart"/>
      <w:r w:rsidRPr="00EB09D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EB09D6">
        <w:rPr>
          <w:rFonts w:ascii="Times New Roman" w:hAnsi="Times New Roman" w:cs="Times New Roman"/>
          <w:sz w:val="24"/>
          <w:szCs w:val="24"/>
        </w:rPr>
        <w:t xml:space="preserve"> komunalinio ūkio ir Krekenavos komunalinio ūkio reorganizavimo“, 36.18 </w:t>
      </w:r>
      <w:r w:rsidR="003F5108">
        <w:rPr>
          <w:rFonts w:ascii="Times New Roman" w:hAnsi="Times New Roman" w:cs="Times New Roman"/>
          <w:sz w:val="24"/>
          <w:szCs w:val="24"/>
        </w:rPr>
        <w:t>pa</w:t>
      </w:r>
      <w:r w:rsidRPr="00EB09D6">
        <w:rPr>
          <w:rFonts w:ascii="Times New Roman" w:hAnsi="Times New Roman" w:cs="Times New Roman"/>
          <w:sz w:val="24"/>
          <w:szCs w:val="24"/>
        </w:rPr>
        <w:t>punkt</w:t>
      </w:r>
      <w:r w:rsidR="003F5108">
        <w:rPr>
          <w:rFonts w:ascii="Times New Roman" w:hAnsi="Times New Roman" w:cs="Times New Roman"/>
          <w:sz w:val="24"/>
          <w:szCs w:val="24"/>
        </w:rPr>
        <w:t>i</w:t>
      </w:r>
      <w:r w:rsidRPr="00EB09D6">
        <w:rPr>
          <w:rFonts w:ascii="Times New Roman" w:hAnsi="Times New Roman" w:cs="Times New Roman"/>
          <w:sz w:val="24"/>
          <w:szCs w:val="24"/>
        </w:rPr>
        <w:t xml:space="preserve">s). </w:t>
      </w:r>
      <w:r w:rsidR="00642B8B" w:rsidRPr="00EB09D6">
        <w:rPr>
          <w:rFonts w:ascii="Times New Roman" w:hAnsi="Times New Roman" w:cs="Times New Roman"/>
          <w:sz w:val="24"/>
          <w:szCs w:val="24"/>
        </w:rPr>
        <w:t xml:space="preserve">Siūloma patvirtinti įstaigos valdymo struktūra nustatoma </w:t>
      </w:r>
      <w:r w:rsidR="006E1868" w:rsidRPr="00EB09D6">
        <w:rPr>
          <w:rFonts w:ascii="Times New Roman" w:hAnsi="Times New Roman" w:cs="Times New Roman"/>
          <w:sz w:val="24"/>
          <w:szCs w:val="24"/>
        </w:rPr>
        <w:t>įvertinus</w:t>
      </w:r>
      <w:r w:rsidR="00642B8B" w:rsidRPr="00EB09D6">
        <w:rPr>
          <w:rFonts w:ascii="Times New Roman" w:hAnsi="Times New Roman" w:cs="Times New Roman"/>
          <w:sz w:val="24"/>
          <w:szCs w:val="24"/>
        </w:rPr>
        <w:t xml:space="preserve"> įstaigos įstatų pakeitimus, tai, kad </w:t>
      </w:r>
      <w:r w:rsidR="006E1868" w:rsidRPr="00EB09D6">
        <w:rPr>
          <w:rFonts w:ascii="Times New Roman" w:hAnsi="Times New Roman" w:cs="Times New Roman"/>
          <w:sz w:val="24"/>
          <w:szCs w:val="24"/>
        </w:rPr>
        <w:t xml:space="preserve">nustatomas naujas valdymo organas </w:t>
      </w:r>
      <w:r w:rsidR="00EB09D6" w:rsidRPr="00EB09D6">
        <w:rPr>
          <w:rFonts w:ascii="Times New Roman" w:hAnsi="Times New Roman" w:cs="Times New Roman"/>
          <w:sz w:val="24"/>
          <w:szCs w:val="24"/>
        </w:rPr>
        <w:t>–</w:t>
      </w:r>
      <w:r w:rsidR="006E1868" w:rsidRPr="00EB09D6">
        <w:rPr>
          <w:rFonts w:ascii="Times New Roman" w:hAnsi="Times New Roman" w:cs="Times New Roman"/>
          <w:sz w:val="24"/>
          <w:szCs w:val="24"/>
        </w:rPr>
        <w:t xml:space="preserve"> valdyba</w:t>
      </w:r>
      <w:r w:rsidR="00642B8B" w:rsidRPr="00EB09D6">
        <w:rPr>
          <w:rFonts w:ascii="Times New Roman" w:hAnsi="Times New Roman" w:cs="Times New Roman"/>
          <w:sz w:val="24"/>
          <w:szCs w:val="24"/>
        </w:rPr>
        <w:t xml:space="preserve"> bei</w:t>
      </w:r>
      <w:r w:rsidR="006E1868" w:rsidRPr="00EB09D6">
        <w:rPr>
          <w:rFonts w:ascii="Times New Roman" w:hAnsi="Times New Roman" w:cs="Times New Roman"/>
          <w:sz w:val="24"/>
          <w:szCs w:val="24"/>
        </w:rPr>
        <w:t xml:space="preserve"> atsižvelgus į įstaigos pasiūlymą, išdėstytą </w:t>
      </w:r>
      <w:r w:rsidR="00EB09D6" w:rsidRPr="00EB09D6">
        <w:rPr>
          <w:rFonts w:ascii="Times New Roman" w:hAnsi="Times New Roman" w:cs="Times New Roman"/>
          <w:sz w:val="24"/>
          <w:szCs w:val="24"/>
        </w:rPr>
        <w:t xml:space="preserve">2017 m. lapkričio 8 d. </w:t>
      </w:r>
      <w:r w:rsidR="00642B8B" w:rsidRPr="00EB09D6">
        <w:rPr>
          <w:rFonts w:ascii="Times New Roman" w:hAnsi="Times New Roman" w:cs="Times New Roman"/>
          <w:sz w:val="24"/>
          <w:szCs w:val="24"/>
        </w:rPr>
        <w:t xml:space="preserve">rašte. </w:t>
      </w:r>
      <w:r w:rsid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Patvirtinus naują valdymo struktūrą,</w:t>
      </w:r>
      <w:r w:rsidR="00EB09D6" w:rsidRP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sumažėja darbuotojų skaičius 6 etatais. </w:t>
      </w:r>
      <w:r w:rsidR="001703D4" w:rsidRPr="001703D4">
        <w:rPr>
          <w:rFonts w:ascii="Times New Roman" w:eastAsia="Times New Roman" w:hAnsi="Times New Roman" w:cs="Times New Roman"/>
          <w:sz w:val="24"/>
          <w:szCs w:val="24"/>
          <w:lang w:eastAsia="lt-LT"/>
        </w:rPr>
        <w:t>Metinis vidutinis darbuotojų skaičius</w:t>
      </w:r>
      <w:r w:rsidR="001703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F510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1703D4" w:rsidRPr="001703D4">
        <w:rPr>
          <w:rFonts w:ascii="Times New Roman" w:eastAsia="Times New Roman" w:hAnsi="Times New Roman" w:cs="Times New Roman"/>
          <w:sz w:val="24"/>
          <w:szCs w:val="24"/>
          <w:lang w:eastAsia="lt-LT"/>
        </w:rPr>
        <w:t>2016 metais – 92</w:t>
      </w:r>
      <w:r w:rsidR="001703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703D4" w:rsidRPr="001703D4">
        <w:rPr>
          <w:rFonts w:ascii="Times New Roman" w:eastAsia="Times New Roman" w:hAnsi="Times New Roman" w:cs="Times New Roman"/>
          <w:sz w:val="24"/>
          <w:szCs w:val="24"/>
          <w:lang w:eastAsia="lt-LT"/>
        </w:rPr>
        <w:t>2017 metais (planuojamas) – 82</w:t>
      </w:r>
      <w:r w:rsidR="001703D4">
        <w:rPr>
          <w:rFonts w:ascii="Times New Roman" w:eastAsia="Times New Roman" w:hAnsi="Times New Roman" w:cs="Times New Roman"/>
          <w:sz w:val="24"/>
          <w:szCs w:val="24"/>
          <w:lang w:eastAsia="lt-LT"/>
        </w:rPr>
        <w:t>, p</w:t>
      </w:r>
      <w:r w:rsidR="001703D4" w:rsidRPr="001703D4">
        <w:rPr>
          <w:rFonts w:ascii="Times New Roman" w:eastAsia="Times New Roman" w:hAnsi="Times New Roman" w:cs="Times New Roman"/>
          <w:sz w:val="24"/>
          <w:szCs w:val="24"/>
          <w:lang w:eastAsia="lt-LT"/>
        </w:rPr>
        <w:t>o restruktūrizacijos (planuojamas) – 76</w:t>
      </w:r>
      <w:r w:rsidR="001703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EB09D6" w:rsidRP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Papildomai atsiranda 5 tarnybų vadovų etatai (iš esamų inžinierių) ir vienas papildomas inžinieriaus etatas. Bendrai atlyginimų biudžetas (įskaitant atlyginimų kėlimą tarnybų vadovams) mažėja </w:t>
      </w:r>
      <w:r w:rsidR="003F510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EB09D6" w:rsidRP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B09D6" w:rsidRP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>010</w:t>
      </w:r>
      <w:r w:rsid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>. Struktūros išdėstymas pagal padalinius pridedamas prie aiškinamojo rašto.</w:t>
      </w:r>
    </w:p>
    <w:p w:rsidR="00613739" w:rsidRPr="00EB09D6" w:rsidRDefault="00613739" w:rsidP="0061373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09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Kokių pozityvių rezultatų laukiama: </w:t>
      </w:r>
      <w:r w:rsidR="00EB09D6" w:rsidRPr="00EB09D6">
        <w:rPr>
          <w:rFonts w:ascii="Times New Roman" w:eastAsia="Times New Roman" w:hAnsi="Times New Roman" w:cs="Times New Roman"/>
          <w:sz w:val="24"/>
          <w:szCs w:val="24"/>
          <w:lang w:eastAsia="lt-LT"/>
        </w:rPr>
        <w:t>Sutaupyta savivaldybės biudžeto ir įstaigos lėšų.</w:t>
      </w:r>
    </w:p>
    <w:p w:rsidR="00613739" w:rsidRPr="00642B8B" w:rsidRDefault="00613739" w:rsidP="0061373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42B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Galimos neigiamos pasekmės priėmus projektą, kokių priemonių reikėtų imtis, kad tokių pasekmių būtų išvengta</w:t>
      </w:r>
      <w:r w:rsidRPr="00642B8B">
        <w:rPr>
          <w:rFonts w:ascii="Times New Roman" w:eastAsia="Times New Roman" w:hAnsi="Times New Roman" w:cs="Times New Roman"/>
          <w:sz w:val="24"/>
          <w:szCs w:val="24"/>
          <w:lang w:eastAsia="lt-LT"/>
        </w:rPr>
        <w:t>: Neigiamų pasekmių nenumatoma.</w:t>
      </w:r>
    </w:p>
    <w:p w:rsidR="00613739" w:rsidRPr="00642B8B" w:rsidRDefault="00613739" w:rsidP="00613739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42B8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projektą: </w:t>
      </w:r>
      <w:r w:rsidRPr="00642B8B">
        <w:rPr>
          <w:rFonts w:ascii="Times New Roman" w:eastAsia="Times New Roman" w:hAnsi="Times New Roman" w:cs="Times New Roman"/>
          <w:sz w:val="24"/>
          <w:szCs w:val="24"/>
          <w:lang w:eastAsia="lt-LT"/>
        </w:rPr>
        <w:t>Nereikės.</w:t>
      </w:r>
    </w:p>
    <w:p w:rsidR="00613739" w:rsidRPr="00642B8B" w:rsidRDefault="00613739" w:rsidP="0061373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42B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 w:rsidRPr="00642B8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:rsidR="00613739" w:rsidRDefault="00613739" w:rsidP="00613739">
      <w:pPr>
        <w:tabs>
          <w:tab w:val="left" w:pos="11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13739" w:rsidRDefault="00EB09D6" w:rsidP="00EB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specialistė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Čiplienė</w:t>
      </w:r>
      <w:proofErr w:type="spellEnd"/>
    </w:p>
    <w:p w:rsidR="00613739" w:rsidRDefault="00613739"/>
    <w:p w:rsidR="00EB09D6" w:rsidRDefault="00EB09D6"/>
    <w:p w:rsidR="00EB09D6" w:rsidRDefault="00EB09D6"/>
    <w:p w:rsidR="00EB09D6" w:rsidRDefault="00EB09D6"/>
    <w:p w:rsidR="00EB09D6" w:rsidRDefault="00EB09D6"/>
    <w:p w:rsidR="00EB09D6" w:rsidRDefault="00EB09D6"/>
    <w:p w:rsidR="00EB09D6" w:rsidRDefault="00EB09D6"/>
    <w:p w:rsidR="00EB09D6" w:rsidRDefault="00EB09D6"/>
    <w:p w:rsidR="00EB09D6" w:rsidRDefault="00EB09D6"/>
    <w:sectPr w:rsidR="00EB0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0C"/>
    <w:rsid w:val="001703D4"/>
    <w:rsid w:val="003F5108"/>
    <w:rsid w:val="00583DD2"/>
    <w:rsid w:val="00613739"/>
    <w:rsid w:val="00642B8B"/>
    <w:rsid w:val="006E1868"/>
    <w:rsid w:val="0074350C"/>
    <w:rsid w:val="0092251A"/>
    <w:rsid w:val="00A568EA"/>
    <w:rsid w:val="00AD4048"/>
    <w:rsid w:val="00BB7DDA"/>
    <w:rsid w:val="00DF6B43"/>
    <w:rsid w:val="00EB09D6"/>
    <w:rsid w:val="00E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D3A62-0194-4DB6-9D63-C8596D0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35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350C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n">
    <w:name w:val="tin"/>
    <w:basedOn w:val="prastasis"/>
    <w:rsid w:val="0074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0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9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52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2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72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65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93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4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4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7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7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2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57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4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2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0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02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1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78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3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3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8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6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7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42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8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8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41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13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02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9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74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8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7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8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6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8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05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0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85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05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4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868966-707A-42E5-8A33-5F597D6487B0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A4FFA496-587C-4B18-BB75-360F151BDBCE}">
      <dgm:prSet phldrT="[Text]"/>
      <dgm:spPr/>
      <dgm:t>
        <a:bodyPr/>
        <a:lstStyle/>
        <a:p>
          <a:r>
            <a:rPr lang="lt-LT"/>
            <a:t>Direktorius</a:t>
          </a:r>
          <a:endParaRPr lang="en-US"/>
        </a:p>
      </dgm:t>
    </dgm:pt>
    <dgm:pt modelId="{4150E2E4-DBA1-4D0C-86CC-87A6BC7AD1A4}" type="parTrans" cxnId="{057E244F-8518-4842-B875-2249EA8A12A8}">
      <dgm:prSet/>
      <dgm:spPr/>
      <dgm:t>
        <a:bodyPr/>
        <a:lstStyle/>
        <a:p>
          <a:endParaRPr lang="en-US"/>
        </a:p>
      </dgm:t>
    </dgm:pt>
    <dgm:pt modelId="{85A6E85D-B086-49E8-B639-05F07A554C49}" type="sibTrans" cxnId="{057E244F-8518-4842-B875-2249EA8A12A8}">
      <dgm:prSet/>
      <dgm:spPr/>
      <dgm:t>
        <a:bodyPr/>
        <a:lstStyle/>
        <a:p>
          <a:endParaRPr lang="en-US"/>
        </a:p>
      </dgm:t>
    </dgm:pt>
    <dgm:pt modelId="{812D8AD0-D4FE-4235-9522-B35CDC1229FA}">
      <dgm:prSet/>
      <dgm:spPr/>
      <dgm:t>
        <a:bodyPr/>
        <a:lstStyle/>
        <a:p>
          <a:r>
            <a:rPr lang="lt-LT"/>
            <a:t>Valdyba</a:t>
          </a:r>
          <a:endParaRPr lang="en-US"/>
        </a:p>
      </dgm:t>
    </dgm:pt>
    <dgm:pt modelId="{956D24FE-5796-49DE-91D0-7076D28F35F2}" type="parTrans" cxnId="{570DFAF2-A461-4B00-9FD3-541F6486DD1D}">
      <dgm:prSet/>
      <dgm:spPr/>
      <dgm:t>
        <a:bodyPr/>
        <a:lstStyle/>
        <a:p>
          <a:endParaRPr lang="en-US"/>
        </a:p>
      </dgm:t>
    </dgm:pt>
    <dgm:pt modelId="{A71749B4-DC9E-437E-B49D-3C845F29C635}" type="sibTrans" cxnId="{570DFAF2-A461-4B00-9FD3-541F6486DD1D}">
      <dgm:prSet/>
      <dgm:spPr/>
      <dgm:t>
        <a:bodyPr/>
        <a:lstStyle/>
        <a:p>
          <a:endParaRPr lang="en-US"/>
        </a:p>
      </dgm:t>
    </dgm:pt>
    <dgm:pt modelId="{6398216A-CDD3-4492-962F-495AA85AC44A}">
      <dgm:prSet/>
      <dgm:spPr/>
      <dgm:t>
        <a:bodyPr/>
        <a:lstStyle/>
        <a:p>
          <a:r>
            <a:rPr lang="lt-LT"/>
            <a:t>Buhalterija</a:t>
          </a:r>
          <a:endParaRPr lang="en-US"/>
        </a:p>
      </dgm:t>
    </dgm:pt>
    <dgm:pt modelId="{00C8F73D-B2A5-41AF-9283-6237F9EEFA82}" type="parTrans" cxnId="{D9274A0E-1D17-4282-B3D4-E822A54FEBE0}">
      <dgm:prSet/>
      <dgm:spPr/>
      <dgm:t>
        <a:bodyPr/>
        <a:lstStyle/>
        <a:p>
          <a:endParaRPr lang="en-US"/>
        </a:p>
      </dgm:t>
    </dgm:pt>
    <dgm:pt modelId="{C183B6DC-54C0-4A89-9003-39A0CFAF427D}" type="sibTrans" cxnId="{D9274A0E-1D17-4282-B3D4-E822A54FEBE0}">
      <dgm:prSet/>
      <dgm:spPr/>
      <dgm:t>
        <a:bodyPr/>
        <a:lstStyle/>
        <a:p>
          <a:endParaRPr lang="en-US"/>
        </a:p>
      </dgm:t>
    </dgm:pt>
    <dgm:pt modelId="{F63A5F66-289F-49D4-8772-DE5285875014}">
      <dgm:prSet/>
      <dgm:spPr/>
      <dgm:t>
        <a:bodyPr/>
        <a:lstStyle/>
        <a:p>
          <a:r>
            <a:rPr lang="lt-LT"/>
            <a:t>Direktoriaus pavaduotojas</a:t>
          </a:r>
          <a:endParaRPr lang="en-US"/>
        </a:p>
      </dgm:t>
    </dgm:pt>
    <dgm:pt modelId="{EC01C3A4-44C0-48A7-A24F-FC5C6FC1AA0B}" type="parTrans" cxnId="{7ED5EF94-1E15-4C5B-9B30-0D8C8909DD51}">
      <dgm:prSet/>
      <dgm:spPr/>
      <dgm:t>
        <a:bodyPr/>
        <a:lstStyle/>
        <a:p>
          <a:endParaRPr lang="en-US"/>
        </a:p>
      </dgm:t>
    </dgm:pt>
    <dgm:pt modelId="{A8B68707-E448-4C14-86BA-1E781D100501}" type="sibTrans" cxnId="{7ED5EF94-1E15-4C5B-9B30-0D8C8909DD51}">
      <dgm:prSet/>
      <dgm:spPr/>
      <dgm:t>
        <a:bodyPr/>
        <a:lstStyle/>
        <a:p>
          <a:endParaRPr lang="en-US"/>
        </a:p>
      </dgm:t>
    </dgm:pt>
    <dgm:pt modelId="{15A79ED1-FCE4-42A7-86C9-06AF38B0E3B6}">
      <dgm:prSet/>
      <dgm:spPr/>
      <dgm:t>
        <a:bodyPr/>
        <a:lstStyle/>
        <a:p>
          <a:r>
            <a:rPr lang="lt-LT"/>
            <a:t>Raštinė</a:t>
          </a:r>
          <a:endParaRPr lang="en-US"/>
        </a:p>
      </dgm:t>
    </dgm:pt>
    <dgm:pt modelId="{6A36F7D9-C56C-45EC-8780-ED39BE6018FF}" type="parTrans" cxnId="{57A53CD9-E128-4244-A086-FFC20FE0ACBC}">
      <dgm:prSet/>
      <dgm:spPr/>
      <dgm:t>
        <a:bodyPr/>
        <a:lstStyle/>
        <a:p>
          <a:endParaRPr lang="en-US"/>
        </a:p>
      </dgm:t>
    </dgm:pt>
    <dgm:pt modelId="{1A22C6B5-3D72-425B-83F1-16E30AB5990D}" type="sibTrans" cxnId="{57A53CD9-E128-4244-A086-FFC20FE0ACBC}">
      <dgm:prSet/>
      <dgm:spPr/>
      <dgm:t>
        <a:bodyPr/>
        <a:lstStyle/>
        <a:p>
          <a:endParaRPr lang="en-US"/>
        </a:p>
      </dgm:t>
    </dgm:pt>
    <dgm:pt modelId="{CBA3CC0F-31C8-402B-AC49-EC82A16DB364}">
      <dgm:prSet/>
      <dgm:spPr/>
      <dgm:t>
        <a:bodyPr/>
        <a:lstStyle/>
        <a:p>
          <a:r>
            <a:rPr lang="lt-LT"/>
            <a:t>Vandens tiekimo ir nuotekų šalinimo tarnyba</a:t>
          </a:r>
        </a:p>
      </dgm:t>
    </dgm:pt>
    <dgm:pt modelId="{6205E40F-4C42-436B-AE8A-8BD936F27589}" type="parTrans" cxnId="{71E28DBC-B01E-434F-AC2A-01C33F338E1B}">
      <dgm:prSet/>
      <dgm:spPr/>
      <dgm:t>
        <a:bodyPr/>
        <a:lstStyle/>
        <a:p>
          <a:endParaRPr lang="en-US"/>
        </a:p>
      </dgm:t>
    </dgm:pt>
    <dgm:pt modelId="{063F8A5A-52C9-401B-9413-6D4E9AD87417}" type="sibTrans" cxnId="{71E28DBC-B01E-434F-AC2A-01C33F338E1B}">
      <dgm:prSet/>
      <dgm:spPr/>
      <dgm:t>
        <a:bodyPr/>
        <a:lstStyle/>
        <a:p>
          <a:endParaRPr lang="en-US"/>
        </a:p>
      </dgm:t>
    </dgm:pt>
    <dgm:pt modelId="{92AABB45-9332-41F7-982D-D062D68F7CB7}">
      <dgm:prSet/>
      <dgm:spPr/>
      <dgm:t>
        <a:bodyPr/>
        <a:lstStyle/>
        <a:p>
          <a:r>
            <a:rPr lang="lt-LT"/>
            <a:t>Šilumos gamybos tarnyba</a:t>
          </a:r>
          <a:endParaRPr lang="en-US"/>
        </a:p>
      </dgm:t>
    </dgm:pt>
    <dgm:pt modelId="{79250B7B-0148-4F11-B46E-7D143FA6E2BE}" type="parTrans" cxnId="{F27DB302-EB4F-40A5-951F-323B5717AED6}">
      <dgm:prSet/>
      <dgm:spPr/>
      <dgm:t>
        <a:bodyPr/>
        <a:lstStyle/>
        <a:p>
          <a:endParaRPr lang="en-US"/>
        </a:p>
      </dgm:t>
    </dgm:pt>
    <dgm:pt modelId="{CE720B99-3532-4ECD-AEDB-54DD9282ACD3}" type="sibTrans" cxnId="{F27DB302-EB4F-40A5-951F-323B5717AED6}">
      <dgm:prSet/>
      <dgm:spPr/>
      <dgm:t>
        <a:bodyPr/>
        <a:lstStyle/>
        <a:p>
          <a:endParaRPr lang="en-US"/>
        </a:p>
      </dgm:t>
    </dgm:pt>
    <dgm:pt modelId="{373F2FBF-993F-4FD2-AFA1-EBFFB951EE8E}">
      <dgm:prSet/>
      <dgm:spPr/>
      <dgm:t>
        <a:bodyPr/>
        <a:lstStyle/>
        <a:p>
          <a:r>
            <a:rPr lang="lt-LT"/>
            <a:t>Energetikos tarnyba</a:t>
          </a:r>
          <a:endParaRPr lang="en-US"/>
        </a:p>
      </dgm:t>
    </dgm:pt>
    <dgm:pt modelId="{757E9EE4-95C7-4FA9-BDC5-1A1AE02B6B82}" type="parTrans" cxnId="{C490B272-50C8-4796-803C-52B78061C442}">
      <dgm:prSet/>
      <dgm:spPr/>
      <dgm:t>
        <a:bodyPr/>
        <a:lstStyle/>
        <a:p>
          <a:endParaRPr lang="en-US"/>
        </a:p>
      </dgm:t>
    </dgm:pt>
    <dgm:pt modelId="{9186E699-1DAA-444B-9B7C-A6E69DBD91C7}" type="sibTrans" cxnId="{C490B272-50C8-4796-803C-52B78061C442}">
      <dgm:prSet/>
      <dgm:spPr/>
      <dgm:t>
        <a:bodyPr/>
        <a:lstStyle/>
        <a:p>
          <a:endParaRPr lang="en-US"/>
        </a:p>
      </dgm:t>
    </dgm:pt>
    <dgm:pt modelId="{23205CCB-E87D-4590-8272-E5A4D1927C9E}">
      <dgm:prSet/>
      <dgm:spPr/>
      <dgm:t>
        <a:bodyPr/>
        <a:lstStyle/>
        <a:p>
          <a:r>
            <a:rPr lang="lt-LT"/>
            <a:t>Krekenavos eksploatacijos ir remonto tarnyba</a:t>
          </a:r>
          <a:endParaRPr lang="en-US"/>
        </a:p>
      </dgm:t>
    </dgm:pt>
    <dgm:pt modelId="{DFB8C7B5-DE60-4B55-A9BD-C65FAE3ACC46}" type="parTrans" cxnId="{043595FE-EE07-4234-B1DE-5E240391296F}">
      <dgm:prSet/>
      <dgm:spPr/>
      <dgm:t>
        <a:bodyPr/>
        <a:lstStyle/>
        <a:p>
          <a:endParaRPr lang="en-US"/>
        </a:p>
      </dgm:t>
    </dgm:pt>
    <dgm:pt modelId="{A6680C0D-2B94-4D96-9A08-D44C80D97BE1}" type="sibTrans" cxnId="{043595FE-EE07-4234-B1DE-5E240391296F}">
      <dgm:prSet/>
      <dgm:spPr/>
      <dgm:t>
        <a:bodyPr/>
        <a:lstStyle/>
        <a:p>
          <a:endParaRPr lang="en-US"/>
        </a:p>
      </dgm:t>
    </dgm:pt>
    <dgm:pt modelId="{2A1B0E94-8CA6-4EAF-A236-E682C4DE7171}">
      <dgm:prSet/>
      <dgm:spPr/>
      <dgm:t>
        <a:bodyPr/>
        <a:lstStyle/>
        <a:p>
          <a:r>
            <a:rPr lang="lt-LT"/>
            <a:t>Daugiabučių namų administravimo ir pastatų priežiūros tarnyba</a:t>
          </a:r>
          <a:endParaRPr lang="en-US"/>
        </a:p>
      </dgm:t>
    </dgm:pt>
    <dgm:pt modelId="{F2BFB7E8-3708-4682-B716-BD7106A139F3}" type="parTrans" cxnId="{D8E56211-3F00-4135-8D02-483571A7DF4C}">
      <dgm:prSet/>
      <dgm:spPr/>
      <dgm:t>
        <a:bodyPr/>
        <a:lstStyle/>
        <a:p>
          <a:endParaRPr lang="en-US"/>
        </a:p>
      </dgm:t>
    </dgm:pt>
    <dgm:pt modelId="{3C9ED5E3-2BF6-491E-A359-24C68EFF2567}" type="sibTrans" cxnId="{D8E56211-3F00-4135-8D02-483571A7DF4C}">
      <dgm:prSet/>
      <dgm:spPr/>
      <dgm:t>
        <a:bodyPr/>
        <a:lstStyle/>
        <a:p>
          <a:endParaRPr lang="en-US"/>
        </a:p>
      </dgm:t>
    </dgm:pt>
    <dgm:pt modelId="{22B37180-B303-469B-8729-ABB8597C8E77}">
      <dgm:prSet/>
      <dgm:spPr/>
      <dgm:t>
        <a:bodyPr/>
        <a:lstStyle/>
        <a:p>
          <a:r>
            <a:rPr lang="lt-LT"/>
            <a:t>Visuotinis dalininkų (savininko) susirinkimas</a:t>
          </a:r>
          <a:endParaRPr lang="en-US"/>
        </a:p>
      </dgm:t>
    </dgm:pt>
    <dgm:pt modelId="{0A06C302-D62C-4B73-8190-8CCFD0EB961D}" type="parTrans" cxnId="{C2308135-636D-47D5-93C7-EDD2288F5AEB}">
      <dgm:prSet/>
      <dgm:spPr/>
      <dgm:t>
        <a:bodyPr/>
        <a:lstStyle/>
        <a:p>
          <a:endParaRPr lang="lt-LT"/>
        </a:p>
      </dgm:t>
    </dgm:pt>
    <dgm:pt modelId="{E42506E9-E929-46CD-93D3-2CE740B9BE87}" type="sibTrans" cxnId="{C2308135-636D-47D5-93C7-EDD2288F5AEB}">
      <dgm:prSet/>
      <dgm:spPr/>
      <dgm:t>
        <a:bodyPr/>
        <a:lstStyle/>
        <a:p>
          <a:endParaRPr lang="lt-LT"/>
        </a:p>
      </dgm:t>
    </dgm:pt>
    <dgm:pt modelId="{7E36F744-4A3B-4834-BF19-D0BA50F8BA91}" type="pres">
      <dgm:prSet presAssocID="{7C868966-707A-42E5-8A33-5F597D6487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lt-LT"/>
        </a:p>
      </dgm:t>
    </dgm:pt>
    <dgm:pt modelId="{1288D08E-AACC-4B0F-A274-CEACF28830EC}" type="pres">
      <dgm:prSet presAssocID="{22B37180-B303-469B-8729-ABB8597C8E77}" presName="hierRoot1" presStyleCnt="0">
        <dgm:presLayoutVars>
          <dgm:hierBranch val="init"/>
        </dgm:presLayoutVars>
      </dgm:prSet>
      <dgm:spPr/>
    </dgm:pt>
    <dgm:pt modelId="{BE5CA1FB-BFBF-4100-B8F0-75020BA328C4}" type="pres">
      <dgm:prSet presAssocID="{22B37180-B303-469B-8729-ABB8597C8E77}" presName="rootComposite1" presStyleCnt="0"/>
      <dgm:spPr/>
    </dgm:pt>
    <dgm:pt modelId="{54FF80C1-F9A2-46D7-95D4-00D7F5A0A1C4}" type="pres">
      <dgm:prSet presAssocID="{22B37180-B303-469B-8729-ABB8597C8E77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CB0F5C0C-5099-4C12-B03A-7AEC53E6107C}" type="pres">
      <dgm:prSet presAssocID="{22B37180-B303-469B-8729-ABB8597C8E77}" presName="rootConnector1" presStyleLbl="node1" presStyleIdx="0" presStyleCnt="0"/>
      <dgm:spPr/>
      <dgm:t>
        <a:bodyPr/>
        <a:lstStyle/>
        <a:p>
          <a:endParaRPr lang="lt-LT"/>
        </a:p>
      </dgm:t>
    </dgm:pt>
    <dgm:pt modelId="{39EACA38-DCCE-4B5F-B3A1-0FBA6286436D}" type="pres">
      <dgm:prSet presAssocID="{22B37180-B303-469B-8729-ABB8597C8E77}" presName="hierChild2" presStyleCnt="0"/>
      <dgm:spPr/>
    </dgm:pt>
    <dgm:pt modelId="{3EF4DE34-02EF-4A43-9A2E-4471FFA32B01}" type="pres">
      <dgm:prSet presAssocID="{956D24FE-5796-49DE-91D0-7076D28F35F2}" presName="Name37" presStyleLbl="parChTrans1D2" presStyleIdx="0" presStyleCnt="1"/>
      <dgm:spPr/>
      <dgm:t>
        <a:bodyPr/>
        <a:lstStyle/>
        <a:p>
          <a:endParaRPr lang="lt-LT"/>
        </a:p>
      </dgm:t>
    </dgm:pt>
    <dgm:pt modelId="{6197790D-BB29-4885-B1B6-2B5C40348206}" type="pres">
      <dgm:prSet presAssocID="{812D8AD0-D4FE-4235-9522-B35CDC1229FA}" presName="hierRoot2" presStyleCnt="0">
        <dgm:presLayoutVars>
          <dgm:hierBranch val="init"/>
        </dgm:presLayoutVars>
      </dgm:prSet>
      <dgm:spPr/>
    </dgm:pt>
    <dgm:pt modelId="{B2C9C388-E269-4B21-84C2-9D9212F698F5}" type="pres">
      <dgm:prSet presAssocID="{812D8AD0-D4FE-4235-9522-B35CDC1229FA}" presName="rootComposite" presStyleCnt="0"/>
      <dgm:spPr/>
    </dgm:pt>
    <dgm:pt modelId="{1F0CE780-4A93-4230-AC3C-3E66C151CA16}" type="pres">
      <dgm:prSet presAssocID="{812D8AD0-D4FE-4235-9522-B35CDC1229FA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5E29740-9D4A-44AF-926C-14C2EFD7368E}" type="pres">
      <dgm:prSet presAssocID="{812D8AD0-D4FE-4235-9522-B35CDC1229FA}" presName="rootConnector" presStyleLbl="node2" presStyleIdx="0" presStyleCnt="1"/>
      <dgm:spPr/>
      <dgm:t>
        <a:bodyPr/>
        <a:lstStyle/>
        <a:p>
          <a:endParaRPr lang="lt-LT"/>
        </a:p>
      </dgm:t>
    </dgm:pt>
    <dgm:pt modelId="{12E7A911-5A82-4097-80EC-A1A2543B5D57}" type="pres">
      <dgm:prSet presAssocID="{812D8AD0-D4FE-4235-9522-B35CDC1229FA}" presName="hierChild4" presStyleCnt="0"/>
      <dgm:spPr/>
    </dgm:pt>
    <dgm:pt modelId="{FBD17D15-2710-4776-94FA-DEBA6316A687}" type="pres">
      <dgm:prSet presAssocID="{4150E2E4-DBA1-4D0C-86CC-87A6BC7AD1A4}" presName="Name37" presStyleLbl="parChTrans1D3" presStyleIdx="0" presStyleCnt="1"/>
      <dgm:spPr/>
      <dgm:t>
        <a:bodyPr/>
        <a:lstStyle/>
        <a:p>
          <a:endParaRPr lang="lt-LT"/>
        </a:p>
      </dgm:t>
    </dgm:pt>
    <dgm:pt modelId="{4263E6D7-ABA7-4B6B-9489-D34B150ACEAD}" type="pres">
      <dgm:prSet presAssocID="{A4FFA496-587C-4B18-BB75-360F151BDBCE}" presName="hierRoot2" presStyleCnt="0">
        <dgm:presLayoutVars>
          <dgm:hierBranch val="init"/>
        </dgm:presLayoutVars>
      </dgm:prSet>
      <dgm:spPr/>
    </dgm:pt>
    <dgm:pt modelId="{180F5CD0-DC91-4CEE-9BFC-E4AA713DB9D6}" type="pres">
      <dgm:prSet presAssocID="{A4FFA496-587C-4B18-BB75-360F151BDBCE}" presName="rootComposite" presStyleCnt="0"/>
      <dgm:spPr/>
    </dgm:pt>
    <dgm:pt modelId="{941AC4FD-C677-462D-B577-7B280C59E74F}" type="pres">
      <dgm:prSet presAssocID="{A4FFA496-587C-4B18-BB75-360F151BDBCE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D4206A53-A028-4FD5-AC41-CAF25CE961E3}" type="pres">
      <dgm:prSet presAssocID="{A4FFA496-587C-4B18-BB75-360F151BDBCE}" presName="rootConnector" presStyleLbl="node3" presStyleIdx="0" presStyleCnt="1"/>
      <dgm:spPr/>
      <dgm:t>
        <a:bodyPr/>
        <a:lstStyle/>
        <a:p>
          <a:endParaRPr lang="lt-LT"/>
        </a:p>
      </dgm:t>
    </dgm:pt>
    <dgm:pt modelId="{B6AD0E67-FFA2-4E52-AC62-251D294C030D}" type="pres">
      <dgm:prSet presAssocID="{A4FFA496-587C-4B18-BB75-360F151BDBCE}" presName="hierChild4" presStyleCnt="0"/>
      <dgm:spPr/>
    </dgm:pt>
    <dgm:pt modelId="{B40D53C2-4F22-44C9-8D7F-944B82EB033D}" type="pres">
      <dgm:prSet presAssocID="{00C8F73D-B2A5-41AF-9283-6237F9EEFA82}" presName="Name37" presStyleLbl="parChTrans1D4" presStyleIdx="0" presStyleCnt="8"/>
      <dgm:spPr/>
      <dgm:t>
        <a:bodyPr/>
        <a:lstStyle/>
        <a:p>
          <a:endParaRPr lang="lt-LT"/>
        </a:p>
      </dgm:t>
    </dgm:pt>
    <dgm:pt modelId="{0B8EF472-7E9E-4E31-8D0E-1DF8612269E6}" type="pres">
      <dgm:prSet presAssocID="{6398216A-CDD3-4492-962F-495AA85AC44A}" presName="hierRoot2" presStyleCnt="0">
        <dgm:presLayoutVars>
          <dgm:hierBranch val="init"/>
        </dgm:presLayoutVars>
      </dgm:prSet>
      <dgm:spPr/>
    </dgm:pt>
    <dgm:pt modelId="{4CCE4DB0-22BB-4469-9E64-E2D1E1267109}" type="pres">
      <dgm:prSet presAssocID="{6398216A-CDD3-4492-962F-495AA85AC44A}" presName="rootComposite" presStyleCnt="0"/>
      <dgm:spPr/>
    </dgm:pt>
    <dgm:pt modelId="{7C52CB2B-00A5-41C8-B7B5-C2E126FD911B}" type="pres">
      <dgm:prSet presAssocID="{6398216A-CDD3-4492-962F-495AA85AC44A}" presName="rootText" presStyleLbl="node4" presStyleIdx="0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53A37F65-670E-4EB7-AEB9-527EDD83F99F}" type="pres">
      <dgm:prSet presAssocID="{6398216A-CDD3-4492-962F-495AA85AC44A}" presName="rootConnector" presStyleLbl="node4" presStyleIdx="0" presStyleCnt="8"/>
      <dgm:spPr/>
      <dgm:t>
        <a:bodyPr/>
        <a:lstStyle/>
        <a:p>
          <a:endParaRPr lang="lt-LT"/>
        </a:p>
      </dgm:t>
    </dgm:pt>
    <dgm:pt modelId="{86ECC2C1-0BA2-4F73-9C48-8F735515DC64}" type="pres">
      <dgm:prSet presAssocID="{6398216A-CDD3-4492-962F-495AA85AC44A}" presName="hierChild4" presStyleCnt="0"/>
      <dgm:spPr/>
    </dgm:pt>
    <dgm:pt modelId="{3500097D-C62A-4CEB-A4D2-BD5A81790611}" type="pres">
      <dgm:prSet presAssocID="{6398216A-CDD3-4492-962F-495AA85AC44A}" presName="hierChild5" presStyleCnt="0"/>
      <dgm:spPr/>
    </dgm:pt>
    <dgm:pt modelId="{FCFFADF7-9F6C-4007-A561-534063AF48DA}" type="pres">
      <dgm:prSet presAssocID="{EC01C3A4-44C0-48A7-A24F-FC5C6FC1AA0B}" presName="Name37" presStyleLbl="parChTrans1D4" presStyleIdx="1" presStyleCnt="8"/>
      <dgm:spPr/>
      <dgm:t>
        <a:bodyPr/>
        <a:lstStyle/>
        <a:p>
          <a:endParaRPr lang="lt-LT"/>
        </a:p>
      </dgm:t>
    </dgm:pt>
    <dgm:pt modelId="{D90D8000-830A-43CC-9847-1D99E7079735}" type="pres">
      <dgm:prSet presAssocID="{F63A5F66-289F-49D4-8772-DE5285875014}" presName="hierRoot2" presStyleCnt="0">
        <dgm:presLayoutVars>
          <dgm:hierBranch val="init"/>
        </dgm:presLayoutVars>
      </dgm:prSet>
      <dgm:spPr/>
    </dgm:pt>
    <dgm:pt modelId="{773D1000-9DC1-4683-98FD-E6A4E486D43C}" type="pres">
      <dgm:prSet presAssocID="{F63A5F66-289F-49D4-8772-DE5285875014}" presName="rootComposite" presStyleCnt="0"/>
      <dgm:spPr/>
    </dgm:pt>
    <dgm:pt modelId="{1ACF0CBC-9115-4133-ABF4-48CAC4B458D8}" type="pres">
      <dgm:prSet presAssocID="{F63A5F66-289F-49D4-8772-DE5285875014}" presName="rootText" presStyleLbl="node4" presStyleIdx="1" presStyleCnt="8" custFlipHor="1" custScaleX="118886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A56ABFB0-D339-4359-84E3-3A032E15F8B3}" type="pres">
      <dgm:prSet presAssocID="{F63A5F66-289F-49D4-8772-DE5285875014}" presName="rootConnector" presStyleLbl="node4" presStyleIdx="1" presStyleCnt="8"/>
      <dgm:spPr/>
      <dgm:t>
        <a:bodyPr/>
        <a:lstStyle/>
        <a:p>
          <a:endParaRPr lang="lt-LT"/>
        </a:p>
      </dgm:t>
    </dgm:pt>
    <dgm:pt modelId="{76E4FDF6-6209-4A5F-AA17-7E4D1BF2CD1E}" type="pres">
      <dgm:prSet presAssocID="{F63A5F66-289F-49D4-8772-DE5285875014}" presName="hierChild4" presStyleCnt="0"/>
      <dgm:spPr/>
    </dgm:pt>
    <dgm:pt modelId="{6F12FF4E-B6A8-45BD-A854-A68C685BD9AF}" type="pres">
      <dgm:prSet presAssocID="{6205E40F-4C42-436B-AE8A-8BD936F27589}" presName="Name37" presStyleLbl="parChTrans1D4" presStyleIdx="2" presStyleCnt="8"/>
      <dgm:spPr/>
      <dgm:t>
        <a:bodyPr/>
        <a:lstStyle/>
        <a:p>
          <a:endParaRPr lang="lt-LT"/>
        </a:p>
      </dgm:t>
    </dgm:pt>
    <dgm:pt modelId="{A81D0454-A6AE-4A95-9494-402DED1D1ED3}" type="pres">
      <dgm:prSet presAssocID="{CBA3CC0F-31C8-402B-AC49-EC82A16DB364}" presName="hierRoot2" presStyleCnt="0">
        <dgm:presLayoutVars>
          <dgm:hierBranch val="init"/>
        </dgm:presLayoutVars>
      </dgm:prSet>
      <dgm:spPr/>
    </dgm:pt>
    <dgm:pt modelId="{EAD3AB89-A417-4FC5-A455-F94DDB9A2824}" type="pres">
      <dgm:prSet presAssocID="{CBA3CC0F-31C8-402B-AC49-EC82A16DB364}" presName="rootComposite" presStyleCnt="0"/>
      <dgm:spPr/>
    </dgm:pt>
    <dgm:pt modelId="{48BF591B-00AC-402C-B34A-775DFD28E71C}" type="pres">
      <dgm:prSet presAssocID="{CBA3CC0F-31C8-402B-AC49-EC82A16DB364}" presName="rootText" presStyleLbl="node4" presStyleIdx="2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52044867-A961-42F0-A784-141719CAD297}" type="pres">
      <dgm:prSet presAssocID="{CBA3CC0F-31C8-402B-AC49-EC82A16DB364}" presName="rootConnector" presStyleLbl="node4" presStyleIdx="2" presStyleCnt="8"/>
      <dgm:spPr/>
      <dgm:t>
        <a:bodyPr/>
        <a:lstStyle/>
        <a:p>
          <a:endParaRPr lang="lt-LT"/>
        </a:p>
      </dgm:t>
    </dgm:pt>
    <dgm:pt modelId="{C9BDCCDD-F57D-4EC6-85CD-2177C41C39B4}" type="pres">
      <dgm:prSet presAssocID="{CBA3CC0F-31C8-402B-AC49-EC82A16DB364}" presName="hierChild4" presStyleCnt="0"/>
      <dgm:spPr/>
    </dgm:pt>
    <dgm:pt modelId="{4CA54CFE-24ED-471B-8780-699FD001DE45}" type="pres">
      <dgm:prSet presAssocID="{CBA3CC0F-31C8-402B-AC49-EC82A16DB364}" presName="hierChild5" presStyleCnt="0"/>
      <dgm:spPr/>
    </dgm:pt>
    <dgm:pt modelId="{E83E186B-9869-4F7D-A612-D73E5079AE50}" type="pres">
      <dgm:prSet presAssocID="{79250B7B-0148-4F11-B46E-7D143FA6E2BE}" presName="Name37" presStyleLbl="parChTrans1D4" presStyleIdx="3" presStyleCnt="8"/>
      <dgm:spPr/>
      <dgm:t>
        <a:bodyPr/>
        <a:lstStyle/>
        <a:p>
          <a:endParaRPr lang="lt-LT"/>
        </a:p>
      </dgm:t>
    </dgm:pt>
    <dgm:pt modelId="{1B659582-3C72-47C5-9ED5-9EEE3B105B0D}" type="pres">
      <dgm:prSet presAssocID="{92AABB45-9332-41F7-982D-D062D68F7CB7}" presName="hierRoot2" presStyleCnt="0">
        <dgm:presLayoutVars>
          <dgm:hierBranch val="init"/>
        </dgm:presLayoutVars>
      </dgm:prSet>
      <dgm:spPr/>
    </dgm:pt>
    <dgm:pt modelId="{9C5D7733-72F2-40FD-82F4-C27EF1AF8B85}" type="pres">
      <dgm:prSet presAssocID="{92AABB45-9332-41F7-982D-D062D68F7CB7}" presName="rootComposite" presStyleCnt="0"/>
      <dgm:spPr/>
    </dgm:pt>
    <dgm:pt modelId="{84DB909A-59B6-441A-A971-20DC533C172C}" type="pres">
      <dgm:prSet presAssocID="{92AABB45-9332-41F7-982D-D062D68F7CB7}" presName="rootText" presStyleLbl="node4" presStyleIdx="3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9C82749D-1305-4226-AE08-EA2756F3C621}" type="pres">
      <dgm:prSet presAssocID="{92AABB45-9332-41F7-982D-D062D68F7CB7}" presName="rootConnector" presStyleLbl="node4" presStyleIdx="3" presStyleCnt="8"/>
      <dgm:spPr/>
      <dgm:t>
        <a:bodyPr/>
        <a:lstStyle/>
        <a:p>
          <a:endParaRPr lang="lt-LT"/>
        </a:p>
      </dgm:t>
    </dgm:pt>
    <dgm:pt modelId="{E768FCA5-83C6-4B31-8C95-3CEA3AB3B908}" type="pres">
      <dgm:prSet presAssocID="{92AABB45-9332-41F7-982D-D062D68F7CB7}" presName="hierChild4" presStyleCnt="0"/>
      <dgm:spPr/>
    </dgm:pt>
    <dgm:pt modelId="{15BD549F-8346-48EA-8E10-095517AAD4B5}" type="pres">
      <dgm:prSet presAssocID="{92AABB45-9332-41F7-982D-D062D68F7CB7}" presName="hierChild5" presStyleCnt="0"/>
      <dgm:spPr/>
    </dgm:pt>
    <dgm:pt modelId="{D2CD3720-891A-41CA-873C-C960A77B6EF2}" type="pres">
      <dgm:prSet presAssocID="{757E9EE4-95C7-4FA9-BDC5-1A1AE02B6B82}" presName="Name37" presStyleLbl="parChTrans1D4" presStyleIdx="4" presStyleCnt="8"/>
      <dgm:spPr/>
      <dgm:t>
        <a:bodyPr/>
        <a:lstStyle/>
        <a:p>
          <a:endParaRPr lang="lt-LT"/>
        </a:p>
      </dgm:t>
    </dgm:pt>
    <dgm:pt modelId="{A5720546-85BD-40A9-8B3B-2A5153CC1F3D}" type="pres">
      <dgm:prSet presAssocID="{373F2FBF-993F-4FD2-AFA1-EBFFB951EE8E}" presName="hierRoot2" presStyleCnt="0">
        <dgm:presLayoutVars>
          <dgm:hierBranch val="init"/>
        </dgm:presLayoutVars>
      </dgm:prSet>
      <dgm:spPr/>
    </dgm:pt>
    <dgm:pt modelId="{4E50FD29-C19C-4ACD-AF7D-6A78F651F7D3}" type="pres">
      <dgm:prSet presAssocID="{373F2FBF-993F-4FD2-AFA1-EBFFB951EE8E}" presName="rootComposite" presStyleCnt="0"/>
      <dgm:spPr/>
    </dgm:pt>
    <dgm:pt modelId="{8E3772AA-CAED-417E-A335-0CAC5B66F278}" type="pres">
      <dgm:prSet presAssocID="{373F2FBF-993F-4FD2-AFA1-EBFFB951EE8E}" presName="rootText" presStyleLbl="node4" presStyleIdx="4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FEBD0895-7C0C-4725-8788-6913C7BBE69B}" type="pres">
      <dgm:prSet presAssocID="{373F2FBF-993F-4FD2-AFA1-EBFFB951EE8E}" presName="rootConnector" presStyleLbl="node4" presStyleIdx="4" presStyleCnt="8"/>
      <dgm:spPr/>
      <dgm:t>
        <a:bodyPr/>
        <a:lstStyle/>
        <a:p>
          <a:endParaRPr lang="lt-LT"/>
        </a:p>
      </dgm:t>
    </dgm:pt>
    <dgm:pt modelId="{352C8945-D00E-424E-BB6C-8B4DCD444A60}" type="pres">
      <dgm:prSet presAssocID="{373F2FBF-993F-4FD2-AFA1-EBFFB951EE8E}" presName="hierChild4" presStyleCnt="0"/>
      <dgm:spPr/>
    </dgm:pt>
    <dgm:pt modelId="{98428F6B-6CD5-4CD1-936E-4F669627ECDF}" type="pres">
      <dgm:prSet presAssocID="{373F2FBF-993F-4FD2-AFA1-EBFFB951EE8E}" presName="hierChild5" presStyleCnt="0"/>
      <dgm:spPr/>
    </dgm:pt>
    <dgm:pt modelId="{13855E59-C957-4D2B-BCBB-E3472216FF6A}" type="pres">
      <dgm:prSet presAssocID="{F2BFB7E8-3708-4682-B716-BD7106A139F3}" presName="Name37" presStyleLbl="parChTrans1D4" presStyleIdx="5" presStyleCnt="8"/>
      <dgm:spPr/>
      <dgm:t>
        <a:bodyPr/>
        <a:lstStyle/>
        <a:p>
          <a:endParaRPr lang="lt-LT"/>
        </a:p>
      </dgm:t>
    </dgm:pt>
    <dgm:pt modelId="{047A88BF-C5FC-4CA8-89BF-ED0F4F9E1C94}" type="pres">
      <dgm:prSet presAssocID="{2A1B0E94-8CA6-4EAF-A236-E682C4DE7171}" presName="hierRoot2" presStyleCnt="0">
        <dgm:presLayoutVars>
          <dgm:hierBranch val="init"/>
        </dgm:presLayoutVars>
      </dgm:prSet>
      <dgm:spPr/>
    </dgm:pt>
    <dgm:pt modelId="{467F7585-9DC7-4875-8A31-565C1102B66B}" type="pres">
      <dgm:prSet presAssocID="{2A1B0E94-8CA6-4EAF-A236-E682C4DE7171}" presName="rootComposite" presStyleCnt="0"/>
      <dgm:spPr/>
    </dgm:pt>
    <dgm:pt modelId="{67D6FFFE-8F47-4D66-AD21-8F28B58714F9}" type="pres">
      <dgm:prSet presAssocID="{2A1B0E94-8CA6-4EAF-A236-E682C4DE7171}" presName="rootText" presStyleLbl="node4" presStyleIdx="5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4DF6BDAD-C392-4986-B0CD-7CCFDEB5921C}" type="pres">
      <dgm:prSet presAssocID="{2A1B0E94-8CA6-4EAF-A236-E682C4DE7171}" presName="rootConnector" presStyleLbl="node4" presStyleIdx="5" presStyleCnt="8"/>
      <dgm:spPr/>
      <dgm:t>
        <a:bodyPr/>
        <a:lstStyle/>
        <a:p>
          <a:endParaRPr lang="lt-LT"/>
        </a:p>
      </dgm:t>
    </dgm:pt>
    <dgm:pt modelId="{6CFFE908-AD4D-4912-999D-D4E28C8AAD05}" type="pres">
      <dgm:prSet presAssocID="{2A1B0E94-8CA6-4EAF-A236-E682C4DE7171}" presName="hierChild4" presStyleCnt="0"/>
      <dgm:spPr/>
    </dgm:pt>
    <dgm:pt modelId="{D9267970-EA09-405C-B33A-65DEC53807B4}" type="pres">
      <dgm:prSet presAssocID="{2A1B0E94-8CA6-4EAF-A236-E682C4DE7171}" presName="hierChild5" presStyleCnt="0"/>
      <dgm:spPr/>
    </dgm:pt>
    <dgm:pt modelId="{70BF0866-199E-42A0-AC33-52122D6F9234}" type="pres">
      <dgm:prSet presAssocID="{DFB8C7B5-DE60-4B55-A9BD-C65FAE3ACC46}" presName="Name37" presStyleLbl="parChTrans1D4" presStyleIdx="6" presStyleCnt="8"/>
      <dgm:spPr/>
      <dgm:t>
        <a:bodyPr/>
        <a:lstStyle/>
        <a:p>
          <a:endParaRPr lang="lt-LT"/>
        </a:p>
      </dgm:t>
    </dgm:pt>
    <dgm:pt modelId="{899E01EB-7920-4A7D-A331-832854C6E093}" type="pres">
      <dgm:prSet presAssocID="{23205CCB-E87D-4590-8272-E5A4D1927C9E}" presName="hierRoot2" presStyleCnt="0">
        <dgm:presLayoutVars>
          <dgm:hierBranch val="init"/>
        </dgm:presLayoutVars>
      </dgm:prSet>
      <dgm:spPr/>
    </dgm:pt>
    <dgm:pt modelId="{C43AF766-6857-4F8B-B8D3-B6225F4EBB69}" type="pres">
      <dgm:prSet presAssocID="{23205CCB-E87D-4590-8272-E5A4D1927C9E}" presName="rootComposite" presStyleCnt="0"/>
      <dgm:spPr/>
    </dgm:pt>
    <dgm:pt modelId="{F2034E75-033D-4471-83AF-40ECE6FD1768}" type="pres">
      <dgm:prSet presAssocID="{23205CCB-E87D-4590-8272-E5A4D1927C9E}" presName="rootText" presStyleLbl="node4" presStyleIdx="6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A38BDE8D-49A1-448E-A05E-4429A71D71FE}" type="pres">
      <dgm:prSet presAssocID="{23205CCB-E87D-4590-8272-E5A4D1927C9E}" presName="rootConnector" presStyleLbl="node4" presStyleIdx="6" presStyleCnt="8"/>
      <dgm:spPr/>
      <dgm:t>
        <a:bodyPr/>
        <a:lstStyle/>
        <a:p>
          <a:endParaRPr lang="lt-LT"/>
        </a:p>
      </dgm:t>
    </dgm:pt>
    <dgm:pt modelId="{DDCD6A88-1BD6-4693-A491-3B2D9FE623A9}" type="pres">
      <dgm:prSet presAssocID="{23205CCB-E87D-4590-8272-E5A4D1927C9E}" presName="hierChild4" presStyleCnt="0"/>
      <dgm:spPr/>
    </dgm:pt>
    <dgm:pt modelId="{C4FC4440-4FE9-45AE-865C-D1EEBB9C2128}" type="pres">
      <dgm:prSet presAssocID="{23205CCB-E87D-4590-8272-E5A4D1927C9E}" presName="hierChild5" presStyleCnt="0"/>
      <dgm:spPr/>
    </dgm:pt>
    <dgm:pt modelId="{1FF2300A-D797-4479-A2DE-67F60380DE14}" type="pres">
      <dgm:prSet presAssocID="{F63A5F66-289F-49D4-8772-DE5285875014}" presName="hierChild5" presStyleCnt="0"/>
      <dgm:spPr/>
    </dgm:pt>
    <dgm:pt modelId="{29E0EEF0-4EDA-4164-B67C-26176CE413E2}" type="pres">
      <dgm:prSet presAssocID="{6A36F7D9-C56C-45EC-8780-ED39BE6018FF}" presName="Name37" presStyleLbl="parChTrans1D4" presStyleIdx="7" presStyleCnt="8"/>
      <dgm:spPr/>
      <dgm:t>
        <a:bodyPr/>
        <a:lstStyle/>
        <a:p>
          <a:endParaRPr lang="lt-LT"/>
        </a:p>
      </dgm:t>
    </dgm:pt>
    <dgm:pt modelId="{AA5260F5-B459-4BDC-8F64-E3E135314BD9}" type="pres">
      <dgm:prSet presAssocID="{15A79ED1-FCE4-42A7-86C9-06AF38B0E3B6}" presName="hierRoot2" presStyleCnt="0">
        <dgm:presLayoutVars>
          <dgm:hierBranch val="init"/>
        </dgm:presLayoutVars>
      </dgm:prSet>
      <dgm:spPr/>
    </dgm:pt>
    <dgm:pt modelId="{CF0074C2-C3E2-4303-8A27-551BD63CCA84}" type="pres">
      <dgm:prSet presAssocID="{15A79ED1-FCE4-42A7-86C9-06AF38B0E3B6}" presName="rootComposite" presStyleCnt="0"/>
      <dgm:spPr/>
    </dgm:pt>
    <dgm:pt modelId="{BB7604DB-5DC7-41CF-8924-C174A21BD7A6}" type="pres">
      <dgm:prSet presAssocID="{15A79ED1-FCE4-42A7-86C9-06AF38B0E3B6}" presName="rootText" presStyleLbl="node4" presStyleIdx="7" presStyleCnt="8">
        <dgm:presLayoutVars>
          <dgm:chPref val="3"/>
        </dgm:presLayoutVars>
      </dgm:prSet>
      <dgm:spPr/>
      <dgm:t>
        <a:bodyPr/>
        <a:lstStyle/>
        <a:p>
          <a:endParaRPr lang="lt-LT"/>
        </a:p>
      </dgm:t>
    </dgm:pt>
    <dgm:pt modelId="{D34F7388-DCC5-4315-A195-E2CABBC326D0}" type="pres">
      <dgm:prSet presAssocID="{15A79ED1-FCE4-42A7-86C9-06AF38B0E3B6}" presName="rootConnector" presStyleLbl="node4" presStyleIdx="7" presStyleCnt="8"/>
      <dgm:spPr/>
      <dgm:t>
        <a:bodyPr/>
        <a:lstStyle/>
        <a:p>
          <a:endParaRPr lang="lt-LT"/>
        </a:p>
      </dgm:t>
    </dgm:pt>
    <dgm:pt modelId="{D4BCAD7A-436E-4872-AA11-BC60FACFBAF2}" type="pres">
      <dgm:prSet presAssocID="{15A79ED1-FCE4-42A7-86C9-06AF38B0E3B6}" presName="hierChild4" presStyleCnt="0"/>
      <dgm:spPr/>
    </dgm:pt>
    <dgm:pt modelId="{753F7CA1-F9BD-458C-8DA6-66E866117E9F}" type="pres">
      <dgm:prSet presAssocID="{15A79ED1-FCE4-42A7-86C9-06AF38B0E3B6}" presName="hierChild5" presStyleCnt="0"/>
      <dgm:spPr/>
    </dgm:pt>
    <dgm:pt modelId="{F41FFC68-1A56-4AA6-80AF-C92BF7B1E2CA}" type="pres">
      <dgm:prSet presAssocID="{A4FFA496-587C-4B18-BB75-360F151BDBCE}" presName="hierChild5" presStyleCnt="0"/>
      <dgm:spPr/>
    </dgm:pt>
    <dgm:pt modelId="{C2CFD02F-26DE-44E7-A258-39D992BBBB92}" type="pres">
      <dgm:prSet presAssocID="{812D8AD0-D4FE-4235-9522-B35CDC1229FA}" presName="hierChild5" presStyleCnt="0"/>
      <dgm:spPr/>
    </dgm:pt>
    <dgm:pt modelId="{F43DB084-3A02-46BA-9269-A978A809705C}" type="pres">
      <dgm:prSet presAssocID="{22B37180-B303-469B-8729-ABB8597C8E77}" presName="hierChild3" presStyleCnt="0"/>
      <dgm:spPr/>
    </dgm:pt>
  </dgm:ptLst>
  <dgm:cxnLst>
    <dgm:cxn modelId="{C490B272-50C8-4796-803C-52B78061C442}" srcId="{F63A5F66-289F-49D4-8772-DE5285875014}" destId="{373F2FBF-993F-4FD2-AFA1-EBFFB951EE8E}" srcOrd="2" destOrd="0" parTransId="{757E9EE4-95C7-4FA9-BDC5-1A1AE02B6B82}" sibTransId="{9186E699-1DAA-444B-9B7C-A6E69DBD91C7}"/>
    <dgm:cxn modelId="{9EC68B04-A679-42E2-90A4-D5F5275E867F}" type="presOf" srcId="{F63A5F66-289F-49D4-8772-DE5285875014}" destId="{A56ABFB0-D339-4359-84E3-3A032E15F8B3}" srcOrd="1" destOrd="0" presId="urn:microsoft.com/office/officeart/2005/8/layout/orgChart1"/>
    <dgm:cxn modelId="{EDBE50D1-048A-4FAB-BE4C-2B2F743AB9E9}" type="presOf" srcId="{6398216A-CDD3-4492-962F-495AA85AC44A}" destId="{53A37F65-670E-4EB7-AEB9-527EDD83F99F}" srcOrd="1" destOrd="0" presId="urn:microsoft.com/office/officeart/2005/8/layout/orgChart1"/>
    <dgm:cxn modelId="{7EA94275-755E-4E31-8588-B7A63D2A67F6}" type="presOf" srcId="{00C8F73D-B2A5-41AF-9283-6237F9EEFA82}" destId="{B40D53C2-4F22-44C9-8D7F-944B82EB033D}" srcOrd="0" destOrd="0" presId="urn:microsoft.com/office/officeart/2005/8/layout/orgChart1"/>
    <dgm:cxn modelId="{057E244F-8518-4842-B875-2249EA8A12A8}" srcId="{812D8AD0-D4FE-4235-9522-B35CDC1229FA}" destId="{A4FFA496-587C-4B18-BB75-360F151BDBCE}" srcOrd="0" destOrd="0" parTransId="{4150E2E4-DBA1-4D0C-86CC-87A6BC7AD1A4}" sibTransId="{85A6E85D-B086-49E8-B639-05F07A554C49}"/>
    <dgm:cxn modelId="{8033C095-1CF3-4C18-8555-03DC20E75D00}" type="presOf" srcId="{A4FFA496-587C-4B18-BB75-360F151BDBCE}" destId="{941AC4FD-C677-462D-B577-7B280C59E74F}" srcOrd="0" destOrd="0" presId="urn:microsoft.com/office/officeart/2005/8/layout/orgChart1"/>
    <dgm:cxn modelId="{E6404679-10AE-4748-B46A-ABA2F37C2CBE}" type="presOf" srcId="{956D24FE-5796-49DE-91D0-7076D28F35F2}" destId="{3EF4DE34-02EF-4A43-9A2E-4471FFA32B01}" srcOrd="0" destOrd="0" presId="urn:microsoft.com/office/officeart/2005/8/layout/orgChart1"/>
    <dgm:cxn modelId="{7ED5EF94-1E15-4C5B-9B30-0D8C8909DD51}" srcId="{A4FFA496-587C-4B18-BB75-360F151BDBCE}" destId="{F63A5F66-289F-49D4-8772-DE5285875014}" srcOrd="1" destOrd="0" parTransId="{EC01C3A4-44C0-48A7-A24F-FC5C6FC1AA0B}" sibTransId="{A8B68707-E448-4C14-86BA-1E781D100501}"/>
    <dgm:cxn modelId="{573B7184-36E1-4510-8C59-543902541305}" type="presOf" srcId="{15A79ED1-FCE4-42A7-86C9-06AF38B0E3B6}" destId="{D34F7388-DCC5-4315-A195-E2CABBC326D0}" srcOrd="1" destOrd="0" presId="urn:microsoft.com/office/officeart/2005/8/layout/orgChart1"/>
    <dgm:cxn modelId="{18F99598-5422-478E-BA83-18E978E383DC}" type="presOf" srcId="{A4FFA496-587C-4B18-BB75-360F151BDBCE}" destId="{D4206A53-A028-4FD5-AC41-CAF25CE961E3}" srcOrd="1" destOrd="0" presId="urn:microsoft.com/office/officeart/2005/8/layout/orgChart1"/>
    <dgm:cxn modelId="{C2806F5D-0F79-42E2-9F8C-DC106EB670FD}" type="presOf" srcId="{DFB8C7B5-DE60-4B55-A9BD-C65FAE3ACC46}" destId="{70BF0866-199E-42A0-AC33-52122D6F9234}" srcOrd="0" destOrd="0" presId="urn:microsoft.com/office/officeart/2005/8/layout/orgChart1"/>
    <dgm:cxn modelId="{C3AD8241-03A7-43C7-B826-9F9BB6EAD78D}" type="presOf" srcId="{92AABB45-9332-41F7-982D-D062D68F7CB7}" destId="{84DB909A-59B6-441A-A971-20DC533C172C}" srcOrd="0" destOrd="0" presId="urn:microsoft.com/office/officeart/2005/8/layout/orgChart1"/>
    <dgm:cxn modelId="{8394C484-B176-4CCE-8F20-C28998BBE5B6}" type="presOf" srcId="{6205E40F-4C42-436B-AE8A-8BD936F27589}" destId="{6F12FF4E-B6A8-45BD-A854-A68C685BD9AF}" srcOrd="0" destOrd="0" presId="urn:microsoft.com/office/officeart/2005/8/layout/orgChart1"/>
    <dgm:cxn modelId="{34BF1D2E-716D-40D5-A558-8CFAB049711C}" type="presOf" srcId="{22B37180-B303-469B-8729-ABB8597C8E77}" destId="{54FF80C1-F9A2-46D7-95D4-00D7F5A0A1C4}" srcOrd="0" destOrd="0" presId="urn:microsoft.com/office/officeart/2005/8/layout/orgChart1"/>
    <dgm:cxn modelId="{BDF676AF-B904-488A-BC87-C866CD210772}" type="presOf" srcId="{23205CCB-E87D-4590-8272-E5A4D1927C9E}" destId="{A38BDE8D-49A1-448E-A05E-4429A71D71FE}" srcOrd="1" destOrd="0" presId="urn:microsoft.com/office/officeart/2005/8/layout/orgChart1"/>
    <dgm:cxn modelId="{9AE78F63-7CD7-4273-9490-F692D53E8E9F}" type="presOf" srcId="{CBA3CC0F-31C8-402B-AC49-EC82A16DB364}" destId="{52044867-A961-42F0-A784-141719CAD297}" srcOrd="1" destOrd="0" presId="urn:microsoft.com/office/officeart/2005/8/layout/orgChart1"/>
    <dgm:cxn modelId="{57A53CD9-E128-4244-A086-FFC20FE0ACBC}" srcId="{A4FFA496-587C-4B18-BB75-360F151BDBCE}" destId="{15A79ED1-FCE4-42A7-86C9-06AF38B0E3B6}" srcOrd="2" destOrd="0" parTransId="{6A36F7D9-C56C-45EC-8780-ED39BE6018FF}" sibTransId="{1A22C6B5-3D72-425B-83F1-16E30AB5990D}"/>
    <dgm:cxn modelId="{F1FFA934-4290-40C1-8AA9-F15FDD887EA7}" type="presOf" srcId="{373F2FBF-993F-4FD2-AFA1-EBFFB951EE8E}" destId="{8E3772AA-CAED-417E-A335-0CAC5B66F278}" srcOrd="0" destOrd="0" presId="urn:microsoft.com/office/officeart/2005/8/layout/orgChart1"/>
    <dgm:cxn modelId="{2C7D6B18-9A19-4B74-BFCC-832639570BEA}" type="presOf" srcId="{812D8AD0-D4FE-4235-9522-B35CDC1229FA}" destId="{F5E29740-9D4A-44AF-926C-14C2EFD7368E}" srcOrd="1" destOrd="0" presId="urn:microsoft.com/office/officeart/2005/8/layout/orgChart1"/>
    <dgm:cxn modelId="{B05FC8C6-0B44-4462-BB3F-8231FC226AE7}" type="presOf" srcId="{6A36F7D9-C56C-45EC-8780-ED39BE6018FF}" destId="{29E0EEF0-4EDA-4164-B67C-26176CE413E2}" srcOrd="0" destOrd="0" presId="urn:microsoft.com/office/officeart/2005/8/layout/orgChart1"/>
    <dgm:cxn modelId="{71E28DBC-B01E-434F-AC2A-01C33F338E1B}" srcId="{F63A5F66-289F-49D4-8772-DE5285875014}" destId="{CBA3CC0F-31C8-402B-AC49-EC82A16DB364}" srcOrd="0" destOrd="0" parTransId="{6205E40F-4C42-436B-AE8A-8BD936F27589}" sibTransId="{063F8A5A-52C9-401B-9413-6D4E9AD87417}"/>
    <dgm:cxn modelId="{C2308135-636D-47D5-93C7-EDD2288F5AEB}" srcId="{7C868966-707A-42E5-8A33-5F597D6487B0}" destId="{22B37180-B303-469B-8729-ABB8597C8E77}" srcOrd="0" destOrd="0" parTransId="{0A06C302-D62C-4B73-8190-8CCFD0EB961D}" sibTransId="{E42506E9-E929-46CD-93D3-2CE740B9BE87}"/>
    <dgm:cxn modelId="{33FAF752-DB09-48FA-8F25-22AEF15528A9}" type="presOf" srcId="{2A1B0E94-8CA6-4EAF-A236-E682C4DE7171}" destId="{67D6FFFE-8F47-4D66-AD21-8F28B58714F9}" srcOrd="0" destOrd="0" presId="urn:microsoft.com/office/officeart/2005/8/layout/orgChart1"/>
    <dgm:cxn modelId="{043595FE-EE07-4234-B1DE-5E240391296F}" srcId="{F63A5F66-289F-49D4-8772-DE5285875014}" destId="{23205CCB-E87D-4590-8272-E5A4D1927C9E}" srcOrd="4" destOrd="0" parTransId="{DFB8C7B5-DE60-4B55-A9BD-C65FAE3ACC46}" sibTransId="{A6680C0D-2B94-4D96-9A08-D44C80D97BE1}"/>
    <dgm:cxn modelId="{69A7D103-5FCF-4E67-836F-F9B213165F5D}" type="presOf" srcId="{EC01C3A4-44C0-48A7-A24F-FC5C6FC1AA0B}" destId="{FCFFADF7-9F6C-4007-A561-534063AF48DA}" srcOrd="0" destOrd="0" presId="urn:microsoft.com/office/officeart/2005/8/layout/orgChart1"/>
    <dgm:cxn modelId="{570DFAF2-A461-4B00-9FD3-541F6486DD1D}" srcId="{22B37180-B303-469B-8729-ABB8597C8E77}" destId="{812D8AD0-D4FE-4235-9522-B35CDC1229FA}" srcOrd="0" destOrd="0" parTransId="{956D24FE-5796-49DE-91D0-7076D28F35F2}" sibTransId="{A71749B4-DC9E-437E-B49D-3C845F29C635}"/>
    <dgm:cxn modelId="{7E852F8E-20AB-4151-9506-FF7BF20E30C8}" type="presOf" srcId="{757E9EE4-95C7-4FA9-BDC5-1A1AE02B6B82}" destId="{D2CD3720-891A-41CA-873C-C960A77B6EF2}" srcOrd="0" destOrd="0" presId="urn:microsoft.com/office/officeart/2005/8/layout/orgChart1"/>
    <dgm:cxn modelId="{047903D1-7958-409F-8647-B29D88E01714}" type="presOf" srcId="{373F2FBF-993F-4FD2-AFA1-EBFFB951EE8E}" destId="{FEBD0895-7C0C-4725-8788-6913C7BBE69B}" srcOrd="1" destOrd="0" presId="urn:microsoft.com/office/officeart/2005/8/layout/orgChart1"/>
    <dgm:cxn modelId="{424F15B7-F10D-4EDC-8C9B-920B40431397}" type="presOf" srcId="{CBA3CC0F-31C8-402B-AC49-EC82A16DB364}" destId="{48BF591B-00AC-402C-B34A-775DFD28E71C}" srcOrd="0" destOrd="0" presId="urn:microsoft.com/office/officeart/2005/8/layout/orgChart1"/>
    <dgm:cxn modelId="{E3C68B69-998C-4771-BEA7-4B8254728580}" type="presOf" srcId="{F2BFB7E8-3708-4682-B716-BD7106A139F3}" destId="{13855E59-C957-4D2B-BCBB-E3472216FF6A}" srcOrd="0" destOrd="0" presId="urn:microsoft.com/office/officeart/2005/8/layout/orgChart1"/>
    <dgm:cxn modelId="{D8E56211-3F00-4135-8D02-483571A7DF4C}" srcId="{F63A5F66-289F-49D4-8772-DE5285875014}" destId="{2A1B0E94-8CA6-4EAF-A236-E682C4DE7171}" srcOrd="3" destOrd="0" parTransId="{F2BFB7E8-3708-4682-B716-BD7106A139F3}" sibTransId="{3C9ED5E3-2BF6-491E-A359-24C68EFF2567}"/>
    <dgm:cxn modelId="{F27DB302-EB4F-40A5-951F-323B5717AED6}" srcId="{F63A5F66-289F-49D4-8772-DE5285875014}" destId="{92AABB45-9332-41F7-982D-D062D68F7CB7}" srcOrd="1" destOrd="0" parTransId="{79250B7B-0148-4F11-B46E-7D143FA6E2BE}" sibTransId="{CE720B99-3532-4ECD-AEDB-54DD9282ACD3}"/>
    <dgm:cxn modelId="{4E19DA31-3620-44F7-A750-D16C4881AC85}" type="presOf" srcId="{79250B7B-0148-4F11-B46E-7D143FA6E2BE}" destId="{E83E186B-9869-4F7D-A612-D73E5079AE50}" srcOrd="0" destOrd="0" presId="urn:microsoft.com/office/officeart/2005/8/layout/orgChart1"/>
    <dgm:cxn modelId="{CB457935-6A77-4131-820A-870180D4F277}" type="presOf" srcId="{15A79ED1-FCE4-42A7-86C9-06AF38B0E3B6}" destId="{BB7604DB-5DC7-41CF-8924-C174A21BD7A6}" srcOrd="0" destOrd="0" presId="urn:microsoft.com/office/officeart/2005/8/layout/orgChart1"/>
    <dgm:cxn modelId="{7E069DBE-E161-4573-A7B3-E7D0715C9AF0}" type="presOf" srcId="{6398216A-CDD3-4492-962F-495AA85AC44A}" destId="{7C52CB2B-00A5-41C8-B7B5-C2E126FD911B}" srcOrd="0" destOrd="0" presId="urn:microsoft.com/office/officeart/2005/8/layout/orgChart1"/>
    <dgm:cxn modelId="{F50991AB-9425-47B9-B6CB-9C5192995F2B}" type="presOf" srcId="{4150E2E4-DBA1-4D0C-86CC-87A6BC7AD1A4}" destId="{FBD17D15-2710-4776-94FA-DEBA6316A687}" srcOrd="0" destOrd="0" presId="urn:microsoft.com/office/officeart/2005/8/layout/orgChart1"/>
    <dgm:cxn modelId="{868A2D39-4BFD-4EE5-9845-6FB2F90BB546}" type="presOf" srcId="{22B37180-B303-469B-8729-ABB8597C8E77}" destId="{CB0F5C0C-5099-4C12-B03A-7AEC53E6107C}" srcOrd="1" destOrd="0" presId="urn:microsoft.com/office/officeart/2005/8/layout/orgChart1"/>
    <dgm:cxn modelId="{D9274A0E-1D17-4282-B3D4-E822A54FEBE0}" srcId="{A4FFA496-587C-4B18-BB75-360F151BDBCE}" destId="{6398216A-CDD3-4492-962F-495AA85AC44A}" srcOrd="0" destOrd="0" parTransId="{00C8F73D-B2A5-41AF-9283-6237F9EEFA82}" sibTransId="{C183B6DC-54C0-4A89-9003-39A0CFAF427D}"/>
    <dgm:cxn modelId="{8227F3F0-5D4E-42CC-889D-889C7C72F64C}" type="presOf" srcId="{7C868966-707A-42E5-8A33-5F597D6487B0}" destId="{7E36F744-4A3B-4834-BF19-D0BA50F8BA91}" srcOrd="0" destOrd="0" presId="urn:microsoft.com/office/officeart/2005/8/layout/orgChart1"/>
    <dgm:cxn modelId="{B94F2F83-D58C-4CCC-956A-EAFE882C4DFB}" type="presOf" srcId="{92AABB45-9332-41F7-982D-D062D68F7CB7}" destId="{9C82749D-1305-4226-AE08-EA2756F3C621}" srcOrd="1" destOrd="0" presId="urn:microsoft.com/office/officeart/2005/8/layout/orgChart1"/>
    <dgm:cxn modelId="{7207465A-4D38-4F30-97DC-A38CC9EBA9F5}" type="presOf" srcId="{2A1B0E94-8CA6-4EAF-A236-E682C4DE7171}" destId="{4DF6BDAD-C392-4986-B0CD-7CCFDEB5921C}" srcOrd="1" destOrd="0" presId="urn:microsoft.com/office/officeart/2005/8/layout/orgChart1"/>
    <dgm:cxn modelId="{606C475B-9BFA-4788-96AA-FFEFB8A2AF0E}" type="presOf" srcId="{F63A5F66-289F-49D4-8772-DE5285875014}" destId="{1ACF0CBC-9115-4133-ABF4-48CAC4B458D8}" srcOrd="0" destOrd="0" presId="urn:microsoft.com/office/officeart/2005/8/layout/orgChart1"/>
    <dgm:cxn modelId="{42CBD9EB-06E2-4F06-B4DC-28998AB056F4}" type="presOf" srcId="{23205CCB-E87D-4590-8272-E5A4D1927C9E}" destId="{F2034E75-033D-4471-83AF-40ECE6FD1768}" srcOrd="0" destOrd="0" presId="urn:microsoft.com/office/officeart/2005/8/layout/orgChart1"/>
    <dgm:cxn modelId="{C28AEF14-D48D-4DCA-A724-B0F4D79A3E5B}" type="presOf" srcId="{812D8AD0-D4FE-4235-9522-B35CDC1229FA}" destId="{1F0CE780-4A93-4230-AC3C-3E66C151CA16}" srcOrd="0" destOrd="0" presId="urn:microsoft.com/office/officeart/2005/8/layout/orgChart1"/>
    <dgm:cxn modelId="{C420A3C8-0BD0-41FD-BED0-34EC89B3F99A}" type="presParOf" srcId="{7E36F744-4A3B-4834-BF19-D0BA50F8BA91}" destId="{1288D08E-AACC-4B0F-A274-CEACF28830EC}" srcOrd="0" destOrd="0" presId="urn:microsoft.com/office/officeart/2005/8/layout/orgChart1"/>
    <dgm:cxn modelId="{4936187B-EE6C-479F-9512-1AC4298369E3}" type="presParOf" srcId="{1288D08E-AACC-4B0F-A274-CEACF28830EC}" destId="{BE5CA1FB-BFBF-4100-B8F0-75020BA328C4}" srcOrd="0" destOrd="0" presId="urn:microsoft.com/office/officeart/2005/8/layout/orgChart1"/>
    <dgm:cxn modelId="{BF6F109B-2504-4091-BC55-C392D4AB652A}" type="presParOf" srcId="{BE5CA1FB-BFBF-4100-B8F0-75020BA328C4}" destId="{54FF80C1-F9A2-46D7-95D4-00D7F5A0A1C4}" srcOrd="0" destOrd="0" presId="urn:microsoft.com/office/officeart/2005/8/layout/orgChart1"/>
    <dgm:cxn modelId="{3EDDA6A3-5DD4-4065-A250-D7FC241AA91D}" type="presParOf" srcId="{BE5CA1FB-BFBF-4100-B8F0-75020BA328C4}" destId="{CB0F5C0C-5099-4C12-B03A-7AEC53E6107C}" srcOrd="1" destOrd="0" presId="urn:microsoft.com/office/officeart/2005/8/layout/orgChart1"/>
    <dgm:cxn modelId="{440330BA-01EC-45EA-A8B0-A92556DD5203}" type="presParOf" srcId="{1288D08E-AACC-4B0F-A274-CEACF28830EC}" destId="{39EACA38-DCCE-4B5F-B3A1-0FBA6286436D}" srcOrd="1" destOrd="0" presId="urn:microsoft.com/office/officeart/2005/8/layout/orgChart1"/>
    <dgm:cxn modelId="{BF4665C0-557A-4747-AD39-0E6530927CE4}" type="presParOf" srcId="{39EACA38-DCCE-4B5F-B3A1-0FBA6286436D}" destId="{3EF4DE34-02EF-4A43-9A2E-4471FFA32B01}" srcOrd="0" destOrd="0" presId="urn:microsoft.com/office/officeart/2005/8/layout/orgChart1"/>
    <dgm:cxn modelId="{238EE852-E524-4B27-A16B-A29EB32654C7}" type="presParOf" srcId="{39EACA38-DCCE-4B5F-B3A1-0FBA6286436D}" destId="{6197790D-BB29-4885-B1B6-2B5C40348206}" srcOrd="1" destOrd="0" presId="urn:microsoft.com/office/officeart/2005/8/layout/orgChart1"/>
    <dgm:cxn modelId="{59C0C6C7-D9D0-4488-821B-A917BE1E166C}" type="presParOf" srcId="{6197790D-BB29-4885-B1B6-2B5C40348206}" destId="{B2C9C388-E269-4B21-84C2-9D9212F698F5}" srcOrd="0" destOrd="0" presId="urn:microsoft.com/office/officeart/2005/8/layout/orgChart1"/>
    <dgm:cxn modelId="{19A9BA51-4956-4D0F-8AAC-B7084941CF9B}" type="presParOf" srcId="{B2C9C388-E269-4B21-84C2-9D9212F698F5}" destId="{1F0CE780-4A93-4230-AC3C-3E66C151CA16}" srcOrd="0" destOrd="0" presId="urn:microsoft.com/office/officeart/2005/8/layout/orgChart1"/>
    <dgm:cxn modelId="{1EC56635-E8AE-4AF5-AB1C-7EFD995FDEB7}" type="presParOf" srcId="{B2C9C388-E269-4B21-84C2-9D9212F698F5}" destId="{F5E29740-9D4A-44AF-926C-14C2EFD7368E}" srcOrd="1" destOrd="0" presId="urn:microsoft.com/office/officeart/2005/8/layout/orgChart1"/>
    <dgm:cxn modelId="{87ECD94B-91EC-4A77-9504-660C89EBD377}" type="presParOf" srcId="{6197790D-BB29-4885-B1B6-2B5C40348206}" destId="{12E7A911-5A82-4097-80EC-A1A2543B5D57}" srcOrd="1" destOrd="0" presId="urn:microsoft.com/office/officeart/2005/8/layout/orgChart1"/>
    <dgm:cxn modelId="{82AB1C18-7EFD-472D-83C7-D700F2FB6D8D}" type="presParOf" srcId="{12E7A911-5A82-4097-80EC-A1A2543B5D57}" destId="{FBD17D15-2710-4776-94FA-DEBA6316A687}" srcOrd="0" destOrd="0" presId="urn:microsoft.com/office/officeart/2005/8/layout/orgChart1"/>
    <dgm:cxn modelId="{641D27EB-F104-4F96-8E6C-FF6F90462BD5}" type="presParOf" srcId="{12E7A911-5A82-4097-80EC-A1A2543B5D57}" destId="{4263E6D7-ABA7-4B6B-9489-D34B150ACEAD}" srcOrd="1" destOrd="0" presId="urn:microsoft.com/office/officeart/2005/8/layout/orgChart1"/>
    <dgm:cxn modelId="{ADFE6636-54B7-4710-A1F5-BA6FDA5EB703}" type="presParOf" srcId="{4263E6D7-ABA7-4B6B-9489-D34B150ACEAD}" destId="{180F5CD0-DC91-4CEE-9BFC-E4AA713DB9D6}" srcOrd="0" destOrd="0" presId="urn:microsoft.com/office/officeart/2005/8/layout/orgChart1"/>
    <dgm:cxn modelId="{0C21D405-3820-4A2F-A96A-349EED6C5974}" type="presParOf" srcId="{180F5CD0-DC91-4CEE-9BFC-E4AA713DB9D6}" destId="{941AC4FD-C677-462D-B577-7B280C59E74F}" srcOrd="0" destOrd="0" presId="urn:microsoft.com/office/officeart/2005/8/layout/orgChart1"/>
    <dgm:cxn modelId="{4B5CF910-B2BC-4DCA-BDEF-AE4FF9A0EC68}" type="presParOf" srcId="{180F5CD0-DC91-4CEE-9BFC-E4AA713DB9D6}" destId="{D4206A53-A028-4FD5-AC41-CAF25CE961E3}" srcOrd="1" destOrd="0" presId="urn:microsoft.com/office/officeart/2005/8/layout/orgChart1"/>
    <dgm:cxn modelId="{4234C829-7A05-4082-B8B0-939F556A03F6}" type="presParOf" srcId="{4263E6D7-ABA7-4B6B-9489-D34B150ACEAD}" destId="{B6AD0E67-FFA2-4E52-AC62-251D294C030D}" srcOrd="1" destOrd="0" presId="urn:microsoft.com/office/officeart/2005/8/layout/orgChart1"/>
    <dgm:cxn modelId="{8E3B58A5-03CD-4241-8C1B-B6175094F96B}" type="presParOf" srcId="{B6AD0E67-FFA2-4E52-AC62-251D294C030D}" destId="{B40D53C2-4F22-44C9-8D7F-944B82EB033D}" srcOrd="0" destOrd="0" presId="urn:microsoft.com/office/officeart/2005/8/layout/orgChart1"/>
    <dgm:cxn modelId="{4A0C1F41-EE1A-4C5D-B8E7-D901A619C266}" type="presParOf" srcId="{B6AD0E67-FFA2-4E52-AC62-251D294C030D}" destId="{0B8EF472-7E9E-4E31-8D0E-1DF8612269E6}" srcOrd="1" destOrd="0" presId="urn:microsoft.com/office/officeart/2005/8/layout/orgChart1"/>
    <dgm:cxn modelId="{C8C80976-8E34-4D78-8F45-599D8F7976DF}" type="presParOf" srcId="{0B8EF472-7E9E-4E31-8D0E-1DF8612269E6}" destId="{4CCE4DB0-22BB-4469-9E64-E2D1E1267109}" srcOrd="0" destOrd="0" presId="urn:microsoft.com/office/officeart/2005/8/layout/orgChart1"/>
    <dgm:cxn modelId="{510B8EA8-F5BB-4234-941B-02BAC87FC795}" type="presParOf" srcId="{4CCE4DB0-22BB-4469-9E64-E2D1E1267109}" destId="{7C52CB2B-00A5-41C8-B7B5-C2E126FD911B}" srcOrd="0" destOrd="0" presId="urn:microsoft.com/office/officeart/2005/8/layout/orgChart1"/>
    <dgm:cxn modelId="{E16A869E-27CB-4619-991C-8CC57F76D9B0}" type="presParOf" srcId="{4CCE4DB0-22BB-4469-9E64-E2D1E1267109}" destId="{53A37F65-670E-4EB7-AEB9-527EDD83F99F}" srcOrd="1" destOrd="0" presId="urn:microsoft.com/office/officeart/2005/8/layout/orgChart1"/>
    <dgm:cxn modelId="{B0EF4CD3-0107-4ADC-AC45-660059BDDDE2}" type="presParOf" srcId="{0B8EF472-7E9E-4E31-8D0E-1DF8612269E6}" destId="{86ECC2C1-0BA2-4F73-9C48-8F735515DC64}" srcOrd="1" destOrd="0" presId="urn:microsoft.com/office/officeart/2005/8/layout/orgChart1"/>
    <dgm:cxn modelId="{9C47818C-A099-4FBA-95F3-EF58F152C83B}" type="presParOf" srcId="{0B8EF472-7E9E-4E31-8D0E-1DF8612269E6}" destId="{3500097D-C62A-4CEB-A4D2-BD5A81790611}" srcOrd="2" destOrd="0" presId="urn:microsoft.com/office/officeart/2005/8/layout/orgChart1"/>
    <dgm:cxn modelId="{8FFF616B-E18F-4AA8-AD2A-93A3E2034FFC}" type="presParOf" srcId="{B6AD0E67-FFA2-4E52-AC62-251D294C030D}" destId="{FCFFADF7-9F6C-4007-A561-534063AF48DA}" srcOrd="2" destOrd="0" presId="urn:microsoft.com/office/officeart/2005/8/layout/orgChart1"/>
    <dgm:cxn modelId="{018066CB-0747-4385-A2BB-C443BD375EE8}" type="presParOf" srcId="{B6AD0E67-FFA2-4E52-AC62-251D294C030D}" destId="{D90D8000-830A-43CC-9847-1D99E7079735}" srcOrd="3" destOrd="0" presId="urn:microsoft.com/office/officeart/2005/8/layout/orgChart1"/>
    <dgm:cxn modelId="{40E93BDB-9950-4A6F-8648-489A65DCBC14}" type="presParOf" srcId="{D90D8000-830A-43CC-9847-1D99E7079735}" destId="{773D1000-9DC1-4683-98FD-E6A4E486D43C}" srcOrd="0" destOrd="0" presId="urn:microsoft.com/office/officeart/2005/8/layout/orgChart1"/>
    <dgm:cxn modelId="{64F9A994-E6F7-40F7-8354-FF918CFC5ADC}" type="presParOf" srcId="{773D1000-9DC1-4683-98FD-E6A4E486D43C}" destId="{1ACF0CBC-9115-4133-ABF4-48CAC4B458D8}" srcOrd="0" destOrd="0" presId="urn:microsoft.com/office/officeart/2005/8/layout/orgChart1"/>
    <dgm:cxn modelId="{1D696BE6-8ABE-4A80-AF73-7F67D8CB5DE9}" type="presParOf" srcId="{773D1000-9DC1-4683-98FD-E6A4E486D43C}" destId="{A56ABFB0-D339-4359-84E3-3A032E15F8B3}" srcOrd="1" destOrd="0" presId="urn:microsoft.com/office/officeart/2005/8/layout/orgChart1"/>
    <dgm:cxn modelId="{61CD6FD8-B9B1-462D-B245-6FB7942B3938}" type="presParOf" srcId="{D90D8000-830A-43CC-9847-1D99E7079735}" destId="{76E4FDF6-6209-4A5F-AA17-7E4D1BF2CD1E}" srcOrd="1" destOrd="0" presId="urn:microsoft.com/office/officeart/2005/8/layout/orgChart1"/>
    <dgm:cxn modelId="{7C0F7FAD-08B7-4062-A45B-6A1DA1CD2828}" type="presParOf" srcId="{76E4FDF6-6209-4A5F-AA17-7E4D1BF2CD1E}" destId="{6F12FF4E-B6A8-45BD-A854-A68C685BD9AF}" srcOrd="0" destOrd="0" presId="urn:microsoft.com/office/officeart/2005/8/layout/orgChart1"/>
    <dgm:cxn modelId="{7D971CA3-BBBD-41EA-AF89-EFD95789A4B4}" type="presParOf" srcId="{76E4FDF6-6209-4A5F-AA17-7E4D1BF2CD1E}" destId="{A81D0454-A6AE-4A95-9494-402DED1D1ED3}" srcOrd="1" destOrd="0" presId="urn:microsoft.com/office/officeart/2005/8/layout/orgChart1"/>
    <dgm:cxn modelId="{75E1E1BC-2A58-4339-9DCF-67CF6249EEB8}" type="presParOf" srcId="{A81D0454-A6AE-4A95-9494-402DED1D1ED3}" destId="{EAD3AB89-A417-4FC5-A455-F94DDB9A2824}" srcOrd="0" destOrd="0" presId="urn:microsoft.com/office/officeart/2005/8/layout/orgChart1"/>
    <dgm:cxn modelId="{A4B5BA97-CF2A-41CA-8A1D-B2EE863EEB90}" type="presParOf" srcId="{EAD3AB89-A417-4FC5-A455-F94DDB9A2824}" destId="{48BF591B-00AC-402C-B34A-775DFD28E71C}" srcOrd="0" destOrd="0" presId="urn:microsoft.com/office/officeart/2005/8/layout/orgChart1"/>
    <dgm:cxn modelId="{6527870C-9B79-4A2D-9EC9-D3681E1E5B92}" type="presParOf" srcId="{EAD3AB89-A417-4FC5-A455-F94DDB9A2824}" destId="{52044867-A961-42F0-A784-141719CAD297}" srcOrd="1" destOrd="0" presId="urn:microsoft.com/office/officeart/2005/8/layout/orgChart1"/>
    <dgm:cxn modelId="{7547B4CF-B205-42F9-8B49-B48FBAC97877}" type="presParOf" srcId="{A81D0454-A6AE-4A95-9494-402DED1D1ED3}" destId="{C9BDCCDD-F57D-4EC6-85CD-2177C41C39B4}" srcOrd="1" destOrd="0" presId="urn:microsoft.com/office/officeart/2005/8/layout/orgChart1"/>
    <dgm:cxn modelId="{A563176B-30D7-4343-920E-77790B17F5FC}" type="presParOf" srcId="{A81D0454-A6AE-4A95-9494-402DED1D1ED3}" destId="{4CA54CFE-24ED-471B-8780-699FD001DE45}" srcOrd="2" destOrd="0" presId="urn:microsoft.com/office/officeart/2005/8/layout/orgChart1"/>
    <dgm:cxn modelId="{FD04632B-037F-4785-8275-3784859D5F13}" type="presParOf" srcId="{76E4FDF6-6209-4A5F-AA17-7E4D1BF2CD1E}" destId="{E83E186B-9869-4F7D-A612-D73E5079AE50}" srcOrd="2" destOrd="0" presId="urn:microsoft.com/office/officeart/2005/8/layout/orgChart1"/>
    <dgm:cxn modelId="{558E20BC-DDB1-486A-AA0F-6A3F25592EFC}" type="presParOf" srcId="{76E4FDF6-6209-4A5F-AA17-7E4D1BF2CD1E}" destId="{1B659582-3C72-47C5-9ED5-9EEE3B105B0D}" srcOrd="3" destOrd="0" presId="urn:microsoft.com/office/officeart/2005/8/layout/orgChart1"/>
    <dgm:cxn modelId="{FD32BD1A-FC9E-4A80-8168-1157E7B065B5}" type="presParOf" srcId="{1B659582-3C72-47C5-9ED5-9EEE3B105B0D}" destId="{9C5D7733-72F2-40FD-82F4-C27EF1AF8B85}" srcOrd="0" destOrd="0" presId="urn:microsoft.com/office/officeart/2005/8/layout/orgChart1"/>
    <dgm:cxn modelId="{4E7B02FC-C33B-491B-A4D8-2CED9CB96D4D}" type="presParOf" srcId="{9C5D7733-72F2-40FD-82F4-C27EF1AF8B85}" destId="{84DB909A-59B6-441A-A971-20DC533C172C}" srcOrd="0" destOrd="0" presId="urn:microsoft.com/office/officeart/2005/8/layout/orgChart1"/>
    <dgm:cxn modelId="{F301CD12-9F81-4D54-A590-89CED700D8C5}" type="presParOf" srcId="{9C5D7733-72F2-40FD-82F4-C27EF1AF8B85}" destId="{9C82749D-1305-4226-AE08-EA2756F3C621}" srcOrd="1" destOrd="0" presId="urn:microsoft.com/office/officeart/2005/8/layout/orgChart1"/>
    <dgm:cxn modelId="{7C29B119-10A8-4765-8EDF-E5AF115CA184}" type="presParOf" srcId="{1B659582-3C72-47C5-9ED5-9EEE3B105B0D}" destId="{E768FCA5-83C6-4B31-8C95-3CEA3AB3B908}" srcOrd="1" destOrd="0" presId="urn:microsoft.com/office/officeart/2005/8/layout/orgChart1"/>
    <dgm:cxn modelId="{EAA7D480-9528-4CFE-AFC5-B42E2265341E}" type="presParOf" srcId="{1B659582-3C72-47C5-9ED5-9EEE3B105B0D}" destId="{15BD549F-8346-48EA-8E10-095517AAD4B5}" srcOrd="2" destOrd="0" presId="urn:microsoft.com/office/officeart/2005/8/layout/orgChart1"/>
    <dgm:cxn modelId="{98DAFAE6-613F-477F-9D8F-49315E2ECC59}" type="presParOf" srcId="{76E4FDF6-6209-4A5F-AA17-7E4D1BF2CD1E}" destId="{D2CD3720-891A-41CA-873C-C960A77B6EF2}" srcOrd="4" destOrd="0" presId="urn:microsoft.com/office/officeart/2005/8/layout/orgChart1"/>
    <dgm:cxn modelId="{05168C90-40F2-4EBF-821B-10CA99642FA0}" type="presParOf" srcId="{76E4FDF6-6209-4A5F-AA17-7E4D1BF2CD1E}" destId="{A5720546-85BD-40A9-8B3B-2A5153CC1F3D}" srcOrd="5" destOrd="0" presId="urn:microsoft.com/office/officeart/2005/8/layout/orgChart1"/>
    <dgm:cxn modelId="{A81B28E7-5CBC-44A3-93AF-2D76E006C872}" type="presParOf" srcId="{A5720546-85BD-40A9-8B3B-2A5153CC1F3D}" destId="{4E50FD29-C19C-4ACD-AF7D-6A78F651F7D3}" srcOrd="0" destOrd="0" presId="urn:microsoft.com/office/officeart/2005/8/layout/orgChart1"/>
    <dgm:cxn modelId="{AEC9CF78-CDDC-46DB-B369-5AA2614AFAE8}" type="presParOf" srcId="{4E50FD29-C19C-4ACD-AF7D-6A78F651F7D3}" destId="{8E3772AA-CAED-417E-A335-0CAC5B66F278}" srcOrd="0" destOrd="0" presId="urn:microsoft.com/office/officeart/2005/8/layout/orgChart1"/>
    <dgm:cxn modelId="{1257F7A0-8026-4A0F-AE8B-C135BC633EBB}" type="presParOf" srcId="{4E50FD29-C19C-4ACD-AF7D-6A78F651F7D3}" destId="{FEBD0895-7C0C-4725-8788-6913C7BBE69B}" srcOrd="1" destOrd="0" presId="urn:microsoft.com/office/officeart/2005/8/layout/orgChart1"/>
    <dgm:cxn modelId="{25CCDDA6-7463-434C-869F-6A40F7A5738B}" type="presParOf" srcId="{A5720546-85BD-40A9-8B3B-2A5153CC1F3D}" destId="{352C8945-D00E-424E-BB6C-8B4DCD444A60}" srcOrd="1" destOrd="0" presId="urn:microsoft.com/office/officeart/2005/8/layout/orgChart1"/>
    <dgm:cxn modelId="{1BEB1E5D-9CB9-4C9A-B063-5C9DB23F3554}" type="presParOf" srcId="{A5720546-85BD-40A9-8B3B-2A5153CC1F3D}" destId="{98428F6B-6CD5-4CD1-936E-4F669627ECDF}" srcOrd="2" destOrd="0" presId="urn:microsoft.com/office/officeart/2005/8/layout/orgChart1"/>
    <dgm:cxn modelId="{F48775B9-F1D0-4424-87E9-9C4986309D14}" type="presParOf" srcId="{76E4FDF6-6209-4A5F-AA17-7E4D1BF2CD1E}" destId="{13855E59-C957-4D2B-BCBB-E3472216FF6A}" srcOrd="6" destOrd="0" presId="urn:microsoft.com/office/officeart/2005/8/layout/orgChart1"/>
    <dgm:cxn modelId="{1D964CD8-596C-4FDA-851D-759CF9739797}" type="presParOf" srcId="{76E4FDF6-6209-4A5F-AA17-7E4D1BF2CD1E}" destId="{047A88BF-C5FC-4CA8-89BF-ED0F4F9E1C94}" srcOrd="7" destOrd="0" presId="urn:microsoft.com/office/officeart/2005/8/layout/orgChart1"/>
    <dgm:cxn modelId="{8B28FE77-70CE-4846-B092-D9B19F43F640}" type="presParOf" srcId="{047A88BF-C5FC-4CA8-89BF-ED0F4F9E1C94}" destId="{467F7585-9DC7-4875-8A31-565C1102B66B}" srcOrd="0" destOrd="0" presId="urn:microsoft.com/office/officeart/2005/8/layout/orgChart1"/>
    <dgm:cxn modelId="{A5603C03-86D3-4900-9268-1E4C12E08562}" type="presParOf" srcId="{467F7585-9DC7-4875-8A31-565C1102B66B}" destId="{67D6FFFE-8F47-4D66-AD21-8F28B58714F9}" srcOrd="0" destOrd="0" presId="urn:microsoft.com/office/officeart/2005/8/layout/orgChart1"/>
    <dgm:cxn modelId="{F9781CA1-0919-4D11-9EA1-7E175DA3FFB8}" type="presParOf" srcId="{467F7585-9DC7-4875-8A31-565C1102B66B}" destId="{4DF6BDAD-C392-4986-B0CD-7CCFDEB5921C}" srcOrd="1" destOrd="0" presId="urn:microsoft.com/office/officeart/2005/8/layout/orgChart1"/>
    <dgm:cxn modelId="{75204858-AD10-49F1-A2C0-8687F77802FE}" type="presParOf" srcId="{047A88BF-C5FC-4CA8-89BF-ED0F4F9E1C94}" destId="{6CFFE908-AD4D-4912-999D-D4E28C8AAD05}" srcOrd="1" destOrd="0" presId="urn:microsoft.com/office/officeart/2005/8/layout/orgChart1"/>
    <dgm:cxn modelId="{7E97588D-3C9B-4F67-8387-ECF1A4E9A990}" type="presParOf" srcId="{047A88BF-C5FC-4CA8-89BF-ED0F4F9E1C94}" destId="{D9267970-EA09-405C-B33A-65DEC53807B4}" srcOrd="2" destOrd="0" presId="urn:microsoft.com/office/officeart/2005/8/layout/orgChart1"/>
    <dgm:cxn modelId="{208B5D72-0DDF-45E0-85CE-37FCAA2B951E}" type="presParOf" srcId="{76E4FDF6-6209-4A5F-AA17-7E4D1BF2CD1E}" destId="{70BF0866-199E-42A0-AC33-52122D6F9234}" srcOrd="8" destOrd="0" presId="urn:microsoft.com/office/officeart/2005/8/layout/orgChart1"/>
    <dgm:cxn modelId="{FFE73215-6058-4DAF-84E2-92357393F6D0}" type="presParOf" srcId="{76E4FDF6-6209-4A5F-AA17-7E4D1BF2CD1E}" destId="{899E01EB-7920-4A7D-A331-832854C6E093}" srcOrd="9" destOrd="0" presId="urn:microsoft.com/office/officeart/2005/8/layout/orgChart1"/>
    <dgm:cxn modelId="{5D474BEC-4AF7-444E-BAB3-82E070705AB3}" type="presParOf" srcId="{899E01EB-7920-4A7D-A331-832854C6E093}" destId="{C43AF766-6857-4F8B-B8D3-B6225F4EBB69}" srcOrd="0" destOrd="0" presId="urn:microsoft.com/office/officeart/2005/8/layout/orgChart1"/>
    <dgm:cxn modelId="{49D48DC5-31F5-4D7C-9038-FE85956700DB}" type="presParOf" srcId="{C43AF766-6857-4F8B-B8D3-B6225F4EBB69}" destId="{F2034E75-033D-4471-83AF-40ECE6FD1768}" srcOrd="0" destOrd="0" presId="urn:microsoft.com/office/officeart/2005/8/layout/orgChart1"/>
    <dgm:cxn modelId="{84D4E21B-4802-413A-847C-C14293254314}" type="presParOf" srcId="{C43AF766-6857-4F8B-B8D3-B6225F4EBB69}" destId="{A38BDE8D-49A1-448E-A05E-4429A71D71FE}" srcOrd="1" destOrd="0" presId="urn:microsoft.com/office/officeart/2005/8/layout/orgChart1"/>
    <dgm:cxn modelId="{95A0E183-1C82-4E40-A30C-AF8A867F21C3}" type="presParOf" srcId="{899E01EB-7920-4A7D-A331-832854C6E093}" destId="{DDCD6A88-1BD6-4693-A491-3B2D9FE623A9}" srcOrd="1" destOrd="0" presId="urn:microsoft.com/office/officeart/2005/8/layout/orgChart1"/>
    <dgm:cxn modelId="{C2422B8D-2485-4B75-B4B5-089307D38278}" type="presParOf" srcId="{899E01EB-7920-4A7D-A331-832854C6E093}" destId="{C4FC4440-4FE9-45AE-865C-D1EEBB9C2128}" srcOrd="2" destOrd="0" presId="urn:microsoft.com/office/officeart/2005/8/layout/orgChart1"/>
    <dgm:cxn modelId="{385C9C98-AC47-4D94-8107-F01D2A00274E}" type="presParOf" srcId="{D90D8000-830A-43CC-9847-1D99E7079735}" destId="{1FF2300A-D797-4479-A2DE-67F60380DE14}" srcOrd="2" destOrd="0" presId="urn:microsoft.com/office/officeart/2005/8/layout/orgChart1"/>
    <dgm:cxn modelId="{77DCB732-7A83-46A9-A8AE-76B63D6F22CF}" type="presParOf" srcId="{B6AD0E67-FFA2-4E52-AC62-251D294C030D}" destId="{29E0EEF0-4EDA-4164-B67C-26176CE413E2}" srcOrd="4" destOrd="0" presId="urn:microsoft.com/office/officeart/2005/8/layout/orgChart1"/>
    <dgm:cxn modelId="{BC487903-17F2-4774-8B0C-10DA246F900C}" type="presParOf" srcId="{B6AD0E67-FFA2-4E52-AC62-251D294C030D}" destId="{AA5260F5-B459-4BDC-8F64-E3E135314BD9}" srcOrd="5" destOrd="0" presId="urn:microsoft.com/office/officeart/2005/8/layout/orgChart1"/>
    <dgm:cxn modelId="{5EE0A16A-118F-4342-9204-F2839E1BDD6C}" type="presParOf" srcId="{AA5260F5-B459-4BDC-8F64-E3E135314BD9}" destId="{CF0074C2-C3E2-4303-8A27-551BD63CCA84}" srcOrd="0" destOrd="0" presId="urn:microsoft.com/office/officeart/2005/8/layout/orgChart1"/>
    <dgm:cxn modelId="{8AB973B8-AA28-47FC-8BC8-56DEDCA5BA44}" type="presParOf" srcId="{CF0074C2-C3E2-4303-8A27-551BD63CCA84}" destId="{BB7604DB-5DC7-41CF-8924-C174A21BD7A6}" srcOrd="0" destOrd="0" presId="urn:microsoft.com/office/officeart/2005/8/layout/orgChart1"/>
    <dgm:cxn modelId="{DE0FC6CE-3857-45AC-ADED-AA4481F74D54}" type="presParOf" srcId="{CF0074C2-C3E2-4303-8A27-551BD63CCA84}" destId="{D34F7388-DCC5-4315-A195-E2CABBC326D0}" srcOrd="1" destOrd="0" presId="urn:microsoft.com/office/officeart/2005/8/layout/orgChart1"/>
    <dgm:cxn modelId="{8F1610C2-CD45-434B-9571-65EFCCCF7FCF}" type="presParOf" srcId="{AA5260F5-B459-4BDC-8F64-E3E135314BD9}" destId="{D4BCAD7A-436E-4872-AA11-BC60FACFBAF2}" srcOrd="1" destOrd="0" presId="urn:microsoft.com/office/officeart/2005/8/layout/orgChart1"/>
    <dgm:cxn modelId="{5A3F2BDC-7ADB-45F8-91ED-F7F4466BE3E9}" type="presParOf" srcId="{AA5260F5-B459-4BDC-8F64-E3E135314BD9}" destId="{753F7CA1-F9BD-458C-8DA6-66E866117E9F}" srcOrd="2" destOrd="0" presId="urn:microsoft.com/office/officeart/2005/8/layout/orgChart1"/>
    <dgm:cxn modelId="{820D667B-9411-4B27-9334-8050C2A2941D}" type="presParOf" srcId="{4263E6D7-ABA7-4B6B-9489-D34B150ACEAD}" destId="{F41FFC68-1A56-4AA6-80AF-C92BF7B1E2CA}" srcOrd="2" destOrd="0" presId="urn:microsoft.com/office/officeart/2005/8/layout/orgChart1"/>
    <dgm:cxn modelId="{072E7DBC-52EF-4F82-ABD8-401B74EAAF8F}" type="presParOf" srcId="{6197790D-BB29-4885-B1B6-2B5C40348206}" destId="{C2CFD02F-26DE-44E7-A258-39D992BBBB92}" srcOrd="2" destOrd="0" presId="urn:microsoft.com/office/officeart/2005/8/layout/orgChart1"/>
    <dgm:cxn modelId="{9BB19A8A-6B25-49AA-8F38-C96B70F47F47}" type="presParOf" srcId="{1288D08E-AACC-4B0F-A274-CEACF28830EC}" destId="{F43DB084-3A02-46BA-9269-A978A80970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E0EEF0-4EDA-4164-B67C-26176CE413E2}">
      <dsp:nvSpPr>
        <dsp:cNvPr id="0" name=""/>
        <dsp:cNvSpPr/>
      </dsp:nvSpPr>
      <dsp:spPr>
        <a:xfrm>
          <a:off x="3060064" y="2069502"/>
          <a:ext cx="1403311" cy="225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959"/>
              </a:lnTo>
              <a:lnTo>
                <a:pt x="1403311" y="112959"/>
              </a:lnTo>
              <a:lnTo>
                <a:pt x="1403311" y="22591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BF0866-199E-42A0-AC33-52122D6F9234}">
      <dsp:nvSpPr>
        <dsp:cNvPr id="0" name=""/>
        <dsp:cNvSpPr/>
      </dsp:nvSpPr>
      <dsp:spPr>
        <a:xfrm>
          <a:off x="2548472" y="2833323"/>
          <a:ext cx="191847" cy="35501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0153"/>
              </a:lnTo>
              <a:lnTo>
                <a:pt x="191847" y="355015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855E59-C957-4D2B-BCBB-E3472216FF6A}">
      <dsp:nvSpPr>
        <dsp:cNvPr id="0" name=""/>
        <dsp:cNvSpPr/>
      </dsp:nvSpPr>
      <dsp:spPr>
        <a:xfrm>
          <a:off x="2548472" y="2833323"/>
          <a:ext cx="191847" cy="27863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6332"/>
              </a:lnTo>
              <a:lnTo>
                <a:pt x="191847" y="278633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D3720-891A-41CA-873C-C960A77B6EF2}">
      <dsp:nvSpPr>
        <dsp:cNvPr id="0" name=""/>
        <dsp:cNvSpPr/>
      </dsp:nvSpPr>
      <dsp:spPr>
        <a:xfrm>
          <a:off x="2548472" y="2833323"/>
          <a:ext cx="191847" cy="2022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2511"/>
              </a:lnTo>
              <a:lnTo>
                <a:pt x="191847" y="202251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E186B-9869-4F7D-A612-D73E5079AE50}">
      <dsp:nvSpPr>
        <dsp:cNvPr id="0" name=""/>
        <dsp:cNvSpPr/>
      </dsp:nvSpPr>
      <dsp:spPr>
        <a:xfrm>
          <a:off x="2548472" y="2833323"/>
          <a:ext cx="191847" cy="1258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8690"/>
              </a:lnTo>
              <a:lnTo>
                <a:pt x="191847" y="125869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12FF4E-B6A8-45BD-A854-A68C685BD9AF}">
      <dsp:nvSpPr>
        <dsp:cNvPr id="0" name=""/>
        <dsp:cNvSpPr/>
      </dsp:nvSpPr>
      <dsp:spPr>
        <a:xfrm>
          <a:off x="2548472" y="2833323"/>
          <a:ext cx="191847" cy="494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869"/>
              </a:lnTo>
              <a:lnTo>
                <a:pt x="191847" y="49486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FFADF7-9F6C-4007-A561-534063AF48DA}">
      <dsp:nvSpPr>
        <dsp:cNvPr id="0" name=""/>
        <dsp:cNvSpPr/>
      </dsp:nvSpPr>
      <dsp:spPr>
        <a:xfrm>
          <a:off x="3014345" y="2069502"/>
          <a:ext cx="91440" cy="2259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D53C2-4F22-44C9-8D7F-944B82EB033D}">
      <dsp:nvSpPr>
        <dsp:cNvPr id="0" name=""/>
        <dsp:cNvSpPr/>
      </dsp:nvSpPr>
      <dsp:spPr>
        <a:xfrm>
          <a:off x="1656753" y="2069502"/>
          <a:ext cx="1403311" cy="225918"/>
        </a:xfrm>
        <a:custGeom>
          <a:avLst/>
          <a:gdLst/>
          <a:ahLst/>
          <a:cxnLst/>
          <a:rect l="0" t="0" r="0" b="0"/>
          <a:pathLst>
            <a:path>
              <a:moveTo>
                <a:pt x="1403311" y="0"/>
              </a:moveTo>
              <a:lnTo>
                <a:pt x="1403311" y="112959"/>
              </a:lnTo>
              <a:lnTo>
                <a:pt x="0" y="112959"/>
              </a:lnTo>
              <a:lnTo>
                <a:pt x="0" y="22591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17D15-2710-4776-94FA-DEBA6316A687}">
      <dsp:nvSpPr>
        <dsp:cNvPr id="0" name=""/>
        <dsp:cNvSpPr/>
      </dsp:nvSpPr>
      <dsp:spPr>
        <a:xfrm>
          <a:off x="3014344" y="1305681"/>
          <a:ext cx="91440" cy="2259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4DE34-02EF-4A43-9A2E-4471FFA32B01}">
      <dsp:nvSpPr>
        <dsp:cNvPr id="0" name=""/>
        <dsp:cNvSpPr/>
      </dsp:nvSpPr>
      <dsp:spPr>
        <a:xfrm>
          <a:off x="3014344" y="541860"/>
          <a:ext cx="91440" cy="2259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91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FF80C1-F9A2-46D7-95D4-00D7F5A0A1C4}">
      <dsp:nvSpPr>
        <dsp:cNvPr id="0" name=""/>
        <dsp:cNvSpPr/>
      </dsp:nvSpPr>
      <dsp:spPr>
        <a:xfrm>
          <a:off x="2522162" y="3958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Visuotinis dalininkų (savininko) susirinkimas</a:t>
          </a:r>
          <a:endParaRPr lang="en-US" sz="900" kern="1200"/>
        </a:p>
      </dsp:txBody>
      <dsp:txXfrm>
        <a:off x="2522162" y="3958"/>
        <a:ext cx="1075804" cy="537902"/>
      </dsp:txXfrm>
    </dsp:sp>
    <dsp:sp modelId="{1F0CE780-4A93-4230-AC3C-3E66C151CA16}">
      <dsp:nvSpPr>
        <dsp:cNvPr id="0" name=""/>
        <dsp:cNvSpPr/>
      </dsp:nvSpPr>
      <dsp:spPr>
        <a:xfrm>
          <a:off x="2522162" y="767779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Valdyba</a:t>
          </a:r>
          <a:endParaRPr lang="en-US" sz="900" kern="1200"/>
        </a:p>
      </dsp:txBody>
      <dsp:txXfrm>
        <a:off x="2522162" y="767779"/>
        <a:ext cx="1075804" cy="537902"/>
      </dsp:txXfrm>
    </dsp:sp>
    <dsp:sp modelId="{941AC4FD-C677-462D-B577-7B280C59E74F}">
      <dsp:nvSpPr>
        <dsp:cNvPr id="0" name=""/>
        <dsp:cNvSpPr/>
      </dsp:nvSpPr>
      <dsp:spPr>
        <a:xfrm>
          <a:off x="2522162" y="1531600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Direktorius</a:t>
          </a:r>
          <a:endParaRPr lang="en-US" sz="900" kern="1200"/>
        </a:p>
      </dsp:txBody>
      <dsp:txXfrm>
        <a:off x="2522162" y="1531600"/>
        <a:ext cx="1075804" cy="537902"/>
      </dsp:txXfrm>
    </dsp:sp>
    <dsp:sp modelId="{7C52CB2B-00A5-41C8-B7B5-C2E126FD911B}">
      <dsp:nvSpPr>
        <dsp:cNvPr id="0" name=""/>
        <dsp:cNvSpPr/>
      </dsp:nvSpPr>
      <dsp:spPr>
        <a:xfrm>
          <a:off x="1118851" y="2295421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Buhalterija</a:t>
          </a:r>
          <a:endParaRPr lang="en-US" sz="900" kern="1200"/>
        </a:p>
      </dsp:txBody>
      <dsp:txXfrm>
        <a:off x="1118851" y="2295421"/>
        <a:ext cx="1075804" cy="537902"/>
      </dsp:txXfrm>
    </dsp:sp>
    <dsp:sp modelId="{1ACF0CBC-9115-4133-ABF4-48CAC4B458D8}">
      <dsp:nvSpPr>
        <dsp:cNvPr id="0" name=""/>
        <dsp:cNvSpPr/>
      </dsp:nvSpPr>
      <dsp:spPr>
        <a:xfrm flipH="1">
          <a:off x="2420574" y="2295421"/>
          <a:ext cx="1278980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Direktoriaus pavaduotojas</a:t>
          </a:r>
          <a:endParaRPr lang="en-US" sz="900" kern="1200"/>
        </a:p>
      </dsp:txBody>
      <dsp:txXfrm>
        <a:off x="2420574" y="2295421"/>
        <a:ext cx="1278980" cy="537902"/>
      </dsp:txXfrm>
    </dsp:sp>
    <dsp:sp modelId="{48BF591B-00AC-402C-B34A-775DFD28E71C}">
      <dsp:nvSpPr>
        <dsp:cNvPr id="0" name=""/>
        <dsp:cNvSpPr/>
      </dsp:nvSpPr>
      <dsp:spPr>
        <a:xfrm>
          <a:off x="2740319" y="3059241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Vandens tiekimo ir nuotekų šalinimo tarnyba</a:t>
          </a:r>
        </a:p>
      </dsp:txBody>
      <dsp:txXfrm>
        <a:off x="2740319" y="3059241"/>
        <a:ext cx="1075804" cy="537902"/>
      </dsp:txXfrm>
    </dsp:sp>
    <dsp:sp modelId="{84DB909A-59B6-441A-A971-20DC533C172C}">
      <dsp:nvSpPr>
        <dsp:cNvPr id="0" name=""/>
        <dsp:cNvSpPr/>
      </dsp:nvSpPr>
      <dsp:spPr>
        <a:xfrm>
          <a:off x="2740319" y="3823062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Šilumos gamybos tarnyba</a:t>
          </a:r>
          <a:endParaRPr lang="en-US" sz="900" kern="1200"/>
        </a:p>
      </dsp:txBody>
      <dsp:txXfrm>
        <a:off x="2740319" y="3823062"/>
        <a:ext cx="1075804" cy="537902"/>
      </dsp:txXfrm>
    </dsp:sp>
    <dsp:sp modelId="{8E3772AA-CAED-417E-A335-0CAC5B66F278}">
      <dsp:nvSpPr>
        <dsp:cNvPr id="0" name=""/>
        <dsp:cNvSpPr/>
      </dsp:nvSpPr>
      <dsp:spPr>
        <a:xfrm>
          <a:off x="2740319" y="4586883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Energetikos tarnyba</a:t>
          </a:r>
          <a:endParaRPr lang="en-US" sz="900" kern="1200"/>
        </a:p>
      </dsp:txBody>
      <dsp:txXfrm>
        <a:off x="2740319" y="4586883"/>
        <a:ext cx="1075804" cy="537902"/>
      </dsp:txXfrm>
    </dsp:sp>
    <dsp:sp modelId="{67D6FFFE-8F47-4D66-AD21-8F28B58714F9}">
      <dsp:nvSpPr>
        <dsp:cNvPr id="0" name=""/>
        <dsp:cNvSpPr/>
      </dsp:nvSpPr>
      <dsp:spPr>
        <a:xfrm>
          <a:off x="2740319" y="5350704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Daugiabučių namų administravimo ir pastatų priežiūros tarnyba</a:t>
          </a:r>
          <a:endParaRPr lang="en-US" sz="900" kern="1200"/>
        </a:p>
      </dsp:txBody>
      <dsp:txXfrm>
        <a:off x="2740319" y="5350704"/>
        <a:ext cx="1075804" cy="537902"/>
      </dsp:txXfrm>
    </dsp:sp>
    <dsp:sp modelId="{F2034E75-033D-4471-83AF-40ECE6FD1768}">
      <dsp:nvSpPr>
        <dsp:cNvPr id="0" name=""/>
        <dsp:cNvSpPr/>
      </dsp:nvSpPr>
      <dsp:spPr>
        <a:xfrm>
          <a:off x="2740319" y="6114525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Krekenavos eksploatacijos ir remonto tarnyba</a:t>
          </a:r>
          <a:endParaRPr lang="en-US" sz="900" kern="1200"/>
        </a:p>
      </dsp:txBody>
      <dsp:txXfrm>
        <a:off x="2740319" y="6114525"/>
        <a:ext cx="1075804" cy="537902"/>
      </dsp:txXfrm>
    </dsp:sp>
    <dsp:sp modelId="{BB7604DB-5DC7-41CF-8924-C174A21BD7A6}">
      <dsp:nvSpPr>
        <dsp:cNvPr id="0" name=""/>
        <dsp:cNvSpPr/>
      </dsp:nvSpPr>
      <dsp:spPr>
        <a:xfrm>
          <a:off x="3925474" y="2295421"/>
          <a:ext cx="1075804" cy="537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900" kern="1200"/>
            <a:t>Raštinė</a:t>
          </a:r>
          <a:endParaRPr lang="en-US" sz="900" kern="1200"/>
        </a:p>
      </dsp:txBody>
      <dsp:txXfrm>
        <a:off x="3925474" y="2295421"/>
        <a:ext cx="1075804" cy="537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4</cp:revision>
  <cp:lastPrinted>2017-11-15T07:55:00Z</cp:lastPrinted>
  <dcterms:created xsi:type="dcterms:W3CDTF">2017-11-15T07:55:00Z</dcterms:created>
  <dcterms:modified xsi:type="dcterms:W3CDTF">2017-11-15T11:21:00Z</dcterms:modified>
</cp:coreProperties>
</file>