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BF" w:rsidRDefault="00DC70BF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68104550" r:id="rId7"/>
        </w:object>
      </w:r>
      <w:r>
        <w:tab/>
      </w:r>
      <w:r>
        <w:tab/>
      </w:r>
      <w:r>
        <w:tab/>
        <w:t>Projektas</w:t>
      </w:r>
    </w:p>
    <w:p w:rsidR="00DC70BF" w:rsidRDefault="00DC70BF">
      <w:pPr>
        <w:pStyle w:val="Antrats"/>
        <w:jc w:val="center"/>
      </w:pPr>
    </w:p>
    <w:p w:rsidR="00DC70BF" w:rsidRDefault="00DC70B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C70BF" w:rsidRDefault="00DC70BF">
      <w:pPr>
        <w:pStyle w:val="Antrats"/>
        <w:jc w:val="center"/>
        <w:rPr>
          <w:b/>
          <w:caps/>
          <w:sz w:val="24"/>
        </w:rPr>
      </w:pPr>
    </w:p>
    <w:p w:rsidR="00DC70BF" w:rsidRDefault="00DC70B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C70BF" w:rsidRDefault="00DC70B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SAVIVALDYBĖS TARYBOS 201</w:t>
      </w:r>
      <w:r w:rsidR="00906FDA">
        <w:rPr>
          <w:b/>
          <w:bCs/>
          <w:caps/>
          <w:sz w:val="24"/>
          <w:szCs w:val="24"/>
        </w:rPr>
        <w:t>4</w:t>
      </w:r>
      <w:r>
        <w:rPr>
          <w:b/>
          <w:bCs/>
          <w:caps/>
          <w:sz w:val="24"/>
          <w:szCs w:val="24"/>
        </w:rPr>
        <w:t xml:space="preserve"> M. </w:t>
      </w:r>
      <w:r w:rsidR="00906FDA">
        <w:rPr>
          <w:b/>
          <w:bCs/>
          <w:caps/>
          <w:sz w:val="24"/>
          <w:szCs w:val="24"/>
        </w:rPr>
        <w:t>GRUODŽIO</w:t>
      </w:r>
      <w:r w:rsidR="000634E8">
        <w:rPr>
          <w:b/>
          <w:bCs/>
          <w:caps/>
          <w:sz w:val="24"/>
          <w:szCs w:val="24"/>
        </w:rPr>
        <w:t xml:space="preserve"> 22</w:t>
      </w:r>
      <w:r>
        <w:rPr>
          <w:b/>
          <w:bCs/>
          <w:caps/>
          <w:sz w:val="24"/>
          <w:szCs w:val="24"/>
        </w:rPr>
        <w:t xml:space="preserve"> D. SPRENDIMO NR. T-</w:t>
      </w:r>
      <w:r w:rsidR="00906FDA">
        <w:rPr>
          <w:b/>
          <w:bCs/>
          <w:caps/>
          <w:sz w:val="24"/>
          <w:szCs w:val="24"/>
        </w:rPr>
        <w:t>229</w:t>
      </w:r>
      <w:r>
        <w:rPr>
          <w:b/>
          <w:bCs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„</w:t>
      </w:r>
      <w:r>
        <w:rPr>
          <w:b/>
          <w:bCs/>
          <w:caps/>
          <w:sz w:val="24"/>
          <w:szCs w:val="24"/>
        </w:rPr>
        <w:t xml:space="preserve">DĖL </w:t>
      </w:r>
      <w:r w:rsidR="00906FDA">
        <w:rPr>
          <w:b/>
          <w:caps/>
          <w:sz w:val="24"/>
          <w:szCs w:val="24"/>
        </w:rPr>
        <w:t>PREKYBOS IR PASLAUGŲ TEIKIMO PANEVĖŽIO RAJONO SAVIVALDYBĖS TERITORIJOS VIE</w:t>
      </w:r>
      <w:r w:rsidR="000C3857">
        <w:rPr>
          <w:b/>
          <w:caps/>
          <w:sz w:val="24"/>
          <w:szCs w:val="24"/>
        </w:rPr>
        <w:t>ŠOSIOSE VIETOSE DOKUMENTŲ PATVIRTINIMO</w:t>
      </w:r>
      <w:r>
        <w:rPr>
          <w:b/>
          <w:caps/>
          <w:sz w:val="24"/>
          <w:szCs w:val="24"/>
        </w:rPr>
        <w:t>“ PAKEITIMO</w:t>
      </w:r>
    </w:p>
    <w:p w:rsidR="00DC70BF" w:rsidRDefault="00DC70BF">
      <w:pPr>
        <w:jc w:val="center"/>
        <w:rPr>
          <w:b/>
          <w:sz w:val="24"/>
          <w:szCs w:val="24"/>
        </w:rPr>
      </w:pPr>
    </w:p>
    <w:p w:rsidR="00DC70BF" w:rsidRDefault="00DC70BF">
      <w:pPr>
        <w:jc w:val="center"/>
        <w:rPr>
          <w:b/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E6D5D">
        <w:rPr>
          <w:sz w:val="24"/>
          <w:szCs w:val="24"/>
        </w:rPr>
        <w:t>7</w:t>
      </w:r>
      <w:r>
        <w:rPr>
          <w:sz w:val="24"/>
          <w:szCs w:val="24"/>
        </w:rPr>
        <w:t xml:space="preserve"> m. s</w:t>
      </w:r>
      <w:r w:rsidR="000634E8">
        <w:rPr>
          <w:sz w:val="24"/>
          <w:szCs w:val="24"/>
        </w:rPr>
        <w:t xml:space="preserve">palio </w:t>
      </w:r>
      <w:r w:rsidR="00DE6D5D">
        <w:rPr>
          <w:sz w:val="24"/>
          <w:szCs w:val="24"/>
        </w:rPr>
        <w:t>1</w:t>
      </w:r>
      <w:r w:rsidR="000634E8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</w:p>
    <w:p w:rsidR="00DC70BF" w:rsidRDefault="00DC70BF">
      <w:pPr>
        <w:pStyle w:val="Antrat1"/>
      </w:pPr>
      <w:r>
        <w:t>Panevėžys</w:t>
      </w:r>
    </w:p>
    <w:p w:rsidR="00DC70BF" w:rsidRDefault="00DC70BF">
      <w:pPr>
        <w:jc w:val="center"/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</w:p>
    <w:p w:rsidR="00DC70BF" w:rsidRDefault="00DC70BF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</w:t>
      </w:r>
      <w:r w:rsidR="00C2346F">
        <w:rPr>
          <w:sz w:val="24"/>
          <w:szCs w:val="24"/>
        </w:rPr>
        <w:t xml:space="preserve"> straipsnio           1 dalimi</w:t>
      </w:r>
      <w:r w:rsidR="00D6471D">
        <w:rPr>
          <w:sz w:val="24"/>
          <w:szCs w:val="24"/>
        </w:rPr>
        <w:t xml:space="preserve"> ir atsižvelgdama į Krekenavos seniūnijos 2017-09-11 raštą Nr. (1.4)-S-388 „Dėl rinkliavos Krekenavos Didžiųjų Žolinės atlaidų metu,</w:t>
      </w:r>
      <w:r w:rsidR="009010B7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9010B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66100" w:rsidRPr="00EB4236" w:rsidRDefault="00DC70BF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7B5F">
        <w:rPr>
          <w:sz w:val="24"/>
          <w:szCs w:val="24"/>
        </w:rPr>
        <w:t>Papildyti</w:t>
      </w:r>
      <w:r w:rsidR="00730F79" w:rsidRPr="00EB4236">
        <w:rPr>
          <w:sz w:val="24"/>
          <w:szCs w:val="24"/>
        </w:rPr>
        <w:t xml:space="preserve"> </w:t>
      </w:r>
      <w:r w:rsidR="00C2346F">
        <w:rPr>
          <w:sz w:val="24"/>
          <w:szCs w:val="24"/>
        </w:rPr>
        <w:t>Rinkliavos už leidimo prekiauti</w:t>
      </w:r>
      <w:r w:rsidR="005F290F">
        <w:rPr>
          <w:sz w:val="24"/>
          <w:szCs w:val="24"/>
        </w:rPr>
        <w:t xml:space="preserve"> ar teikti paslaugas Panevėžio rajono savivaldybės teritorijos viešo</w:t>
      </w:r>
      <w:r w:rsidR="00147B5F">
        <w:rPr>
          <w:sz w:val="24"/>
          <w:szCs w:val="24"/>
        </w:rPr>
        <w:t>siose vietose išdavimo nuostatų, patvirtintų</w:t>
      </w:r>
      <w:r w:rsidR="005F290F">
        <w:rPr>
          <w:sz w:val="24"/>
          <w:szCs w:val="24"/>
        </w:rPr>
        <w:t xml:space="preserve"> Panevėžio rajono savivaldybės tarybos 2014 m. gruodžio 22 d. sprendimu Nr. T-229 „Dėl prekybos ir paslaugų teikimo Panevėžio rajono savivaldybės teritorijos viešosiose vietose dokumentų patvirtinimo</w:t>
      </w:r>
      <w:r w:rsidR="000634E8" w:rsidRPr="00EB4236">
        <w:rPr>
          <w:sz w:val="24"/>
          <w:szCs w:val="24"/>
        </w:rPr>
        <w:t>“</w:t>
      </w:r>
      <w:r w:rsidR="00147B5F">
        <w:rPr>
          <w:sz w:val="24"/>
          <w:szCs w:val="24"/>
        </w:rPr>
        <w:t xml:space="preserve">,               </w:t>
      </w:r>
      <w:r w:rsidR="005F290F">
        <w:rPr>
          <w:sz w:val="24"/>
          <w:szCs w:val="24"/>
        </w:rPr>
        <w:t>19 punktą  7 eilute</w:t>
      </w:r>
      <w:r w:rsidR="00730F79" w:rsidRPr="00EB4236">
        <w:rPr>
          <w:sz w:val="24"/>
          <w:szCs w:val="24"/>
        </w:rPr>
        <w:t xml:space="preserve"> </w:t>
      </w:r>
      <w:r w:rsidR="005F290F">
        <w:rPr>
          <w:sz w:val="24"/>
          <w:szCs w:val="24"/>
        </w:rPr>
        <w:t xml:space="preserve"> ir ją</w:t>
      </w:r>
      <w:r w:rsidR="00811F66" w:rsidRPr="00EB4236">
        <w:rPr>
          <w:sz w:val="24"/>
          <w:szCs w:val="24"/>
        </w:rPr>
        <w:t xml:space="preserve"> išdėstyti taip</w:t>
      </w:r>
      <w:r w:rsidR="00160340" w:rsidRPr="00EB4236">
        <w:rPr>
          <w:sz w:val="24"/>
          <w:szCs w:val="24"/>
        </w:rPr>
        <w:t>:</w:t>
      </w:r>
      <w:r w:rsidRPr="00EB4236">
        <w:rPr>
          <w:sz w:val="24"/>
          <w:szCs w:val="24"/>
        </w:rPr>
        <w:t xml:space="preserve"> </w:t>
      </w:r>
    </w:p>
    <w:p w:rsidR="00147B5F" w:rsidRDefault="00147B5F" w:rsidP="00685EEE">
      <w:pPr>
        <w:pStyle w:val="Standard"/>
        <w:tabs>
          <w:tab w:val="left" w:pos="1200"/>
        </w:tabs>
        <w:ind w:firstLine="113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523"/>
      </w:tblGrid>
      <w:tr w:rsidR="00147B5F" w:rsidRPr="00E17668" w:rsidTr="00E17668">
        <w:tc>
          <w:tcPr>
            <w:tcW w:w="675" w:type="dxa"/>
            <w:shd w:val="clear" w:color="auto" w:fill="auto"/>
          </w:tcPr>
          <w:p w:rsidR="00147B5F" w:rsidRPr="00E17668" w:rsidRDefault="00147B5F" w:rsidP="00E17668">
            <w:pPr>
              <w:pStyle w:val="Standard"/>
              <w:tabs>
                <w:tab w:val="left" w:pos="1200"/>
              </w:tabs>
              <w:jc w:val="both"/>
              <w:rPr>
                <w:sz w:val="24"/>
                <w:szCs w:val="24"/>
              </w:rPr>
            </w:pPr>
            <w:r w:rsidRPr="00E17668">
              <w:rPr>
                <w:sz w:val="24"/>
                <w:szCs w:val="24"/>
              </w:rPr>
              <w:t>7.</w:t>
            </w:r>
          </w:p>
        </w:tc>
        <w:tc>
          <w:tcPr>
            <w:tcW w:w="7655" w:type="dxa"/>
            <w:shd w:val="clear" w:color="auto" w:fill="auto"/>
          </w:tcPr>
          <w:p w:rsidR="00147B5F" w:rsidRPr="00E17668" w:rsidRDefault="00147B5F" w:rsidP="00E17668">
            <w:pPr>
              <w:pStyle w:val="Standard"/>
              <w:tabs>
                <w:tab w:val="left" w:pos="1200"/>
              </w:tabs>
              <w:jc w:val="both"/>
              <w:rPr>
                <w:sz w:val="24"/>
                <w:szCs w:val="24"/>
              </w:rPr>
            </w:pPr>
            <w:r w:rsidRPr="00E17668">
              <w:rPr>
                <w:sz w:val="24"/>
                <w:szCs w:val="24"/>
              </w:rPr>
              <w:t>Prekyba maisto produktais ir kitomis prekėmis Žolinės atlaidų metu</w:t>
            </w:r>
            <w:r w:rsidR="002879DF">
              <w:rPr>
                <w:sz w:val="24"/>
                <w:szCs w:val="24"/>
              </w:rPr>
              <w:t xml:space="preserve"> Krekenavos mstl.</w:t>
            </w:r>
          </w:p>
        </w:tc>
        <w:tc>
          <w:tcPr>
            <w:tcW w:w="1523" w:type="dxa"/>
            <w:shd w:val="clear" w:color="auto" w:fill="auto"/>
          </w:tcPr>
          <w:p w:rsidR="00147B5F" w:rsidRPr="00E17668" w:rsidRDefault="00147B5F" w:rsidP="00E17668">
            <w:pPr>
              <w:pStyle w:val="Standard"/>
              <w:tabs>
                <w:tab w:val="left" w:pos="1200"/>
              </w:tabs>
              <w:jc w:val="center"/>
              <w:rPr>
                <w:sz w:val="24"/>
                <w:szCs w:val="24"/>
              </w:rPr>
            </w:pPr>
            <w:r w:rsidRPr="00E17668">
              <w:rPr>
                <w:sz w:val="24"/>
                <w:szCs w:val="24"/>
              </w:rPr>
              <w:t>20</w:t>
            </w:r>
          </w:p>
        </w:tc>
      </w:tr>
    </w:tbl>
    <w:p w:rsidR="00DC70BF" w:rsidRDefault="00DC70BF" w:rsidP="00E17668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>
      <w:pPr>
        <w:ind w:firstLine="720"/>
        <w:jc w:val="both"/>
        <w:rPr>
          <w:sz w:val="24"/>
          <w:szCs w:val="24"/>
        </w:rPr>
      </w:pPr>
    </w:p>
    <w:p w:rsidR="00147B5F" w:rsidRDefault="00147B5F" w:rsidP="00E176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Neringa Kraujalienė</w:t>
      </w:r>
    </w:p>
    <w:p w:rsidR="00147B5F" w:rsidRDefault="00147B5F" w:rsidP="00E176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2017-09-26</w:t>
      </w:r>
    </w:p>
    <w:p w:rsidR="00DC70BF" w:rsidRDefault="00DC70BF" w:rsidP="00E17668">
      <w:pPr>
        <w:ind w:firstLine="720"/>
        <w:jc w:val="both"/>
        <w:rPr>
          <w:sz w:val="24"/>
          <w:szCs w:val="24"/>
        </w:rPr>
      </w:pPr>
    </w:p>
    <w:p w:rsidR="00DC70BF" w:rsidRDefault="00DC70BF">
      <w:pPr>
        <w:ind w:firstLine="720"/>
        <w:jc w:val="both"/>
        <w:rPr>
          <w:sz w:val="24"/>
          <w:szCs w:val="24"/>
        </w:rPr>
      </w:pPr>
    </w:p>
    <w:p w:rsidR="00400096" w:rsidRDefault="00400096">
      <w:pPr>
        <w:ind w:right="-488"/>
        <w:jc w:val="center"/>
        <w:rPr>
          <w:b/>
          <w:sz w:val="24"/>
          <w:szCs w:val="24"/>
        </w:rPr>
      </w:pPr>
      <w:bookmarkStart w:id="1" w:name="part_9bccb27c0f974df7af51eceeac003f50"/>
      <w:bookmarkStart w:id="2" w:name="part_4efdbdedf0f94b079cc589222b30ed61"/>
      <w:bookmarkEnd w:id="1"/>
      <w:bookmarkEnd w:id="2"/>
    </w:p>
    <w:p w:rsidR="00DC70BF" w:rsidRDefault="00E12F3E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DC70BF">
        <w:rPr>
          <w:b/>
          <w:sz w:val="24"/>
          <w:szCs w:val="24"/>
        </w:rPr>
        <w:t>ANEVĖŽIO RAJONO SAVIVALDYBĖS ADMINISTRACIJOS</w:t>
      </w:r>
    </w:p>
    <w:p w:rsidR="00DC70BF" w:rsidRDefault="00DC7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DC70BF" w:rsidRDefault="00DC70BF">
      <w:pPr>
        <w:rPr>
          <w:b/>
          <w:sz w:val="24"/>
          <w:szCs w:val="24"/>
        </w:rPr>
      </w:pPr>
    </w:p>
    <w:p w:rsidR="00DC70BF" w:rsidRDefault="00DC70B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DC70BF" w:rsidRDefault="00DC70BF">
      <w:pPr>
        <w:rPr>
          <w:sz w:val="24"/>
          <w:szCs w:val="24"/>
        </w:rPr>
      </w:pPr>
    </w:p>
    <w:p w:rsidR="00DC70BF" w:rsidRDefault="00DC70BF">
      <w:pPr>
        <w:jc w:val="center"/>
        <w:rPr>
          <w:b/>
          <w:sz w:val="24"/>
          <w:szCs w:val="24"/>
        </w:rPr>
      </w:pPr>
    </w:p>
    <w:p w:rsidR="00DC70BF" w:rsidRDefault="00DC7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AIŠKINAMASIS RAŠTAS DĖL SPRENDIMO </w:t>
      </w:r>
      <w:r>
        <w:rPr>
          <w:b/>
          <w:bCs/>
          <w:sz w:val="24"/>
          <w:szCs w:val="24"/>
        </w:rPr>
        <w:t>„</w:t>
      </w:r>
      <w:r w:rsidR="001A7257">
        <w:rPr>
          <w:b/>
          <w:caps/>
          <w:sz w:val="24"/>
          <w:szCs w:val="24"/>
        </w:rPr>
        <w:t xml:space="preserve">Dėl </w:t>
      </w:r>
      <w:r w:rsidR="009C109C">
        <w:rPr>
          <w:b/>
          <w:bCs/>
          <w:caps/>
          <w:sz w:val="24"/>
          <w:szCs w:val="24"/>
        </w:rPr>
        <w:t>SAVIVALDYBĖS TARYBOS 2014</w:t>
      </w:r>
      <w:r w:rsidR="001A7257">
        <w:rPr>
          <w:b/>
          <w:bCs/>
          <w:caps/>
          <w:sz w:val="24"/>
          <w:szCs w:val="24"/>
        </w:rPr>
        <w:t xml:space="preserve"> M. </w:t>
      </w:r>
      <w:r w:rsidR="009C109C">
        <w:rPr>
          <w:b/>
          <w:bCs/>
          <w:caps/>
          <w:sz w:val="24"/>
          <w:szCs w:val="24"/>
        </w:rPr>
        <w:t>GRUODŽIO 22 D. SPRENDIMO NR. T-229</w:t>
      </w:r>
      <w:r w:rsidR="001A7257">
        <w:rPr>
          <w:b/>
          <w:bCs/>
          <w:caps/>
          <w:sz w:val="24"/>
          <w:szCs w:val="24"/>
        </w:rPr>
        <w:t xml:space="preserve"> </w:t>
      </w:r>
      <w:r w:rsidR="001A7257">
        <w:rPr>
          <w:b/>
          <w:caps/>
          <w:sz w:val="24"/>
          <w:szCs w:val="24"/>
        </w:rPr>
        <w:t>„</w:t>
      </w:r>
      <w:r w:rsidR="001A7257">
        <w:rPr>
          <w:b/>
          <w:bCs/>
          <w:caps/>
          <w:sz w:val="24"/>
          <w:szCs w:val="24"/>
        </w:rPr>
        <w:t xml:space="preserve">DĖL </w:t>
      </w:r>
      <w:r w:rsidR="009C109C">
        <w:rPr>
          <w:b/>
          <w:caps/>
          <w:sz w:val="24"/>
          <w:szCs w:val="24"/>
        </w:rPr>
        <w:t xml:space="preserve">PREKYBOS IR PASLAUGŲ TEIKIMO PANEVĖŽIO RAJONO SAVIVALDYBĖS TERITORIJOS VIEŠOSIOSE VIETOSE DOKUMENTŲ </w:t>
      </w:r>
      <w:r w:rsidR="001A7257">
        <w:rPr>
          <w:b/>
          <w:caps/>
          <w:sz w:val="24"/>
          <w:szCs w:val="24"/>
        </w:rPr>
        <w:t>PATVIRTINIMO“ PAKEITIMO</w:t>
      </w:r>
      <w:r>
        <w:rPr>
          <w:b/>
          <w:bCs/>
          <w:cap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DC70BF" w:rsidRDefault="00DC70BF">
      <w:pPr>
        <w:jc w:val="center"/>
        <w:rPr>
          <w:b/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30F79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E7608C">
        <w:rPr>
          <w:sz w:val="24"/>
          <w:szCs w:val="24"/>
        </w:rPr>
        <w:t>rugsėjo 26</w:t>
      </w:r>
      <w:r>
        <w:rPr>
          <w:sz w:val="24"/>
          <w:szCs w:val="24"/>
        </w:rPr>
        <w:t xml:space="preserve"> d.  </w:t>
      </w: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C70BF" w:rsidRDefault="00DC70BF">
      <w:pPr>
        <w:rPr>
          <w:sz w:val="24"/>
          <w:szCs w:val="24"/>
        </w:rPr>
      </w:pPr>
    </w:p>
    <w:p w:rsidR="00DC70BF" w:rsidRDefault="00DC70BF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rengimą paskatinusios priežastys</w:t>
      </w:r>
    </w:p>
    <w:p w:rsidR="00DC70BF" w:rsidRDefault="00DC70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69E5">
        <w:rPr>
          <w:rFonts w:eastAsia="Calibri"/>
          <w:bCs/>
          <w:kern w:val="3"/>
          <w:sz w:val="24"/>
          <w:szCs w:val="24"/>
          <w:lang w:eastAsia="en-US"/>
        </w:rPr>
        <w:t>Gautas Krekenavos seniūnijos seniūno 2017-09-11 raštas Nr. (1.4)-388 „Dėl rinkliavos Krekenavos didžiųjų Žolinės atlaidų metu“.</w:t>
      </w:r>
      <w:r w:rsidR="00583C18">
        <w:rPr>
          <w:rFonts w:eastAsia="Calibri"/>
          <w:bCs/>
          <w:kern w:val="3"/>
          <w:sz w:val="24"/>
          <w:szCs w:val="24"/>
          <w:lang w:eastAsia="en-US"/>
        </w:rPr>
        <w:t xml:space="preserve"> </w:t>
      </w:r>
      <w:r w:rsidR="00A66932">
        <w:rPr>
          <w:rFonts w:eastAsia="Calibri"/>
          <w:bCs/>
          <w:kern w:val="3"/>
          <w:sz w:val="24"/>
          <w:szCs w:val="24"/>
          <w:lang w:eastAsia="en-US"/>
        </w:rPr>
        <w:t xml:space="preserve">Įvertinęs </w:t>
      </w:r>
      <w:r w:rsidR="009C0AED">
        <w:rPr>
          <w:rFonts w:eastAsia="Calibri"/>
          <w:bCs/>
          <w:kern w:val="3"/>
          <w:sz w:val="24"/>
          <w:szCs w:val="24"/>
          <w:lang w:eastAsia="en-US"/>
        </w:rPr>
        <w:t>dalyvaujančių žmonių skaičių Krekenavos Žolinės atlaiduose, seniūnas pa</w:t>
      </w:r>
      <w:r w:rsidR="00681B00">
        <w:rPr>
          <w:rFonts w:eastAsia="Calibri"/>
          <w:bCs/>
          <w:kern w:val="3"/>
          <w:sz w:val="24"/>
          <w:szCs w:val="24"/>
          <w:lang w:eastAsia="en-US"/>
        </w:rPr>
        <w:t>teikė</w:t>
      </w:r>
      <w:r w:rsidR="009C0AED">
        <w:rPr>
          <w:rFonts w:eastAsia="Calibri"/>
          <w:bCs/>
          <w:kern w:val="3"/>
          <w:sz w:val="24"/>
          <w:szCs w:val="24"/>
          <w:lang w:eastAsia="en-US"/>
        </w:rPr>
        <w:t xml:space="preserve"> pasiūlymą nustatyti vietinės rinkliavos dydį už prekybos vietą</w:t>
      </w:r>
      <w:r w:rsidR="00681B00">
        <w:rPr>
          <w:rFonts w:eastAsia="Calibri"/>
          <w:bCs/>
          <w:kern w:val="3"/>
          <w:sz w:val="24"/>
          <w:szCs w:val="24"/>
          <w:lang w:eastAsia="en-US"/>
        </w:rPr>
        <w:t xml:space="preserve"> Žolinės atlaidų metu 20 Eur. </w:t>
      </w:r>
      <w:r w:rsidR="00300932">
        <w:rPr>
          <w:rFonts w:eastAsia="Calibri"/>
          <w:bCs/>
          <w:kern w:val="3"/>
          <w:sz w:val="24"/>
          <w:szCs w:val="24"/>
          <w:lang w:eastAsia="en-US"/>
        </w:rPr>
        <w:t>Savivaldybės tarybos</w:t>
      </w:r>
      <w:r w:rsidR="00D43F11">
        <w:rPr>
          <w:rFonts w:eastAsia="Calibri"/>
          <w:bCs/>
          <w:kern w:val="3"/>
          <w:sz w:val="24"/>
          <w:szCs w:val="24"/>
          <w:lang w:eastAsia="en-US"/>
        </w:rPr>
        <w:t xml:space="preserve"> 2014 m. gruodžio 22 d. sprendimu</w:t>
      </w:r>
      <w:r w:rsidR="00E85882">
        <w:rPr>
          <w:rFonts w:eastAsia="Calibri"/>
          <w:bCs/>
          <w:kern w:val="3"/>
          <w:sz w:val="24"/>
          <w:szCs w:val="24"/>
          <w:lang w:eastAsia="en-US"/>
        </w:rPr>
        <w:t xml:space="preserve"> </w:t>
      </w:r>
      <w:r w:rsidR="00D43F11">
        <w:rPr>
          <w:rFonts w:eastAsia="Calibri"/>
          <w:bCs/>
          <w:kern w:val="3"/>
          <w:sz w:val="24"/>
          <w:szCs w:val="24"/>
          <w:lang w:eastAsia="en-US"/>
        </w:rPr>
        <w:t xml:space="preserve"> Nr. T-229 </w:t>
      </w:r>
      <w:r w:rsidR="00E85882">
        <w:rPr>
          <w:rFonts w:eastAsia="Calibri"/>
          <w:bCs/>
          <w:kern w:val="3"/>
          <w:sz w:val="24"/>
          <w:szCs w:val="24"/>
          <w:lang w:eastAsia="en-US"/>
        </w:rPr>
        <w:t>nustatytas rinkliavos dydis</w:t>
      </w:r>
      <w:r w:rsidR="00391285">
        <w:rPr>
          <w:rFonts w:eastAsia="Calibri"/>
          <w:bCs/>
          <w:kern w:val="3"/>
          <w:sz w:val="24"/>
          <w:szCs w:val="24"/>
          <w:lang w:eastAsia="en-US"/>
        </w:rPr>
        <w:t xml:space="preserve"> už prekybą maisto produktais ir kitomis prekėmis</w:t>
      </w:r>
      <w:r w:rsidR="00E85882">
        <w:rPr>
          <w:rFonts w:eastAsia="Calibri"/>
          <w:bCs/>
          <w:kern w:val="3"/>
          <w:sz w:val="24"/>
          <w:szCs w:val="24"/>
          <w:lang w:eastAsia="en-US"/>
        </w:rPr>
        <w:t xml:space="preserve"> švenčių, renginių metu yra 2,90 Eur.</w:t>
      </w:r>
      <w:r w:rsidR="001236D1" w:rsidRPr="001236D1">
        <w:rPr>
          <w:rFonts w:eastAsia="Calibri"/>
          <w:bCs/>
          <w:kern w:val="3"/>
          <w:sz w:val="24"/>
          <w:szCs w:val="24"/>
          <w:lang w:eastAsia="en-US"/>
        </w:rPr>
        <w:t xml:space="preserve"> </w:t>
      </w:r>
    </w:p>
    <w:p w:rsidR="00DC70BF" w:rsidRDefault="00DC70BF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rengimo esmė ir tikslai</w:t>
      </w:r>
    </w:p>
    <w:p w:rsidR="00681B00" w:rsidRDefault="00DC70BF" w:rsidP="00681B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7404E">
        <w:rPr>
          <w:sz w:val="24"/>
          <w:szCs w:val="24"/>
        </w:rPr>
        <w:t>Savivaldybės priimtus sprendimus gali sustabdyti, pakeisti ar panaikinti pati savivaldybės taryba.</w:t>
      </w:r>
    </w:p>
    <w:p w:rsidR="00DC70BF" w:rsidRDefault="00DC70BF">
      <w:pPr>
        <w:jc w:val="both"/>
        <w:rPr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</w:p>
    <w:p w:rsidR="00DC70BF" w:rsidRDefault="009C109C">
      <w:pPr>
        <w:ind w:firstLine="1260"/>
        <w:jc w:val="both"/>
        <w:rPr>
          <w:sz w:val="24"/>
          <w:szCs w:val="24"/>
        </w:rPr>
      </w:pPr>
      <w:r>
        <w:rPr>
          <w:sz w:val="24"/>
          <w:szCs w:val="24"/>
        </w:rPr>
        <w:t>Padidėtų savivaldybės biudžeto pajamos.</w:t>
      </w:r>
    </w:p>
    <w:p w:rsidR="00DC70BF" w:rsidRDefault="00DC70BF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DC70BF" w:rsidRDefault="00DC70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DC70BF" w:rsidRDefault="00DC70BF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panaikinti, priėmus teikiamą projektą</w:t>
      </w:r>
    </w:p>
    <w:p w:rsidR="00DC70BF" w:rsidRDefault="00DC70BF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DC70BF" w:rsidRDefault="00DC70B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DC70BF" w:rsidRDefault="00DC70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DC70BF" w:rsidRDefault="00DC70BF">
      <w:pPr>
        <w:jc w:val="both"/>
        <w:rPr>
          <w:sz w:val="24"/>
          <w:szCs w:val="24"/>
        </w:rPr>
      </w:pPr>
    </w:p>
    <w:p w:rsidR="00DC70BF" w:rsidRDefault="00DC70BF">
      <w:pPr>
        <w:jc w:val="both"/>
        <w:rPr>
          <w:sz w:val="24"/>
          <w:szCs w:val="24"/>
        </w:rPr>
      </w:pPr>
    </w:p>
    <w:p w:rsidR="00DC70BF" w:rsidRDefault="00DC70BF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9E5">
        <w:rPr>
          <w:sz w:val="24"/>
          <w:szCs w:val="24"/>
        </w:rPr>
        <w:t xml:space="preserve">                                    Neringa Kraujalienė</w:t>
      </w:r>
    </w:p>
    <w:p w:rsidR="00DC70BF" w:rsidRDefault="004A1140" w:rsidP="004A1140">
      <w:pPr>
        <w:jc w:val="center"/>
        <w:rPr>
          <w:sz w:val="24"/>
          <w:szCs w:val="24"/>
        </w:rPr>
      </w:pPr>
      <w:r w:rsidRPr="004A1140">
        <w:rPr>
          <w:rFonts w:eastAsia="Lucida Sans Unicode" w:cs="Tahoma"/>
          <w:b/>
          <w:kern w:val="3"/>
          <w:sz w:val="24"/>
          <w:szCs w:val="24"/>
          <w:lang w:eastAsia="lt-LT"/>
        </w:rPr>
        <w:tab/>
      </w:r>
    </w:p>
    <w:sectPr w:rsidR="00DC70BF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E8"/>
    <w:rsid w:val="000634E8"/>
    <w:rsid w:val="000C3857"/>
    <w:rsid w:val="000C69E5"/>
    <w:rsid w:val="001236D1"/>
    <w:rsid w:val="00147B5F"/>
    <w:rsid w:val="00160340"/>
    <w:rsid w:val="001A7257"/>
    <w:rsid w:val="001D6247"/>
    <w:rsid w:val="002879DF"/>
    <w:rsid w:val="00300932"/>
    <w:rsid w:val="00366100"/>
    <w:rsid w:val="00391285"/>
    <w:rsid w:val="00400096"/>
    <w:rsid w:val="004A1140"/>
    <w:rsid w:val="005562A0"/>
    <w:rsid w:val="0057338D"/>
    <w:rsid w:val="00583C18"/>
    <w:rsid w:val="005F290F"/>
    <w:rsid w:val="00681B00"/>
    <w:rsid w:val="00685EEE"/>
    <w:rsid w:val="006E3068"/>
    <w:rsid w:val="00702BFB"/>
    <w:rsid w:val="00730F79"/>
    <w:rsid w:val="007E0F01"/>
    <w:rsid w:val="00811F66"/>
    <w:rsid w:val="009010B7"/>
    <w:rsid w:val="00906FDA"/>
    <w:rsid w:val="009B56ED"/>
    <w:rsid w:val="009C0AED"/>
    <w:rsid w:val="009C109C"/>
    <w:rsid w:val="009F34ED"/>
    <w:rsid w:val="00A66932"/>
    <w:rsid w:val="00AE4B1A"/>
    <w:rsid w:val="00B5373F"/>
    <w:rsid w:val="00C2346F"/>
    <w:rsid w:val="00C42DDB"/>
    <w:rsid w:val="00CF3DD7"/>
    <w:rsid w:val="00D43F11"/>
    <w:rsid w:val="00D6471D"/>
    <w:rsid w:val="00D7404E"/>
    <w:rsid w:val="00DC70BF"/>
    <w:rsid w:val="00DE6D5D"/>
    <w:rsid w:val="00E12F3E"/>
    <w:rsid w:val="00E17668"/>
    <w:rsid w:val="00E7608C"/>
    <w:rsid w:val="00E85882"/>
    <w:rsid w:val="00E9409E"/>
    <w:rsid w:val="00EB3F53"/>
    <w:rsid w:val="00EB4236"/>
    <w:rsid w:val="00EC75D5"/>
    <w:rsid w:val="00F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C084A3-9D55-421F-8956-A50C26FC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Standard">
    <w:name w:val="Standard"/>
    <w:rsid w:val="00685EEE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uiPriority w:val="39"/>
    <w:rsid w:val="00147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B7E0-8C7D-4476-839A-738562D3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Neringa Kraujaliene</cp:lastModifiedBy>
  <cp:revision>2</cp:revision>
  <cp:lastPrinted>2017-09-26T10:53:00Z</cp:lastPrinted>
  <dcterms:created xsi:type="dcterms:W3CDTF">2017-09-28T08:49:00Z</dcterms:created>
  <dcterms:modified xsi:type="dcterms:W3CDTF">2017-09-28T08:49:00Z</dcterms:modified>
</cp:coreProperties>
</file>