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2FB" w:rsidRPr="006079FE" w:rsidRDefault="005972FB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6079FE">
        <w:rPr>
          <w:b/>
          <w:sz w:val="24"/>
          <w:szCs w:val="24"/>
        </w:rPr>
        <w:t xml:space="preserve">DĖL PRITARIMO PROJEKTO RENGIMUI PAGAL </w:t>
      </w:r>
      <w:r w:rsidRPr="006079FE">
        <w:rPr>
          <w:b/>
          <w:bCs/>
          <w:smallCaps/>
          <w:sz w:val="24"/>
          <w:szCs w:val="24"/>
          <w:lang w:eastAsia="lt-LT"/>
        </w:rPr>
        <w:t xml:space="preserve">2014–2020 METŲ EUROPOS SĄJUNGOS FONDŲ INVESTICIJŲ VEIKSMŲ PROGRAMOS 8 PRIORITETO „SOCIALINĖS ĮTRAUKTIES DIDINIMAS IR KOVA SU </w:t>
      </w:r>
      <w:r w:rsidRPr="006079FE">
        <w:rPr>
          <w:b/>
          <w:bCs/>
          <w:caps/>
          <w:sz w:val="24"/>
          <w:szCs w:val="24"/>
          <w:lang w:eastAsia="lt-LT"/>
        </w:rPr>
        <w:t>SKURDU“ 08.2.1-CPVA-R-908 priemonę „Kaimo gyvenamųjų vietovių atnaujinimas“</w:t>
      </w:r>
    </w:p>
    <w:p w:rsidR="005972FB" w:rsidRDefault="005972FB">
      <w:pPr>
        <w:jc w:val="center"/>
        <w:rPr>
          <w:caps/>
          <w:sz w:val="24"/>
          <w:szCs w:val="24"/>
        </w:rPr>
      </w:pPr>
    </w:p>
    <w:p w:rsidR="005972FB" w:rsidRPr="00107342" w:rsidRDefault="005972FB">
      <w:pPr>
        <w:jc w:val="center"/>
        <w:rPr>
          <w:caps/>
          <w:sz w:val="24"/>
          <w:szCs w:val="24"/>
        </w:rPr>
      </w:pPr>
    </w:p>
    <w:p w:rsidR="005972FB" w:rsidRDefault="005972FB" w:rsidP="00061F0B">
      <w:pPr>
        <w:jc w:val="center"/>
        <w:rPr>
          <w:sz w:val="24"/>
        </w:rPr>
      </w:pPr>
      <w:r w:rsidRPr="001F7D5B">
        <w:rPr>
          <w:sz w:val="24"/>
        </w:rPr>
        <w:t xml:space="preserve">2017 m. </w:t>
      </w:r>
      <w:r w:rsidR="00A5072F">
        <w:rPr>
          <w:sz w:val="24"/>
        </w:rPr>
        <w:t>rugpjūčio</w:t>
      </w:r>
      <w:r w:rsidRPr="001F7D5B">
        <w:rPr>
          <w:sz w:val="24"/>
        </w:rPr>
        <w:t xml:space="preserve"> 2</w:t>
      </w:r>
      <w:r w:rsidR="00A5072F">
        <w:rPr>
          <w:sz w:val="24"/>
        </w:rPr>
        <w:t>4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</w:p>
    <w:p w:rsidR="005972FB" w:rsidRDefault="005972FB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5972FB" w:rsidRDefault="005972FB">
      <w:pPr>
        <w:jc w:val="center"/>
        <w:rPr>
          <w:sz w:val="24"/>
          <w:szCs w:val="24"/>
        </w:rPr>
      </w:pPr>
    </w:p>
    <w:p w:rsidR="005972FB" w:rsidRPr="006A5C08" w:rsidRDefault="005972FB" w:rsidP="008E27D4">
      <w:pPr>
        <w:jc w:val="both"/>
        <w:rPr>
          <w:sz w:val="24"/>
          <w:szCs w:val="24"/>
        </w:rPr>
      </w:pPr>
    </w:p>
    <w:p w:rsidR="005972FB" w:rsidRPr="003D753B" w:rsidRDefault="005972FB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Vadovaudamasi Lietuvos Respublikos vietos savivaldos įstatymo</w:t>
      </w:r>
      <w:r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 xml:space="preserve">16 straipsnio 2 dalies </w:t>
      </w:r>
      <w:r w:rsidR="0072337B">
        <w:rPr>
          <w:sz w:val="24"/>
          <w:szCs w:val="24"/>
        </w:rPr>
        <w:t xml:space="preserve">    </w:t>
      </w:r>
      <w:r w:rsidRPr="003D753B">
        <w:rPr>
          <w:sz w:val="24"/>
          <w:szCs w:val="24"/>
        </w:rPr>
        <w:t>30 punktu ir 2014–2020 metų Europos Sąjungos fondų investicijų veiksmų programos 8 prioriteto „Socialinės įtraukties didinimas ir kova su skurdu“ 08.2.1-CPVA-R-908 priemonės „Kaimo gyvenamųjų vietovių atnaujinimas“ projektų finansavimo sąlygų aprašu, patvirtintu Lietuvos Respublikos vidaus reikalų ministro 2015 m. spalio 21 d. įsakymu Nr. 1V-833 „D</w:t>
      </w:r>
      <w:r w:rsidRPr="003D753B">
        <w:rPr>
          <w:bCs/>
          <w:sz w:val="24"/>
          <w:szCs w:val="24"/>
        </w:rPr>
        <w:t xml:space="preserve">ėl 2014–2020 metų Europos Sąjungos fondų investicijų veiksmų programos 8 prioriteto </w:t>
      </w:r>
      <w:r w:rsidRPr="003D753B">
        <w:rPr>
          <w:sz w:val="24"/>
          <w:szCs w:val="24"/>
        </w:rPr>
        <w:t>„Socialinės įtraukties didinimas ir kova su skurdu“</w:t>
      </w:r>
      <w:r w:rsidRPr="003D753B">
        <w:rPr>
          <w:bCs/>
          <w:sz w:val="24"/>
          <w:szCs w:val="24"/>
        </w:rPr>
        <w:t xml:space="preserve"> </w:t>
      </w:r>
      <w:r w:rsidRPr="003D753B">
        <w:rPr>
          <w:sz w:val="24"/>
          <w:szCs w:val="24"/>
        </w:rPr>
        <w:t>08.2.1-CPVA-R-908 priemonės „Kaimo gyvenamųjų vietovių atnaujinimas“</w:t>
      </w:r>
      <w:r w:rsidRPr="003D753B">
        <w:rPr>
          <w:bCs/>
          <w:sz w:val="24"/>
          <w:szCs w:val="24"/>
        </w:rPr>
        <w:t xml:space="preserve"> projektų finansavimo sąlygų aprašo patvirtinimo“ (toliau – Aprašas), </w:t>
      </w:r>
      <w:r w:rsidRPr="003D753B">
        <w:rPr>
          <w:sz w:val="24"/>
          <w:szCs w:val="24"/>
        </w:rPr>
        <w:t xml:space="preserve">Savivaldybės taryba </w:t>
      </w:r>
      <w:r w:rsidRPr="003D753B">
        <w:rPr>
          <w:spacing w:val="60"/>
          <w:sz w:val="24"/>
          <w:szCs w:val="24"/>
        </w:rPr>
        <w:t>nusprendži</w:t>
      </w:r>
      <w:r w:rsidRPr="003D753B">
        <w:rPr>
          <w:sz w:val="24"/>
          <w:szCs w:val="24"/>
        </w:rPr>
        <w:t>a:</w:t>
      </w:r>
    </w:p>
    <w:p w:rsidR="005972FB" w:rsidRPr="003D753B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 xml:space="preserve">Pritarti projekto „Gyvenimo kokybės ir aplinkos gerinimas </w:t>
      </w:r>
      <w:r w:rsidR="00A5072F">
        <w:rPr>
          <w:sz w:val="24"/>
          <w:szCs w:val="24"/>
        </w:rPr>
        <w:t>Velžyje</w:t>
      </w:r>
      <w:r w:rsidRPr="003D753B">
        <w:rPr>
          <w:sz w:val="24"/>
          <w:szCs w:val="24"/>
        </w:rPr>
        <w:t>, Panevėžio rajone“ rengimui pagal 2014–2020 metų Europos Sąjungos fondų investicijų veiksmų programos                8 prioriteto „Socialinės įtraukties didinimas ir kova su skurdu“ 08.2.1-CPVA-R-908 priemonę „Kaimo gyvenamųjų vietovių atnaujinimas“.</w:t>
      </w:r>
    </w:p>
    <w:p w:rsidR="005972FB" w:rsidRPr="003D753B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>Užtikrinti 1 punkte įvardyto projekto ne mažesnį nei 7,5 proc. bendrąjį finansavimą nuo visų tinkamų finansuoti projekto išlaidų, išskyrus Aprašo 33 punkte nurodytas išimtis.</w:t>
      </w:r>
    </w:p>
    <w:p w:rsidR="005972FB" w:rsidRDefault="005972FB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D753B">
        <w:rPr>
          <w:sz w:val="24"/>
          <w:szCs w:val="24"/>
        </w:rPr>
        <w:t>3.</w:t>
      </w:r>
      <w:r w:rsidRPr="003D753B">
        <w:rPr>
          <w:sz w:val="24"/>
          <w:szCs w:val="24"/>
        </w:rPr>
        <w:tab/>
        <w:t xml:space="preserve">Įsipareigoti </w:t>
      </w:r>
      <w:r w:rsidRPr="003D753B">
        <w:rPr>
          <w:color w:val="000000"/>
          <w:sz w:val="24"/>
          <w:szCs w:val="24"/>
        </w:rPr>
        <w:t xml:space="preserve">padengti netinkamas finansuoti, tačiau </w:t>
      </w:r>
      <w:r w:rsidRPr="003D753B">
        <w:rPr>
          <w:sz w:val="24"/>
          <w:szCs w:val="24"/>
        </w:rPr>
        <w:t>1 punkte įvardytam</w:t>
      </w:r>
      <w:r w:rsidRPr="003D753B">
        <w:rPr>
          <w:color w:val="000000"/>
          <w:sz w:val="24"/>
          <w:szCs w:val="24"/>
        </w:rPr>
        <w:t xml:space="preserve"> projektui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5972FB" w:rsidRPr="0072337B" w:rsidRDefault="005972FB" w:rsidP="0072337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Pr="001C400D">
        <w:rPr>
          <w:color w:val="000000"/>
          <w:sz w:val="24"/>
          <w:szCs w:val="24"/>
          <w:lang w:eastAsia="lt-LT"/>
        </w:rPr>
        <w:t xml:space="preserve">Pavesti Panevėžio rajono savivaldybės administracijai </w:t>
      </w:r>
      <w:r w:rsidRPr="001C400D">
        <w:rPr>
          <w:sz w:val="24"/>
          <w:szCs w:val="24"/>
        </w:rPr>
        <w:t>vykdyti projektavimo ir statybos darbų užsakovo funkcijas</w:t>
      </w:r>
      <w:r w:rsidRPr="001C400D">
        <w:rPr>
          <w:color w:val="000000"/>
          <w:sz w:val="24"/>
          <w:szCs w:val="24"/>
          <w:lang w:eastAsia="lt-LT"/>
        </w:rPr>
        <w:t xml:space="preserve"> įgyvendin</w:t>
      </w:r>
      <w:r w:rsidR="0072337B">
        <w:rPr>
          <w:color w:val="000000"/>
          <w:sz w:val="24"/>
          <w:szCs w:val="24"/>
          <w:lang w:eastAsia="lt-LT"/>
        </w:rPr>
        <w:t>ant 1 punkte įvardytą projektą.</w:t>
      </w:r>
    </w:p>
    <w:p w:rsidR="005972FB" w:rsidRDefault="005972F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72337B" w:rsidRDefault="0072337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5972FB" w:rsidRPr="002C4EA3" w:rsidRDefault="005972FB" w:rsidP="00EF6F95">
      <w:pPr>
        <w:jc w:val="center"/>
        <w:rPr>
          <w:b/>
          <w:sz w:val="24"/>
          <w:szCs w:val="24"/>
        </w:rPr>
      </w:pPr>
      <w:r w:rsidRPr="00D72267"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:rsidR="005972FB" w:rsidRPr="002C4EA3" w:rsidRDefault="005972FB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:rsidR="005972FB" w:rsidRPr="002C4EA3" w:rsidRDefault="005972FB" w:rsidP="00EF6F95">
      <w:pPr>
        <w:jc w:val="center"/>
        <w:rPr>
          <w:sz w:val="24"/>
          <w:szCs w:val="24"/>
        </w:rPr>
      </w:pPr>
    </w:p>
    <w:p w:rsidR="005972FB" w:rsidRPr="002C4EA3" w:rsidRDefault="005972FB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:rsidR="005972FB" w:rsidRPr="002C4EA3" w:rsidRDefault="005972FB" w:rsidP="00EF6F95">
      <w:pPr>
        <w:rPr>
          <w:sz w:val="24"/>
          <w:szCs w:val="24"/>
        </w:rPr>
      </w:pPr>
    </w:p>
    <w:p w:rsidR="005972FB" w:rsidRPr="009D59E9" w:rsidRDefault="005972FB" w:rsidP="00E85A91">
      <w:pPr>
        <w:jc w:val="center"/>
        <w:rPr>
          <w:b/>
          <w:bCs/>
          <w:caps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Pr="006079FE">
        <w:rPr>
          <w:b/>
          <w:sz w:val="24"/>
          <w:szCs w:val="24"/>
        </w:rPr>
        <w:t xml:space="preserve">DĖL PRITARIMO PROJEKTO RENGIMUI PAGAL </w:t>
      </w:r>
      <w:r w:rsidRPr="006079FE">
        <w:rPr>
          <w:b/>
          <w:bCs/>
          <w:smallCaps/>
          <w:sz w:val="24"/>
          <w:szCs w:val="24"/>
          <w:lang w:eastAsia="lt-LT"/>
        </w:rPr>
        <w:t xml:space="preserve">2014–2020 METŲ EUROPOS SĄJUNGOS FONDŲ INVESTICIJŲ VEIKSMŲ PROGRAMOS 8 PRIORITETO „SOCIALINĖS ĮTRAUKTIES DIDINIMAS IR KOVA SU </w:t>
      </w:r>
      <w:r w:rsidRPr="006079FE">
        <w:rPr>
          <w:b/>
          <w:bCs/>
          <w:caps/>
          <w:sz w:val="24"/>
          <w:szCs w:val="24"/>
          <w:lang w:eastAsia="lt-LT"/>
        </w:rPr>
        <w:t>SKURDU“ 08.2.1-CPVA-R-908 priemonę „Kaimo gyvenamųjų vietovių atnaujinimas“</w:t>
      </w:r>
      <w:r>
        <w:rPr>
          <w:b/>
          <w:bCs/>
          <w:caps/>
          <w:sz w:val="24"/>
          <w:szCs w:val="24"/>
        </w:rPr>
        <w:t xml:space="preserve"> PROJEKTO</w:t>
      </w:r>
    </w:p>
    <w:p w:rsidR="005972FB" w:rsidRPr="002C4EA3" w:rsidRDefault="005972FB" w:rsidP="00EF6F95">
      <w:pPr>
        <w:jc w:val="center"/>
        <w:rPr>
          <w:sz w:val="24"/>
          <w:szCs w:val="24"/>
        </w:rPr>
      </w:pPr>
    </w:p>
    <w:p w:rsidR="005972FB" w:rsidRPr="002C4EA3" w:rsidRDefault="005972FB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2017 m</w:t>
      </w:r>
      <w:r w:rsidRPr="001F7D5B">
        <w:rPr>
          <w:sz w:val="24"/>
          <w:szCs w:val="24"/>
        </w:rPr>
        <w:t xml:space="preserve">. </w:t>
      </w:r>
      <w:r w:rsidR="005967E6">
        <w:rPr>
          <w:sz w:val="24"/>
          <w:szCs w:val="24"/>
        </w:rPr>
        <w:t>rugpjūčio</w:t>
      </w:r>
      <w:r w:rsidRPr="001F7D5B">
        <w:rPr>
          <w:sz w:val="24"/>
          <w:szCs w:val="24"/>
        </w:rPr>
        <w:t xml:space="preserve"> </w:t>
      </w:r>
      <w:r w:rsidR="005967E6">
        <w:rPr>
          <w:sz w:val="24"/>
          <w:szCs w:val="24"/>
        </w:rPr>
        <w:t>4</w:t>
      </w:r>
      <w:r w:rsidRPr="001F7D5B">
        <w:rPr>
          <w:sz w:val="24"/>
          <w:szCs w:val="24"/>
        </w:rPr>
        <w:t xml:space="preserve"> d.</w:t>
      </w:r>
    </w:p>
    <w:p w:rsidR="005972FB" w:rsidRDefault="005972FB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5972FB" w:rsidRPr="00DC5271" w:rsidRDefault="005972FB" w:rsidP="00EF6F95">
      <w:pPr>
        <w:jc w:val="center"/>
        <w:rPr>
          <w:sz w:val="24"/>
          <w:szCs w:val="24"/>
        </w:rPr>
      </w:pPr>
    </w:p>
    <w:p w:rsidR="005972FB" w:rsidRPr="00DA1DB0" w:rsidRDefault="005972FB" w:rsidP="00BF072F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:rsidR="005967E6" w:rsidRDefault="005972FB" w:rsidP="00BF072F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Įgyvendinant 2014–2020 m. Europos Sąjungos fondų investicijų veiksmų programos priemonę „Kaimo gyvenamųjų vietovių atnaujinimas“, Savivaldybės admi</w:t>
      </w:r>
      <w:bookmarkStart w:id="0" w:name="__DdeLink__9_949453383"/>
      <w:r>
        <w:rPr>
          <w:sz w:val="24"/>
          <w:szCs w:val="24"/>
        </w:rPr>
        <w:t>nistracija inicijuoja projekto „</w:t>
      </w:r>
      <w:r>
        <w:rPr>
          <w:color w:val="000000"/>
          <w:sz w:val="24"/>
          <w:szCs w:val="24"/>
        </w:rPr>
        <w:t xml:space="preserve">Gyvenimo kokybės ir aplinkos gerinimas </w:t>
      </w:r>
      <w:r w:rsidR="005967E6">
        <w:rPr>
          <w:color w:val="000000"/>
          <w:sz w:val="24"/>
          <w:szCs w:val="24"/>
        </w:rPr>
        <w:t>Velžyje</w:t>
      </w:r>
      <w:r>
        <w:rPr>
          <w:color w:val="000000"/>
          <w:sz w:val="24"/>
          <w:szCs w:val="24"/>
        </w:rPr>
        <w:t xml:space="preserve">, Panevėžio rajone“ </w:t>
      </w:r>
      <w:bookmarkEnd w:id="0"/>
      <w:r>
        <w:rPr>
          <w:color w:val="000000"/>
          <w:sz w:val="24"/>
          <w:szCs w:val="24"/>
        </w:rPr>
        <w:t xml:space="preserve">rengimą </w:t>
      </w:r>
      <w:r w:rsidR="005967E6">
        <w:rPr>
          <w:sz w:val="24"/>
          <w:szCs w:val="24"/>
        </w:rPr>
        <w:t>bei paraiškos ES struktūrinių fondų lėšoms gauti</w:t>
      </w:r>
      <w:r w:rsidR="005967E6" w:rsidRPr="005967E6">
        <w:rPr>
          <w:sz w:val="24"/>
          <w:szCs w:val="24"/>
        </w:rPr>
        <w:t xml:space="preserve"> </w:t>
      </w:r>
      <w:r w:rsidR="005967E6">
        <w:rPr>
          <w:sz w:val="24"/>
          <w:szCs w:val="24"/>
        </w:rPr>
        <w:t xml:space="preserve">teikimą. </w:t>
      </w:r>
      <w:r>
        <w:rPr>
          <w:color w:val="000000"/>
          <w:sz w:val="24"/>
          <w:szCs w:val="24"/>
        </w:rPr>
        <w:t xml:space="preserve">Tikslinė teritorija – </w:t>
      </w:r>
      <w:r w:rsidR="005967E6">
        <w:rPr>
          <w:color w:val="000000"/>
          <w:sz w:val="24"/>
          <w:szCs w:val="24"/>
        </w:rPr>
        <w:t>Velžio</w:t>
      </w:r>
      <w:r>
        <w:rPr>
          <w:color w:val="000000"/>
          <w:sz w:val="24"/>
          <w:szCs w:val="24"/>
        </w:rPr>
        <w:t xml:space="preserve"> kaimas, išskirta vadovaujantis Lietuvos </w:t>
      </w:r>
      <w:r w:rsidRPr="00F6396F">
        <w:rPr>
          <w:color w:val="000000"/>
          <w:sz w:val="24"/>
          <w:szCs w:val="24"/>
        </w:rPr>
        <w:t>Respublikos vidaus reikalų ministro 2014 m. rugsėjo 30 d. įsakym</w:t>
      </w:r>
      <w:r>
        <w:rPr>
          <w:color w:val="000000"/>
          <w:sz w:val="24"/>
          <w:szCs w:val="24"/>
        </w:rPr>
        <w:t xml:space="preserve">u </w:t>
      </w:r>
      <w:r w:rsidR="005967E6"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>Nr. 1V-655 „Dėl T</w:t>
      </w:r>
      <w:r w:rsidRPr="00F6396F">
        <w:rPr>
          <w:color w:val="000000"/>
          <w:sz w:val="24"/>
          <w:szCs w:val="24"/>
        </w:rPr>
        <w:t>ikslinių teritorijų išskyrimo iš gyvenamųjų vietovių grupės, apimančios mažuosius miestus ir kaimo vietoves, turinčius nuo 1 iki 6 tūkstančių gyventojų, išskyrus savivaldybių centrus, principų“</w:t>
      </w:r>
      <w:r>
        <w:rPr>
          <w:color w:val="000000"/>
          <w:sz w:val="24"/>
          <w:szCs w:val="24"/>
        </w:rPr>
        <w:t>, t. y. pagal Aprašą projekto veiklos galimos toje kaimo gyvenamojoje vietovėje, kurioje pagal 2011 m. gyventojų ir būstų surašymo rezultatus gyventojų skaičius yra nuo 1 000 iki 6 000.</w:t>
      </w:r>
    </w:p>
    <w:p w:rsidR="005972FB" w:rsidRPr="00DA1DB0" w:rsidRDefault="005972FB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:rsidR="005972FB" w:rsidRPr="00BA4870" w:rsidRDefault="005972FB" w:rsidP="00BF072F">
      <w:pPr>
        <w:ind w:firstLine="720"/>
        <w:jc w:val="both"/>
        <w:rPr>
          <w:bCs/>
          <w:caps/>
          <w:sz w:val="24"/>
          <w:szCs w:val="24"/>
        </w:rPr>
      </w:pPr>
      <w:r w:rsidRPr="001C4523">
        <w:rPr>
          <w:sz w:val="24"/>
          <w:szCs w:val="24"/>
        </w:rPr>
        <w:t xml:space="preserve">Sprendimo projekto tikslas – pritarti projekto </w:t>
      </w:r>
      <w:r w:rsidRPr="00052D21">
        <w:rPr>
          <w:sz w:val="24"/>
          <w:szCs w:val="24"/>
        </w:rPr>
        <w:t xml:space="preserve">„Gyvenimo kokybės ir aplinkos gerinimas </w:t>
      </w:r>
      <w:r w:rsidR="00006510">
        <w:rPr>
          <w:sz w:val="24"/>
          <w:szCs w:val="24"/>
        </w:rPr>
        <w:t>Velžyje</w:t>
      </w:r>
      <w:r w:rsidRPr="00052D21">
        <w:rPr>
          <w:sz w:val="24"/>
          <w:szCs w:val="24"/>
        </w:rPr>
        <w:t>, Panevėžio r</w:t>
      </w:r>
      <w:r>
        <w:rPr>
          <w:sz w:val="24"/>
          <w:szCs w:val="24"/>
        </w:rPr>
        <w:t>ajone</w:t>
      </w:r>
      <w:r w:rsidRPr="00052D21">
        <w:rPr>
          <w:sz w:val="24"/>
          <w:szCs w:val="24"/>
        </w:rPr>
        <w:t>“</w:t>
      </w:r>
      <w:r w:rsidRPr="001C4523">
        <w:rPr>
          <w:sz w:val="24"/>
          <w:szCs w:val="24"/>
        </w:rPr>
        <w:t xml:space="preserve"> rengimui, užtikrinti projekto bendrąjį finansavimą ir įsipareigoti </w:t>
      </w:r>
      <w:r w:rsidRPr="001C4523">
        <w:rPr>
          <w:color w:val="000000"/>
          <w:sz w:val="24"/>
          <w:szCs w:val="24"/>
        </w:rPr>
        <w:t>padengti netinkamas finansuoti, tačiau šiam projektui įgyvendinti būtinas išlaidas, ir tinkamas išlaidas, kurių nepadengia projektui skiriamas finansavimas</w:t>
      </w:r>
      <w:r w:rsidRPr="001C4523">
        <w:rPr>
          <w:sz w:val="24"/>
          <w:szCs w:val="24"/>
        </w:rPr>
        <w:t>.</w:t>
      </w:r>
    </w:p>
    <w:p w:rsidR="005972FB" w:rsidRPr="00DA1DB0" w:rsidRDefault="005972FB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:rsidR="00E77500" w:rsidRDefault="005972FB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A03431">
        <w:rPr>
          <w:sz w:val="24"/>
          <w:szCs w:val="24"/>
        </w:rPr>
        <w:t xml:space="preserve">iekiant atnaujinti </w:t>
      </w:r>
      <w:r w:rsidR="00006510">
        <w:rPr>
          <w:sz w:val="24"/>
          <w:szCs w:val="24"/>
        </w:rPr>
        <w:t>Velžio</w:t>
      </w:r>
      <w:r w:rsidRPr="00A03431">
        <w:rPr>
          <w:sz w:val="24"/>
          <w:szCs w:val="24"/>
        </w:rPr>
        <w:t xml:space="preserve"> viešąsias erdves, kurt</w:t>
      </w:r>
      <w:r>
        <w:rPr>
          <w:sz w:val="24"/>
          <w:szCs w:val="24"/>
        </w:rPr>
        <w:t>i</w:t>
      </w:r>
      <w:r w:rsidRPr="00A03431">
        <w:rPr>
          <w:sz w:val="24"/>
          <w:szCs w:val="24"/>
        </w:rPr>
        <w:t xml:space="preserve"> palankią aplinką investicijoms</w:t>
      </w:r>
      <w:r>
        <w:rPr>
          <w:sz w:val="24"/>
          <w:szCs w:val="24"/>
        </w:rPr>
        <w:t xml:space="preserve"> bei</w:t>
      </w:r>
      <w:r w:rsidRPr="00A03431">
        <w:rPr>
          <w:sz w:val="24"/>
          <w:szCs w:val="24"/>
        </w:rPr>
        <w:t xml:space="preserve"> prisidėti prie gyvenamosios aplinkos kokybės gerinimo</w:t>
      </w:r>
      <w:r>
        <w:rPr>
          <w:sz w:val="24"/>
          <w:szCs w:val="24"/>
        </w:rPr>
        <w:t>, 201</w:t>
      </w:r>
      <w:r w:rsidR="00006510">
        <w:rPr>
          <w:sz w:val="24"/>
          <w:szCs w:val="24"/>
        </w:rPr>
        <w:t>7</w:t>
      </w:r>
      <w:r>
        <w:rPr>
          <w:sz w:val="24"/>
          <w:szCs w:val="24"/>
        </w:rPr>
        <w:t xml:space="preserve"> m.</w:t>
      </w:r>
      <w:r w:rsidRPr="00A03431">
        <w:rPr>
          <w:sz w:val="24"/>
          <w:szCs w:val="24"/>
        </w:rPr>
        <w:t xml:space="preserve"> </w:t>
      </w:r>
      <w:r w:rsidR="00006510">
        <w:rPr>
          <w:sz w:val="24"/>
          <w:szCs w:val="24"/>
        </w:rPr>
        <w:t>kovo-birželio mėn. Lietuvos architektų sąjungos Panevėžio skyrius</w:t>
      </w:r>
      <w:r>
        <w:rPr>
          <w:sz w:val="24"/>
          <w:szCs w:val="24"/>
        </w:rPr>
        <w:t xml:space="preserve"> Panevėžio rajono savivaldybės administracijos užsakymu </w:t>
      </w:r>
      <w:r w:rsidRPr="00A03431">
        <w:rPr>
          <w:sz w:val="24"/>
          <w:szCs w:val="24"/>
        </w:rPr>
        <w:t>reng</w:t>
      </w:r>
      <w:r>
        <w:rPr>
          <w:sz w:val="24"/>
          <w:szCs w:val="24"/>
        </w:rPr>
        <w:t>ė</w:t>
      </w:r>
      <w:r w:rsidRPr="00A03431">
        <w:rPr>
          <w:sz w:val="24"/>
          <w:szCs w:val="24"/>
        </w:rPr>
        <w:t xml:space="preserve"> </w:t>
      </w:r>
      <w:r w:rsidR="00006510">
        <w:rPr>
          <w:sz w:val="24"/>
          <w:szCs w:val="24"/>
        </w:rPr>
        <w:t>Velžio</w:t>
      </w:r>
      <w:r w:rsidR="00CF1073">
        <w:rPr>
          <w:sz w:val="24"/>
          <w:szCs w:val="24"/>
        </w:rPr>
        <w:t xml:space="preserve"> kaimo</w:t>
      </w:r>
      <w:r w:rsidRPr="00A03431">
        <w:rPr>
          <w:sz w:val="24"/>
          <w:szCs w:val="24"/>
        </w:rPr>
        <w:t xml:space="preserve"> viešųjų erdvių vizij</w:t>
      </w:r>
      <w:r>
        <w:rPr>
          <w:sz w:val="24"/>
          <w:szCs w:val="24"/>
        </w:rPr>
        <w:t>ą</w:t>
      </w:r>
      <w:r w:rsidRPr="00A03431">
        <w:rPr>
          <w:sz w:val="24"/>
          <w:szCs w:val="24"/>
        </w:rPr>
        <w:t xml:space="preserve"> ir siūl</w:t>
      </w:r>
      <w:r>
        <w:rPr>
          <w:sz w:val="24"/>
          <w:szCs w:val="24"/>
        </w:rPr>
        <w:t>ė</w:t>
      </w:r>
      <w:r w:rsidRPr="00A03431">
        <w:rPr>
          <w:sz w:val="24"/>
          <w:szCs w:val="24"/>
        </w:rPr>
        <w:t xml:space="preserve"> sprendim</w:t>
      </w:r>
      <w:r>
        <w:rPr>
          <w:sz w:val="24"/>
          <w:szCs w:val="24"/>
        </w:rPr>
        <w:t>us</w:t>
      </w:r>
      <w:r w:rsidRPr="00A03431">
        <w:rPr>
          <w:sz w:val="24"/>
          <w:szCs w:val="24"/>
        </w:rPr>
        <w:t xml:space="preserve">. </w:t>
      </w:r>
      <w:r w:rsidR="00CF1073">
        <w:rPr>
          <w:sz w:val="24"/>
          <w:szCs w:val="24"/>
        </w:rPr>
        <w:t>Sprendinių idėjos</w:t>
      </w:r>
      <w:r>
        <w:rPr>
          <w:sz w:val="24"/>
          <w:szCs w:val="24"/>
        </w:rPr>
        <w:t xml:space="preserve"> kurt</w:t>
      </w:r>
      <w:r w:rsidR="00CF1073">
        <w:rPr>
          <w:sz w:val="24"/>
          <w:szCs w:val="24"/>
        </w:rPr>
        <w:t>os</w:t>
      </w:r>
      <w:r>
        <w:rPr>
          <w:sz w:val="24"/>
          <w:szCs w:val="24"/>
        </w:rPr>
        <w:t xml:space="preserve"> kartu su </w:t>
      </w:r>
      <w:r w:rsidR="00CF1073">
        <w:rPr>
          <w:sz w:val="24"/>
          <w:szCs w:val="24"/>
        </w:rPr>
        <w:t>Velžio</w:t>
      </w:r>
      <w:r>
        <w:rPr>
          <w:sz w:val="24"/>
          <w:szCs w:val="24"/>
        </w:rPr>
        <w:t xml:space="preserve"> kaimo </w:t>
      </w:r>
      <w:r w:rsidR="00CF1073">
        <w:rPr>
          <w:sz w:val="24"/>
          <w:szCs w:val="24"/>
        </w:rPr>
        <w:t>gyventojais</w:t>
      </w:r>
      <w:r>
        <w:rPr>
          <w:sz w:val="24"/>
          <w:szCs w:val="24"/>
        </w:rPr>
        <w:t xml:space="preserve"> kūrybinėse dirbtuvėse.</w:t>
      </w:r>
    </w:p>
    <w:p w:rsidR="005972FB" w:rsidRDefault="005972FB" w:rsidP="00BF072F">
      <w:pPr>
        <w:ind w:firstLine="720"/>
        <w:jc w:val="both"/>
        <w:rPr>
          <w:rStyle w:val="A2"/>
          <w:sz w:val="24"/>
          <w:szCs w:val="24"/>
        </w:rPr>
      </w:pPr>
      <w:r w:rsidRPr="00A03431">
        <w:rPr>
          <w:rStyle w:val="A2"/>
          <w:sz w:val="24"/>
          <w:szCs w:val="24"/>
        </w:rPr>
        <w:t xml:space="preserve">Pagrindinėse </w:t>
      </w:r>
      <w:r w:rsidR="00CF1073">
        <w:rPr>
          <w:rStyle w:val="A2"/>
          <w:sz w:val="24"/>
          <w:szCs w:val="24"/>
        </w:rPr>
        <w:t xml:space="preserve">Velžio </w:t>
      </w:r>
      <w:r w:rsidRPr="00A03431">
        <w:rPr>
          <w:rStyle w:val="A2"/>
          <w:sz w:val="24"/>
          <w:szCs w:val="24"/>
        </w:rPr>
        <w:t>viešosiose erdvėse planuoj</w:t>
      </w:r>
      <w:r>
        <w:rPr>
          <w:rStyle w:val="A2"/>
          <w:sz w:val="24"/>
          <w:szCs w:val="24"/>
        </w:rPr>
        <w:t>ama įrengti naujas daugiafunkc</w:t>
      </w:r>
      <w:r w:rsidRPr="00A03431">
        <w:rPr>
          <w:rStyle w:val="A2"/>
          <w:sz w:val="24"/>
          <w:szCs w:val="24"/>
        </w:rPr>
        <w:t>es struktūras, traukianči</w:t>
      </w:r>
      <w:r>
        <w:rPr>
          <w:rStyle w:val="A2"/>
          <w:sz w:val="24"/>
          <w:szCs w:val="24"/>
        </w:rPr>
        <w:t>a</w:t>
      </w:r>
      <w:r w:rsidRPr="00A03431">
        <w:rPr>
          <w:rStyle w:val="A2"/>
          <w:sz w:val="24"/>
          <w:szCs w:val="24"/>
        </w:rPr>
        <w:t xml:space="preserve">s </w:t>
      </w:r>
      <w:r>
        <w:rPr>
          <w:rStyle w:val="A2"/>
          <w:sz w:val="24"/>
          <w:szCs w:val="24"/>
        </w:rPr>
        <w:t>bendruomenės narius</w:t>
      </w:r>
      <w:r w:rsidRPr="00A03431">
        <w:rPr>
          <w:rStyle w:val="A2"/>
          <w:sz w:val="24"/>
          <w:szCs w:val="24"/>
        </w:rPr>
        <w:t xml:space="preserve"> </w:t>
      </w:r>
      <w:r>
        <w:rPr>
          <w:rStyle w:val="A2"/>
          <w:sz w:val="24"/>
          <w:szCs w:val="24"/>
        </w:rPr>
        <w:t xml:space="preserve">susitikti, </w:t>
      </w:r>
      <w:r w:rsidRPr="00A03431">
        <w:rPr>
          <w:rStyle w:val="A2"/>
          <w:sz w:val="24"/>
          <w:szCs w:val="24"/>
        </w:rPr>
        <w:t xml:space="preserve">ilsėtis, žaisti. </w:t>
      </w:r>
      <w:r>
        <w:rPr>
          <w:rStyle w:val="A2"/>
          <w:sz w:val="24"/>
          <w:szCs w:val="24"/>
        </w:rPr>
        <w:t>Projekto įgyvendinimo metu numatoma:</w:t>
      </w:r>
    </w:p>
    <w:p w:rsidR="00CF1073" w:rsidRPr="00CF1073" w:rsidRDefault="00E77500" w:rsidP="00CF1073">
      <w:pPr>
        <w:numPr>
          <w:ilvl w:val="0"/>
          <w:numId w:val="9"/>
        </w:numPr>
        <w:tabs>
          <w:tab w:val="left" w:pos="993"/>
        </w:tabs>
        <w:ind w:left="993" w:hanging="284"/>
        <w:jc w:val="both"/>
        <w:rPr>
          <w:color w:val="000000"/>
          <w:sz w:val="24"/>
          <w:szCs w:val="24"/>
        </w:rPr>
      </w:pPr>
      <w:r w:rsidRPr="004857F1">
        <w:rPr>
          <w:noProof/>
          <w:sz w:val="24"/>
        </w:rPr>
        <w:t>Šviesos a. skvere</w:t>
      </w:r>
      <w:r>
        <w:rPr>
          <w:noProof/>
          <w:sz w:val="24"/>
        </w:rPr>
        <w:t xml:space="preserve"> </w:t>
      </w:r>
      <w:r w:rsidR="0032506F">
        <w:rPr>
          <w:noProof/>
          <w:sz w:val="24"/>
        </w:rPr>
        <w:t xml:space="preserve">– </w:t>
      </w:r>
      <w:r w:rsidR="00CF1073">
        <w:rPr>
          <w:noProof/>
          <w:sz w:val="24"/>
        </w:rPr>
        <w:t xml:space="preserve">įrengti pėsčiųjų taką, </w:t>
      </w:r>
      <w:r>
        <w:rPr>
          <w:noProof/>
          <w:sz w:val="24"/>
        </w:rPr>
        <w:t>suoliukus</w:t>
      </w:r>
      <w:r w:rsidR="00CF1073">
        <w:rPr>
          <w:noProof/>
          <w:sz w:val="24"/>
        </w:rPr>
        <w:t>, lauko treniruoklius, šiukšliadėžes, šviestuvus, gėlynus;</w:t>
      </w:r>
    </w:p>
    <w:p w:rsidR="00CF1073" w:rsidRPr="00AF7213" w:rsidRDefault="0032506F" w:rsidP="00CF1073">
      <w:pPr>
        <w:numPr>
          <w:ilvl w:val="0"/>
          <w:numId w:val="9"/>
        </w:numPr>
        <w:tabs>
          <w:tab w:val="left" w:pos="993"/>
        </w:tabs>
        <w:ind w:left="993" w:hanging="284"/>
        <w:jc w:val="both"/>
        <w:rPr>
          <w:color w:val="000000"/>
          <w:sz w:val="24"/>
          <w:szCs w:val="24"/>
        </w:rPr>
      </w:pPr>
      <w:r>
        <w:rPr>
          <w:noProof/>
          <w:sz w:val="24"/>
        </w:rPr>
        <w:t>prie gimnazijos</w:t>
      </w:r>
      <w:r>
        <w:rPr>
          <w:noProof/>
          <w:sz w:val="24"/>
        </w:rPr>
        <w:t xml:space="preserve"> – </w:t>
      </w:r>
      <w:r w:rsidR="00CF1073">
        <w:rPr>
          <w:noProof/>
          <w:sz w:val="24"/>
        </w:rPr>
        <w:t>įrengti universalią aikštelę tinkliniui, rankiniui, mažajam futbolui, riedučių aikštelę, suoliukus, lauko pavėsinę;</w:t>
      </w:r>
    </w:p>
    <w:p w:rsidR="00AF7213" w:rsidRPr="00AF7213" w:rsidRDefault="0032506F" w:rsidP="00CF1073">
      <w:pPr>
        <w:numPr>
          <w:ilvl w:val="0"/>
          <w:numId w:val="9"/>
        </w:numPr>
        <w:tabs>
          <w:tab w:val="left" w:pos="993"/>
        </w:tabs>
        <w:ind w:left="993" w:hanging="284"/>
        <w:jc w:val="both"/>
        <w:rPr>
          <w:color w:val="000000"/>
          <w:sz w:val="24"/>
          <w:szCs w:val="24"/>
        </w:rPr>
      </w:pPr>
      <w:r>
        <w:rPr>
          <w:noProof/>
          <w:sz w:val="24"/>
        </w:rPr>
        <w:t>prie Nevėžio upės</w:t>
      </w:r>
      <w:r>
        <w:rPr>
          <w:noProof/>
          <w:sz w:val="24"/>
        </w:rPr>
        <w:t xml:space="preserve"> – </w:t>
      </w:r>
      <w:r w:rsidR="00AF7213">
        <w:rPr>
          <w:noProof/>
          <w:sz w:val="24"/>
        </w:rPr>
        <w:t>įrengti didįjį sijoto smėlio paplūdimį su smėlio-žvyro takais, aikštelę renginiams, estradą, amfiteatrą, automobilių aikštelę, tinklinio aikštelę, persirengimo kabiną, betoninius suolus, stalus, autobusų stoteles ir mažąjį sijoto smėlio paplūdimį su smėlio-žvyro takais, gultus, persirengimo kabiną, betoninius suolus, laiptus;</w:t>
      </w:r>
    </w:p>
    <w:p w:rsidR="00AF7213" w:rsidRDefault="00FE2CC9" w:rsidP="00CF1073">
      <w:pPr>
        <w:numPr>
          <w:ilvl w:val="0"/>
          <w:numId w:val="9"/>
        </w:numPr>
        <w:tabs>
          <w:tab w:val="left" w:pos="993"/>
        </w:tabs>
        <w:ind w:left="993" w:hanging="284"/>
        <w:jc w:val="both"/>
        <w:rPr>
          <w:rStyle w:val="A2"/>
          <w:sz w:val="24"/>
          <w:szCs w:val="24"/>
        </w:rPr>
      </w:pPr>
      <w:r>
        <w:rPr>
          <w:noProof/>
          <w:sz w:val="24"/>
        </w:rPr>
        <w:t>dviejuose Žemdirbių g. daugiabučių kiemuose</w:t>
      </w:r>
      <w:r>
        <w:rPr>
          <w:noProof/>
          <w:sz w:val="24"/>
        </w:rPr>
        <w:t xml:space="preserve"> – </w:t>
      </w:r>
      <w:r w:rsidR="00D83731">
        <w:rPr>
          <w:noProof/>
          <w:sz w:val="24"/>
        </w:rPr>
        <w:t>įrengti vaikų žaidim</w:t>
      </w:r>
      <w:r w:rsidR="007E3D15">
        <w:rPr>
          <w:noProof/>
          <w:sz w:val="24"/>
        </w:rPr>
        <w:t>ų</w:t>
      </w:r>
      <w:r w:rsidR="00D83731">
        <w:rPr>
          <w:noProof/>
          <w:sz w:val="24"/>
        </w:rPr>
        <w:t xml:space="preserve"> aikšteles</w:t>
      </w:r>
      <w:r w:rsidR="005A034D">
        <w:rPr>
          <w:noProof/>
          <w:sz w:val="24"/>
        </w:rPr>
        <w:t>:</w:t>
      </w:r>
      <w:r w:rsidR="00D83731">
        <w:rPr>
          <w:noProof/>
          <w:sz w:val="24"/>
        </w:rPr>
        <w:t xml:space="preserve"> suoliuk</w:t>
      </w:r>
      <w:r w:rsidR="005A034D">
        <w:rPr>
          <w:noProof/>
          <w:sz w:val="24"/>
        </w:rPr>
        <w:t>us, šiukšiadėže</w:t>
      </w:r>
      <w:r w:rsidR="00D83731">
        <w:rPr>
          <w:noProof/>
          <w:sz w:val="24"/>
        </w:rPr>
        <w:t>s, smėlio dėž</w:t>
      </w:r>
      <w:r w:rsidR="005A034D">
        <w:rPr>
          <w:noProof/>
          <w:sz w:val="24"/>
        </w:rPr>
        <w:t>e</w:t>
      </w:r>
      <w:r w:rsidR="00D83731">
        <w:rPr>
          <w:noProof/>
          <w:sz w:val="24"/>
        </w:rPr>
        <w:t>s, šviestuv</w:t>
      </w:r>
      <w:r w:rsidR="005A034D">
        <w:rPr>
          <w:noProof/>
          <w:sz w:val="24"/>
        </w:rPr>
        <w:t>u</w:t>
      </w:r>
      <w:r w:rsidR="00D83731">
        <w:rPr>
          <w:noProof/>
          <w:sz w:val="24"/>
        </w:rPr>
        <w:t>s, supyn</w:t>
      </w:r>
      <w:r w:rsidR="005A034D">
        <w:rPr>
          <w:noProof/>
          <w:sz w:val="24"/>
        </w:rPr>
        <w:t>e</w:t>
      </w:r>
      <w:r w:rsidR="00D83731">
        <w:rPr>
          <w:noProof/>
          <w:sz w:val="24"/>
        </w:rPr>
        <w:t>s, karstyn</w:t>
      </w:r>
      <w:r w:rsidR="005A034D">
        <w:rPr>
          <w:noProof/>
          <w:sz w:val="24"/>
        </w:rPr>
        <w:t>e</w:t>
      </w:r>
      <w:r w:rsidR="00D83731">
        <w:rPr>
          <w:noProof/>
          <w:sz w:val="24"/>
        </w:rPr>
        <w:t>s, karus</w:t>
      </w:r>
      <w:r w:rsidR="007E3D15">
        <w:rPr>
          <w:noProof/>
          <w:sz w:val="24"/>
        </w:rPr>
        <w:t>e</w:t>
      </w:r>
      <w:bookmarkStart w:id="1" w:name="_GoBack"/>
      <w:bookmarkEnd w:id="1"/>
      <w:r w:rsidR="00D83731">
        <w:rPr>
          <w:noProof/>
          <w:sz w:val="24"/>
        </w:rPr>
        <w:t>l</w:t>
      </w:r>
      <w:r w:rsidR="005A034D">
        <w:rPr>
          <w:noProof/>
          <w:sz w:val="24"/>
        </w:rPr>
        <w:t>e</w:t>
      </w:r>
      <w:r w:rsidR="007D0744">
        <w:rPr>
          <w:noProof/>
          <w:sz w:val="24"/>
        </w:rPr>
        <w:t>s</w:t>
      </w:r>
      <w:r w:rsidR="00D83731">
        <w:rPr>
          <w:noProof/>
          <w:sz w:val="24"/>
        </w:rPr>
        <w:t>, aikštel</w:t>
      </w:r>
      <w:r w:rsidR="007E3D15">
        <w:rPr>
          <w:noProof/>
          <w:sz w:val="24"/>
        </w:rPr>
        <w:t>ę</w:t>
      </w:r>
      <w:r w:rsidR="00D83731">
        <w:rPr>
          <w:noProof/>
          <w:sz w:val="24"/>
        </w:rPr>
        <w:t xml:space="preserve"> žaidimams su kamuoliu, krepšinio stov</w:t>
      </w:r>
      <w:r w:rsidR="007E3D15">
        <w:rPr>
          <w:noProof/>
          <w:sz w:val="24"/>
        </w:rPr>
        <w:t>u</w:t>
      </w:r>
      <w:r w:rsidR="00D83731">
        <w:rPr>
          <w:noProof/>
          <w:sz w:val="24"/>
        </w:rPr>
        <w:t>s</w:t>
      </w:r>
      <w:r w:rsidR="007D0744">
        <w:rPr>
          <w:noProof/>
          <w:sz w:val="24"/>
        </w:rPr>
        <w:t>.</w:t>
      </w:r>
    </w:p>
    <w:p w:rsidR="005972FB" w:rsidRPr="003D753B" w:rsidRDefault="005972FB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5972FB" w:rsidRPr="003D753B" w:rsidRDefault="005972FB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Neigiamų pasekmių nenumatoma.</w:t>
      </w:r>
    </w:p>
    <w:p w:rsidR="005972FB" w:rsidRPr="003D753B" w:rsidRDefault="00B63618" w:rsidP="00BF072F">
      <w:pPr>
        <w:ind w:firstLine="72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  <w:r w:rsidR="005972FB" w:rsidRPr="003D753B">
        <w:rPr>
          <w:b/>
          <w:color w:val="000000"/>
          <w:sz w:val="24"/>
          <w:szCs w:val="24"/>
        </w:rPr>
        <w:lastRenderedPageBreak/>
        <w:t>Kokius galiojančius teisės aktus būtina pakeisti ar panaikinti, priėmus teikiamą projektą.</w:t>
      </w:r>
    </w:p>
    <w:p w:rsidR="005972FB" w:rsidRPr="003D753B" w:rsidRDefault="005972FB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color w:val="000000"/>
          <w:sz w:val="24"/>
          <w:szCs w:val="24"/>
        </w:rPr>
        <w:t>Priėmus teikiamą projektą,</w:t>
      </w:r>
      <w:r w:rsidRPr="003D753B">
        <w:rPr>
          <w:sz w:val="24"/>
          <w:szCs w:val="24"/>
        </w:rPr>
        <w:t xml:space="preserve"> jokių </w:t>
      </w:r>
      <w:r w:rsidRPr="003D753B">
        <w:rPr>
          <w:color w:val="000000"/>
          <w:sz w:val="24"/>
          <w:szCs w:val="24"/>
        </w:rPr>
        <w:t>galiojančių teisės aktų pakeisti ar panaikinti nereikia</w:t>
      </w:r>
      <w:r w:rsidRPr="003D753B">
        <w:rPr>
          <w:sz w:val="24"/>
          <w:szCs w:val="24"/>
        </w:rPr>
        <w:t>.</w:t>
      </w:r>
    </w:p>
    <w:p w:rsidR="005972FB" w:rsidRPr="00DA1DB0" w:rsidRDefault="005972FB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5972FB" w:rsidRPr="003D753B" w:rsidRDefault="005972FB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Projektą numatoma finansuoti Europos Sąjungos, Valstybės biudžeto ir Savivaldybės biudžeto lėšomis. Preliminari bendra planuojama projekto vertė 879 862,3</w:t>
      </w:r>
      <w:r w:rsidR="00E46C79">
        <w:rPr>
          <w:sz w:val="24"/>
          <w:szCs w:val="24"/>
        </w:rPr>
        <w:t>6</w:t>
      </w:r>
      <w:r w:rsidRPr="003D753B">
        <w:rPr>
          <w:sz w:val="24"/>
          <w:szCs w:val="24"/>
        </w:rPr>
        <w:t xml:space="preserve"> Eur, iš jų </w:t>
      </w:r>
      <w:r w:rsidR="00E46C79">
        <w:rPr>
          <w:sz w:val="24"/>
          <w:szCs w:val="24"/>
        </w:rPr>
        <w:t xml:space="preserve">                  </w:t>
      </w:r>
      <w:r w:rsidRPr="003D753B">
        <w:rPr>
          <w:sz w:val="24"/>
          <w:szCs w:val="24"/>
        </w:rPr>
        <w:t xml:space="preserve">747 883,00 Eur </w:t>
      </w:r>
      <w:r w:rsidR="00242503" w:rsidRPr="003D753B">
        <w:rPr>
          <w:sz w:val="24"/>
          <w:szCs w:val="24"/>
        </w:rPr>
        <w:t>(85 proc.)</w:t>
      </w:r>
      <w:r w:rsidR="00242503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 xml:space="preserve">Europos Sąjungos lėšos, 65 989,67 Eur </w:t>
      </w:r>
      <w:r w:rsidR="00242503" w:rsidRPr="003D753B">
        <w:rPr>
          <w:sz w:val="24"/>
          <w:szCs w:val="24"/>
        </w:rPr>
        <w:t>(7,5 proc.)</w:t>
      </w:r>
      <w:r w:rsidR="00242503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>Valstybės biudžeto lėšos ir 65 989,6</w:t>
      </w:r>
      <w:r w:rsidR="00E46C79">
        <w:rPr>
          <w:sz w:val="24"/>
          <w:szCs w:val="24"/>
        </w:rPr>
        <w:t>9</w:t>
      </w:r>
      <w:r w:rsidRPr="003D753B">
        <w:rPr>
          <w:sz w:val="24"/>
          <w:szCs w:val="24"/>
        </w:rPr>
        <w:t xml:space="preserve"> Eur </w:t>
      </w:r>
      <w:r w:rsidR="00242503" w:rsidRPr="003D753B">
        <w:rPr>
          <w:sz w:val="24"/>
          <w:szCs w:val="24"/>
        </w:rPr>
        <w:t>(7,5 proc.)</w:t>
      </w:r>
      <w:r w:rsidR="00242503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>Savivaldybės biudžeto lėšos.</w:t>
      </w:r>
    </w:p>
    <w:p w:rsidR="005972FB" w:rsidRPr="00E7597B" w:rsidRDefault="005972FB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Sprendimo projektui antikorupcinis vertinimas nereikalingas.</w:t>
      </w:r>
    </w:p>
    <w:p w:rsidR="005972FB" w:rsidRDefault="005972FB" w:rsidP="00EF6F95">
      <w:pPr>
        <w:rPr>
          <w:sz w:val="24"/>
          <w:szCs w:val="24"/>
        </w:rPr>
      </w:pPr>
    </w:p>
    <w:p w:rsidR="00242503" w:rsidRDefault="00242503" w:rsidP="00EF6F95">
      <w:pPr>
        <w:rPr>
          <w:sz w:val="24"/>
          <w:szCs w:val="24"/>
        </w:rPr>
      </w:pPr>
    </w:p>
    <w:p w:rsidR="005972FB" w:rsidRDefault="005972FB" w:rsidP="00EF6F95">
      <w:pPr>
        <w:rPr>
          <w:sz w:val="24"/>
          <w:szCs w:val="24"/>
        </w:rPr>
      </w:pPr>
    </w:p>
    <w:p w:rsidR="005972FB" w:rsidRDefault="00CF1073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Vedėja</w:t>
      </w:r>
      <w:r w:rsidR="005972FB">
        <w:rPr>
          <w:sz w:val="24"/>
          <w:szCs w:val="24"/>
        </w:rPr>
        <w:tab/>
      </w:r>
      <w:r>
        <w:rPr>
          <w:sz w:val="24"/>
          <w:szCs w:val="24"/>
        </w:rPr>
        <w:t>Miglė Bražėnienė</w:t>
      </w:r>
    </w:p>
    <w:sectPr w:rsidR="005972FB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506" w:rsidRDefault="00580506">
      <w:r>
        <w:separator/>
      </w:r>
    </w:p>
  </w:endnote>
  <w:endnote w:type="continuationSeparator" w:id="0">
    <w:p w:rsidR="00580506" w:rsidRDefault="0058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FB" w:rsidRDefault="005972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72FB" w:rsidRDefault="00597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506" w:rsidRDefault="00580506">
      <w:r>
        <w:separator/>
      </w:r>
    </w:p>
  </w:footnote>
  <w:footnote w:type="continuationSeparator" w:id="0">
    <w:p w:rsidR="00580506" w:rsidRDefault="00580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FB" w:rsidRDefault="005972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5972FB" w:rsidRDefault="00597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FB" w:rsidRPr="007A0A8F" w:rsidRDefault="005972FB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  <w:proofErr w:type="spellStart"/>
    <w:r>
      <w:rPr>
        <w:b/>
        <w:sz w:val="24"/>
        <w:szCs w:val="24"/>
      </w:rPr>
      <w:t>Projektas</w:t>
    </w:r>
    <w:proofErr w:type="spellEnd"/>
  </w:p>
  <w:p w:rsidR="005972FB" w:rsidRDefault="005972FB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563359796" r:id="rId2"/>
      </w:object>
    </w:r>
  </w:p>
  <w:p w:rsidR="005972FB" w:rsidRDefault="005972FB" w:rsidP="00EF6F95">
    <w:pPr>
      <w:pStyle w:val="Header"/>
      <w:jc w:val="center"/>
    </w:pPr>
  </w:p>
  <w:p w:rsidR="005972FB" w:rsidRDefault="005972FB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5972FB" w:rsidRDefault="005972FB" w:rsidP="00EF6F95">
    <w:pPr>
      <w:pStyle w:val="Header"/>
      <w:jc w:val="center"/>
      <w:rPr>
        <w:b/>
        <w:sz w:val="28"/>
      </w:rPr>
    </w:pPr>
  </w:p>
  <w:p w:rsidR="005972FB" w:rsidRDefault="005972FB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1E6B"/>
    <w:rsid w:val="00006510"/>
    <w:rsid w:val="00007999"/>
    <w:rsid w:val="000142B7"/>
    <w:rsid w:val="000334A1"/>
    <w:rsid w:val="00035267"/>
    <w:rsid w:val="00052D21"/>
    <w:rsid w:val="00053706"/>
    <w:rsid w:val="000553EA"/>
    <w:rsid w:val="00061F0B"/>
    <w:rsid w:val="00062103"/>
    <w:rsid w:val="0006243D"/>
    <w:rsid w:val="00063DB8"/>
    <w:rsid w:val="00075457"/>
    <w:rsid w:val="00080D2F"/>
    <w:rsid w:val="000904CE"/>
    <w:rsid w:val="00095524"/>
    <w:rsid w:val="000C2420"/>
    <w:rsid w:val="000C495C"/>
    <w:rsid w:val="000C6D91"/>
    <w:rsid w:val="000D2C56"/>
    <w:rsid w:val="000E60C5"/>
    <w:rsid w:val="00107342"/>
    <w:rsid w:val="001111A6"/>
    <w:rsid w:val="001176D3"/>
    <w:rsid w:val="0012287B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47BA"/>
    <w:rsid w:val="00175C27"/>
    <w:rsid w:val="001821A9"/>
    <w:rsid w:val="001859BA"/>
    <w:rsid w:val="001A225D"/>
    <w:rsid w:val="001B26D2"/>
    <w:rsid w:val="001B2E69"/>
    <w:rsid w:val="001B3780"/>
    <w:rsid w:val="001C400D"/>
    <w:rsid w:val="001C4523"/>
    <w:rsid w:val="001C5A2B"/>
    <w:rsid w:val="001F7D5B"/>
    <w:rsid w:val="00207015"/>
    <w:rsid w:val="00213F1E"/>
    <w:rsid w:val="00222E10"/>
    <w:rsid w:val="00240551"/>
    <w:rsid w:val="00241D13"/>
    <w:rsid w:val="00242503"/>
    <w:rsid w:val="0024668C"/>
    <w:rsid w:val="002601AA"/>
    <w:rsid w:val="002625FF"/>
    <w:rsid w:val="00263410"/>
    <w:rsid w:val="002727D1"/>
    <w:rsid w:val="002738A3"/>
    <w:rsid w:val="00275416"/>
    <w:rsid w:val="002811D8"/>
    <w:rsid w:val="002B384A"/>
    <w:rsid w:val="002B7262"/>
    <w:rsid w:val="002C4EA3"/>
    <w:rsid w:val="002E2528"/>
    <w:rsid w:val="002F384D"/>
    <w:rsid w:val="002F5149"/>
    <w:rsid w:val="00307A58"/>
    <w:rsid w:val="0032506F"/>
    <w:rsid w:val="00325E08"/>
    <w:rsid w:val="00332811"/>
    <w:rsid w:val="00340B09"/>
    <w:rsid w:val="00352DB4"/>
    <w:rsid w:val="003846D7"/>
    <w:rsid w:val="00387709"/>
    <w:rsid w:val="003B500E"/>
    <w:rsid w:val="003C577B"/>
    <w:rsid w:val="003D0042"/>
    <w:rsid w:val="003D753B"/>
    <w:rsid w:val="003E1110"/>
    <w:rsid w:val="00404DAA"/>
    <w:rsid w:val="00413665"/>
    <w:rsid w:val="00422794"/>
    <w:rsid w:val="00423096"/>
    <w:rsid w:val="0044517D"/>
    <w:rsid w:val="004603D2"/>
    <w:rsid w:val="0047317D"/>
    <w:rsid w:val="0047504C"/>
    <w:rsid w:val="004924F3"/>
    <w:rsid w:val="004939CF"/>
    <w:rsid w:val="00496A2F"/>
    <w:rsid w:val="004A42D7"/>
    <w:rsid w:val="004D1713"/>
    <w:rsid w:val="004E5859"/>
    <w:rsid w:val="00503C73"/>
    <w:rsid w:val="005047C7"/>
    <w:rsid w:val="005078CA"/>
    <w:rsid w:val="00530EFD"/>
    <w:rsid w:val="005373F0"/>
    <w:rsid w:val="00537EEE"/>
    <w:rsid w:val="005476BA"/>
    <w:rsid w:val="00560A71"/>
    <w:rsid w:val="00563E7D"/>
    <w:rsid w:val="00574149"/>
    <w:rsid w:val="005741B8"/>
    <w:rsid w:val="00580506"/>
    <w:rsid w:val="00586A6D"/>
    <w:rsid w:val="00591E6B"/>
    <w:rsid w:val="005967E6"/>
    <w:rsid w:val="005972FB"/>
    <w:rsid w:val="005A034D"/>
    <w:rsid w:val="005A06FE"/>
    <w:rsid w:val="005A0EA7"/>
    <w:rsid w:val="005A5CC8"/>
    <w:rsid w:val="005B4B80"/>
    <w:rsid w:val="005B4D38"/>
    <w:rsid w:val="005B6760"/>
    <w:rsid w:val="005C5702"/>
    <w:rsid w:val="005D0EB3"/>
    <w:rsid w:val="005D52F0"/>
    <w:rsid w:val="005D6506"/>
    <w:rsid w:val="005E1550"/>
    <w:rsid w:val="005E1F46"/>
    <w:rsid w:val="005E3904"/>
    <w:rsid w:val="005E4638"/>
    <w:rsid w:val="006004AA"/>
    <w:rsid w:val="006047CF"/>
    <w:rsid w:val="006079FE"/>
    <w:rsid w:val="00614C8A"/>
    <w:rsid w:val="0061564F"/>
    <w:rsid w:val="006171D5"/>
    <w:rsid w:val="006223A6"/>
    <w:rsid w:val="00634D1E"/>
    <w:rsid w:val="006351F6"/>
    <w:rsid w:val="0067220D"/>
    <w:rsid w:val="00675818"/>
    <w:rsid w:val="006A140A"/>
    <w:rsid w:val="006A4608"/>
    <w:rsid w:val="006A4A18"/>
    <w:rsid w:val="006A5C08"/>
    <w:rsid w:val="006B4975"/>
    <w:rsid w:val="006C3AA9"/>
    <w:rsid w:val="006C3C46"/>
    <w:rsid w:val="006D6C3C"/>
    <w:rsid w:val="006D72F0"/>
    <w:rsid w:val="006E5149"/>
    <w:rsid w:val="006F051C"/>
    <w:rsid w:val="006F3225"/>
    <w:rsid w:val="006F5E85"/>
    <w:rsid w:val="0070146E"/>
    <w:rsid w:val="00704F29"/>
    <w:rsid w:val="007122E6"/>
    <w:rsid w:val="00713178"/>
    <w:rsid w:val="0072337B"/>
    <w:rsid w:val="00724EA3"/>
    <w:rsid w:val="007254F3"/>
    <w:rsid w:val="007305C9"/>
    <w:rsid w:val="007421F3"/>
    <w:rsid w:val="00744A82"/>
    <w:rsid w:val="007518CA"/>
    <w:rsid w:val="0077168D"/>
    <w:rsid w:val="00796C76"/>
    <w:rsid w:val="007A0A8F"/>
    <w:rsid w:val="007C596A"/>
    <w:rsid w:val="007D0744"/>
    <w:rsid w:val="007E0EEA"/>
    <w:rsid w:val="007E3D15"/>
    <w:rsid w:val="00801274"/>
    <w:rsid w:val="00807850"/>
    <w:rsid w:val="00813C9E"/>
    <w:rsid w:val="00835F60"/>
    <w:rsid w:val="008414A9"/>
    <w:rsid w:val="0084227C"/>
    <w:rsid w:val="00851107"/>
    <w:rsid w:val="00857280"/>
    <w:rsid w:val="0085758C"/>
    <w:rsid w:val="00862133"/>
    <w:rsid w:val="00881DC5"/>
    <w:rsid w:val="008A64C8"/>
    <w:rsid w:val="008A65E2"/>
    <w:rsid w:val="008C6AA9"/>
    <w:rsid w:val="008D143C"/>
    <w:rsid w:val="008D2594"/>
    <w:rsid w:val="008D400E"/>
    <w:rsid w:val="008E1D58"/>
    <w:rsid w:val="008E27D4"/>
    <w:rsid w:val="008E3A16"/>
    <w:rsid w:val="008E4AD0"/>
    <w:rsid w:val="00907961"/>
    <w:rsid w:val="00947C4E"/>
    <w:rsid w:val="00951497"/>
    <w:rsid w:val="00962B2C"/>
    <w:rsid w:val="009700EA"/>
    <w:rsid w:val="00972DA3"/>
    <w:rsid w:val="00975F58"/>
    <w:rsid w:val="009914D6"/>
    <w:rsid w:val="009B0EF9"/>
    <w:rsid w:val="009B2647"/>
    <w:rsid w:val="009C284D"/>
    <w:rsid w:val="009D59E9"/>
    <w:rsid w:val="009D6794"/>
    <w:rsid w:val="009F0887"/>
    <w:rsid w:val="00A03431"/>
    <w:rsid w:val="00A12DF6"/>
    <w:rsid w:val="00A14918"/>
    <w:rsid w:val="00A2582D"/>
    <w:rsid w:val="00A42B02"/>
    <w:rsid w:val="00A5072F"/>
    <w:rsid w:val="00A65A76"/>
    <w:rsid w:val="00A965B5"/>
    <w:rsid w:val="00A9744C"/>
    <w:rsid w:val="00AA2B30"/>
    <w:rsid w:val="00AC35E6"/>
    <w:rsid w:val="00AD26E9"/>
    <w:rsid w:val="00AD541C"/>
    <w:rsid w:val="00AE49CC"/>
    <w:rsid w:val="00AF7213"/>
    <w:rsid w:val="00B03632"/>
    <w:rsid w:val="00B039BA"/>
    <w:rsid w:val="00B054FA"/>
    <w:rsid w:val="00B06D7F"/>
    <w:rsid w:val="00B175D5"/>
    <w:rsid w:val="00B2520D"/>
    <w:rsid w:val="00B25D6B"/>
    <w:rsid w:val="00B32109"/>
    <w:rsid w:val="00B32315"/>
    <w:rsid w:val="00B3268B"/>
    <w:rsid w:val="00B35471"/>
    <w:rsid w:val="00B4740A"/>
    <w:rsid w:val="00B56E97"/>
    <w:rsid w:val="00B63618"/>
    <w:rsid w:val="00B63D1C"/>
    <w:rsid w:val="00B73080"/>
    <w:rsid w:val="00B73D30"/>
    <w:rsid w:val="00B8653C"/>
    <w:rsid w:val="00B96176"/>
    <w:rsid w:val="00BA4870"/>
    <w:rsid w:val="00BC1CA2"/>
    <w:rsid w:val="00BD0059"/>
    <w:rsid w:val="00BF072F"/>
    <w:rsid w:val="00BF4D45"/>
    <w:rsid w:val="00C00B6A"/>
    <w:rsid w:val="00C06E0B"/>
    <w:rsid w:val="00C2223A"/>
    <w:rsid w:val="00C33C38"/>
    <w:rsid w:val="00C517B8"/>
    <w:rsid w:val="00C523A6"/>
    <w:rsid w:val="00C5428E"/>
    <w:rsid w:val="00C55317"/>
    <w:rsid w:val="00C557E3"/>
    <w:rsid w:val="00C77869"/>
    <w:rsid w:val="00C80BF2"/>
    <w:rsid w:val="00C93F50"/>
    <w:rsid w:val="00CA22A5"/>
    <w:rsid w:val="00CB0FD9"/>
    <w:rsid w:val="00CB229B"/>
    <w:rsid w:val="00CB3AD5"/>
    <w:rsid w:val="00CC2AD4"/>
    <w:rsid w:val="00CD288E"/>
    <w:rsid w:val="00CE4971"/>
    <w:rsid w:val="00CE53F2"/>
    <w:rsid w:val="00CE7D41"/>
    <w:rsid w:val="00CF1073"/>
    <w:rsid w:val="00CF3383"/>
    <w:rsid w:val="00CF6FF2"/>
    <w:rsid w:val="00D057C1"/>
    <w:rsid w:val="00D17B9C"/>
    <w:rsid w:val="00D209B0"/>
    <w:rsid w:val="00D33AA2"/>
    <w:rsid w:val="00D57DAE"/>
    <w:rsid w:val="00D72267"/>
    <w:rsid w:val="00D83731"/>
    <w:rsid w:val="00D866C8"/>
    <w:rsid w:val="00D87018"/>
    <w:rsid w:val="00D90E25"/>
    <w:rsid w:val="00DA1DB0"/>
    <w:rsid w:val="00DA1F0B"/>
    <w:rsid w:val="00DA7736"/>
    <w:rsid w:val="00DB3458"/>
    <w:rsid w:val="00DB6E1E"/>
    <w:rsid w:val="00DC5271"/>
    <w:rsid w:val="00DC7D54"/>
    <w:rsid w:val="00DD39F4"/>
    <w:rsid w:val="00DD7915"/>
    <w:rsid w:val="00DE0A85"/>
    <w:rsid w:val="00DE69D5"/>
    <w:rsid w:val="00DF4D6B"/>
    <w:rsid w:val="00E13FB0"/>
    <w:rsid w:val="00E15F94"/>
    <w:rsid w:val="00E249DD"/>
    <w:rsid w:val="00E25DA6"/>
    <w:rsid w:val="00E35A57"/>
    <w:rsid w:val="00E46C79"/>
    <w:rsid w:val="00E47B72"/>
    <w:rsid w:val="00E54CD4"/>
    <w:rsid w:val="00E55A67"/>
    <w:rsid w:val="00E70543"/>
    <w:rsid w:val="00E7597B"/>
    <w:rsid w:val="00E77500"/>
    <w:rsid w:val="00E837D0"/>
    <w:rsid w:val="00E85A91"/>
    <w:rsid w:val="00EA3DA6"/>
    <w:rsid w:val="00EA5BEA"/>
    <w:rsid w:val="00EB625C"/>
    <w:rsid w:val="00EC1A46"/>
    <w:rsid w:val="00EE19DB"/>
    <w:rsid w:val="00EE1C5B"/>
    <w:rsid w:val="00EE58B8"/>
    <w:rsid w:val="00EF6621"/>
    <w:rsid w:val="00EF6F95"/>
    <w:rsid w:val="00F02127"/>
    <w:rsid w:val="00F13831"/>
    <w:rsid w:val="00F51BF2"/>
    <w:rsid w:val="00F55FFC"/>
    <w:rsid w:val="00F560AE"/>
    <w:rsid w:val="00F6040A"/>
    <w:rsid w:val="00F6396F"/>
    <w:rsid w:val="00F75F8F"/>
    <w:rsid w:val="00F8275C"/>
    <w:rsid w:val="00F86AE2"/>
    <w:rsid w:val="00FA2418"/>
    <w:rsid w:val="00FA56C1"/>
    <w:rsid w:val="00FC0806"/>
    <w:rsid w:val="00FC2F58"/>
    <w:rsid w:val="00FD211E"/>
    <w:rsid w:val="00FE2CC9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."/>
  <w14:docId w14:val="2CCB590C"/>
  <w15:docId w15:val="{F9459750-CD8A-4029-9710-A35FE8B9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EA7"/>
    <w:rPr>
      <w:lang w:val="lt-LT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Normal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16</cp:revision>
  <cp:lastPrinted>2017-01-12T06:42:00Z</cp:lastPrinted>
  <dcterms:created xsi:type="dcterms:W3CDTF">2017-01-12T06:39:00Z</dcterms:created>
  <dcterms:modified xsi:type="dcterms:W3CDTF">2017-08-04T10:50:00Z</dcterms:modified>
</cp:coreProperties>
</file>