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1E" w:rsidRPr="00994629" w:rsidRDefault="0047491E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>D</w:t>
      </w:r>
      <w:r w:rsidR="005D653E">
        <w:rPr>
          <w:b/>
          <w:sz w:val="24"/>
          <w:szCs w:val="24"/>
        </w:rPr>
        <w:t>ĖL PRITARIMO PROJEKTO „</w:t>
      </w:r>
      <w:r w:rsidR="002F7A91">
        <w:rPr>
          <w:b/>
          <w:sz w:val="24"/>
          <w:szCs w:val="24"/>
        </w:rPr>
        <w:t>KOMPETENCIJŲ, KŪRYBIŠKUMO IR INOVATYVIŲ MOKYMO(SI) METODŲ TAIKYMAS UGDYMO PROCESE</w:t>
      </w:r>
      <w:r w:rsidRPr="00994629">
        <w:rPr>
          <w:b/>
          <w:sz w:val="24"/>
          <w:szCs w:val="24"/>
        </w:rPr>
        <w:t>“ ĮGYVENDINI</w:t>
      </w:r>
      <w:r w:rsidR="002F7A91">
        <w:rPr>
          <w:b/>
          <w:sz w:val="24"/>
          <w:szCs w:val="24"/>
        </w:rPr>
        <w:t>MUI PAGAL „ERASMUS+“ PROGRA</w:t>
      </w:r>
      <w:r w:rsidR="00407D4C">
        <w:rPr>
          <w:b/>
          <w:sz w:val="24"/>
          <w:szCs w:val="24"/>
        </w:rPr>
        <w:t>MOS 1 PAGRINDINĮ VEIKSMĄ (KA1</w:t>
      </w:r>
      <w:r w:rsidRPr="00994629">
        <w:rPr>
          <w:b/>
          <w:sz w:val="24"/>
          <w:szCs w:val="24"/>
        </w:rPr>
        <w:t>)</w:t>
      </w:r>
    </w:p>
    <w:p w:rsidR="0047491E" w:rsidRDefault="0047491E">
      <w:pPr>
        <w:jc w:val="center"/>
        <w:rPr>
          <w:caps/>
          <w:sz w:val="24"/>
          <w:szCs w:val="24"/>
        </w:rPr>
      </w:pPr>
    </w:p>
    <w:p w:rsidR="0047491E" w:rsidRPr="00107342" w:rsidRDefault="0047491E">
      <w:pPr>
        <w:jc w:val="center"/>
        <w:rPr>
          <w:caps/>
          <w:sz w:val="24"/>
          <w:szCs w:val="24"/>
        </w:rPr>
      </w:pPr>
    </w:p>
    <w:p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 w:rsidR="002F7A91">
        <w:rPr>
          <w:sz w:val="24"/>
        </w:rPr>
        <w:t>birželio</w:t>
      </w:r>
      <w:r w:rsidRPr="001F7D5B">
        <w:rPr>
          <w:sz w:val="24"/>
        </w:rPr>
        <w:t xml:space="preserve"> 2</w:t>
      </w:r>
      <w:r w:rsidR="002F7A91">
        <w:rPr>
          <w:sz w:val="24"/>
        </w:rPr>
        <w:t>2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Default="0047491E">
      <w:pPr>
        <w:jc w:val="center"/>
        <w:rPr>
          <w:sz w:val="24"/>
          <w:szCs w:val="24"/>
        </w:rPr>
      </w:pPr>
    </w:p>
    <w:p w:rsidR="0047491E" w:rsidRPr="006A5C08" w:rsidRDefault="0047491E" w:rsidP="008E27D4">
      <w:pPr>
        <w:jc w:val="both"/>
        <w:rPr>
          <w:sz w:val="24"/>
          <w:szCs w:val="24"/>
        </w:rPr>
      </w:pPr>
    </w:p>
    <w:p w:rsidR="0047491E" w:rsidRPr="003D753B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ir atsižvelgdama į</w:t>
      </w:r>
      <w:r w:rsidRPr="003D753B">
        <w:rPr>
          <w:sz w:val="24"/>
          <w:szCs w:val="24"/>
        </w:rPr>
        <w:t xml:space="preserve"> 201</w:t>
      </w:r>
      <w:r w:rsidR="00B543ED">
        <w:rPr>
          <w:sz w:val="24"/>
          <w:szCs w:val="24"/>
        </w:rPr>
        <w:t>7</w:t>
      </w:r>
      <w:r w:rsidRPr="003D753B">
        <w:rPr>
          <w:sz w:val="24"/>
          <w:szCs w:val="24"/>
        </w:rPr>
        <w:t xml:space="preserve"> m</w:t>
      </w:r>
      <w:r>
        <w:rPr>
          <w:sz w:val="24"/>
          <w:szCs w:val="24"/>
        </w:rPr>
        <w:t>. „Erasmus+“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programos vadovą</w:t>
      </w:r>
      <w:r w:rsidRPr="003D753B">
        <w:rPr>
          <w:bCs/>
          <w:sz w:val="24"/>
          <w:szCs w:val="24"/>
        </w:rPr>
        <w:t xml:space="preserve">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47491E" w:rsidRPr="003D753B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 xml:space="preserve">Pritarti </w:t>
      </w:r>
      <w:r w:rsidR="00B543ED">
        <w:rPr>
          <w:sz w:val="24"/>
          <w:szCs w:val="24"/>
        </w:rPr>
        <w:t xml:space="preserve">Panevėžio rajono savivaldybės administracijos </w:t>
      </w:r>
      <w:r w:rsidRPr="003D753B">
        <w:rPr>
          <w:sz w:val="24"/>
          <w:szCs w:val="24"/>
        </w:rPr>
        <w:t>projekto „</w:t>
      </w:r>
      <w:r w:rsidR="00B543ED">
        <w:rPr>
          <w:sz w:val="24"/>
          <w:szCs w:val="24"/>
        </w:rPr>
        <w:t>Kompetencijų, kūrybiškumo ir inovatyvių mokymo(</w:t>
      </w:r>
      <w:proofErr w:type="spellStart"/>
      <w:r w:rsidR="00B543ED">
        <w:rPr>
          <w:sz w:val="24"/>
          <w:szCs w:val="24"/>
        </w:rPr>
        <w:t>si</w:t>
      </w:r>
      <w:proofErr w:type="spellEnd"/>
      <w:r w:rsidR="00B543ED">
        <w:rPr>
          <w:sz w:val="24"/>
          <w:szCs w:val="24"/>
        </w:rPr>
        <w:t>) metodų taikymas ugdymo procese</w:t>
      </w:r>
      <w:r w:rsidRPr="003D753B">
        <w:rPr>
          <w:sz w:val="24"/>
          <w:szCs w:val="24"/>
        </w:rPr>
        <w:t xml:space="preserve">“ </w:t>
      </w:r>
      <w:r>
        <w:rPr>
          <w:sz w:val="24"/>
          <w:szCs w:val="24"/>
        </w:rPr>
        <w:t>įgyvendinimui</w:t>
      </w:r>
      <w:r w:rsidRPr="003D753B">
        <w:rPr>
          <w:sz w:val="24"/>
          <w:szCs w:val="24"/>
        </w:rPr>
        <w:t xml:space="preserve"> pagal </w:t>
      </w:r>
      <w:r w:rsidRPr="00CB7E62">
        <w:rPr>
          <w:sz w:val="24"/>
          <w:szCs w:val="24"/>
        </w:rPr>
        <w:t>„</w:t>
      </w:r>
      <w:r>
        <w:rPr>
          <w:sz w:val="24"/>
          <w:szCs w:val="24"/>
        </w:rPr>
        <w:t>E</w:t>
      </w:r>
      <w:r w:rsidR="00B543ED">
        <w:rPr>
          <w:sz w:val="24"/>
          <w:szCs w:val="24"/>
        </w:rPr>
        <w:t>rasmus+“ programos 1</w:t>
      </w:r>
      <w:r w:rsidRPr="00CB7E62">
        <w:rPr>
          <w:sz w:val="24"/>
          <w:szCs w:val="24"/>
        </w:rPr>
        <w:t xml:space="preserve"> pagrindinį veiksmą (</w:t>
      </w:r>
      <w:r>
        <w:rPr>
          <w:sz w:val="24"/>
          <w:szCs w:val="24"/>
        </w:rPr>
        <w:t>KA</w:t>
      </w:r>
      <w:r w:rsidR="00407D4C">
        <w:rPr>
          <w:sz w:val="24"/>
          <w:szCs w:val="24"/>
        </w:rPr>
        <w:t>1</w:t>
      </w:r>
      <w:r w:rsidRPr="00CB7E62">
        <w:rPr>
          <w:sz w:val="24"/>
          <w:szCs w:val="24"/>
        </w:rPr>
        <w:t>).</w:t>
      </w:r>
    </w:p>
    <w:p w:rsidR="0047491E" w:rsidRPr="003D753B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 xml:space="preserve">Užtikrinti 1 punkte įvardyto projekto ne mažesnį nei </w:t>
      </w:r>
      <w:r w:rsidR="002601F6">
        <w:rPr>
          <w:sz w:val="24"/>
          <w:szCs w:val="24"/>
        </w:rPr>
        <w:t xml:space="preserve">20 proc. </w:t>
      </w:r>
      <w:r w:rsidR="001637EA">
        <w:rPr>
          <w:sz w:val="24"/>
          <w:szCs w:val="24"/>
        </w:rPr>
        <w:t>visų projekto išlaidų apmokėjimą kompensavimo būdu</w:t>
      </w:r>
      <w:r>
        <w:rPr>
          <w:sz w:val="24"/>
          <w:szCs w:val="24"/>
        </w:rPr>
        <w:t>.</w:t>
      </w:r>
    </w:p>
    <w:p w:rsidR="0047491E" w:rsidRPr="00CB7E62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47491E" w:rsidRPr="002C4EA3" w:rsidRDefault="0047491E" w:rsidP="00EF6F95">
      <w:pPr>
        <w:jc w:val="center"/>
        <w:rPr>
          <w:sz w:val="24"/>
          <w:szCs w:val="24"/>
        </w:rPr>
      </w:pPr>
    </w:p>
    <w:p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47491E" w:rsidRPr="002C4EA3" w:rsidRDefault="0047491E" w:rsidP="00EF6F95">
      <w:pPr>
        <w:rPr>
          <w:sz w:val="24"/>
          <w:szCs w:val="24"/>
        </w:rPr>
      </w:pPr>
    </w:p>
    <w:p w:rsidR="00E22198" w:rsidRDefault="0047491E" w:rsidP="00E22198">
      <w:pPr>
        <w:jc w:val="center"/>
        <w:rPr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Pr="00994629">
        <w:rPr>
          <w:b/>
          <w:sz w:val="24"/>
          <w:szCs w:val="24"/>
        </w:rPr>
        <w:t>DĖL</w:t>
      </w:r>
      <w:r w:rsidR="00E22198">
        <w:rPr>
          <w:b/>
          <w:sz w:val="24"/>
          <w:szCs w:val="24"/>
        </w:rPr>
        <w:t xml:space="preserve"> PRITARIMO PROJEKTO „KOMPETENCIJŲ, KŪRYBIŠKUMO IR INOVATYVIŲ MOKYMO(SI) METODŲ TAIKYMAS UGDYMO PROCESE“</w:t>
      </w:r>
      <w:r w:rsidR="00E22198" w:rsidRPr="00E22198">
        <w:rPr>
          <w:b/>
          <w:sz w:val="24"/>
          <w:szCs w:val="24"/>
        </w:rPr>
        <w:t xml:space="preserve"> </w:t>
      </w:r>
      <w:r w:rsidR="00E22198" w:rsidRPr="00994629">
        <w:rPr>
          <w:b/>
          <w:sz w:val="24"/>
          <w:szCs w:val="24"/>
        </w:rPr>
        <w:t>ĮGYVENDINI</w:t>
      </w:r>
      <w:r w:rsidR="00E22198">
        <w:rPr>
          <w:b/>
          <w:sz w:val="24"/>
          <w:szCs w:val="24"/>
        </w:rPr>
        <w:t>MUI PAGAL „ERASMUS+“ PROGRA</w:t>
      </w:r>
      <w:r w:rsidR="00743220">
        <w:rPr>
          <w:b/>
          <w:sz w:val="24"/>
          <w:szCs w:val="24"/>
        </w:rPr>
        <w:t>MOS 1 PAGRINDINĮ VEIKSMĄ (KA1</w:t>
      </w:r>
      <w:r w:rsidR="00E22198" w:rsidRPr="00994629">
        <w:rPr>
          <w:b/>
          <w:sz w:val="24"/>
          <w:szCs w:val="24"/>
        </w:rPr>
        <w:t>)</w:t>
      </w:r>
      <w:r w:rsidR="009A7666">
        <w:rPr>
          <w:b/>
          <w:sz w:val="24"/>
          <w:szCs w:val="24"/>
        </w:rPr>
        <w:t>“</w:t>
      </w:r>
    </w:p>
    <w:p w:rsidR="0047491E" w:rsidRPr="00E22198" w:rsidRDefault="0047491E" w:rsidP="00E22198">
      <w:pPr>
        <w:jc w:val="center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 PROJEKTO</w:t>
      </w:r>
    </w:p>
    <w:p w:rsidR="0047491E" w:rsidRPr="002C4EA3" w:rsidRDefault="0047491E" w:rsidP="00EF6F95">
      <w:pPr>
        <w:jc w:val="center"/>
        <w:rPr>
          <w:sz w:val="24"/>
          <w:szCs w:val="24"/>
        </w:rPr>
      </w:pPr>
    </w:p>
    <w:p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</w:t>
      </w:r>
      <w:r w:rsidRPr="001F7D5B">
        <w:rPr>
          <w:sz w:val="24"/>
          <w:szCs w:val="24"/>
        </w:rPr>
        <w:t xml:space="preserve">. </w:t>
      </w:r>
      <w:r w:rsidR="00E22198">
        <w:rPr>
          <w:sz w:val="24"/>
          <w:szCs w:val="24"/>
        </w:rPr>
        <w:t>birželio</w:t>
      </w:r>
      <w:r w:rsidRPr="001F7D5B">
        <w:rPr>
          <w:sz w:val="24"/>
          <w:szCs w:val="24"/>
        </w:rPr>
        <w:t xml:space="preserve"> </w:t>
      </w:r>
      <w:r w:rsidR="004E4BDB">
        <w:rPr>
          <w:sz w:val="24"/>
          <w:szCs w:val="24"/>
        </w:rPr>
        <w:t>8</w:t>
      </w:r>
      <w:r w:rsidRPr="001F7D5B">
        <w:rPr>
          <w:sz w:val="24"/>
          <w:szCs w:val="24"/>
        </w:rPr>
        <w:t xml:space="preserve"> d.</w:t>
      </w:r>
    </w:p>
    <w:p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47491E" w:rsidRPr="00DC5271" w:rsidRDefault="0047491E" w:rsidP="00EF6F95">
      <w:pPr>
        <w:jc w:val="center"/>
        <w:rPr>
          <w:sz w:val="24"/>
          <w:szCs w:val="24"/>
        </w:rPr>
      </w:pPr>
    </w:p>
    <w:p w:rsidR="0047491E" w:rsidRPr="00DA1DB0" w:rsidRDefault="0047491E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47491E" w:rsidRDefault="0047491E" w:rsidP="005F5A6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Projekto „</w:t>
      </w:r>
      <w:r w:rsidR="00B91521">
        <w:rPr>
          <w:sz w:val="24"/>
          <w:szCs w:val="24"/>
        </w:rPr>
        <w:t>Kompetencijų, kūrybiškumo ir inovatyvių mokymo(</w:t>
      </w:r>
      <w:proofErr w:type="spellStart"/>
      <w:r w:rsidR="00B91521">
        <w:rPr>
          <w:sz w:val="24"/>
          <w:szCs w:val="24"/>
        </w:rPr>
        <w:t>si</w:t>
      </w:r>
      <w:proofErr w:type="spellEnd"/>
      <w:r w:rsidR="00B91521">
        <w:rPr>
          <w:sz w:val="24"/>
          <w:szCs w:val="24"/>
        </w:rPr>
        <w:t>) metodų taikymas ugdymo procese</w:t>
      </w:r>
      <w:r w:rsidR="00B91521" w:rsidRPr="003D753B">
        <w:rPr>
          <w:sz w:val="24"/>
          <w:szCs w:val="24"/>
        </w:rPr>
        <w:t xml:space="preserve">“ </w:t>
      </w:r>
      <w:r>
        <w:rPr>
          <w:sz w:val="24"/>
          <w:szCs w:val="24"/>
        </w:rPr>
        <w:t>rengimą paskatino kelios pag</w:t>
      </w:r>
      <w:r w:rsidR="00B91521">
        <w:rPr>
          <w:sz w:val="24"/>
          <w:szCs w:val="24"/>
        </w:rPr>
        <w:t xml:space="preserve">rindinės priežastys. Pirmoji – </w:t>
      </w:r>
      <w:r w:rsidR="00674B99">
        <w:rPr>
          <w:sz w:val="24"/>
          <w:szCs w:val="24"/>
        </w:rPr>
        <w:t>Nacionalinio egzaminų centro (</w:t>
      </w:r>
      <w:r w:rsidR="00B91521">
        <w:rPr>
          <w:sz w:val="24"/>
          <w:szCs w:val="24"/>
        </w:rPr>
        <w:t>NEC</w:t>
      </w:r>
      <w:r w:rsidR="00674B99">
        <w:rPr>
          <w:sz w:val="24"/>
          <w:szCs w:val="24"/>
        </w:rPr>
        <w:t>)</w:t>
      </w:r>
      <w:r w:rsidR="00B91521">
        <w:rPr>
          <w:sz w:val="24"/>
          <w:szCs w:val="24"/>
        </w:rPr>
        <w:t xml:space="preserve"> pateiktais duomenimis, 2016 m. 78,8 proc. Panevėžio r. savivaldybės mokyklų abiturientų rinkosi</w:t>
      </w:r>
      <w:r w:rsidR="0056469B">
        <w:rPr>
          <w:sz w:val="24"/>
          <w:szCs w:val="24"/>
        </w:rPr>
        <w:t xml:space="preserve"> anglų kalbos </w:t>
      </w:r>
      <w:r w:rsidR="009A7666">
        <w:rPr>
          <w:sz w:val="24"/>
          <w:szCs w:val="24"/>
        </w:rPr>
        <w:t>v</w:t>
      </w:r>
      <w:r w:rsidR="00674B99">
        <w:rPr>
          <w:sz w:val="24"/>
          <w:szCs w:val="24"/>
        </w:rPr>
        <w:t>alstybinį brandos egzaminą (</w:t>
      </w:r>
      <w:r w:rsidR="00B91521">
        <w:rPr>
          <w:sz w:val="24"/>
          <w:szCs w:val="24"/>
        </w:rPr>
        <w:t>VBE</w:t>
      </w:r>
      <w:r w:rsidR="00674B99">
        <w:rPr>
          <w:sz w:val="24"/>
          <w:szCs w:val="24"/>
        </w:rPr>
        <w:t>)</w:t>
      </w:r>
      <w:r w:rsidR="00B91521">
        <w:rPr>
          <w:sz w:val="24"/>
          <w:szCs w:val="24"/>
        </w:rPr>
        <w:t>. Šie duomenys rodo, kad rajono abiturientams anglų kalbos mokymasis yra prioritetinė sritis</w:t>
      </w:r>
      <w:r>
        <w:rPr>
          <w:color w:val="000000"/>
          <w:sz w:val="24"/>
          <w:szCs w:val="24"/>
        </w:rPr>
        <w:t xml:space="preserve">. Kita priežastis – </w:t>
      </w:r>
      <w:r w:rsidR="009A7666">
        <w:rPr>
          <w:sz w:val="24"/>
          <w:szCs w:val="24"/>
        </w:rPr>
        <w:t xml:space="preserve">jau trečius metus prastėja </w:t>
      </w:r>
      <w:r w:rsidR="00B91521">
        <w:rPr>
          <w:sz w:val="24"/>
          <w:szCs w:val="24"/>
        </w:rPr>
        <w:t>anglų kalbos VBE rezultat</w:t>
      </w:r>
      <w:r w:rsidR="009A7666">
        <w:rPr>
          <w:sz w:val="24"/>
          <w:szCs w:val="24"/>
        </w:rPr>
        <w:t>ai</w:t>
      </w:r>
      <w:r w:rsidR="00B91521">
        <w:rPr>
          <w:sz w:val="24"/>
          <w:szCs w:val="24"/>
        </w:rPr>
        <w:t xml:space="preserve"> rajono ugdymo įstaigose (nuo 2014 m. iki 2016 m. </w:t>
      </w:r>
      <w:r w:rsidR="009A7666">
        <w:rPr>
          <w:sz w:val="24"/>
          <w:szCs w:val="24"/>
        </w:rPr>
        <w:t xml:space="preserve">sumažėjo    </w:t>
      </w:r>
      <w:r w:rsidR="00B91521">
        <w:rPr>
          <w:sz w:val="24"/>
          <w:szCs w:val="24"/>
        </w:rPr>
        <w:t xml:space="preserve"> 7 proc.)</w:t>
      </w:r>
      <w:r w:rsidRPr="000F502C">
        <w:rPr>
          <w:sz w:val="24"/>
          <w:szCs w:val="24"/>
        </w:rPr>
        <w:t xml:space="preserve">. </w:t>
      </w:r>
      <w:r w:rsidR="00B91521">
        <w:rPr>
          <w:sz w:val="24"/>
          <w:szCs w:val="24"/>
        </w:rPr>
        <w:t>Užsienio kalbų mokytojų metodiniuose pasitarimuose nuspręsta, kad reikia tobulinti anglų ka</w:t>
      </w:r>
      <w:r w:rsidR="005F5A67">
        <w:rPr>
          <w:sz w:val="24"/>
          <w:szCs w:val="24"/>
        </w:rPr>
        <w:t>l</w:t>
      </w:r>
      <w:r w:rsidR="0056469B">
        <w:rPr>
          <w:sz w:val="24"/>
          <w:szCs w:val="24"/>
        </w:rPr>
        <w:t xml:space="preserve">bos </w:t>
      </w:r>
      <w:r w:rsidR="00B91521">
        <w:rPr>
          <w:sz w:val="24"/>
          <w:szCs w:val="24"/>
        </w:rPr>
        <w:t>mokytojų bendrąsias ir dalykines kompetencijas</w:t>
      </w:r>
      <w:r w:rsidR="005F5A67">
        <w:rPr>
          <w:sz w:val="24"/>
          <w:szCs w:val="24"/>
        </w:rPr>
        <w:t xml:space="preserve">. </w:t>
      </w:r>
      <w:r w:rsidR="00701749">
        <w:rPr>
          <w:sz w:val="24"/>
          <w:szCs w:val="24"/>
        </w:rPr>
        <w:t xml:space="preserve">Būtent į šių kompetencijų ugdymą orientuotos numatomo įgyvendinti </w:t>
      </w:r>
      <w:r w:rsidR="005F5A67">
        <w:rPr>
          <w:sz w:val="24"/>
          <w:szCs w:val="24"/>
        </w:rPr>
        <w:t>projekto veiklos.</w:t>
      </w:r>
      <w:r w:rsidR="009A1126">
        <w:rPr>
          <w:sz w:val="24"/>
          <w:szCs w:val="24"/>
        </w:rPr>
        <w:t xml:space="preserve"> Be to,</w:t>
      </w:r>
      <w:r w:rsidR="0056469B">
        <w:rPr>
          <w:sz w:val="24"/>
          <w:szCs w:val="24"/>
        </w:rPr>
        <w:t xml:space="preserve"> </w:t>
      </w:r>
      <w:r w:rsidR="009A1126">
        <w:rPr>
          <w:sz w:val="24"/>
          <w:szCs w:val="24"/>
        </w:rPr>
        <w:t xml:space="preserve">iš VBE ir Standartizuotų testų rezultatų matyti, kad ir ugdymo įstaigų vadovams </w:t>
      </w:r>
      <w:r w:rsidR="009A7666">
        <w:rPr>
          <w:sz w:val="24"/>
          <w:szCs w:val="24"/>
        </w:rPr>
        <w:t>būtina</w:t>
      </w:r>
      <w:r w:rsidR="009A1126">
        <w:rPr>
          <w:sz w:val="24"/>
          <w:szCs w:val="24"/>
        </w:rPr>
        <w:t xml:space="preserve"> tobulinti vadybines kompetencijas.</w:t>
      </w:r>
    </w:p>
    <w:p w:rsidR="006C271C" w:rsidRPr="00B27BA3" w:rsidRDefault="00B27BA3" w:rsidP="006C271C">
      <w:pPr>
        <w:pStyle w:val="HTMLPreformatted"/>
        <w:ind w:firstLine="709"/>
        <w:jc w:val="both"/>
        <w:rPr>
          <w:rFonts w:ascii="Times New Roman" w:hAnsi="Times New Roman"/>
          <w:sz w:val="24"/>
          <w:szCs w:val="24"/>
        </w:rPr>
      </w:pPr>
      <w:r w:rsidRPr="00B27BA3">
        <w:rPr>
          <w:rFonts w:ascii="Times New Roman" w:hAnsi="Times New Roman"/>
          <w:sz w:val="24"/>
          <w:szCs w:val="24"/>
        </w:rPr>
        <w:t xml:space="preserve">Projekto </w:t>
      </w:r>
      <w:r>
        <w:rPr>
          <w:rFonts w:ascii="Times New Roman" w:hAnsi="Times New Roman"/>
          <w:sz w:val="24"/>
          <w:szCs w:val="24"/>
        </w:rPr>
        <w:t>organizacijos-</w:t>
      </w:r>
      <w:r w:rsidRPr="00B27BA3">
        <w:rPr>
          <w:rFonts w:ascii="Times New Roman" w:hAnsi="Times New Roman"/>
          <w:sz w:val="24"/>
          <w:szCs w:val="24"/>
        </w:rPr>
        <w:t>partneri</w:t>
      </w:r>
      <w:r>
        <w:rPr>
          <w:rFonts w:ascii="Times New Roman" w:hAnsi="Times New Roman"/>
          <w:sz w:val="24"/>
          <w:szCs w:val="24"/>
        </w:rPr>
        <w:t>ai: Kipro Plato švietimo institutas, licencijuotas ir akredituotas suaugusiųjų švietimo organizatorius</w:t>
      </w:r>
      <w:r w:rsidRPr="00B27B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bei Airijos Temis tarptautinių mokymų srityje dirbanti organizacija. Šių įstaigų </w:t>
      </w:r>
      <w:r w:rsidRPr="00B27BA3">
        <w:rPr>
          <w:rFonts w:ascii="Times New Roman" w:hAnsi="Times New Roman"/>
          <w:sz w:val="24"/>
          <w:szCs w:val="24"/>
        </w:rPr>
        <w:t>pasirinkimą lėmė jų kompetencijos organizuojant mobilum</w:t>
      </w:r>
      <w:r>
        <w:rPr>
          <w:rFonts w:ascii="Times New Roman" w:hAnsi="Times New Roman"/>
          <w:sz w:val="24"/>
          <w:szCs w:val="24"/>
        </w:rPr>
        <w:t>o vizitus skirtingose Europos šalyse</w:t>
      </w:r>
      <w:r w:rsidRPr="00B27B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bei</w:t>
      </w:r>
      <w:r w:rsidRPr="00B27BA3">
        <w:rPr>
          <w:rFonts w:ascii="Times New Roman" w:hAnsi="Times New Roman"/>
          <w:sz w:val="24"/>
          <w:szCs w:val="24"/>
        </w:rPr>
        <w:t xml:space="preserve"> patirtis dirbant su kitomis Lietuvos ugdymo įstaigomis </w:t>
      </w:r>
      <w:r>
        <w:rPr>
          <w:rFonts w:ascii="Times New Roman" w:hAnsi="Times New Roman"/>
          <w:sz w:val="24"/>
          <w:szCs w:val="24"/>
        </w:rPr>
        <w:t>–</w:t>
      </w:r>
      <w:r w:rsidRPr="00B27BA3">
        <w:rPr>
          <w:rFonts w:ascii="Times New Roman" w:hAnsi="Times New Roman"/>
          <w:sz w:val="24"/>
          <w:szCs w:val="24"/>
        </w:rPr>
        <w:t xml:space="preserve"> partneriai gerai išmano Lietuvos švietimo sistemą, suvokia mūsų regiono poreikius ir lūkesčius, susipažinę su VBE užduotimis, anglų kalbos mokymo programomis.</w:t>
      </w:r>
    </w:p>
    <w:p w:rsidR="0047491E" w:rsidRPr="00DA1DB0" w:rsidRDefault="0047491E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47491E" w:rsidRPr="009A1126" w:rsidRDefault="0047491E" w:rsidP="00BF072F">
      <w:pPr>
        <w:ind w:firstLine="720"/>
        <w:jc w:val="both"/>
        <w:rPr>
          <w:b/>
          <w:sz w:val="24"/>
          <w:szCs w:val="24"/>
        </w:rPr>
      </w:pPr>
      <w:r w:rsidRPr="0021627F">
        <w:rPr>
          <w:sz w:val="24"/>
          <w:szCs w:val="24"/>
        </w:rPr>
        <w:t>Sprendimo projekto tikslas – p</w:t>
      </w:r>
      <w:r w:rsidR="009A1126">
        <w:rPr>
          <w:sz w:val="24"/>
          <w:szCs w:val="24"/>
        </w:rPr>
        <w:t>ritarti projekto „Kompetencijų, kūrybiškumo ir inovatyvių mokymo(</w:t>
      </w:r>
      <w:proofErr w:type="spellStart"/>
      <w:r w:rsidR="009A1126">
        <w:rPr>
          <w:sz w:val="24"/>
          <w:szCs w:val="24"/>
        </w:rPr>
        <w:t>si</w:t>
      </w:r>
      <w:proofErr w:type="spellEnd"/>
      <w:r w:rsidR="009A1126">
        <w:rPr>
          <w:sz w:val="24"/>
          <w:szCs w:val="24"/>
        </w:rPr>
        <w:t>) metodų taikymas ugdymo procese</w:t>
      </w:r>
      <w:r w:rsidRPr="0021627F">
        <w:rPr>
          <w:sz w:val="24"/>
          <w:szCs w:val="24"/>
        </w:rPr>
        <w:t>“ įgyvendinimui</w:t>
      </w:r>
      <w:r w:rsidR="00674B99">
        <w:rPr>
          <w:sz w:val="24"/>
          <w:szCs w:val="24"/>
        </w:rPr>
        <w:t xml:space="preserve"> bei</w:t>
      </w:r>
      <w:r w:rsidRPr="0021627F">
        <w:rPr>
          <w:sz w:val="24"/>
          <w:szCs w:val="24"/>
        </w:rPr>
        <w:t xml:space="preserve"> </w:t>
      </w:r>
      <w:r w:rsidR="00674B99">
        <w:rPr>
          <w:sz w:val="24"/>
          <w:szCs w:val="24"/>
        </w:rPr>
        <w:t>u</w:t>
      </w:r>
      <w:r w:rsidR="00674B99" w:rsidRPr="003D753B">
        <w:rPr>
          <w:sz w:val="24"/>
          <w:szCs w:val="24"/>
        </w:rPr>
        <w:t xml:space="preserve">žtikrinti ne mažesnį nei </w:t>
      </w:r>
      <w:r w:rsidR="00674B99">
        <w:rPr>
          <w:sz w:val="24"/>
          <w:szCs w:val="24"/>
        </w:rPr>
        <w:t>20 proc. visų projekto išlaidų apmokėjimą kompensavimo būdu.</w:t>
      </w:r>
    </w:p>
    <w:p w:rsidR="0047491E" w:rsidRPr="00DA1DB0" w:rsidRDefault="0047491E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6C271C" w:rsidRDefault="0047491E" w:rsidP="001C3D32">
      <w:pPr>
        <w:pStyle w:val="HTMLPreformatted"/>
        <w:ind w:firstLine="709"/>
        <w:jc w:val="both"/>
        <w:rPr>
          <w:rFonts w:ascii="Times New Roman" w:hAnsi="Times New Roman"/>
          <w:sz w:val="24"/>
          <w:szCs w:val="24"/>
          <w:lang w:eastAsia="en-GB"/>
        </w:rPr>
      </w:pPr>
      <w:r w:rsidRPr="004C56DD">
        <w:rPr>
          <w:rFonts w:ascii="Times New Roman" w:hAnsi="Times New Roman"/>
          <w:sz w:val="24"/>
          <w:szCs w:val="24"/>
          <w:lang w:eastAsia="en-GB"/>
        </w:rPr>
        <w:t xml:space="preserve">Projekto </w:t>
      </w:r>
      <w:r>
        <w:rPr>
          <w:rFonts w:ascii="Times New Roman" w:hAnsi="Times New Roman"/>
          <w:sz w:val="24"/>
          <w:szCs w:val="24"/>
          <w:lang w:eastAsia="en-GB"/>
        </w:rPr>
        <w:t>į</w:t>
      </w:r>
      <w:r w:rsidRPr="004C56DD">
        <w:rPr>
          <w:rFonts w:ascii="Times New Roman" w:hAnsi="Times New Roman"/>
          <w:sz w:val="24"/>
          <w:szCs w:val="24"/>
          <w:lang w:eastAsia="en-GB"/>
        </w:rPr>
        <w:t>gyvendinimo laikotarpiu bus parengta kvalifikacijos tobulinimo programa</w:t>
      </w:r>
      <w:r w:rsidRPr="00045860">
        <w:rPr>
          <w:rFonts w:ascii="Times New Roman" w:hAnsi="Times New Roman"/>
          <w:sz w:val="24"/>
          <w:szCs w:val="24"/>
          <w:lang w:eastAsia="en-GB"/>
        </w:rPr>
        <w:t>, pagrįsta gerosiomis partnerių praktikomis.</w:t>
      </w:r>
      <w:r w:rsidRPr="004C56DD">
        <w:rPr>
          <w:rFonts w:ascii="Times New Roman" w:hAnsi="Times New Roman"/>
          <w:sz w:val="24"/>
          <w:szCs w:val="24"/>
          <w:lang w:eastAsia="en-GB"/>
        </w:rPr>
        <w:t xml:space="preserve"> Pagal </w:t>
      </w:r>
      <w:r>
        <w:rPr>
          <w:rFonts w:ascii="Times New Roman" w:hAnsi="Times New Roman"/>
          <w:sz w:val="24"/>
          <w:szCs w:val="24"/>
          <w:lang w:eastAsia="en-GB"/>
        </w:rPr>
        <w:t>š</w:t>
      </w:r>
      <w:r w:rsidRPr="004C56DD">
        <w:rPr>
          <w:rFonts w:ascii="Times New Roman" w:hAnsi="Times New Roman"/>
          <w:sz w:val="24"/>
          <w:szCs w:val="24"/>
          <w:lang w:eastAsia="en-GB"/>
        </w:rPr>
        <w:t>i</w:t>
      </w:r>
      <w:r>
        <w:rPr>
          <w:rFonts w:ascii="Times New Roman" w:hAnsi="Times New Roman"/>
          <w:sz w:val="24"/>
          <w:szCs w:val="24"/>
          <w:lang w:eastAsia="en-GB"/>
        </w:rPr>
        <w:t>ą</w:t>
      </w:r>
      <w:r w:rsidRPr="004C56DD">
        <w:rPr>
          <w:rFonts w:ascii="Times New Roman" w:hAnsi="Times New Roman"/>
          <w:sz w:val="24"/>
          <w:szCs w:val="24"/>
          <w:lang w:eastAsia="en-GB"/>
        </w:rPr>
        <w:t xml:space="preserve"> program</w:t>
      </w:r>
      <w:r>
        <w:rPr>
          <w:rFonts w:ascii="Times New Roman" w:hAnsi="Times New Roman"/>
          <w:sz w:val="24"/>
          <w:szCs w:val="24"/>
          <w:lang w:eastAsia="en-GB"/>
        </w:rPr>
        <w:t>ą</w:t>
      </w:r>
      <w:r w:rsidRPr="004C56DD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planuojama</w:t>
      </w:r>
      <w:r w:rsidRPr="004C56DD">
        <w:rPr>
          <w:rFonts w:ascii="Times New Roman" w:hAnsi="Times New Roman"/>
          <w:sz w:val="24"/>
          <w:szCs w:val="24"/>
          <w:lang w:eastAsia="en-GB"/>
        </w:rPr>
        <w:t xml:space="preserve"> organizuo</w:t>
      </w:r>
      <w:r>
        <w:rPr>
          <w:rFonts w:ascii="Times New Roman" w:hAnsi="Times New Roman"/>
          <w:sz w:val="24"/>
          <w:szCs w:val="24"/>
          <w:lang w:eastAsia="en-GB"/>
        </w:rPr>
        <w:t>t</w:t>
      </w:r>
      <w:r w:rsidRPr="004C56DD">
        <w:rPr>
          <w:rFonts w:ascii="Times New Roman" w:hAnsi="Times New Roman"/>
          <w:sz w:val="24"/>
          <w:szCs w:val="24"/>
          <w:lang w:eastAsia="en-GB"/>
        </w:rPr>
        <w:t>i kvalifikacijos tobulinimo rengini</w:t>
      </w:r>
      <w:r>
        <w:rPr>
          <w:rFonts w:ascii="Times New Roman" w:hAnsi="Times New Roman"/>
          <w:sz w:val="24"/>
          <w:szCs w:val="24"/>
          <w:lang w:eastAsia="en-GB"/>
        </w:rPr>
        <w:t>us</w:t>
      </w:r>
      <w:r w:rsidR="0032398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323988" w:rsidRPr="009A7666">
        <w:rPr>
          <w:rFonts w:ascii="Times New Roman" w:hAnsi="Times New Roman"/>
          <w:sz w:val="24"/>
          <w:szCs w:val="24"/>
          <w:lang w:eastAsia="en-GB"/>
        </w:rPr>
        <w:t>Airijoje ir Kipre</w:t>
      </w:r>
      <w:r w:rsidRPr="009A7666">
        <w:rPr>
          <w:rFonts w:ascii="Times New Roman" w:hAnsi="Times New Roman"/>
          <w:sz w:val="24"/>
          <w:szCs w:val="24"/>
          <w:lang w:eastAsia="en-GB"/>
        </w:rPr>
        <w:t xml:space="preserve">, skirtus </w:t>
      </w:r>
      <w:r w:rsidR="00971F12" w:rsidRPr="009A7666">
        <w:rPr>
          <w:rFonts w:ascii="Times New Roman" w:hAnsi="Times New Roman"/>
          <w:sz w:val="24"/>
          <w:szCs w:val="24"/>
          <w:lang w:eastAsia="en-GB"/>
        </w:rPr>
        <w:t xml:space="preserve">24 </w:t>
      </w:r>
      <w:r w:rsidR="009A1126" w:rsidRPr="009A7666">
        <w:rPr>
          <w:rFonts w:ascii="Times New Roman" w:hAnsi="Times New Roman"/>
          <w:sz w:val="24"/>
          <w:szCs w:val="24"/>
          <w:lang w:eastAsia="en-GB"/>
        </w:rPr>
        <w:t xml:space="preserve">rajono anglų kalbos </w:t>
      </w:r>
      <w:r w:rsidR="00971F12" w:rsidRPr="009A7666">
        <w:rPr>
          <w:rFonts w:ascii="Times New Roman" w:hAnsi="Times New Roman"/>
          <w:sz w:val="24"/>
          <w:szCs w:val="24"/>
          <w:lang w:eastAsia="en-GB"/>
        </w:rPr>
        <w:t xml:space="preserve">mokytojams </w:t>
      </w:r>
      <w:r w:rsidR="009A1126" w:rsidRPr="009A7666">
        <w:rPr>
          <w:rFonts w:ascii="Times New Roman" w:hAnsi="Times New Roman"/>
          <w:sz w:val="24"/>
          <w:szCs w:val="24"/>
          <w:lang w:eastAsia="en-GB"/>
        </w:rPr>
        <w:t>bei 8 ugdymo įstaigų vadovams.</w:t>
      </w:r>
      <w:r w:rsidR="006D0376" w:rsidRPr="009A7666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9A7666">
        <w:rPr>
          <w:rFonts w:ascii="Times New Roman" w:hAnsi="Times New Roman"/>
          <w:sz w:val="24"/>
          <w:szCs w:val="24"/>
          <w:lang w:eastAsia="en-GB"/>
        </w:rPr>
        <w:t xml:space="preserve">Programoje ypatingą dėmesį numatoma skirti </w:t>
      </w:r>
      <w:r w:rsidR="009A1126" w:rsidRPr="009A7666">
        <w:rPr>
          <w:rFonts w:ascii="Times New Roman" w:hAnsi="Times New Roman"/>
          <w:sz w:val="24"/>
          <w:szCs w:val="24"/>
          <w:lang w:eastAsia="en-GB"/>
        </w:rPr>
        <w:t>anglų kalbos įgūdži</w:t>
      </w:r>
      <w:r w:rsidR="009A7666">
        <w:rPr>
          <w:rFonts w:ascii="Times New Roman" w:hAnsi="Times New Roman"/>
          <w:sz w:val="24"/>
          <w:szCs w:val="24"/>
          <w:lang w:eastAsia="en-GB"/>
        </w:rPr>
        <w:t>ams</w:t>
      </w:r>
      <w:r w:rsidR="009A1126" w:rsidRPr="009A7666">
        <w:rPr>
          <w:rFonts w:ascii="Times New Roman" w:hAnsi="Times New Roman"/>
          <w:sz w:val="24"/>
          <w:szCs w:val="24"/>
          <w:lang w:eastAsia="en-GB"/>
        </w:rPr>
        <w:t xml:space="preserve"> tobulin</w:t>
      </w:r>
      <w:r w:rsidR="009A7666">
        <w:rPr>
          <w:rFonts w:ascii="Times New Roman" w:hAnsi="Times New Roman"/>
          <w:sz w:val="24"/>
          <w:szCs w:val="24"/>
          <w:lang w:eastAsia="en-GB"/>
        </w:rPr>
        <w:t>ti</w:t>
      </w:r>
      <w:r w:rsidR="009A1126" w:rsidRPr="009A7666">
        <w:rPr>
          <w:rFonts w:ascii="Times New Roman" w:hAnsi="Times New Roman"/>
          <w:sz w:val="24"/>
          <w:szCs w:val="24"/>
          <w:lang w:eastAsia="en-GB"/>
        </w:rPr>
        <w:t>.</w:t>
      </w:r>
      <w:r w:rsidR="006C271C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971F12">
        <w:rPr>
          <w:rFonts w:ascii="Times New Roman" w:hAnsi="Times New Roman"/>
          <w:sz w:val="24"/>
          <w:szCs w:val="24"/>
          <w:lang w:eastAsia="en-GB"/>
        </w:rPr>
        <w:t>Tikimasi, kad projekto įgyvendinimo metu a</w:t>
      </w:r>
      <w:r w:rsidR="006D0376">
        <w:rPr>
          <w:rFonts w:ascii="Times New Roman" w:hAnsi="Times New Roman"/>
          <w:sz w:val="24"/>
          <w:szCs w:val="24"/>
          <w:lang w:eastAsia="en-GB"/>
        </w:rPr>
        <w:t>nglų kalbos mokytojai įg</w:t>
      </w:r>
      <w:r w:rsidR="00971F12">
        <w:rPr>
          <w:rFonts w:ascii="Times New Roman" w:hAnsi="Times New Roman"/>
          <w:sz w:val="24"/>
          <w:szCs w:val="24"/>
          <w:lang w:eastAsia="en-GB"/>
        </w:rPr>
        <w:t>i</w:t>
      </w:r>
      <w:r w:rsidR="006D0376">
        <w:rPr>
          <w:rFonts w:ascii="Times New Roman" w:hAnsi="Times New Roman"/>
          <w:sz w:val="24"/>
          <w:szCs w:val="24"/>
          <w:lang w:eastAsia="en-GB"/>
        </w:rPr>
        <w:t>s tarptautinio lygmens profesinių žinių, susipažins su inovatyviais mokymo metodais, kūry</w:t>
      </w:r>
      <w:r w:rsidR="006C271C">
        <w:rPr>
          <w:rFonts w:ascii="Times New Roman" w:hAnsi="Times New Roman"/>
          <w:sz w:val="24"/>
          <w:szCs w:val="24"/>
          <w:lang w:eastAsia="en-GB"/>
        </w:rPr>
        <w:t>bišku jų taikymu ugdymo procese bei bendravimo anglakalbėje aplinkoje įgūdžių.</w:t>
      </w:r>
    </w:p>
    <w:p w:rsidR="0047491E" w:rsidRDefault="006C271C" w:rsidP="001C3D32">
      <w:pPr>
        <w:pStyle w:val="HTMLPreformatted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en-GB"/>
        </w:rPr>
        <w:t>Mokyklų vadovai įg</w:t>
      </w:r>
      <w:r w:rsidR="00971F12">
        <w:rPr>
          <w:rFonts w:ascii="Times New Roman" w:hAnsi="Times New Roman"/>
          <w:sz w:val="24"/>
          <w:szCs w:val="24"/>
          <w:lang w:eastAsia="en-GB"/>
        </w:rPr>
        <w:t>i</w:t>
      </w:r>
      <w:r>
        <w:rPr>
          <w:rFonts w:ascii="Times New Roman" w:hAnsi="Times New Roman"/>
          <w:sz w:val="24"/>
          <w:szCs w:val="24"/>
          <w:lang w:eastAsia="en-GB"/>
        </w:rPr>
        <w:t xml:space="preserve">s tarptautinio lygmens profesinių žinių bei vadybinių įgūdžių, susipažins </w:t>
      </w:r>
      <w:r w:rsidRPr="00743220">
        <w:rPr>
          <w:rFonts w:ascii="Times New Roman" w:hAnsi="Times New Roman"/>
          <w:b/>
          <w:sz w:val="24"/>
          <w:szCs w:val="24"/>
          <w:lang w:eastAsia="en-GB"/>
        </w:rPr>
        <w:t>su Airijos ir Kipro švietimo sistemomis</w:t>
      </w:r>
      <w:r>
        <w:rPr>
          <w:rFonts w:ascii="Times New Roman" w:hAnsi="Times New Roman"/>
          <w:sz w:val="24"/>
          <w:szCs w:val="24"/>
          <w:lang w:eastAsia="en-GB"/>
        </w:rPr>
        <w:t>, tose šalyse diegiamomis švietimo naujovėmis, sustiprins lyderystės kompetenciją.</w:t>
      </w:r>
      <w:r w:rsidR="00045860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:rsidR="0047491E" w:rsidRPr="003D753B" w:rsidRDefault="0047491E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47491E" w:rsidRPr="003D753B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47491E" w:rsidRPr="003D753B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47491E" w:rsidRPr="003D753B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FB341C" w:rsidRDefault="00FB341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7491E" w:rsidRPr="00DA1DB0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lastRenderedPageBreak/>
        <w:t>Reikiami paskaičiavimai, išlaidų sąmatos bei finansavimo šaltiniai, reikalingi sprendimui įgyvendinti.</w:t>
      </w:r>
    </w:p>
    <w:p w:rsidR="0047491E" w:rsidRDefault="0047491E" w:rsidP="00BF072F">
      <w:pPr>
        <w:ind w:firstLine="720"/>
        <w:jc w:val="both"/>
        <w:rPr>
          <w:sz w:val="24"/>
          <w:szCs w:val="24"/>
        </w:rPr>
      </w:pPr>
      <w:r w:rsidRPr="0021627F">
        <w:rPr>
          <w:sz w:val="24"/>
          <w:szCs w:val="24"/>
        </w:rPr>
        <w:t>Bendra projekto vertė</w:t>
      </w:r>
      <w:r w:rsidR="00446A3C">
        <w:rPr>
          <w:sz w:val="24"/>
          <w:szCs w:val="24"/>
        </w:rPr>
        <w:t xml:space="preserve"> – 60 037,00</w:t>
      </w:r>
      <w:r w:rsidR="002601F6">
        <w:rPr>
          <w:sz w:val="24"/>
          <w:szCs w:val="24"/>
        </w:rPr>
        <w:t xml:space="preserve"> Eur</w:t>
      </w:r>
      <w:r w:rsidR="004A38CE">
        <w:rPr>
          <w:sz w:val="24"/>
          <w:szCs w:val="24"/>
        </w:rPr>
        <w:t xml:space="preserve">, </w:t>
      </w:r>
      <w:r w:rsidR="00971F12">
        <w:rPr>
          <w:sz w:val="24"/>
          <w:szCs w:val="24"/>
        </w:rPr>
        <w:t xml:space="preserve">100 proc. </w:t>
      </w:r>
      <w:r w:rsidR="004A38CE">
        <w:rPr>
          <w:sz w:val="24"/>
          <w:szCs w:val="24"/>
        </w:rPr>
        <w:t>finansuojama Europos Sąjungos</w:t>
      </w:r>
      <w:r w:rsidR="00971F12">
        <w:rPr>
          <w:sz w:val="24"/>
          <w:szCs w:val="24"/>
        </w:rPr>
        <w:t xml:space="preserve"> lėšomis</w:t>
      </w:r>
      <w:r w:rsidR="004A38C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601F6">
        <w:rPr>
          <w:sz w:val="24"/>
          <w:szCs w:val="24"/>
        </w:rPr>
        <w:t>Panevėžio rajono savivald</w:t>
      </w:r>
      <w:r w:rsidR="00045860">
        <w:rPr>
          <w:sz w:val="24"/>
          <w:szCs w:val="24"/>
        </w:rPr>
        <w:t>yb</w:t>
      </w:r>
      <w:r w:rsidR="002601F6">
        <w:rPr>
          <w:sz w:val="24"/>
          <w:szCs w:val="24"/>
        </w:rPr>
        <w:t xml:space="preserve">ė </w:t>
      </w:r>
      <w:r w:rsidR="00971F12">
        <w:rPr>
          <w:sz w:val="24"/>
          <w:szCs w:val="24"/>
        </w:rPr>
        <w:t>turi u</w:t>
      </w:r>
      <w:r w:rsidR="00971F12" w:rsidRPr="003D753B">
        <w:rPr>
          <w:sz w:val="24"/>
          <w:szCs w:val="24"/>
        </w:rPr>
        <w:t xml:space="preserve">žtikrinti ne mažesnį nei </w:t>
      </w:r>
      <w:r w:rsidR="00971F12">
        <w:rPr>
          <w:sz w:val="24"/>
          <w:szCs w:val="24"/>
        </w:rPr>
        <w:t>20 proc., t. y. 12 007,40 Eur, projekto išlaidų apmokėjimą kompensavimo būdu</w:t>
      </w:r>
      <w:r>
        <w:rPr>
          <w:sz w:val="24"/>
          <w:szCs w:val="24"/>
        </w:rPr>
        <w:t>.</w:t>
      </w:r>
      <w:r w:rsidR="002601F6">
        <w:rPr>
          <w:sz w:val="24"/>
          <w:szCs w:val="24"/>
        </w:rPr>
        <w:t xml:space="preserve"> Šios lėš</w:t>
      </w:r>
      <w:r w:rsidR="00C819B5">
        <w:rPr>
          <w:sz w:val="24"/>
          <w:szCs w:val="24"/>
        </w:rPr>
        <w:t>o</w:t>
      </w:r>
      <w:bookmarkStart w:id="0" w:name="_GoBack"/>
      <w:bookmarkEnd w:id="0"/>
      <w:r w:rsidR="002601F6">
        <w:rPr>
          <w:sz w:val="24"/>
          <w:szCs w:val="24"/>
        </w:rPr>
        <w:t xml:space="preserve">s bus sugrąžintos į </w:t>
      </w:r>
      <w:r w:rsidR="00971F12">
        <w:rPr>
          <w:sz w:val="24"/>
          <w:szCs w:val="24"/>
        </w:rPr>
        <w:t xml:space="preserve">savivaldybės </w:t>
      </w:r>
      <w:r w:rsidR="002601F6">
        <w:rPr>
          <w:sz w:val="24"/>
          <w:szCs w:val="24"/>
        </w:rPr>
        <w:t>biu</w:t>
      </w:r>
      <w:r w:rsidR="004A38CE">
        <w:rPr>
          <w:sz w:val="24"/>
          <w:szCs w:val="24"/>
        </w:rPr>
        <w:t>džetą įgyvendinus proj</w:t>
      </w:r>
      <w:r w:rsidR="002601F6">
        <w:rPr>
          <w:sz w:val="24"/>
          <w:szCs w:val="24"/>
        </w:rPr>
        <w:t>ektą 2018 m.</w:t>
      </w:r>
    </w:p>
    <w:p w:rsidR="0047491E" w:rsidRPr="00E7597B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47491E" w:rsidRDefault="0047491E" w:rsidP="00EF6F95">
      <w:pPr>
        <w:rPr>
          <w:sz w:val="24"/>
          <w:szCs w:val="24"/>
        </w:rPr>
      </w:pPr>
    </w:p>
    <w:p w:rsidR="0047491E" w:rsidRDefault="0047491E" w:rsidP="00EF6F95">
      <w:pPr>
        <w:rPr>
          <w:sz w:val="24"/>
          <w:szCs w:val="24"/>
        </w:rPr>
      </w:pPr>
    </w:p>
    <w:p w:rsidR="0047491E" w:rsidRDefault="0047491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>
        <w:rPr>
          <w:sz w:val="24"/>
          <w:szCs w:val="24"/>
        </w:rPr>
        <w:tab/>
        <w:t>Miglė Bražėnienė</w:t>
      </w:r>
    </w:p>
    <w:sectPr w:rsidR="0047491E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0E" w:rsidRDefault="0004130E">
      <w:r>
        <w:separator/>
      </w:r>
    </w:p>
  </w:endnote>
  <w:endnote w:type="continuationSeparator" w:id="0">
    <w:p w:rsidR="0004130E" w:rsidRDefault="0004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0E" w:rsidRDefault="0004130E">
      <w:r>
        <w:separator/>
      </w:r>
    </w:p>
  </w:footnote>
  <w:footnote w:type="continuationSeparator" w:id="0">
    <w:p w:rsidR="0004130E" w:rsidRDefault="0004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58934980" r:id="rId2"/>
      </w:object>
    </w:r>
  </w:p>
  <w:p w:rsidR="0047491E" w:rsidRDefault="0047491E" w:rsidP="00EF6F95">
    <w:pPr>
      <w:pStyle w:val="Header"/>
      <w:jc w:val="center"/>
    </w:pPr>
  </w:p>
  <w:p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Header"/>
      <w:jc w:val="center"/>
      <w:rPr>
        <w:b/>
        <w:sz w:val="28"/>
      </w:rPr>
    </w:pPr>
  </w:p>
  <w:p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0077"/>
    <w:rsid w:val="000334A1"/>
    <w:rsid w:val="00035267"/>
    <w:rsid w:val="0004130E"/>
    <w:rsid w:val="00045860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87BA1"/>
    <w:rsid w:val="000904CE"/>
    <w:rsid w:val="00095524"/>
    <w:rsid w:val="000B50FB"/>
    <w:rsid w:val="000C2420"/>
    <w:rsid w:val="000C495C"/>
    <w:rsid w:val="000C6D91"/>
    <w:rsid w:val="000D2C56"/>
    <w:rsid w:val="000E60C5"/>
    <w:rsid w:val="000F502C"/>
    <w:rsid w:val="00107342"/>
    <w:rsid w:val="001111A6"/>
    <w:rsid w:val="001176D3"/>
    <w:rsid w:val="0012287B"/>
    <w:rsid w:val="00125377"/>
    <w:rsid w:val="00125DAD"/>
    <w:rsid w:val="00130F9E"/>
    <w:rsid w:val="00130FE7"/>
    <w:rsid w:val="001311E0"/>
    <w:rsid w:val="0013194C"/>
    <w:rsid w:val="00133013"/>
    <w:rsid w:val="00141638"/>
    <w:rsid w:val="00144FA8"/>
    <w:rsid w:val="00151EBA"/>
    <w:rsid w:val="001621C2"/>
    <w:rsid w:val="001632FF"/>
    <w:rsid w:val="001637EA"/>
    <w:rsid w:val="00163B08"/>
    <w:rsid w:val="001647BA"/>
    <w:rsid w:val="00175C27"/>
    <w:rsid w:val="001821A9"/>
    <w:rsid w:val="001859BA"/>
    <w:rsid w:val="00191A78"/>
    <w:rsid w:val="001A225D"/>
    <w:rsid w:val="001B26D2"/>
    <w:rsid w:val="001B2E69"/>
    <w:rsid w:val="001B3780"/>
    <w:rsid w:val="001C3D32"/>
    <w:rsid w:val="001C400D"/>
    <w:rsid w:val="001C4523"/>
    <w:rsid w:val="001C4663"/>
    <w:rsid w:val="001C5A2B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01F6"/>
    <w:rsid w:val="002625FF"/>
    <w:rsid w:val="00263410"/>
    <w:rsid w:val="002727D1"/>
    <w:rsid w:val="002738A3"/>
    <w:rsid w:val="00275416"/>
    <w:rsid w:val="0027604F"/>
    <w:rsid w:val="002811D8"/>
    <w:rsid w:val="002B384A"/>
    <w:rsid w:val="002B6FB6"/>
    <w:rsid w:val="002B7262"/>
    <w:rsid w:val="002C4EA3"/>
    <w:rsid w:val="002E2528"/>
    <w:rsid w:val="002F384D"/>
    <w:rsid w:val="002F5149"/>
    <w:rsid w:val="002F7A91"/>
    <w:rsid w:val="00307A58"/>
    <w:rsid w:val="00323988"/>
    <w:rsid w:val="00325E08"/>
    <w:rsid w:val="00332811"/>
    <w:rsid w:val="00340B09"/>
    <w:rsid w:val="00352DB4"/>
    <w:rsid w:val="003846D7"/>
    <w:rsid w:val="00387709"/>
    <w:rsid w:val="003A2D48"/>
    <w:rsid w:val="003A41C5"/>
    <w:rsid w:val="003B500E"/>
    <w:rsid w:val="003C577B"/>
    <w:rsid w:val="003D0042"/>
    <w:rsid w:val="003D753B"/>
    <w:rsid w:val="003E1110"/>
    <w:rsid w:val="00404DAA"/>
    <w:rsid w:val="00407D4C"/>
    <w:rsid w:val="00413665"/>
    <w:rsid w:val="00422794"/>
    <w:rsid w:val="00423096"/>
    <w:rsid w:val="0044517D"/>
    <w:rsid w:val="00446A3C"/>
    <w:rsid w:val="004603D2"/>
    <w:rsid w:val="0047317D"/>
    <w:rsid w:val="0047491E"/>
    <w:rsid w:val="0047504C"/>
    <w:rsid w:val="004924F3"/>
    <w:rsid w:val="004939CF"/>
    <w:rsid w:val="00496A2F"/>
    <w:rsid w:val="004A38CE"/>
    <w:rsid w:val="004A42D7"/>
    <w:rsid w:val="004C56DD"/>
    <w:rsid w:val="004D1713"/>
    <w:rsid w:val="004D182C"/>
    <w:rsid w:val="004E4BDB"/>
    <w:rsid w:val="004E5859"/>
    <w:rsid w:val="00503C73"/>
    <w:rsid w:val="005047C7"/>
    <w:rsid w:val="005078CA"/>
    <w:rsid w:val="00515998"/>
    <w:rsid w:val="00530EFD"/>
    <w:rsid w:val="005373F0"/>
    <w:rsid w:val="00537EEE"/>
    <w:rsid w:val="00541E58"/>
    <w:rsid w:val="005476BA"/>
    <w:rsid w:val="0055213F"/>
    <w:rsid w:val="00560A71"/>
    <w:rsid w:val="00563E7D"/>
    <w:rsid w:val="0056469B"/>
    <w:rsid w:val="005741B8"/>
    <w:rsid w:val="00585BF8"/>
    <w:rsid w:val="00586A6D"/>
    <w:rsid w:val="00591E6B"/>
    <w:rsid w:val="005972FB"/>
    <w:rsid w:val="005A06FE"/>
    <w:rsid w:val="005A0EA7"/>
    <w:rsid w:val="005A5CC8"/>
    <w:rsid w:val="005B4B80"/>
    <w:rsid w:val="005B4D38"/>
    <w:rsid w:val="005B6760"/>
    <w:rsid w:val="005C5702"/>
    <w:rsid w:val="005D0EB3"/>
    <w:rsid w:val="005D52F0"/>
    <w:rsid w:val="005D6506"/>
    <w:rsid w:val="005D653E"/>
    <w:rsid w:val="005E1550"/>
    <w:rsid w:val="005E1F46"/>
    <w:rsid w:val="005E3904"/>
    <w:rsid w:val="005E4638"/>
    <w:rsid w:val="005E4FA2"/>
    <w:rsid w:val="005F5A67"/>
    <w:rsid w:val="006004AA"/>
    <w:rsid w:val="00602676"/>
    <w:rsid w:val="006047CF"/>
    <w:rsid w:val="006079FE"/>
    <w:rsid w:val="00614C8A"/>
    <w:rsid w:val="0061564F"/>
    <w:rsid w:val="006171D5"/>
    <w:rsid w:val="006223A6"/>
    <w:rsid w:val="00634D1E"/>
    <w:rsid w:val="006351F6"/>
    <w:rsid w:val="00636328"/>
    <w:rsid w:val="0067220D"/>
    <w:rsid w:val="00674B99"/>
    <w:rsid w:val="00675818"/>
    <w:rsid w:val="006A140A"/>
    <w:rsid w:val="006A4608"/>
    <w:rsid w:val="006A4A18"/>
    <w:rsid w:val="006A5C08"/>
    <w:rsid w:val="006A7FE0"/>
    <w:rsid w:val="006B357B"/>
    <w:rsid w:val="006B4097"/>
    <w:rsid w:val="006B4975"/>
    <w:rsid w:val="006B5ACA"/>
    <w:rsid w:val="006C2323"/>
    <w:rsid w:val="006C271C"/>
    <w:rsid w:val="006C3AA9"/>
    <w:rsid w:val="006D0376"/>
    <w:rsid w:val="006D40CC"/>
    <w:rsid w:val="006D6C3C"/>
    <w:rsid w:val="006D72F0"/>
    <w:rsid w:val="006E5149"/>
    <w:rsid w:val="006F051C"/>
    <w:rsid w:val="006F3225"/>
    <w:rsid w:val="006F5E85"/>
    <w:rsid w:val="0070146E"/>
    <w:rsid w:val="00701749"/>
    <w:rsid w:val="00704F29"/>
    <w:rsid w:val="00710E65"/>
    <w:rsid w:val="007122E6"/>
    <w:rsid w:val="00724EA3"/>
    <w:rsid w:val="007254F3"/>
    <w:rsid w:val="007305C9"/>
    <w:rsid w:val="007421F3"/>
    <w:rsid w:val="00743220"/>
    <w:rsid w:val="00744A82"/>
    <w:rsid w:val="007518CA"/>
    <w:rsid w:val="00754415"/>
    <w:rsid w:val="00765E9C"/>
    <w:rsid w:val="0077168D"/>
    <w:rsid w:val="00796C76"/>
    <w:rsid w:val="007A0A8F"/>
    <w:rsid w:val="007C596A"/>
    <w:rsid w:val="007E0EEA"/>
    <w:rsid w:val="00801274"/>
    <w:rsid w:val="00807850"/>
    <w:rsid w:val="00813C9E"/>
    <w:rsid w:val="00835F60"/>
    <w:rsid w:val="008414A9"/>
    <w:rsid w:val="00841D6C"/>
    <w:rsid w:val="0084227C"/>
    <w:rsid w:val="00846073"/>
    <w:rsid w:val="00851107"/>
    <w:rsid w:val="00857280"/>
    <w:rsid w:val="0085758C"/>
    <w:rsid w:val="00862133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905D0C"/>
    <w:rsid w:val="00907961"/>
    <w:rsid w:val="00947C4E"/>
    <w:rsid w:val="00951497"/>
    <w:rsid w:val="00962B2C"/>
    <w:rsid w:val="009700EA"/>
    <w:rsid w:val="00971F12"/>
    <w:rsid w:val="00972DA3"/>
    <w:rsid w:val="00975F58"/>
    <w:rsid w:val="009914D6"/>
    <w:rsid w:val="00994629"/>
    <w:rsid w:val="009A1126"/>
    <w:rsid w:val="009A7666"/>
    <w:rsid w:val="009B0EF9"/>
    <w:rsid w:val="009B2647"/>
    <w:rsid w:val="009C284D"/>
    <w:rsid w:val="009C5C5A"/>
    <w:rsid w:val="009D59E9"/>
    <w:rsid w:val="009D6794"/>
    <w:rsid w:val="00A03431"/>
    <w:rsid w:val="00A12DF6"/>
    <w:rsid w:val="00A14918"/>
    <w:rsid w:val="00A2582D"/>
    <w:rsid w:val="00A42B02"/>
    <w:rsid w:val="00A56F24"/>
    <w:rsid w:val="00A65A76"/>
    <w:rsid w:val="00A965B5"/>
    <w:rsid w:val="00A9744C"/>
    <w:rsid w:val="00AA2B30"/>
    <w:rsid w:val="00AC3351"/>
    <w:rsid w:val="00AC35E6"/>
    <w:rsid w:val="00AD26E9"/>
    <w:rsid w:val="00AD541C"/>
    <w:rsid w:val="00AE49CC"/>
    <w:rsid w:val="00B03632"/>
    <w:rsid w:val="00B039BA"/>
    <w:rsid w:val="00B054FA"/>
    <w:rsid w:val="00B06D7F"/>
    <w:rsid w:val="00B07FB8"/>
    <w:rsid w:val="00B175D5"/>
    <w:rsid w:val="00B2520D"/>
    <w:rsid w:val="00B25D6B"/>
    <w:rsid w:val="00B27BA3"/>
    <w:rsid w:val="00B32109"/>
    <w:rsid w:val="00B32315"/>
    <w:rsid w:val="00B3268B"/>
    <w:rsid w:val="00B35471"/>
    <w:rsid w:val="00B4740A"/>
    <w:rsid w:val="00B543ED"/>
    <w:rsid w:val="00B56E97"/>
    <w:rsid w:val="00B63D1C"/>
    <w:rsid w:val="00B73080"/>
    <w:rsid w:val="00B73D30"/>
    <w:rsid w:val="00B8653C"/>
    <w:rsid w:val="00B91521"/>
    <w:rsid w:val="00B96176"/>
    <w:rsid w:val="00BA4870"/>
    <w:rsid w:val="00BC1CA2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4C0D"/>
    <w:rsid w:val="00C55317"/>
    <w:rsid w:val="00C557E3"/>
    <w:rsid w:val="00C77869"/>
    <w:rsid w:val="00C80BF2"/>
    <w:rsid w:val="00C819B5"/>
    <w:rsid w:val="00C87A8F"/>
    <w:rsid w:val="00C93F50"/>
    <w:rsid w:val="00CA22A5"/>
    <w:rsid w:val="00CB0FD9"/>
    <w:rsid w:val="00CB229B"/>
    <w:rsid w:val="00CB3AD5"/>
    <w:rsid w:val="00CB5954"/>
    <w:rsid w:val="00CB7E62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72267"/>
    <w:rsid w:val="00D866C8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DF5A3E"/>
    <w:rsid w:val="00E13FB0"/>
    <w:rsid w:val="00E15F94"/>
    <w:rsid w:val="00E22198"/>
    <w:rsid w:val="00E249DD"/>
    <w:rsid w:val="00E25DA6"/>
    <w:rsid w:val="00E3300F"/>
    <w:rsid w:val="00E35A57"/>
    <w:rsid w:val="00E47B72"/>
    <w:rsid w:val="00E54CD4"/>
    <w:rsid w:val="00E55A67"/>
    <w:rsid w:val="00E70543"/>
    <w:rsid w:val="00E7597B"/>
    <w:rsid w:val="00E837D0"/>
    <w:rsid w:val="00E85A91"/>
    <w:rsid w:val="00EA3DA6"/>
    <w:rsid w:val="00EA5BEA"/>
    <w:rsid w:val="00EB625C"/>
    <w:rsid w:val="00EC1A46"/>
    <w:rsid w:val="00EE19DB"/>
    <w:rsid w:val="00EE1C5B"/>
    <w:rsid w:val="00EE4602"/>
    <w:rsid w:val="00EE58B8"/>
    <w:rsid w:val="00EF306B"/>
    <w:rsid w:val="00EF6621"/>
    <w:rsid w:val="00EF6F95"/>
    <w:rsid w:val="00F02127"/>
    <w:rsid w:val="00F116C0"/>
    <w:rsid w:val="00F13831"/>
    <w:rsid w:val="00F146AD"/>
    <w:rsid w:val="00F4580C"/>
    <w:rsid w:val="00F51BF2"/>
    <w:rsid w:val="00F54921"/>
    <w:rsid w:val="00F55FFC"/>
    <w:rsid w:val="00F560AE"/>
    <w:rsid w:val="00F6040A"/>
    <w:rsid w:val="00F6396F"/>
    <w:rsid w:val="00F75F8F"/>
    <w:rsid w:val="00F8275C"/>
    <w:rsid w:val="00F86AE2"/>
    <w:rsid w:val="00FA56C1"/>
    <w:rsid w:val="00FB341C"/>
    <w:rsid w:val="00FC0806"/>
    <w:rsid w:val="00FC2F58"/>
    <w:rsid w:val="00FD211E"/>
    <w:rsid w:val="00FE097C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."/>
  <w14:docId w14:val="6049DF36"/>
  <w15:docId w15:val="{175BBD2A-0D92-49F2-B731-33F69C34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0EA7"/>
    <w:rPr>
      <w:sz w:val="20"/>
      <w:szCs w:val="20"/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DefaultParagraphFont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4A14-66EC-42AA-8D7A-DF42F1EF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11</cp:revision>
  <cp:lastPrinted>2017-06-08T06:06:00Z</cp:lastPrinted>
  <dcterms:created xsi:type="dcterms:W3CDTF">2017-06-06T07:58:00Z</dcterms:created>
  <dcterms:modified xsi:type="dcterms:W3CDTF">2017-06-14T05:43:00Z</dcterms:modified>
</cp:coreProperties>
</file>