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3F6A" w:rsidRDefault="00B83F6A">
      <w:pPr>
        <w:pStyle w:val="Antrats"/>
        <w:jc w:val="center"/>
      </w:pPr>
    </w:p>
    <w:p w:rsidR="00B83F6A" w:rsidRDefault="00B83F6A">
      <w:pPr>
        <w:pStyle w:val="Antrats"/>
        <w:jc w:val="center"/>
      </w:pPr>
      <w:r>
        <w:t xml:space="preserve">                                                                    </w:t>
      </w:r>
      <w:r w:rsidR="002934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1pt" filled="t">
            <v:fill color2="black"/>
            <v:imagedata r:id="rId8" o:title=""/>
          </v:shape>
        </w:pict>
      </w:r>
      <w:r>
        <w:t xml:space="preserve">                                                </w:t>
      </w:r>
      <w:r>
        <w:rPr>
          <w:b/>
          <w:sz w:val="24"/>
          <w:szCs w:val="24"/>
        </w:rPr>
        <w:t>Projektas</w:t>
      </w:r>
    </w:p>
    <w:p w:rsidR="00B83F6A" w:rsidRDefault="00B83F6A">
      <w:pPr>
        <w:pStyle w:val="Antrats"/>
        <w:jc w:val="center"/>
      </w:pPr>
    </w:p>
    <w:p w:rsidR="00B83F6A" w:rsidRDefault="00B83F6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B83F6A" w:rsidRDefault="00B83F6A">
      <w:pPr>
        <w:pStyle w:val="Antrats"/>
        <w:jc w:val="center"/>
        <w:rPr>
          <w:b/>
          <w:sz w:val="28"/>
        </w:rPr>
      </w:pPr>
    </w:p>
    <w:p w:rsidR="00B83F6A" w:rsidRDefault="00B83F6A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SPRENDIMAS</w:t>
      </w:r>
    </w:p>
    <w:p w:rsidR="00B83F6A" w:rsidRPr="007E6F14" w:rsidRDefault="007E6F14">
      <w:pPr>
        <w:pStyle w:val="Antrats"/>
        <w:jc w:val="center"/>
        <w:rPr>
          <w:b/>
          <w:sz w:val="24"/>
          <w:szCs w:val="24"/>
        </w:rPr>
      </w:pPr>
      <w:r w:rsidRPr="007E6F14">
        <w:rPr>
          <w:rFonts w:eastAsia="Calibri"/>
          <w:b/>
          <w:sz w:val="24"/>
          <w:szCs w:val="24"/>
          <w:lang w:eastAsia="en-US"/>
        </w:rPr>
        <w:t xml:space="preserve">DĖL </w:t>
      </w:r>
      <w:r w:rsidR="0014341E">
        <w:rPr>
          <w:rFonts w:eastAsia="Calibri"/>
          <w:b/>
          <w:sz w:val="24"/>
          <w:szCs w:val="24"/>
          <w:lang w:eastAsia="en-US"/>
        </w:rPr>
        <w:t xml:space="preserve">PANEVĖŽIO RAJONO SAVIVALDYBĖS TARYBOS 2016 M. KOVO 30 D. SPRENDIMO NR. T-52 „DĖL </w:t>
      </w:r>
      <w:r w:rsidRPr="007E6F14">
        <w:rPr>
          <w:rFonts w:eastAsia="Calibri"/>
          <w:b/>
          <w:sz w:val="24"/>
          <w:szCs w:val="24"/>
          <w:lang w:eastAsia="en-US"/>
        </w:rPr>
        <w:t xml:space="preserve">PANEVĖŽIO RAJONO KULTŪROS IR </w:t>
      </w:r>
      <w:r w:rsidRPr="003E39C6">
        <w:rPr>
          <w:rFonts w:eastAsia="Calibri"/>
          <w:b/>
          <w:sz w:val="24"/>
          <w:szCs w:val="24"/>
          <w:lang w:eastAsia="en-US"/>
        </w:rPr>
        <w:t>MENO</w:t>
      </w:r>
      <w:r w:rsidR="005C7277" w:rsidRPr="003E39C6">
        <w:rPr>
          <w:rFonts w:eastAsia="Calibri"/>
          <w:b/>
          <w:sz w:val="24"/>
          <w:szCs w:val="24"/>
          <w:lang w:eastAsia="en-US"/>
        </w:rPr>
        <w:t xml:space="preserve"> </w:t>
      </w:r>
      <w:r w:rsidR="002729D1" w:rsidRPr="003E39C6">
        <w:rPr>
          <w:rFonts w:eastAsia="Calibri"/>
          <w:b/>
          <w:sz w:val="24"/>
          <w:szCs w:val="24"/>
          <w:lang w:eastAsia="en-US"/>
        </w:rPr>
        <w:t>MĖGĖJŲ</w:t>
      </w:r>
      <w:r w:rsidR="002729D1" w:rsidRPr="00263F18">
        <w:rPr>
          <w:rFonts w:eastAsia="Calibri"/>
          <w:b/>
          <w:sz w:val="24"/>
          <w:szCs w:val="24"/>
          <w:lang w:eastAsia="en-US"/>
        </w:rPr>
        <w:t xml:space="preserve"> </w:t>
      </w:r>
      <w:r w:rsidR="005C7277">
        <w:rPr>
          <w:rFonts w:eastAsia="Calibri"/>
          <w:b/>
          <w:sz w:val="24"/>
          <w:szCs w:val="24"/>
          <w:lang w:eastAsia="en-US"/>
        </w:rPr>
        <w:t>KOLEKTYVŲ</w:t>
      </w:r>
      <w:r w:rsidRPr="007E6F14">
        <w:rPr>
          <w:rFonts w:eastAsia="Calibri"/>
          <w:b/>
          <w:sz w:val="24"/>
          <w:szCs w:val="24"/>
          <w:lang w:eastAsia="en-US"/>
        </w:rPr>
        <w:t xml:space="preserve"> ATSTOVAVIMO UŽSIENYJE KOMISIJOS SUDARYMO, KOMISIJOS DARBO REGLAME</w:t>
      </w:r>
      <w:r>
        <w:rPr>
          <w:rFonts w:eastAsia="Calibri"/>
          <w:b/>
          <w:sz w:val="24"/>
          <w:szCs w:val="24"/>
          <w:lang w:eastAsia="en-US"/>
        </w:rPr>
        <w:t>N</w:t>
      </w:r>
      <w:r w:rsidR="0067196E">
        <w:rPr>
          <w:rFonts w:eastAsia="Calibri"/>
          <w:b/>
          <w:sz w:val="24"/>
          <w:szCs w:val="24"/>
          <w:lang w:eastAsia="en-US"/>
        </w:rPr>
        <w:t xml:space="preserve">TO BEI </w:t>
      </w:r>
      <w:r w:rsidRPr="007E6F14">
        <w:rPr>
          <w:rFonts w:eastAsia="Calibri"/>
          <w:b/>
          <w:sz w:val="24"/>
          <w:szCs w:val="24"/>
          <w:lang w:eastAsia="en-US"/>
        </w:rPr>
        <w:t>PANEVĖŽIO RAJONO KULTŪROS IR MENO</w:t>
      </w:r>
      <w:r w:rsidR="005C7277">
        <w:rPr>
          <w:rFonts w:eastAsia="Calibri"/>
          <w:b/>
          <w:sz w:val="24"/>
          <w:szCs w:val="24"/>
          <w:lang w:eastAsia="en-US"/>
        </w:rPr>
        <w:t xml:space="preserve"> </w:t>
      </w:r>
      <w:r w:rsidR="003E39C6">
        <w:rPr>
          <w:rFonts w:eastAsia="Calibri"/>
          <w:b/>
          <w:sz w:val="24"/>
          <w:szCs w:val="24"/>
          <w:lang w:eastAsia="en-US"/>
        </w:rPr>
        <w:t xml:space="preserve">MĖGĖJŲ </w:t>
      </w:r>
      <w:r w:rsidR="005C7277">
        <w:rPr>
          <w:rFonts w:eastAsia="Calibri"/>
          <w:b/>
          <w:sz w:val="24"/>
          <w:szCs w:val="24"/>
          <w:lang w:eastAsia="en-US"/>
        </w:rPr>
        <w:t>KOLEKTYVŲ</w:t>
      </w:r>
      <w:r w:rsidRPr="007E6F14">
        <w:rPr>
          <w:rFonts w:eastAsia="Calibri"/>
          <w:b/>
          <w:sz w:val="24"/>
          <w:szCs w:val="24"/>
          <w:lang w:eastAsia="en-US"/>
        </w:rPr>
        <w:t xml:space="preserve"> ATSTOVAVIMO UŽSIENYJE TVARKOS APRAŠO PATVIRTINIMO</w:t>
      </w:r>
      <w:r w:rsidR="0014341E">
        <w:rPr>
          <w:rFonts w:eastAsia="Calibri"/>
          <w:b/>
          <w:sz w:val="24"/>
          <w:szCs w:val="24"/>
          <w:lang w:eastAsia="en-US"/>
        </w:rPr>
        <w:t>“ PAKEITIMO</w:t>
      </w:r>
    </w:p>
    <w:p w:rsidR="00B83F6A" w:rsidRDefault="00B83F6A">
      <w:pPr>
        <w:jc w:val="center"/>
        <w:rPr>
          <w:sz w:val="24"/>
        </w:rPr>
      </w:pPr>
    </w:p>
    <w:p w:rsidR="00B83F6A" w:rsidRDefault="00B83F6A">
      <w:pPr>
        <w:jc w:val="center"/>
        <w:rPr>
          <w:sz w:val="24"/>
        </w:rPr>
      </w:pPr>
    </w:p>
    <w:p w:rsidR="00B83F6A" w:rsidRDefault="0014341E">
      <w:pPr>
        <w:jc w:val="center"/>
        <w:rPr>
          <w:sz w:val="24"/>
          <w:szCs w:val="24"/>
        </w:rPr>
      </w:pPr>
      <w:r>
        <w:rPr>
          <w:sz w:val="24"/>
        </w:rPr>
        <w:t>2017 m. vasario</w:t>
      </w:r>
      <w:r w:rsidR="00E70453">
        <w:rPr>
          <w:sz w:val="24"/>
        </w:rPr>
        <w:t xml:space="preserve"> 23</w:t>
      </w:r>
      <w:r w:rsidR="00B83F6A">
        <w:rPr>
          <w:sz w:val="24"/>
        </w:rPr>
        <w:t xml:space="preserve"> d. Nr. T- </w:t>
      </w:r>
    </w:p>
    <w:p w:rsidR="00B83F6A" w:rsidRDefault="00B83F6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3F6A" w:rsidRDefault="00B83F6A">
      <w:pPr>
        <w:rPr>
          <w:sz w:val="24"/>
          <w:szCs w:val="24"/>
        </w:rPr>
      </w:pPr>
    </w:p>
    <w:p w:rsidR="00DB3CA5" w:rsidRDefault="00DB3CA5">
      <w:pPr>
        <w:ind w:firstLine="720"/>
        <w:jc w:val="both"/>
        <w:rPr>
          <w:sz w:val="24"/>
          <w:szCs w:val="24"/>
        </w:rPr>
      </w:pPr>
    </w:p>
    <w:p w:rsidR="00B83F6A" w:rsidRDefault="00DB3C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83F6A">
        <w:rPr>
          <w:sz w:val="24"/>
          <w:szCs w:val="24"/>
        </w:rPr>
        <w:t xml:space="preserve">Vadovaudamasi Lietuvos Respublikos vietos savivaldos įstatymo </w:t>
      </w:r>
      <w:r w:rsidR="00E70453">
        <w:rPr>
          <w:sz w:val="24"/>
          <w:szCs w:val="24"/>
        </w:rPr>
        <w:t>18 straipsnio 1 dalimi</w:t>
      </w:r>
      <w:r w:rsidR="00845269">
        <w:rPr>
          <w:sz w:val="24"/>
          <w:szCs w:val="24"/>
        </w:rPr>
        <w:t>, Panevėžio rajono savivaldybės taryba n u s p r e n d ž i a</w:t>
      </w:r>
      <w:r w:rsidR="00B83F6A">
        <w:rPr>
          <w:sz w:val="24"/>
          <w:szCs w:val="24"/>
        </w:rPr>
        <w:t>:</w:t>
      </w:r>
    </w:p>
    <w:p w:rsidR="0005667B" w:rsidRDefault="0005667B" w:rsidP="000D12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D1216">
        <w:rPr>
          <w:sz w:val="24"/>
          <w:szCs w:val="24"/>
        </w:rPr>
        <w:t>Pakeisti Panevėžio rajono savivaldybės tarybos 2016 m. kovo 30 d</w:t>
      </w:r>
      <w:r>
        <w:rPr>
          <w:sz w:val="24"/>
          <w:szCs w:val="24"/>
        </w:rPr>
        <w:t>. sprendimą</w:t>
      </w:r>
      <w:r w:rsidR="000D1216">
        <w:rPr>
          <w:sz w:val="24"/>
          <w:szCs w:val="24"/>
        </w:rPr>
        <w:t xml:space="preserve"> Nr. T-52 „Dėl Panevėžio rajono kultūros ir meno mėgėjų kolektyvų atstovavimo užsienyje komisijos sudarymo, komisijos darbo reglamento bei Panevėžio rajono kultūros ir meno mėgėjų kolektyvų atstovavimo užsienyje tvarkos aprašo patvirtinimo“</w:t>
      </w:r>
      <w:r>
        <w:rPr>
          <w:sz w:val="24"/>
          <w:szCs w:val="24"/>
        </w:rPr>
        <w:t>:</w:t>
      </w:r>
    </w:p>
    <w:p w:rsidR="0005667B" w:rsidRDefault="0005667B" w:rsidP="000D12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B3CA5">
        <w:rPr>
          <w:sz w:val="24"/>
          <w:szCs w:val="24"/>
        </w:rPr>
        <w:t>1. pakeisti 1.4</w:t>
      </w:r>
      <w:r>
        <w:rPr>
          <w:sz w:val="24"/>
          <w:szCs w:val="24"/>
        </w:rPr>
        <w:t xml:space="preserve"> papunktį ir jį išdėstyti taip:</w:t>
      </w:r>
    </w:p>
    <w:p w:rsidR="0005667B" w:rsidRDefault="0005667B" w:rsidP="000D12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„1.4. Vitalija Kuliešienė – Kaimo, sveikatos ir socialinių reikalų komiteto pirmininko pavaduotoja</w:t>
      </w:r>
      <w:r w:rsidR="00DB3CA5">
        <w:rPr>
          <w:sz w:val="24"/>
          <w:szCs w:val="24"/>
        </w:rPr>
        <w:t>;</w:t>
      </w:r>
      <w:r>
        <w:rPr>
          <w:sz w:val="24"/>
          <w:szCs w:val="24"/>
        </w:rPr>
        <w:t>“;</w:t>
      </w:r>
    </w:p>
    <w:p w:rsidR="0005667B" w:rsidRDefault="0005667B" w:rsidP="000D12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pakeisti </w:t>
      </w:r>
      <w:r w:rsidR="00DB3CA5">
        <w:rPr>
          <w:sz w:val="24"/>
          <w:szCs w:val="24"/>
        </w:rPr>
        <w:t>1.6</w:t>
      </w:r>
      <w:r w:rsidR="000D1216">
        <w:rPr>
          <w:sz w:val="24"/>
          <w:szCs w:val="24"/>
        </w:rPr>
        <w:t xml:space="preserve"> </w:t>
      </w:r>
      <w:r w:rsidR="00B85093">
        <w:rPr>
          <w:sz w:val="24"/>
          <w:szCs w:val="24"/>
        </w:rPr>
        <w:t xml:space="preserve">papunktį </w:t>
      </w:r>
      <w:r>
        <w:rPr>
          <w:sz w:val="24"/>
          <w:szCs w:val="24"/>
        </w:rPr>
        <w:t>ir jį išdėstyti taip:</w:t>
      </w:r>
    </w:p>
    <w:p w:rsidR="000D1216" w:rsidRDefault="0005667B" w:rsidP="000D12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D1216">
        <w:rPr>
          <w:sz w:val="24"/>
          <w:szCs w:val="24"/>
        </w:rPr>
        <w:t xml:space="preserve">„1.6. </w:t>
      </w:r>
      <w:r>
        <w:rPr>
          <w:sz w:val="24"/>
          <w:szCs w:val="24"/>
        </w:rPr>
        <w:t xml:space="preserve">Eugenijus Lunskis – Savivaldybės administracijos direktorius </w:t>
      </w:r>
      <w:r w:rsidRPr="00BB2471">
        <w:rPr>
          <w:sz w:val="24"/>
          <w:szCs w:val="24"/>
        </w:rPr>
        <w:t>(</w:t>
      </w:r>
      <w:r>
        <w:rPr>
          <w:sz w:val="24"/>
          <w:szCs w:val="24"/>
        </w:rPr>
        <w:t>komisijos pirmininko pavaduotojas</w:t>
      </w:r>
      <w:r w:rsidRPr="00BB2471">
        <w:rPr>
          <w:sz w:val="24"/>
          <w:szCs w:val="24"/>
        </w:rPr>
        <w:t>)</w:t>
      </w:r>
      <w:r w:rsidR="00DB3CA5">
        <w:rPr>
          <w:sz w:val="24"/>
          <w:szCs w:val="24"/>
        </w:rPr>
        <w:t>;</w:t>
      </w:r>
      <w:r w:rsidR="000D1216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676094" w:rsidRDefault="0005667B" w:rsidP="000D12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DB3CA5">
        <w:rPr>
          <w:sz w:val="24"/>
          <w:szCs w:val="24"/>
        </w:rPr>
        <w:t>. p</w:t>
      </w:r>
      <w:r w:rsidR="00676094">
        <w:rPr>
          <w:sz w:val="24"/>
          <w:szCs w:val="24"/>
        </w:rPr>
        <w:t xml:space="preserve">akeisti </w:t>
      </w:r>
      <w:r>
        <w:rPr>
          <w:sz w:val="24"/>
          <w:szCs w:val="24"/>
        </w:rPr>
        <w:t>Panevėžio rajono kultūros ir meno mėgėjų kolektyvų atstovavimo užsienyje tvarkos</w:t>
      </w:r>
      <w:r w:rsidR="002934AE">
        <w:rPr>
          <w:sz w:val="24"/>
          <w:szCs w:val="24"/>
        </w:rPr>
        <w:t xml:space="preserve"> </w:t>
      </w:r>
      <w:r w:rsidR="00B85093">
        <w:rPr>
          <w:sz w:val="24"/>
          <w:szCs w:val="24"/>
        </w:rPr>
        <w:t xml:space="preserve"> </w:t>
      </w:r>
      <w:r w:rsidR="00264AAD">
        <w:rPr>
          <w:sz w:val="24"/>
          <w:szCs w:val="24"/>
        </w:rPr>
        <w:t xml:space="preserve"> aprašo</w:t>
      </w:r>
      <w:r>
        <w:rPr>
          <w:sz w:val="24"/>
          <w:szCs w:val="24"/>
        </w:rPr>
        <w:t xml:space="preserve">, </w:t>
      </w:r>
      <w:r w:rsidR="002934AE">
        <w:rPr>
          <w:sz w:val="24"/>
          <w:szCs w:val="24"/>
        </w:rPr>
        <w:t xml:space="preserve"> </w:t>
      </w:r>
      <w:bookmarkStart w:id="0" w:name="_GoBack"/>
      <w:bookmarkEnd w:id="0"/>
      <w:r w:rsidR="00B85093">
        <w:rPr>
          <w:sz w:val="24"/>
          <w:szCs w:val="24"/>
        </w:rPr>
        <w:t xml:space="preserve"> </w:t>
      </w:r>
      <w:r w:rsidR="00264AAD">
        <w:rPr>
          <w:sz w:val="24"/>
          <w:szCs w:val="24"/>
        </w:rPr>
        <w:t>patvirtinto</w:t>
      </w:r>
      <w:r>
        <w:rPr>
          <w:sz w:val="24"/>
          <w:szCs w:val="24"/>
        </w:rPr>
        <w:t xml:space="preserve"> </w:t>
      </w:r>
      <w:r w:rsidR="00B85093">
        <w:rPr>
          <w:sz w:val="24"/>
          <w:szCs w:val="24"/>
        </w:rPr>
        <w:t xml:space="preserve"> </w:t>
      </w:r>
      <w:r w:rsidR="00676094">
        <w:rPr>
          <w:sz w:val="24"/>
          <w:szCs w:val="24"/>
        </w:rPr>
        <w:t xml:space="preserve">Panevėžio </w:t>
      </w:r>
      <w:r w:rsidR="00B85093">
        <w:rPr>
          <w:sz w:val="24"/>
          <w:szCs w:val="24"/>
        </w:rPr>
        <w:t xml:space="preserve"> </w:t>
      </w:r>
      <w:r w:rsidR="00676094">
        <w:rPr>
          <w:sz w:val="24"/>
          <w:szCs w:val="24"/>
        </w:rPr>
        <w:t>rajono</w:t>
      </w:r>
      <w:r w:rsidR="00B85093">
        <w:rPr>
          <w:sz w:val="24"/>
          <w:szCs w:val="24"/>
        </w:rPr>
        <w:t xml:space="preserve"> </w:t>
      </w:r>
      <w:r w:rsidR="00676094">
        <w:rPr>
          <w:sz w:val="24"/>
          <w:szCs w:val="24"/>
        </w:rPr>
        <w:t xml:space="preserve"> savivaldybės </w:t>
      </w:r>
      <w:r w:rsidR="00B85093">
        <w:rPr>
          <w:sz w:val="24"/>
          <w:szCs w:val="24"/>
        </w:rPr>
        <w:t xml:space="preserve"> </w:t>
      </w:r>
      <w:r w:rsidR="00676094">
        <w:rPr>
          <w:sz w:val="24"/>
          <w:szCs w:val="24"/>
        </w:rPr>
        <w:t>tary</w:t>
      </w:r>
      <w:r>
        <w:rPr>
          <w:sz w:val="24"/>
          <w:szCs w:val="24"/>
        </w:rPr>
        <w:t xml:space="preserve">bos </w:t>
      </w:r>
      <w:r w:rsidR="00B850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2016 </w:t>
      </w:r>
      <w:r w:rsidR="00B85093">
        <w:rPr>
          <w:sz w:val="24"/>
          <w:szCs w:val="24"/>
        </w:rPr>
        <w:t xml:space="preserve"> </w:t>
      </w:r>
      <w:r>
        <w:rPr>
          <w:sz w:val="24"/>
          <w:szCs w:val="24"/>
        </w:rPr>
        <w:t>m. kovo 30 d. sprendimu</w:t>
      </w:r>
      <w:r w:rsidR="00676094">
        <w:rPr>
          <w:sz w:val="24"/>
          <w:szCs w:val="24"/>
        </w:rPr>
        <w:t xml:space="preserve"> Nr. T-52 „Dėl Panevėžio rajono kultūros ir meno mėgėjų kolektyvų atstovavimo užsienyje komisijos sudarymo, komisijos darbo reglamento bei Panevėžio rajono kultūros ir meno mėgėjų kolektyvų atstovavimo užsienyje tvarkos aprašo patvirtinimo“</w:t>
      </w:r>
      <w:r w:rsidR="0000728E">
        <w:rPr>
          <w:sz w:val="24"/>
          <w:szCs w:val="24"/>
        </w:rPr>
        <w:t>,</w:t>
      </w:r>
      <w:r w:rsidR="00B85093">
        <w:rPr>
          <w:sz w:val="24"/>
          <w:szCs w:val="24"/>
        </w:rPr>
        <w:t xml:space="preserve"> 7 punktą </w:t>
      </w:r>
      <w:r w:rsidR="00676094">
        <w:rPr>
          <w:sz w:val="24"/>
          <w:szCs w:val="24"/>
        </w:rPr>
        <w:t>ir</w:t>
      </w:r>
      <w:r w:rsidR="00B85093">
        <w:rPr>
          <w:sz w:val="24"/>
          <w:szCs w:val="24"/>
        </w:rPr>
        <w:t xml:space="preserve"> jį išdėstyti </w:t>
      </w:r>
      <w:r w:rsidR="00676094">
        <w:rPr>
          <w:sz w:val="24"/>
          <w:szCs w:val="24"/>
        </w:rPr>
        <w:t>taip:</w:t>
      </w:r>
    </w:p>
    <w:p w:rsidR="00B85093" w:rsidRDefault="00B85093" w:rsidP="000D12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</w:t>
      </w:r>
      <w:r w:rsidRPr="00BB2471">
        <w:rPr>
          <w:sz w:val="24"/>
          <w:szCs w:val="24"/>
        </w:rPr>
        <w:t>7. Pageidaujantis gauti finansavimą kolektyvas Švietimo, kultū</w:t>
      </w:r>
      <w:r>
        <w:rPr>
          <w:sz w:val="24"/>
          <w:szCs w:val="24"/>
        </w:rPr>
        <w:t>r</w:t>
      </w:r>
      <w:r w:rsidR="0000728E">
        <w:rPr>
          <w:sz w:val="24"/>
          <w:szCs w:val="24"/>
        </w:rPr>
        <w:t>os ir sporto skyriui pateikia:“.</w:t>
      </w:r>
    </w:p>
    <w:p w:rsidR="00676094" w:rsidRDefault="00B85093" w:rsidP="000072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728E" w:rsidRDefault="0000728E" w:rsidP="0000728E">
      <w:pPr>
        <w:jc w:val="both"/>
        <w:rPr>
          <w:sz w:val="24"/>
          <w:szCs w:val="24"/>
        </w:rPr>
      </w:pPr>
    </w:p>
    <w:p w:rsidR="0000728E" w:rsidRDefault="0000728E" w:rsidP="0000728E">
      <w:pPr>
        <w:jc w:val="both"/>
        <w:rPr>
          <w:sz w:val="24"/>
          <w:szCs w:val="24"/>
        </w:rPr>
      </w:pPr>
    </w:p>
    <w:p w:rsidR="0000728E" w:rsidRDefault="0000728E" w:rsidP="0000728E">
      <w:pPr>
        <w:jc w:val="both"/>
        <w:rPr>
          <w:sz w:val="24"/>
          <w:szCs w:val="24"/>
        </w:rPr>
      </w:pPr>
    </w:p>
    <w:p w:rsidR="0000728E" w:rsidRDefault="0000728E" w:rsidP="0000728E">
      <w:pPr>
        <w:jc w:val="both"/>
        <w:rPr>
          <w:sz w:val="24"/>
          <w:szCs w:val="24"/>
        </w:rPr>
      </w:pPr>
    </w:p>
    <w:p w:rsidR="0000728E" w:rsidRDefault="0000728E" w:rsidP="0000728E">
      <w:pPr>
        <w:jc w:val="both"/>
        <w:rPr>
          <w:sz w:val="24"/>
          <w:szCs w:val="24"/>
        </w:rPr>
      </w:pPr>
    </w:p>
    <w:p w:rsidR="0000728E" w:rsidRDefault="0000728E" w:rsidP="0000728E">
      <w:pPr>
        <w:jc w:val="both"/>
        <w:rPr>
          <w:sz w:val="24"/>
          <w:szCs w:val="24"/>
        </w:rPr>
      </w:pPr>
    </w:p>
    <w:p w:rsidR="0000728E" w:rsidRDefault="0000728E" w:rsidP="0000728E">
      <w:pPr>
        <w:jc w:val="both"/>
        <w:rPr>
          <w:sz w:val="24"/>
          <w:szCs w:val="24"/>
        </w:rPr>
      </w:pPr>
    </w:p>
    <w:p w:rsidR="00B83F6A" w:rsidRDefault="005C7277" w:rsidP="0067609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83F6A" w:rsidRDefault="00B83F6A">
      <w:pPr>
        <w:jc w:val="center"/>
        <w:rPr>
          <w:sz w:val="24"/>
          <w:szCs w:val="24"/>
        </w:rPr>
      </w:pPr>
    </w:p>
    <w:p w:rsidR="00B83F6A" w:rsidRDefault="00B83F6A">
      <w:pPr>
        <w:jc w:val="center"/>
        <w:rPr>
          <w:b/>
          <w:sz w:val="24"/>
          <w:szCs w:val="24"/>
        </w:rPr>
      </w:pPr>
    </w:p>
    <w:p w:rsidR="00B83F6A" w:rsidRDefault="00B83F6A">
      <w:pPr>
        <w:jc w:val="center"/>
        <w:rPr>
          <w:b/>
          <w:sz w:val="24"/>
          <w:szCs w:val="24"/>
        </w:rPr>
      </w:pPr>
    </w:p>
    <w:p w:rsidR="00B83F6A" w:rsidRDefault="00B83F6A">
      <w:pPr>
        <w:jc w:val="center"/>
        <w:rPr>
          <w:b/>
          <w:sz w:val="24"/>
          <w:szCs w:val="24"/>
        </w:rPr>
      </w:pPr>
    </w:p>
    <w:p w:rsidR="00B83F6A" w:rsidRDefault="00B83F6A">
      <w:pPr>
        <w:jc w:val="center"/>
        <w:rPr>
          <w:b/>
          <w:sz w:val="24"/>
          <w:szCs w:val="24"/>
        </w:rPr>
      </w:pPr>
    </w:p>
    <w:p w:rsidR="00B83F6A" w:rsidRDefault="00B83F6A">
      <w:pPr>
        <w:jc w:val="center"/>
        <w:rPr>
          <w:b/>
          <w:sz w:val="24"/>
          <w:szCs w:val="24"/>
        </w:rPr>
      </w:pPr>
    </w:p>
    <w:p w:rsidR="00845269" w:rsidRDefault="00845269">
      <w:pPr>
        <w:rPr>
          <w:b/>
          <w:sz w:val="24"/>
          <w:szCs w:val="24"/>
        </w:rPr>
      </w:pPr>
    </w:p>
    <w:p w:rsidR="00B83F6A" w:rsidRDefault="00B83F6A">
      <w:pPr>
        <w:rPr>
          <w:sz w:val="24"/>
          <w:szCs w:val="24"/>
        </w:rPr>
      </w:pPr>
      <w:r>
        <w:rPr>
          <w:sz w:val="24"/>
          <w:szCs w:val="24"/>
        </w:rPr>
        <w:t>Virginijus Kazlauskas</w:t>
      </w:r>
    </w:p>
    <w:p w:rsidR="0012631B" w:rsidRDefault="0017322F" w:rsidP="0000728E">
      <w:pPr>
        <w:rPr>
          <w:sz w:val="24"/>
          <w:szCs w:val="24"/>
        </w:rPr>
      </w:pPr>
      <w:r>
        <w:rPr>
          <w:sz w:val="24"/>
          <w:szCs w:val="24"/>
        </w:rPr>
        <w:t>2017-02-09</w:t>
      </w:r>
    </w:p>
    <w:p w:rsidR="00D10DAB" w:rsidRDefault="00D10DAB" w:rsidP="00D10DAB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D10DAB" w:rsidRDefault="00D10DAB" w:rsidP="00D10DAB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D10DAB" w:rsidRDefault="00D10DAB" w:rsidP="00D10DAB">
      <w:pPr>
        <w:pStyle w:val="Betarp"/>
        <w:jc w:val="both"/>
        <w:rPr>
          <w:b/>
          <w:sz w:val="24"/>
          <w:szCs w:val="24"/>
        </w:rPr>
      </w:pPr>
    </w:p>
    <w:p w:rsidR="00D10DAB" w:rsidRDefault="00D10DAB" w:rsidP="00D10DAB">
      <w:pPr>
        <w:pStyle w:val="Betarp"/>
        <w:jc w:val="both"/>
        <w:rPr>
          <w:b/>
          <w:sz w:val="24"/>
          <w:szCs w:val="24"/>
        </w:rPr>
      </w:pPr>
    </w:p>
    <w:p w:rsidR="00D10DAB" w:rsidRDefault="00D10DAB" w:rsidP="00D10DA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00728E" w:rsidRDefault="0000728E" w:rsidP="0000728E">
      <w:pPr>
        <w:shd w:val="clear" w:color="auto" w:fill="FFFFFF"/>
        <w:spacing w:before="547" w:line="274" w:lineRule="exact"/>
        <w:ind w:left="106"/>
        <w:jc w:val="center"/>
      </w:pPr>
      <w:r>
        <w:rPr>
          <w:b/>
          <w:bCs/>
          <w:sz w:val="24"/>
          <w:szCs w:val="24"/>
        </w:rPr>
        <w:t>AIŠKINAMASIS RAŠTAS DĖL SPRENDIMO „DĖL PANEVĖŽIO RAJONO SAVIVALDYBĖS</w:t>
      </w:r>
      <w:r>
        <w:t xml:space="preserve"> </w:t>
      </w:r>
      <w:r>
        <w:rPr>
          <w:b/>
          <w:bCs/>
          <w:sz w:val="24"/>
          <w:szCs w:val="24"/>
        </w:rPr>
        <w:t>TARYBOS 2016 M. KOVO 30 D. SPRENDIMO NR. T-52 „DĖL PANEVĖŽIO RAJONO</w:t>
      </w:r>
      <w:r>
        <w:t xml:space="preserve"> </w:t>
      </w:r>
      <w:r>
        <w:rPr>
          <w:b/>
          <w:bCs/>
          <w:sz w:val="24"/>
          <w:szCs w:val="24"/>
        </w:rPr>
        <w:t>KULTŪROS IR MENO MĖGĖJŲ KOLEKTYVŲ ATSTOVAVIMO UŽSIENYJE KOMISIJOS</w:t>
      </w:r>
      <w:r>
        <w:t xml:space="preserve"> </w:t>
      </w:r>
      <w:r>
        <w:rPr>
          <w:b/>
          <w:bCs/>
          <w:sz w:val="24"/>
          <w:szCs w:val="24"/>
        </w:rPr>
        <w:t>SUDARYMO, KOMISIJOS DARBO REGLAMENTO BEI PANEVĖŽIO RAJONO KULTŪROS</w:t>
      </w:r>
      <w:r>
        <w:t xml:space="preserve"> </w:t>
      </w:r>
      <w:r>
        <w:rPr>
          <w:b/>
          <w:bCs/>
          <w:sz w:val="24"/>
          <w:szCs w:val="24"/>
        </w:rPr>
        <w:t>IR MENO MĖGĖJŲ KOLEKTYVŲ ATSTOVAVIMO UŽSIENYJE TVARKOS APRAŠO</w:t>
      </w:r>
      <w:r>
        <w:t xml:space="preserve"> </w:t>
      </w:r>
      <w:r>
        <w:rPr>
          <w:b/>
          <w:bCs/>
          <w:sz w:val="24"/>
          <w:szCs w:val="24"/>
        </w:rPr>
        <w:t>PATVIRTINIMO" PAKEITIMO" PROJEKTO</w:t>
      </w:r>
    </w:p>
    <w:p w:rsidR="00956E2B" w:rsidRDefault="00956E2B" w:rsidP="00956E2B">
      <w:pPr>
        <w:shd w:val="clear" w:color="auto" w:fill="FFFFFF"/>
        <w:spacing w:line="274" w:lineRule="exact"/>
        <w:ind w:left="1378"/>
        <w:jc w:val="center"/>
        <w:rPr>
          <w:sz w:val="24"/>
          <w:szCs w:val="24"/>
        </w:rPr>
      </w:pPr>
    </w:p>
    <w:p w:rsidR="0000728E" w:rsidRPr="00956E2B" w:rsidRDefault="0000728E" w:rsidP="00956E2B">
      <w:pPr>
        <w:shd w:val="clear" w:color="auto" w:fill="FFFFFF"/>
        <w:spacing w:line="274" w:lineRule="exact"/>
        <w:ind w:left="1378"/>
        <w:jc w:val="center"/>
        <w:rPr>
          <w:sz w:val="24"/>
          <w:szCs w:val="24"/>
        </w:rPr>
      </w:pPr>
      <w:r w:rsidRPr="00956E2B">
        <w:rPr>
          <w:sz w:val="24"/>
          <w:szCs w:val="24"/>
        </w:rPr>
        <w:t>2017 m. vasario 9 d.</w:t>
      </w:r>
    </w:p>
    <w:p w:rsidR="0000728E" w:rsidRPr="00956E2B" w:rsidRDefault="0000728E" w:rsidP="00956E2B">
      <w:pPr>
        <w:shd w:val="clear" w:color="auto" w:fill="FFFFFF"/>
        <w:spacing w:line="274" w:lineRule="exact"/>
        <w:ind w:left="1378"/>
        <w:jc w:val="center"/>
        <w:rPr>
          <w:sz w:val="24"/>
          <w:szCs w:val="24"/>
        </w:rPr>
      </w:pPr>
      <w:r w:rsidRPr="00956E2B">
        <w:rPr>
          <w:sz w:val="24"/>
          <w:szCs w:val="24"/>
        </w:rPr>
        <w:t>P</w:t>
      </w:r>
      <w:r w:rsidR="00956E2B">
        <w:rPr>
          <w:sz w:val="24"/>
          <w:szCs w:val="24"/>
        </w:rPr>
        <w:t>a</w:t>
      </w:r>
      <w:r w:rsidRPr="00956E2B">
        <w:rPr>
          <w:sz w:val="24"/>
          <w:szCs w:val="24"/>
        </w:rPr>
        <w:t>nevė</w:t>
      </w:r>
      <w:r w:rsidR="00956E2B" w:rsidRPr="00956E2B">
        <w:rPr>
          <w:sz w:val="24"/>
          <w:szCs w:val="24"/>
        </w:rPr>
        <w:t>žys</w:t>
      </w:r>
    </w:p>
    <w:p w:rsidR="0000728E" w:rsidRDefault="0000728E" w:rsidP="0000728E">
      <w:pPr>
        <w:shd w:val="clear" w:color="auto" w:fill="FFFFFF"/>
        <w:spacing w:before="269" w:line="274" w:lineRule="exact"/>
        <w:ind w:left="1378"/>
      </w:pPr>
      <w:r>
        <w:rPr>
          <w:b/>
          <w:bCs/>
          <w:sz w:val="24"/>
          <w:szCs w:val="24"/>
        </w:rPr>
        <w:t>Projekto rengimą paskatinusios priežastys</w:t>
      </w:r>
    </w:p>
    <w:p w:rsidR="0000728E" w:rsidRDefault="0000728E" w:rsidP="0000728E">
      <w:pPr>
        <w:shd w:val="clear" w:color="auto" w:fill="FFFFFF"/>
        <w:spacing w:before="5" w:line="274" w:lineRule="exact"/>
        <w:ind w:left="53" w:right="5" w:firstLine="1320"/>
        <w:jc w:val="both"/>
      </w:pPr>
      <w:r>
        <w:rPr>
          <w:sz w:val="24"/>
          <w:szCs w:val="24"/>
        </w:rPr>
        <w:t>Reikia pakeisti Panevėžio rajono kultūros ir meno mėgėjų kolektyvų atstovavimo užsienyje komisijos sudėtį, nes komisijos narys Petras Nevulis, Biudžeto, ekonomikos ir investicijų komiteto pirmininkas, išrinkta</w:t>
      </w:r>
      <w:r w:rsidR="00956E2B">
        <w:rPr>
          <w:sz w:val="24"/>
          <w:szCs w:val="24"/>
        </w:rPr>
        <w:t xml:space="preserve">s į </w:t>
      </w:r>
      <w:r>
        <w:rPr>
          <w:sz w:val="24"/>
          <w:szCs w:val="24"/>
        </w:rPr>
        <w:t>Lietuvos Respublikos Seimą, Rasa Sakalauskienė, Savivaldybės administracijos direktoriaus pavaduotoja, išėjusi į vaiko auginimo atostogas.</w:t>
      </w:r>
    </w:p>
    <w:p w:rsidR="0000728E" w:rsidRDefault="0000728E" w:rsidP="0000728E">
      <w:pPr>
        <w:shd w:val="clear" w:color="auto" w:fill="FFFFFF"/>
        <w:spacing w:before="5" w:line="274" w:lineRule="exact"/>
        <w:ind w:left="1378"/>
      </w:pPr>
      <w:r>
        <w:rPr>
          <w:b/>
          <w:bCs/>
          <w:sz w:val="24"/>
          <w:szCs w:val="24"/>
        </w:rPr>
        <w:t>Sprendinio projekto esmė ir tikslai</w:t>
      </w:r>
    </w:p>
    <w:p w:rsidR="0000728E" w:rsidRDefault="0000728E" w:rsidP="0000728E">
      <w:pPr>
        <w:shd w:val="clear" w:color="auto" w:fill="FFFFFF"/>
        <w:spacing w:line="274" w:lineRule="exact"/>
        <w:ind w:left="34" w:firstLine="1330"/>
        <w:jc w:val="both"/>
      </w:pPr>
      <w:r>
        <w:rPr>
          <w:sz w:val="24"/>
          <w:szCs w:val="24"/>
        </w:rPr>
        <w:t xml:space="preserve">Šiuo projektu siūloma vietoje Petro Nevulio </w:t>
      </w:r>
      <w:r w:rsidR="00956E2B">
        <w:rPr>
          <w:sz w:val="24"/>
          <w:szCs w:val="24"/>
        </w:rPr>
        <w:t>–</w:t>
      </w:r>
      <w:r>
        <w:rPr>
          <w:sz w:val="24"/>
          <w:szCs w:val="24"/>
        </w:rPr>
        <w:t xml:space="preserve"> Biudžeto, ekonomikos ir investicijų komiteto pirmininko, Vitalijos Kuliešienės – Kaimo, sveikatos ir socialinių reikalų komiteto pirmininko pavaduotojos, kandidatūra, o vietoje Rasos Sakalauskienės </w:t>
      </w:r>
      <w:r w:rsidR="00956E2B">
        <w:rPr>
          <w:sz w:val="24"/>
          <w:szCs w:val="24"/>
        </w:rPr>
        <w:t>–</w:t>
      </w:r>
      <w:r w:rsidR="00430D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administracijos direktoriaus pavaduotojos (komisijos pirmininko pavaduotojos), siūloma Eugenijaus Lunskio </w:t>
      </w:r>
      <w:r w:rsidR="00956E2B">
        <w:rPr>
          <w:sz w:val="24"/>
          <w:szCs w:val="24"/>
        </w:rPr>
        <w:t>–</w:t>
      </w:r>
      <w:r>
        <w:rPr>
          <w:sz w:val="24"/>
          <w:szCs w:val="24"/>
        </w:rPr>
        <w:t xml:space="preserve"> Savivaldybės administracijos direktoriaus kandidatūra.</w:t>
      </w:r>
    </w:p>
    <w:p w:rsidR="0000728E" w:rsidRDefault="0000728E" w:rsidP="0000728E">
      <w:pPr>
        <w:shd w:val="clear" w:color="auto" w:fill="FFFFFF"/>
        <w:spacing w:line="274" w:lineRule="exact"/>
        <w:ind w:left="29" w:right="24" w:firstLine="1320"/>
        <w:jc w:val="both"/>
      </w:pPr>
      <w:r>
        <w:rPr>
          <w:sz w:val="24"/>
          <w:szCs w:val="24"/>
        </w:rPr>
        <w:t xml:space="preserve">Panevėžio rajono kultūros ir meno mėgėjų kolektyvų atstovavimo užsienyje tvarkos aprašo, patvirtinto Panevėžio rajono savivaldybės tarybos 2016 m. kovo 30 d. sprendimu Nr. T-52 „Dėl Panevėžio rajono kultūros ir meno mėgėjų kolektyvų atstovavimo užsienyje komisijos sudarymo, komisijos darbo reglamento bei Panevėžio rajono kultūros ir meno mėgėjų kolektyvų atstovavimo užsienyje </w:t>
      </w:r>
      <w:r w:rsidR="00956E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tvarkos </w:t>
      </w:r>
      <w:r w:rsidR="00956E2B">
        <w:rPr>
          <w:sz w:val="24"/>
          <w:szCs w:val="24"/>
        </w:rPr>
        <w:t xml:space="preserve"> </w:t>
      </w:r>
      <w:r>
        <w:rPr>
          <w:sz w:val="24"/>
          <w:szCs w:val="24"/>
        </w:rPr>
        <w:t>aprašo</w:t>
      </w:r>
      <w:r w:rsidR="00956E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patvirtinimo",</w:t>
      </w:r>
      <w:r w:rsidR="00956E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7 </w:t>
      </w:r>
      <w:r w:rsidR="00956E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punktas </w:t>
      </w:r>
      <w:r w:rsidR="00956E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keičiamas </w:t>
      </w:r>
      <w:r w:rsidR="00956E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dėl </w:t>
      </w:r>
      <w:r w:rsidR="00956E2B">
        <w:rPr>
          <w:sz w:val="24"/>
          <w:szCs w:val="24"/>
        </w:rPr>
        <w:t xml:space="preserve"> </w:t>
      </w:r>
      <w:r>
        <w:rPr>
          <w:sz w:val="24"/>
          <w:szCs w:val="24"/>
        </w:rPr>
        <w:t>korektūros</w:t>
      </w:r>
      <w:r w:rsidR="00956E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klaidos (7 punkte ir 7.1 papunktyje buvo pakartotas žodis „priedas").</w:t>
      </w:r>
    </w:p>
    <w:p w:rsidR="0000728E" w:rsidRDefault="0000728E" w:rsidP="0000728E">
      <w:pPr>
        <w:shd w:val="clear" w:color="auto" w:fill="FFFFFF"/>
        <w:spacing w:line="274" w:lineRule="exact"/>
        <w:ind w:left="1349"/>
      </w:pPr>
      <w:r>
        <w:rPr>
          <w:b/>
          <w:bCs/>
          <w:sz w:val="24"/>
          <w:szCs w:val="24"/>
        </w:rPr>
        <w:t>Kokių pozityvių rezultatų laukiama</w:t>
      </w:r>
    </w:p>
    <w:p w:rsidR="0000728E" w:rsidRDefault="0000728E" w:rsidP="0000728E">
      <w:pPr>
        <w:shd w:val="clear" w:color="auto" w:fill="FFFFFF"/>
        <w:spacing w:line="274" w:lineRule="exact"/>
        <w:ind w:left="29" w:right="38" w:firstLine="1315"/>
        <w:jc w:val="both"/>
      </w:pPr>
      <w:r>
        <w:rPr>
          <w:sz w:val="24"/>
          <w:szCs w:val="24"/>
        </w:rPr>
        <w:t>Atnaujinus komisijos sudėtį vėl bus galima priimti sprendimus svarstant Panevėžio rajono kultūros ir meno mėgėjų kolektyvų atstovavimo užsienyje prašymus.</w:t>
      </w:r>
    </w:p>
    <w:p w:rsidR="0000728E" w:rsidRDefault="0000728E" w:rsidP="0000728E">
      <w:pPr>
        <w:shd w:val="clear" w:color="auto" w:fill="FFFFFF"/>
        <w:spacing w:line="274" w:lineRule="exact"/>
        <w:ind w:left="19" w:right="38" w:firstLine="1325"/>
        <w:jc w:val="both"/>
      </w:pPr>
      <w:r>
        <w:rPr>
          <w:b/>
          <w:bCs/>
          <w:sz w:val="24"/>
          <w:szCs w:val="24"/>
        </w:rPr>
        <w:t>Galimos neigiamos pasekmės priėmus projektą, kokių priemonių reikia imtis, kad tokių pasekmių būtų išvengta</w:t>
      </w:r>
    </w:p>
    <w:p w:rsidR="0000728E" w:rsidRDefault="0000728E" w:rsidP="0000728E">
      <w:pPr>
        <w:shd w:val="clear" w:color="auto" w:fill="FFFFFF"/>
        <w:spacing w:line="274" w:lineRule="exact"/>
        <w:ind w:left="1330"/>
      </w:pPr>
      <w:r>
        <w:rPr>
          <w:sz w:val="24"/>
          <w:szCs w:val="24"/>
        </w:rPr>
        <w:t>Nėra.</w:t>
      </w:r>
    </w:p>
    <w:p w:rsidR="0000728E" w:rsidRDefault="0000728E" w:rsidP="0000728E">
      <w:pPr>
        <w:shd w:val="clear" w:color="auto" w:fill="FFFFFF"/>
        <w:spacing w:before="10" w:line="274" w:lineRule="exact"/>
        <w:ind w:left="19" w:right="38" w:firstLine="1315"/>
        <w:jc w:val="both"/>
      </w:pPr>
      <w:r>
        <w:rPr>
          <w:b/>
          <w:bCs/>
          <w:sz w:val="24"/>
          <w:szCs w:val="24"/>
        </w:rPr>
        <w:t>Kokius galiojančius teisės aktus būtina pakeisti ar panaikinti, priėmus teikiamą projektą</w:t>
      </w:r>
    </w:p>
    <w:p w:rsidR="0000728E" w:rsidRDefault="0000728E" w:rsidP="0000728E">
      <w:pPr>
        <w:shd w:val="clear" w:color="auto" w:fill="FFFFFF"/>
        <w:spacing w:line="274" w:lineRule="exact"/>
        <w:ind w:left="1315"/>
      </w:pPr>
      <w:r>
        <w:rPr>
          <w:sz w:val="24"/>
          <w:szCs w:val="24"/>
        </w:rPr>
        <w:t>Nereikės keisti ar naikinti.</w:t>
      </w:r>
    </w:p>
    <w:p w:rsidR="0000728E" w:rsidRDefault="0000728E" w:rsidP="0000728E">
      <w:pPr>
        <w:shd w:val="clear" w:color="auto" w:fill="FFFFFF"/>
        <w:spacing w:line="274" w:lineRule="exact"/>
        <w:ind w:left="14" w:right="34" w:firstLine="1320"/>
        <w:jc w:val="both"/>
      </w:pPr>
      <w:r>
        <w:rPr>
          <w:b/>
          <w:bCs/>
          <w:sz w:val="24"/>
          <w:szCs w:val="24"/>
        </w:rPr>
        <w:t>Reikiami paskaičiavimai, išlaidų sąmatos bei finansavimo šaltiniai, reikalingi sprendimui įgyvendinti</w:t>
      </w:r>
    </w:p>
    <w:p w:rsidR="0000728E" w:rsidRDefault="0000728E" w:rsidP="0000728E">
      <w:pPr>
        <w:shd w:val="clear" w:color="auto" w:fill="FFFFFF"/>
        <w:spacing w:line="274" w:lineRule="exact"/>
        <w:ind w:left="1320"/>
        <w:rPr>
          <w:sz w:val="24"/>
          <w:szCs w:val="24"/>
        </w:rPr>
      </w:pPr>
      <w:r>
        <w:rPr>
          <w:sz w:val="24"/>
          <w:szCs w:val="24"/>
        </w:rPr>
        <w:t>Papildomas finansavimas nereikalingas.</w:t>
      </w:r>
    </w:p>
    <w:p w:rsidR="00956E2B" w:rsidRDefault="00956E2B" w:rsidP="0000728E">
      <w:pPr>
        <w:shd w:val="clear" w:color="auto" w:fill="FFFFFF"/>
        <w:spacing w:line="274" w:lineRule="exact"/>
        <w:ind w:left="1320"/>
        <w:rPr>
          <w:sz w:val="24"/>
          <w:szCs w:val="24"/>
        </w:rPr>
      </w:pPr>
    </w:p>
    <w:p w:rsidR="00956E2B" w:rsidRDefault="00956E2B" w:rsidP="00956E2B">
      <w:pPr>
        <w:shd w:val="clear" w:color="auto" w:fill="FFFFFF"/>
        <w:spacing w:line="274" w:lineRule="exact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Kadangi keičiami tik komisijos nariai ir daromas redakcinio pobūdžio Tvarkos aprašo pakeitimas (išbraukiamas perteklinis žodis), sprendimo projektui antikorupcinis vertinimas nereikalingas.</w:t>
      </w:r>
    </w:p>
    <w:p w:rsidR="0000728E" w:rsidRDefault="0000728E" w:rsidP="0000728E">
      <w:pPr>
        <w:shd w:val="clear" w:color="auto" w:fill="FFFFFF"/>
        <w:spacing w:line="274" w:lineRule="exact"/>
        <w:ind w:left="1320"/>
        <w:rPr>
          <w:sz w:val="24"/>
          <w:szCs w:val="24"/>
        </w:rPr>
      </w:pPr>
    </w:p>
    <w:p w:rsidR="0000728E" w:rsidRDefault="0000728E" w:rsidP="0000728E">
      <w:pPr>
        <w:shd w:val="clear" w:color="auto" w:fill="FFFFFF"/>
        <w:spacing w:line="274" w:lineRule="exact"/>
        <w:ind w:left="1320"/>
        <w:rPr>
          <w:sz w:val="24"/>
          <w:szCs w:val="24"/>
        </w:rPr>
      </w:pPr>
    </w:p>
    <w:p w:rsidR="0000728E" w:rsidRDefault="0000728E" w:rsidP="0000728E">
      <w:pPr>
        <w:shd w:val="clear" w:color="auto" w:fill="FFFFFF"/>
        <w:spacing w:line="274" w:lineRule="exact"/>
        <w:ind w:left="1320"/>
        <w:rPr>
          <w:sz w:val="24"/>
          <w:szCs w:val="24"/>
        </w:rPr>
      </w:pPr>
    </w:p>
    <w:p w:rsidR="0000728E" w:rsidRDefault="0000728E" w:rsidP="0000728E">
      <w:pPr>
        <w:shd w:val="clear" w:color="auto" w:fill="FFFFFF"/>
        <w:spacing w:line="274" w:lineRule="exact"/>
        <w:ind w:left="1320"/>
        <w:rPr>
          <w:sz w:val="24"/>
          <w:szCs w:val="24"/>
        </w:rPr>
      </w:pPr>
    </w:p>
    <w:p w:rsidR="0000728E" w:rsidRDefault="0000728E" w:rsidP="0000728E">
      <w:pPr>
        <w:shd w:val="clear" w:color="auto" w:fill="FFFFFF"/>
        <w:spacing w:line="274" w:lineRule="exact"/>
        <w:ind w:left="1320"/>
      </w:pPr>
    </w:p>
    <w:p w:rsidR="0000728E" w:rsidRDefault="0000728E" w:rsidP="0000728E">
      <w:pPr>
        <w:framePr w:h="413" w:hSpace="38" w:wrap="notBeside" w:vAnchor="text" w:hAnchor="text" w:x="265" w:y="1326"/>
        <w:rPr>
          <w:sz w:val="24"/>
          <w:szCs w:val="24"/>
        </w:rPr>
      </w:pPr>
    </w:p>
    <w:p w:rsidR="00D10DAB" w:rsidRDefault="0000728E" w:rsidP="0000728E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>Vyresn. specialistas</w:t>
      </w:r>
      <w:r>
        <w:rPr>
          <w:rFonts w:ascii="Arial" w:cs="Arial"/>
          <w:sz w:val="24"/>
          <w:szCs w:val="24"/>
        </w:rPr>
        <w:tab/>
        <w:t xml:space="preserve">                                                                     </w:t>
      </w:r>
      <w:r>
        <w:rPr>
          <w:spacing w:val="-2"/>
          <w:sz w:val="24"/>
          <w:szCs w:val="24"/>
        </w:rPr>
        <w:t>Virginijus Kazlauskas</w:t>
      </w:r>
    </w:p>
    <w:sectPr w:rsidR="00D10DAB" w:rsidSect="00DD390E">
      <w:pgSz w:w="11906" w:h="16838"/>
      <w:pgMar w:top="426" w:right="567" w:bottom="633" w:left="1247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274" w:rsidRDefault="006D6274" w:rsidP="00D90371">
      <w:r>
        <w:separator/>
      </w:r>
    </w:p>
  </w:endnote>
  <w:endnote w:type="continuationSeparator" w:id="0">
    <w:p w:rsidR="006D6274" w:rsidRDefault="006D6274" w:rsidP="00D9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BA"/>
    <w:family w:val="auto"/>
    <w:notTrueType/>
    <w:pitch w:val="variable"/>
    <w:sig w:usb0="00000005" w:usb1="00000000" w:usb2="00000000" w:usb3="00000000" w:csb0="0000008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274" w:rsidRDefault="006D6274" w:rsidP="00D90371">
      <w:r>
        <w:separator/>
      </w:r>
    </w:p>
  </w:footnote>
  <w:footnote w:type="continuationSeparator" w:id="0">
    <w:p w:rsidR="006D6274" w:rsidRDefault="006D6274" w:rsidP="00D9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ntrat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Antrat2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ntrat4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17230D"/>
    <w:multiLevelType w:val="hybridMultilevel"/>
    <w:tmpl w:val="21C4A62C"/>
    <w:lvl w:ilvl="0" w:tplc="72CA193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19D418B9"/>
    <w:multiLevelType w:val="hybridMultilevel"/>
    <w:tmpl w:val="95963A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73C95"/>
    <w:multiLevelType w:val="multilevel"/>
    <w:tmpl w:val="A232E5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5" w15:restartNumberingAfterBreak="0">
    <w:nsid w:val="34295827"/>
    <w:multiLevelType w:val="hybridMultilevel"/>
    <w:tmpl w:val="12861990"/>
    <w:lvl w:ilvl="0" w:tplc="F30819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E9234B"/>
    <w:multiLevelType w:val="multilevel"/>
    <w:tmpl w:val="34727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7" w15:restartNumberingAfterBreak="0">
    <w:nsid w:val="38944ED7"/>
    <w:multiLevelType w:val="hybridMultilevel"/>
    <w:tmpl w:val="EBDA96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D487F"/>
    <w:multiLevelType w:val="multilevel"/>
    <w:tmpl w:val="28D24A8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9" w15:restartNumberingAfterBreak="0">
    <w:nsid w:val="45EF1764"/>
    <w:multiLevelType w:val="hybridMultilevel"/>
    <w:tmpl w:val="21C4A62C"/>
    <w:lvl w:ilvl="0" w:tplc="72CA193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4C6E6873"/>
    <w:multiLevelType w:val="hybridMultilevel"/>
    <w:tmpl w:val="C378582C"/>
    <w:lvl w:ilvl="0" w:tplc="396083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1A2A82"/>
    <w:multiLevelType w:val="hybridMultilevel"/>
    <w:tmpl w:val="21C4A62C"/>
    <w:lvl w:ilvl="0" w:tplc="72CA193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66617555"/>
    <w:multiLevelType w:val="hybridMultilevel"/>
    <w:tmpl w:val="9C88B9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B6219"/>
    <w:multiLevelType w:val="multilevel"/>
    <w:tmpl w:val="5A086F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4" w15:restartNumberingAfterBreak="0">
    <w:nsid w:val="6B9E6A0D"/>
    <w:multiLevelType w:val="multilevel"/>
    <w:tmpl w:val="13D069C4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6C1B0FC7"/>
    <w:multiLevelType w:val="multilevel"/>
    <w:tmpl w:val="116E153E"/>
    <w:lvl w:ilvl="0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871"/>
        </w:tabs>
        <w:ind w:left="18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1"/>
        </w:tabs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11"/>
        </w:tabs>
        <w:ind w:left="2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11"/>
        </w:tabs>
        <w:ind w:left="3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51"/>
        </w:tabs>
        <w:ind w:left="41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51"/>
        </w:tabs>
        <w:ind w:left="50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1"/>
        </w:tabs>
        <w:ind w:left="5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91"/>
        </w:tabs>
        <w:ind w:left="6491" w:hanging="1800"/>
      </w:pPr>
      <w:rPr>
        <w:rFonts w:hint="default"/>
      </w:rPr>
    </w:lvl>
  </w:abstractNum>
  <w:abstractNum w:abstractNumId="16" w15:restartNumberingAfterBreak="0">
    <w:nsid w:val="7C4D7478"/>
    <w:multiLevelType w:val="hybridMultilevel"/>
    <w:tmpl w:val="EC7CE9B8"/>
    <w:lvl w:ilvl="0" w:tplc="4042A1F6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D503E5E"/>
    <w:multiLevelType w:val="hybridMultilevel"/>
    <w:tmpl w:val="1B260AE8"/>
    <w:lvl w:ilvl="0" w:tplc="06C05CC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6"/>
  </w:num>
  <w:num w:numId="6">
    <w:abstractNumId w:val="15"/>
  </w:num>
  <w:num w:numId="7">
    <w:abstractNumId w:val="5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  <w:num w:numId="14">
    <w:abstractNumId w:val="9"/>
  </w:num>
  <w:num w:numId="15">
    <w:abstractNumId w:val="11"/>
  </w:num>
  <w:num w:numId="16">
    <w:abstractNumId w:val="8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6F"/>
    <w:rsid w:val="0000728E"/>
    <w:rsid w:val="000129ED"/>
    <w:rsid w:val="00024A86"/>
    <w:rsid w:val="0005667B"/>
    <w:rsid w:val="00067DFB"/>
    <w:rsid w:val="000B42DF"/>
    <w:rsid w:val="000B6F2D"/>
    <w:rsid w:val="000C2AB4"/>
    <w:rsid w:val="000D094F"/>
    <w:rsid w:val="000D1216"/>
    <w:rsid w:val="000D2967"/>
    <w:rsid w:val="000D683F"/>
    <w:rsid w:val="000E2B0F"/>
    <w:rsid w:val="000E653B"/>
    <w:rsid w:val="000E6FB2"/>
    <w:rsid w:val="000E76BE"/>
    <w:rsid w:val="000F09D0"/>
    <w:rsid w:val="0012631B"/>
    <w:rsid w:val="0014341E"/>
    <w:rsid w:val="00146875"/>
    <w:rsid w:val="0017322F"/>
    <w:rsid w:val="001917F6"/>
    <w:rsid w:val="001A302E"/>
    <w:rsid w:val="001A4AE8"/>
    <w:rsid w:val="001B18C5"/>
    <w:rsid w:val="001B3E44"/>
    <w:rsid w:val="001C1ADE"/>
    <w:rsid w:val="001C5754"/>
    <w:rsid w:val="002220B6"/>
    <w:rsid w:val="002422B9"/>
    <w:rsid w:val="00263F18"/>
    <w:rsid w:val="00264AAD"/>
    <w:rsid w:val="00270369"/>
    <w:rsid w:val="002729D1"/>
    <w:rsid w:val="002934AE"/>
    <w:rsid w:val="002A04BF"/>
    <w:rsid w:val="002A21BB"/>
    <w:rsid w:val="002A6123"/>
    <w:rsid w:val="002E6E82"/>
    <w:rsid w:val="00301237"/>
    <w:rsid w:val="00307DBF"/>
    <w:rsid w:val="00333663"/>
    <w:rsid w:val="00384A4D"/>
    <w:rsid w:val="003B474B"/>
    <w:rsid w:val="003D6184"/>
    <w:rsid w:val="003E2323"/>
    <w:rsid w:val="003E39C6"/>
    <w:rsid w:val="003F0F3B"/>
    <w:rsid w:val="003F435A"/>
    <w:rsid w:val="004245EA"/>
    <w:rsid w:val="00430DFE"/>
    <w:rsid w:val="0044743E"/>
    <w:rsid w:val="00451C39"/>
    <w:rsid w:val="00481A4B"/>
    <w:rsid w:val="004A0317"/>
    <w:rsid w:val="004B34CA"/>
    <w:rsid w:val="00503E1E"/>
    <w:rsid w:val="00522E40"/>
    <w:rsid w:val="0054214A"/>
    <w:rsid w:val="005536ED"/>
    <w:rsid w:val="0056368F"/>
    <w:rsid w:val="0056397E"/>
    <w:rsid w:val="005707CF"/>
    <w:rsid w:val="00574ED7"/>
    <w:rsid w:val="00575347"/>
    <w:rsid w:val="00586F6F"/>
    <w:rsid w:val="00587831"/>
    <w:rsid w:val="005C7277"/>
    <w:rsid w:val="005D6E4F"/>
    <w:rsid w:val="005E2F42"/>
    <w:rsid w:val="005F6A33"/>
    <w:rsid w:val="00625A66"/>
    <w:rsid w:val="00641BCE"/>
    <w:rsid w:val="0064297C"/>
    <w:rsid w:val="00656BA0"/>
    <w:rsid w:val="0067196E"/>
    <w:rsid w:val="00676094"/>
    <w:rsid w:val="00691AF4"/>
    <w:rsid w:val="006C79EF"/>
    <w:rsid w:val="006D5BB0"/>
    <w:rsid w:val="006D6274"/>
    <w:rsid w:val="00711A9B"/>
    <w:rsid w:val="007328FE"/>
    <w:rsid w:val="00790523"/>
    <w:rsid w:val="0079141C"/>
    <w:rsid w:val="007975E4"/>
    <w:rsid w:val="007C0CC7"/>
    <w:rsid w:val="007C3596"/>
    <w:rsid w:val="007D0D62"/>
    <w:rsid w:val="007D29B5"/>
    <w:rsid w:val="007E4DD1"/>
    <w:rsid w:val="007E6F14"/>
    <w:rsid w:val="007F0836"/>
    <w:rsid w:val="00802F2D"/>
    <w:rsid w:val="0082421D"/>
    <w:rsid w:val="00831492"/>
    <w:rsid w:val="00837292"/>
    <w:rsid w:val="00840A90"/>
    <w:rsid w:val="00845269"/>
    <w:rsid w:val="00847E31"/>
    <w:rsid w:val="00873716"/>
    <w:rsid w:val="008825B0"/>
    <w:rsid w:val="00897EAA"/>
    <w:rsid w:val="008A2EDB"/>
    <w:rsid w:val="008B34D2"/>
    <w:rsid w:val="008B7484"/>
    <w:rsid w:val="008C0446"/>
    <w:rsid w:val="008C4C34"/>
    <w:rsid w:val="008E5120"/>
    <w:rsid w:val="008F07BC"/>
    <w:rsid w:val="00906D18"/>
    <w:rsid w:val="00917445"/>
    <w:rsid w:val="009271A4"/>
    <w:rsid w:val="00956E2B"/>
    <w:rsid w:val="009738C9"/>
    <w:rsid w:val="00974BD2"/>
    <w:rsid w:val="00986A4B"/>
    <w:rsid w:val="009A2854"/>
    <w:rsid w:val="009C5311"/>
    <w:rsid w:val="009E6848"/>
    <w:rsid w:val="00A04A7F"/>
    <w:rsid w:val="00A54648"/>
    <w:rsid w:val="00A62AB2"/>
    <w:rsid w:val="00A9153E"/>
    <w:rsid w:val="00A9210D"/>
    <w:rsid w:val="00AA6BCA"/>
    <w:rsid w:val="00AB72DD"/>
    <w:rsid w:val="00AD4C53"/>
    <w:rsid w:val="00AE0BED"/>
    <w:rsid w:val="00AF0A99"/>
    <w:rsid w:val="00B1216A"/>
    <w:rsid w:val="00B45CBD"/>
    <w:rsid w:val="00B65076"/>
    <w:rsid w:val="00B7187D"/>
    <w:rsid w:val="00B76A4C"/>
    <w:rsid w:val="00B77C01"/>
    <w:rsid w:val="00B83F6A"/>
    <w:rsid w:val="00B85093"/>
    <w:rsid w:val="00BA296E"/>
    <w:rsid w:val="00BB2471"/>
    <w:rsid w:val="00BB57FD"/>
    <w:rsid w:val="00BD789D"/>
    <w:rsid w:val="00BE3857"/>
    <w:rsid w:val="00BE4045"/>
    <w:rsid w:val="00C101D6"/>
    <w:rsid w:val="00C139B2"/>
    <w:rsid w:val="00C15FCF"/>
    <w:rsid w:val="00C31351"/>
    <w:rsid w:val="00C5708D"/>
    <w:rsid w:val="00C77349"/>
    <w:rsid w:val="00C839FF"/>
    <w:rsid w:val="00C93630"/>
    <w:rsid w:val="00C9530E"/>
    <w:rsid w:val="00CA5A43"/>
    <w:rsid w:val="00CB43D8"/>
    <w:rsid w:val="00CC5149"/>
    <w:rsid w:val="00CD4320"/>
    <w:rsid w:val="00CE403C"/>
    <w:rsid w:val="00D02E99"/>
    <w:rsid w:val="00D10DAB"/>
    <w:rsid w:val="00D1622C"/>
    <w:rsid w:val="00D54AB0"/>
    <w:rsid w:val="00D57453"/>
    <w:rsid w:val="00D83804"/>
    <w:rsid w:val="00D90371"/>
    <w:rsid w:val="00DB3CA5"/>
    <w:rsid w:val="00DD390E"/>
    <w:rsid w:val="00E025ED"/>
    <w:rsid w:val="00E1597F"/>
    <w:rsid w:val="00E33E50"/>
    <w:rsid w:val="00E70453"/>
    <w:rsid w:val="00E743C1"/>
    <w:rsid w:val="00E8770F"/>
    <w:rsid w:val="00E9085D"/>
    <w:rsid w:val="00EC68F9"/>
    <w:rsid w:val="00ED0A44"/>
    <w:rsid w:val="00ED5109"/>
    <w:rsid w:val="00EF35F7"/>
    <w:rsid w:val="00F01E3D"/>
    <w:rsid w:val="00F3021A"/>
    <w:rsid w:val="00F413D0"/>
    <w:rsid w:val="00F50C3C"/>
    <w:rsid w:val="00F832C8"/>
    <w:rsid w:val="00F86B0E"/>
    <w:rsid w:val="00F9008F"/>
    <w:rsid w:val="00FA190C"/>
    <w:rsid w:val="00FA2094"/>
    <w:rsid w:val="00FC275C"/>
    <w:rsid w:val="00FC53E3"/>
    <w:rsid w:val="00FC571E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5AAC33D6-C976-446B-803C-4A2D8E8B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5">
    <w:name w:val="Numatytasis pastraipos šriftas5"/>
  </w:style>
  <w:style w:type="character" w:customStyle="1" w:styleId="WW8Num2z0">
    <w:name w:val="WW8Num2z0"/>
    <w:rPr>
      <w:rFonts w:ascii="TimesNewRomanPSMT" w:hAnsi="TimesNewRomanPSMT" w:cs="TimesNewRomanPSMT"/>
      <w:b/>
      <w:bCs/>
      <w:sz w:val="24"/>
      <w:szCs w:val="24"/>
      <w:shd w:val="clear" w:color="auto" w:fill="FFFF00"/>
      <w:lang w:val="lt-LT"/>
    </w:rPr>
  </w:style>
  <w:style w:type="character" w:customStyle="1" w:styleId="Numatytasispastraiposriftas4">
    <w:name w:val="Numatytasis pastraipos šriftas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b w:val="0"/>
      <w:bCs/>
      <w:color w:val="FF0000"/>
      <w:sz w:val="24"/>
      <w:szCs w:val="24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NewRomanPSMT" w:hAnsi="TimesNewRomanPSMT" w:cs="TimesNewRomanPSMT"/>
      <w:b/>
      <w:bCs/>
      <w:sz w:val="24"/>
      <w:szCs w:val="24"/>
      <w:shd w:val="clear" w:color="auto" w:fill="FFFF00"/>
      <w:lang w:val="lt-LT"/>
    </w:rPr>
  </w:style>
  <w:style w:type="character" w:customStyle="1" w:styleId="Numatytasispastraiposriftas3">
    <w:name w:val="Numatytasis pastraipos šriftas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-DefaultParagraphFont">
    <w:name w:val="WW-Default Paragraph Font"/>
  </w:style>
  <w:style w:type="character" w:customStyle="1" w:styleId="CharChar3">
    <w:name w:val="Char Char3"/>
    <w:rPr>
      <w:rFonts w:eastAsia="Times New Roman" w:cs="Times New Roman"/>
      <w:sz w:val="20"/>
      <w:szCs w:val="20"/>
    </w:rPr>
  </w:style>
  <w:style w:type="character" w:styleId="Komentaronuoroda">
    <w:name w:val="annotation reference"/>
    <w:rPr>
      <w:sz w:val="16"/>
      <w:szCs w:val="16"/>
    </w:rPr>
  </w:style>
  <w:style w:type="character" w:customStyle="1" w:styleId="CharChar2">
    <w:name w:val="Char Char2"/>
    <w:rPr>
      <w:rFonts w:eastAsia="Times New Roman"/>
    </w:rPr>
  </w:style>
  <w:style w:type="character" w:customStyle="1" w:styleId="CharChar1">
    <w:name w:val="Char Char1"/>
    <w:rPr>
      <w:rFonts w:eastAsia="Times New Roman"/>
      <w:b/>
      <w:bCs/>
    </w:rPr>
  </w:style>
  <w:style w:type="character" w:customStyle="1" w:styleId="CharChar">
    <w:name w:val="Char Char"/>
    <w:rPr>
      <w:rFonts w:ascii="Tahoma" w:eastAsia="Times New Roman" w:hAnsi="Tahoma" w:cs="Tahoma"/>
      <w:sz w:val="16"/>
      <w:szCs w:val="16"/>
    </w:rPr>
  </w:style>
  <w:style w:type="character" w:customStyle="1" w:styleId="Pagrindinistekstas">
    <w:name w:val="Pagrindinis tekstas_"/>
    <w:rPr>
      <w:sz w:val="22"/>
      <w:szCs w:val="22"/>
      <w:lang w:eastAsia="ar-SA" w:bidi="ar-SA"/>
    </w:rPr>
  </w:style>
  <w:style w:type="character" w:customStyle="1" w:styleId="Temosantrat2">
    <w:name w:val="Temos antraštė #2_"/>
    <w:rPr>
      <w:b/>
      <w:bCs/>
      <w:sz w:val="23"/>
      <w:szCs w:val="23"/>
      <w:lang w:eastAsia="ar-SA" w:bidi="ar-SA"/>
    </w:rPr>
  </w:style>
  <w:style w:type="character" w:styleId="Grietas">
    <w:name w:val="Strong"/>
    <w:qFormat/>
    <w:rPr>
      <w:b/>
      <w:bCs/>
    </w:rPr>
  </w:style>
  <w:style w:type="character" w:customStyle="1" w:styleId="Numeravimoenklai">
    <w:name w:val="Numeravimo ženklai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OpenSymbol" w:eastAsia="OpenSymbol" w:hAnsi="OpenSymbol" w:cs="OpenSymbol"/>
    </w:rPr>
  </w:style>
  <w:style w:type="character" w:customStyle="1" w:styleId="statymonr">
    <w:name w:val="statymonr"/>
    <w:basedOn w:val="Numatytasispastraiposriftas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Antrat6">
    <w:name w:val="Antraštė6"/>
    <w:basedOn w:val="prastasis"/>
    <w:next w:val="Pagrindinistekstas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0">
    <w:name w:val="Body Text"/>
    <w:basedOn w:val="prastasis"/>
    <w:pPr>
      <w:spacing w:after="120"/>
    </w:pPr>
  </w:style>
  <w:style w:type="paragraph" w:styleId="Sraas">
    <w:name w:val="List"/>
    <w:basedOn w:val="Pagrindinistekstas0"/>
    <w:rPr>
      <w:rFonts w:cs="Mangal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5">
    <w:name w:val="Antraštė5"/>
    <w:basedOn w:val="prastasis"/>
    <w:next w:val="Pagrindinistekstas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vadinimas">
    <w:name w:val="Title"/>
    <w:basedOn w:val="Antrat30"/>
    <w:next w:val="Paantrat"/>
    <w:qFormat/>
  </w:style>
  <w:style w:type="paragraph" w:styleId="Paantrat">
    <w:name w:val="Subtitle"/>
    <w:basedOn w:val="Antrat30"/>
    <w:next w:val="Pagrindinistekstas0"/>
    <w:qFormat/>
    <w:pPr>
      <w:jc w:val="center"/>
    </w:pPr>
    <w:rPr>
      <w:i/>
      <w:iCs/>
    </w:rPr>
  </w:style>
  <w:style w:type="paragraph" w:customStyle="1" w:styleId="Antrat20">
    <w:name w:val="Antraštė2"/>
    <w:basedOn w:val="prastasis"/>
    <w:next w:val="Pagrindinistekstas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stekstas1">
    <w:name w:val="Pagrindinis tekstas1"/>
    <w:basedOn w:val="prastasis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styleId="Komentarotekstas">
    <w:name w:val="annotation text"/>
    <w:basedOn w:val="prastasis"/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10">
    <w:name w:val="Pagrindinis tekstas1"/>
    <w:basedOn w:val="prastasis"/>
    <w:pPr>
      <w:shd w:val="clear" w:color="auto" w:fill="FFFFFF"/>
      <w:spacing w:before="240" w:after="240" w:line="283" w:lineRule="exact"/>
      <w:jc w:val="center"/>
    </w:pPr>
    <w:rPr>
      <w:sz w:val="22"/>
      <w:szCs w:val="22"/>
    </w:rPr>
  </w:style>
  <w:style w:type="paragraph" w:customStyle="1" w:styleId="Temosantrat21">
    <w:name w:val="Temos antraštė #21"/>
    <w:basedOn w:val="prastasis"/>
    <w:pPr>
      <w:shd w:val="clear" w:color="auto" w:fill="FFFFFF"/>
      <w:spacing w:line="278" w:lineRule="exact"/>
      <w:jc w:val="center"/>
    </w:pPr>
    <w:rPr>
      <w:b/>
      <w:bCs/>
      <w:sz w:val="23"/>
      <w:szCs w:val="23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customStyle="1" w:styleId="Betarp1">
    <w:name w:val="Be tarpų1"/>
    <w:pPr>
      <w:suppressAutoHyphens/>
    </w:pPr>
    <w:rPr>
      <w:lang w:eastAsia="ar-SA"/>
    </w:rPr>
  </w:style>
  <w:style w:type="paragraph" w:customStyle="1" w:styleId="NormalWeb1">
    <w:name w:val="Normal (Web)1"/>
    <w:basedOn w:val="prastasis"/>
    <w:pPr>
      <w:spacing w:before="28" w:after="28" w:line="100" w:lineRule="atLeast"/>
    </w:pPr>
    <w:rPr>
      <w:sz w:val="24"/>
      <w:szCs w:val="24"/>
    </w:rPr>
  </w:style>
  <w:style w:type="paragraph" w:customStyle="1" w:styleId="prastasistinklapis1">
    <w:name w:val="Įprastasis (tinklapis)1"/>
    <w:basedOn w:val="prastasis"/>
    <w:pPr>
      <w:suppressAutoHyphens w:val="0"/>
      <w:spacing w:before="280" w:after="119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stekstas2">
    <w:name w:val="Body Text 2"/>
    <w:basedOn w:val="Default"/>
    <w:next w:val="Default"/>
    <w:rPr>
      <w:rFonts w:eastAsia="SimSun" w:cs="Mangal"/>
      <w:color w:val="auto"/>
    </w:rPr>
  </w:style>
  <w:style w:type="paragraph" w:styleId="Pagrindiniotekstotrauka2">
    <w:name w:val="Body Text Indent 2"/>
    <w:basedOn w:val="Default"/>
    <w:next w:val="Default"/>
    <w:rPr>
      <w:rFonts w:eastAsia="SimSun" w:cs="Mangal"/>
      <w:color w:val="auto"/>
    </w:rPr>
  </w:style>
  <w:style w:type="paragraph" w:customStyle="1" w:styleId="Debesliotekstas1">
    <w:name w:val="Debesėlio tekstas1"/>
    <w:basedOn w:val="prastasis"/>
    <w:rPr>
      <w:rFonts w:ascii="Segoe UI" w:hAnsi="Segoe UI" w:cs="Segoe UI"/>
      <w:sz w:val="18"/>
      <w:szCs w:val="18"/>
    </w:rPr>
  </w:style>
  <w:style w:type="paragraph" w:styleId="Betarp">
    <w:name w:val="No Spacing"/>
    <w:qFormat/>
    <w:rsid w:val="00D10DAB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D1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D903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0371"/>
    <w:rPr>
      <w:lang w:eastAsia="ar-SA"/>
    </w:rPr>
  </w:style>
  <w:style w:type="character" w:customStyle="1" w:styleId="apple-converted-space">
    <w:name w:val="apple-converted-space"/>
    <w:rsid w:val="003F0F3B"/>
  </w:style>
  <w:style w:type="paragraph" w:customStyle="1" w:styleId="TableContents">
    <w:name w:val="Table Contents"/>
    <w:basedOn w:val="prastasis"/>
    <w:rsid w:val="0012631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7CC2B-F895-447D-95E0-636376AB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2990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>Hewlett-Packard Company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</dc:title>
  <dc:subject/>
  <dc:creator>Vartotojas</dc:creator>
  <cp:keywords/>
  <cp:lastModifiedBy>Nijole Vanagiene</cp:lastModifiedBy>
  <cp:revision>3</cp:revision>
  <cp:lastPrinted>2017-02-09T13:04:00Z</cp:lastPrinted>
  <dcterms:created xsi:type="dcterms:W3CDTF">2017-02-10T09:18:00Z</dcterms:created>
  <dcterms:modified xsi:type="dcterms:W3CDTF">2017-02-10T09:19:00Z</dcterms:modified>
</cp:coreProperties>
</file>