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7E99" w:rsidRDefault="00A67E99">
      <w:pPr>
        <w:pStyle w:val="Header"/>
        <w:jc w:val="center"/>
        <w:rPr>
          <w:b/>
          <w:sz w:val="24"/>
          <w:szCs w:val="24"/>
        </w:rPr>
      </w:pPr>
      <w:bookmarkStart w:id="0" w:name="_GoBack"/>
      <w:bookmarkEnd w:id="0"/>
      <w:r>
        <w:t xml:space="preserve">                                                                             </w:t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48231251" r:id="rId8"/>
        </w:obje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A67E99" w:rsidRDefault="00A67E99">
      <w:pPr>
        <w:pStyle w:val="Header"/>
        <w:jc w:val="center"/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67E99" w:rsidRDefault="00A67E99">
      <w:pPr>
        <w:pStyle w:val="Header"/>
        <w:jc w:val="center"/>
        <w:rPr>
          <w:b/>
          <w:sz w:val="28"/>
        </w:rPr>
      </w:pPr>
    </w:p>
    <w:p w:rsidR="00A67E99" w:rsidRDefault="00A67E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67E99" w:rsidRDefault="00A67E99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DĖL PANEVĖŽIO RAJONO SAVIVALDYBĖS SMULKAUS IR VIDUTINIO VERSLO RĖMIMO 201</w:t>
      </w:r>
      <w:r w:rsidR="002C5BB8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METŲ SĄMATOS PATVIRTINIMO</w:t>
      </w:r>
    </w:p>
    <w:p w:rsidR="003B4D83" w:rsidRPr="00E05238" w:rsidRDefault="00A67E9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</w:p>
    <w:p w:rsidR="00A67E99" w:rsidRPr="00E05238" w:rsidRDefault="00A67E99">
      <w:pPr>
        <w:rPr>
          <w:sz w:val="24"/>
          <w:szCs w:val="24"/>
        </w:rPr>
      </w:pP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2737F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F45C97">
        <w:rPr>
          <w:sz w:val="24"/>
          <w:szCs w:val="24"/>
        </w:rPr>
        <w:t xml:space="preserve">vasario </w:t>
      </w:r>
      <w:r w:rsidR="0032737F">
        <w:rPr>
          <w:sz w:val="24"/>
          <w:szCs w:val="24"/>
        </w:rPr>
        <w:t>23</w:t>
      </w:r>
      <w:r>
        <w:rPr>
          <w:sz w:val="24"/>
          <w:szCs w:val="24"/>
        </w:rPr>
        <w:t xml:space="preserve"> d. Nr. T-</w:t>
      </w:r>
    </w:p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 w:rsidP="00050A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vietos savivaldos įstatymo 16 straipsnio 2 dalies </w:t>
      </w:r>
      <w:r>
        <w:rPr>
          <w:sz w:val="24"/>
          <w:szCs w:val="24"/>
        </w:rPr>
        <w:br/>
        <w:t>17 punktu</w:t>
      </w:r>
      <w:r w:rsidR="00050A37">
        <w:rPr>
          <w:sz w:val="24"/>
          <w:szCs w:val="24"/>
        </w:rPr>
        <w:t xml:space="preserve">, Panevėžio rajono savivaldybės smulkaus ir vidutinio verslo rėmimo nuostatų, patvirtintų Savivaldybės tarybos 2015 m. rugpjūčio 20 d. sprendimu Nr. T-165 „Dėl Panevėžio rajono savivaldybės smulkaus ir vidutinio verslo </w:t>
      </w:r>
      <w:r w:rsidR="00F45C97">
        <w:rPr>
          <w:sz w:val="24"/>
          <w:szCs w:val="24"/>
        </w:rPr>
        <w:t xml:space="preserve">rėmimo nuostatų patvirtinimo“, </w:t>
      </w:r>
      <w:r w:rsidR="00050A37">
        <w:rPr>
          <w:sz w:val="24"/>
          <w:szCs w:val="24"/>
        </w:rPr>
        <w:t xml:space="preserve">3 punktu </w:t>
      </w:r>
      <w:r>
        <w:rPr>
          <w:sz w:val="24"/>
          <w:szCs w:val="24"/>
        </w:rPr>
        <w:t>ir atsižvelgdama į Panevėžio rajono savivaldybės smulkaus ir vidutinio verslo rėmimo komisijos 201</w:t>
      </w:r>
      <w:r w:rsidR="000717FC">
        <w:rPr>
          <w:sz w:val="24"/>
          <w:szCs w:val="24"/>
        </w:rPr>
        <w:t>7</w:t>
      </w:r>
      <w:r>
        <w:rPr>
          <w:sz w:val="24"/>
          <w:szCs w:val="24"/>
        </w:rPr>
        <w:t xml:space="preserve"> m. vasario </w:t>
      </w:r>
      <w:r w:rsidR="00F45C97">
        <w:rPr>
          <w:sz w:val="24"/>
          <w:szCs w:val="24"/>
        </w:rPr>
        <w:br/>
      </w:r>
      <w:r w:rsidR="0032737F">
        <w:rPr>
          <w:sz w:val="24"/>
          <w:szCs w:val="24"/>
        </w:rPr>
        <w:t>10</w:t>
      </w:r>
      <w:r>
        <w:rPr>
          <w:sz w:val="24"/>
          <w:szCs w:val="24"/>
        </w:rPr>
        <w:t xml:space="preserve"> d. posėdžio protokolą Nr. T4-</w:t>
      </w:r>
      <w:r w:rsidR="0032737F">
        <w:rPr>
          <w:sz w:val="24"/>
          <w:szCs w:val="24"/>
        </w:rPr>
        <w:t>6</w:t>
      </w:r>
      <w:r>
        <w:rPr>
          <w:sz w:val="24"/>
          <w:szCs w:val="24"/>
        </w:rPr>
        <w:t>, Savivaldybės taryba n u s p r e n d ž i a:</w:t>
      </w:r>
    </w:p>
    <w:p w:rsidR="00A67E99" w:rsidRDefault="00A67E9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Patvirtinti Panevėžio rajono savivaldybės smulkaus ir vidutinio verslo rėmimo 201</w:t>
      </w:r>
      <w:r w:rsidR="000717FC">
        <w:rPr>
          <w:sz w:val="24"/>
          <w:szCs w:val="24"/>
        </w:rPr>
        <w:t>7</w:t>
      </w:r>
      <w:r>
        <w:rPr>
          <w:sz w:val="24"/>
          <w:szCs w:val="24"/>
        </w:rPr>
        <w:t xml:space="preserve"> metų sąmatą (pridedama).</w:t>
      </w:r>
    </w:p>
    <w:p w:rsidR="00A67E99" w:rsidRDefault="00A67E99">
      <w:pPr>
        <w:tabs>
          <w:tab w:val="left" w:pos="9498"/>
        </w:tabs>
        <w:ind w:right="15"/>
        <w:jc w:val="both"/>
        <w:rPr>
          <w:sz w:val="24"/>
          <w:szCs w:val="24"/>
        </w:rPr>
      </w:pPr>
    </w:p>
    <w:p w:rsidR="00A67E99" w:rsidRDefault="00A67E99">
      <w:pPr>
        <w:tabs>
          <w:tab w:val="left" w:pos="9498"/>
        </w:tabs>
        <w:ind w:right="-7"/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</w:p>
    <w:p w:rsidR="00A67E99" w:rsidRDefault="00A67E99">
      <w:pPr>
        <w:jc w:val="both"/>
        <w:rPr>
          <w:sz w:val="24"/>
        </w:rPr>
      </w:pPr>
      <w:r>
        <w:rPr>
          <w:sz w:val="24"/>
        </w:rPr>
        <w:t>Lina Gaidytė</w:t>
      </w:r>
    </w:p>
    <w:p w:rsidR="00A67E99" w:rsidRDefault="00A67E99">
      <w:pPr>
        <w:jc w:val="both"/>
        <w:rPr>
          <w:sz w:val="24"/>
          <w:szCs w:val="24"/>
        </w:rPr>
        <w:sectPr w:rsidR="00A67E99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  <w:r>
        <w:rPr>
          <w:sz w:val="24"/>
          <w:szCs w:val="24"/>
        </w:rPr>
        <w:t>201</w:t>
      </w:r>
      <w:r w:rsidR="000717FC">
        <w:rPr>
          <w:sz w:val="24"/>
          <w:szCs w:val="24"/>
        </w:rPr>
        <w:t>7</w:t>
      </w:r>
      <w:r w:rsidR="00E50BCA">
        <w:rPr>
          <w:sz w:val="24"/>
          <w:szCs w:val="24"/>
        </w:rPr>
        <w:t>-02-</w:t>
      </w:r>
      <w:r w:rsidR="0032737F">
        <w:rPr>
          <w:sz w:val="24"/>
          <w:szCs w:val="24"/>
        </w:rPr>
        <w:t>10</w:t>
      </w:r>
    </w:p>
    <w:p w:rsidR="00A67E99" w:rsidRDefault="00A67E99">
      <w:pPr>
        <w:ind w:left="5040" w:right="-5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:rsidR="00A67E99" w:rsidRDefault="00A67E99">
      <w:pPr>
        <w:ind w:left="5040" w:right="-144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A67E99" w:rsidRDefault="00A67E99">
      <w:pPr>
        <w:ind w:left="5040" w:right="-1260" w:firstLine="720"/>
        <w:rPr>
          <w:sz w:val="24"/>
          <w:szCs w:val="24"/>
        </w:rPr>
      </w:pPr>
      <w:r>
        <w:rPr>
          <w:sz w:val="24"/>
          <w:szCs w:val="24"/>
        </w:rPr>
        <w:t>201</w:t>
      </w:r>
      <w:r w:rsidR="000717FC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E50BCA">
        <w:rPr>
          <w:sz w:val="24"/>
          <w:szCs w:val="24"/>
        </w:rPr>
        <w:t xml:space="preserve">vasario </w:t>
      </w:r>
      <w:r w:rsidR="000717FC">
        <w:rPr>
          <w:sz w:val="24"/>
          <w:szCs w:val="24"/>
        </w:rPr>
        <w:t>23</w:t>
      </w:r>
      <w:r w:rsidR="00E50BCA">
        <w:rPr>
          <w:sz w:val="24"/>
          <w:szCs w:val="24"/>
        </w:rPr>
        <w:t xml:space="preserve"> </w:t>
      </w:r>
      <w:r>
        <w:rPr>
          <w:sz w:val="24"/>
          <w:szCs w:val="24"/>
        </w:rPr>
        <w:t>d. sprendimu Nr. T-</w:t>
      </w: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>
      <w:pPr>
        <w:ind w:right="-1080"/>
        <w:rPr>
          <w:sz w:val="24"/>
          <w:szCs w:val="24"/>
        </w:rPr>
      </w:pPr>
    </w:p>
    <w:p w:rsidR="00A67E99" w:rsidRDefault="00A67E99" w:rsidP="003B4D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</w:t>
      </w:r>
      <w:r w:rsidR="003B4D83">
        <w:rPr>
          <w:b/>
          <w:sz w:val="24"/>
          <w:szCs w:val="24"/>
        </w:rPr>
        <w:t xml:space="preserve">ĖS SMULKAUS IR VIDUTINIO VERSLO </w:t>
      </w:r>
      <w:r>
        <w:rPr>
          <w:b/>
          <w:sz w:val="24"/>
          <w:szCs w:val="24"/>
        </w:rPr>
        <w:t>RĖMIMO 201</w:t>
      </w:r>
      <w:r w:rsidR="00203E90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METŲ SĄMATA</w:t>
      </w:r>
    </w:p>
    <w:p w:rsidR="00A67E99" w:rsidRDefault="00A67E99">
      <w:pPr>
        <w:jc w:val="center"/>
        <w:rPr>
          <w:b/>
          <w:sz w:val="24"/>
          <w:szCs w:val="24"/>
        </w:rPr>
      </w:pPr>
    </w:p>
    <w:tbl>
      <w:tblPr>
        <w:tblW w:w="0" w:type="auto"/>
        <w:tblInd w:w="650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1647"/>
      </w:tblGrid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</w:t>
            </w:r>
          </w:p>
          <w:p w:rsidR="00A67E99" w:rsidRDefault="00A67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Pavadinimas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Suma</w:t>
            </w:r>
          </w:p>
          <w:p w:rsidR="00A67E99" w:rsidRDefault="00A67E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(eurais)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 w:rsidP="000717F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201</w:t>
            </w:r>
            <w:r w:rsidR="000717F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pajamų: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biudžeto lėšos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 išlaidų: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A67E99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>0 000</w:t>
            </w:r>
          </w:p>
        </w:tc>
      </w:tr>
      <w:tr w:rsidR="00A67E9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7E99" w:rsidRDefault="00A67E9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Kreditų palūkanoms kompensuoti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E99" w:rsidRDefault="000717FC" w:rsidP="000717F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E240D">
              <w:rPr>
                <w:sz w:val="24"/>
                <w:szCs w:val="24"/>
              </w:rPr>
              <w:t xml:space="preserve"> 00</w:t>
            </w:r>
            <w:r w:rsidR="00A67E99">
              <w:rPr>
                <w:sz w:val="24"/>
                <w:szCs w:val="24"/>
              </w:rPr>
              <w:t>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1E240D" w:rsidP="001E240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Mugių, parodų ir kitų renginių</w:t>
            </w:r>
            <w:r w:rsidR="00E50BCA">
              <w:rPr>
                <w:sz w:val="24"/>
                <w:szCs w:val="24"/>
              </w:rPr>
              <w:t xml:space="preserve">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0717FC" w:rsidP="000717F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50BCA">
              <w:rPr>
                <w:sz w:val="24"/>
                <w:szCs w:val="24"/>
              </w:rPr>
              <w:t xml:space="preserve">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Darbuotojų mokymo, konsultavimo, kvalifikacijos įgijimo, kėlimo ar perkvalifikavimo kursų, seminarų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1E240D" w:rsidP="001E240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50BCA">
              <w:rPr>
                <w:sz w:val="24"/>
                <w:szCs w:val="24"/>
              </w:rPr>
              <w:t xml:space="preserve">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Naujų įregistruotų įmonių įsteigimo išlaidoms padengti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1E240D" w:rsidP="000717F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717FC">
              <w:rPr>
                <w:sz w:val="24"/>
                <w:szCs w:val="24"/>
              </w:rPr>
              <w:t xml:space="preserve"> 000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BodyTextIndent"/>
              <w:snapToGrid w:val="0"/>
              <w:ind w:left="0"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Informacijos ir konsultacijų teikimo verslo kūrimo bei plėtojimo klausimais paslaugai pirkti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pStyle w:val="Pagrindiniotekstotrauka31"/>
              <w:snapToGrid w:val="0"/>
              <w:ind w:left="0" w:right="72" w:firstLine="0"/>
              <w:rPr>
                <w:szCs w:val="24"/>
              </w:rPr>
            </w:pPr>
            <w:r>
              <w:rPr>
                <w:szCs w:val="24"/>
              </w:rPr>
              <w:t xml:space="preserve">Konkursui „Geriausios Panevėžio rajono įmonės“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0717FC" w:rsidP="000717F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</w:tr>
      <w:tr w:rsidR="00E50BCA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0BCA" w:rsidRDefault="00E50BCA" w:rsidP="000717F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201</w:t>
            </w:r>
            <w:r w:rsidR="000717F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-01-01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BCA" w:rsidRDefault="00E50BCA" w:rsidP="00E50BC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A67E99" w:rsidRDefault="00A67E99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jc w:val="both"/>
        <w:rPr>
          <w:sz w:val="24"/>
          <w:szCs w:val="24"/>
        </w:rPr>
      </w:pPr>
    </w:p>
    <w:p w:rsidR="00A67E99" w:rsidRDefault="00A67E99">
      <w:pPr>
        <w:sectPr w:rsidR="00A67E9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A67E99" w:rsidRDefault="00A67E99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-1185"/>
        <w:rPr>
          <w:sz w:val="24"/>
          <w:szCs w:val="24"/>
        </w:rPr>
      </w:pPr>
    </w:p>
    <w:p w:rsidR="00A67E99" w:rsidRDefault="00A67E99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ind w:right="72"/>
        <w:rPr>
          <w:sz w:val="24"/>
        </w:rPr>
      </w:pPr>
    </w:p>
    <w:p w:rsidR="00A67E99" w:rsidRDefault="00A67E99">
      <w:pPr>
        <w:pStyle w:val="Heading1"/>
        <w:jc w:val="center"/>
      </w:pPr>
      <w:r>
        <w:t>AIŠKINAMASIS RAŠTAS DĖL SPRENDIMO „DĖL PANEVĖŽIO RAJONO SAVIVALDYBĖS SMULKAUS IR VIDUTINIO VERSLO RĖMIMO 201</w:t>
      </w:r>
      <w:r w:rsidR="000717FC">
        <w:t>7</w:t>
      </w:r>
      <w:r>
        <w:t xml:space="preserve"> METŲ SĄMATOS PATVIRTINIMO“ PROJEKTO</w:t>
      </w:r>
    </w:p>
    <w:p w:rsidR="00A67E99" w:rsidRDefault="00A67E99">
      <w:pPr>
        <w:ind w:left="720" w:right="72"/>
        <w:jc w:val="center"/>
        <w:rPr>
          <w:sz w:val="24"/>
          <w:szCs w:val="24"/>
        </w:rPr>
      </w:pPr>
    </w:p>
    <w:p w:rsidR="00A67E99" w:rsidRDefault="00A67E99">
      <w:pPr>
        <w:ind w:right="72"/>
        <w:jc w:val="center"/>
        <w:rPr>
          <w:sz w:val="24"/>
        </w:rPr>
      </w:pPr>
      <w:r>
        <w:rPr>
          <w:sz w:val="24"/>
        </w:rPr>
        <w:t>201</w:t>
      </w:r>
      <w:r w:rsidR="000717FC">
        <w:rPr>
          <w:sz w:val="24"/>
        </w:rPr>
        <w:t>7</w:t>
      </w:r>
      <w:r>
        <w:rPr>
          <w:sz w:val="24"/>
        </w:rPr>
        <w:t xml:space="preserve"> m. vasario </w:t>
      </w:r>
      <w:r w:rsidR="0032737F">
        <w:rPr>
          <w:sz w:val="24"/>
        </w:rPr>
        <w:t>10</w:t>
      </w:r>
      <w:r>
        <w:rPr>
          <w:sz w:val="24"/>
        </w:rPr>
        <w:t xml:space="preserve"> d.</w:t>
      </w:r>
    </w:p>
    <w:p w:rsidR="00A67E99" w:rsidRDefault="00A67E99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67E99" w:rsidRDefault="00A67E99">
      <w:pPr>
        <w:ind w:right="72"/>
        <w:jc w:val="center"/>
        <w:rPr>
          <w:sz w:val="24"/>
          <w:szCs w:val="24"/>
        </w:rPr>
      </w:pPr>
    </w:p>
    <w:p w:rsidR="00A67E99" w:rsidRDefault="00A67E99">
      <w:pPr>
        <w:ind w:left="720" w:right="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vietos savivaldos įstatymo 16 straipsnio 2 dalies 17 punkte numatyta, kad Savivaldybės taryba priima sprendimus dėl papildomų bei planą viršijančių savivaldybės biudžeto pajamų ir kitų piniginių lėšų paskirstymo.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smulkaus ir vidutinio verslo rėmimo nuostatų, patvirtintų Savivaldybės tarybos 201</w:t>
      </w:r>
      <w:r w:rsidR="00B25378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B25378">
        <w:rPr>
          <w:sz w:val="24"/>
          <w:szCs w:val="24"/>
        </w:rPr>
        <w:t>rugpjūčio 20</w:t>
      </w:r>
      <w:r>
        <w:rPr>
          <w:sz w:val="24"/>
          <w:szCs w:val="24"/>
        </w:rPr>
        <w:t xml:space="preserve"> d. sprendimu Nr. T-</w:t>
      </w:r>
      <w:r w:rsidR="00B25378">
        <w:rPr>
          <w:sz w:val="24"/>
          <w:szCs w:val="24"/>
        </w:rPr>
        <w:t>165</w:t>
      </w:r>
      <w:r>
        <w:rPr>
          <w:sz w:val="24"/>
          <w:szCs w:val="24"/>
        </w:rPr>
        <w:t xml:space="preserve">, </w:t>
      </w:r>
      <w:r w:rsidR="00B25378">
        <w:rPr>
          <w:sz w:val="24"/>
          <w:szCs w:val="24"/>
        </w:rPr>
        <w:t>3</w:t>
      </w:r>
      <w:r>
        <w:rPr>
          <w:sz w:val="24"/>
          <w:szCs w:val="24"/>
        </w:rPr>
        <w:t xml:space="preserve"> punkte numatyta, kad Smulkaus ir vidutinio verslo rėmimo lėšos gali būti naudojamos pagal Panevėžio rajono savivaldybės smulkaus ir vidutinio verslo rėmimo sąmatą.</w:t>
      </w:r>
    </w:p>
    <w:p w:rsidR="00A67E99" w:rsidRDefault="00A67E99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Panevėžio rajono savivaldybės smulkaus ir vidutinio verslo rėmimo 201</w:t>
      </w:r>
      <w:r w:rsidR="000717FC">
        <w:rPr>
          <w:sz w:val="24"/>
          <w:szCs w:val="24"/>
        </w:rPr>
        <w:t>7</w:t>
      </w:r>
      <w:r>
        <w:rPr>
          <w:sz w:val="24"/>
          <w:szCs w:val="24"/>
        </w:rPr>
        <w:t xml:space="preserve"> metų sąmatos patvirtinimo klausimas svarstytas Smulkaus ir vidutinio verslo rėmimo </w:t>
      </w:r>
      <w:r w:rsidRPr="003B4D83">
        <w:rPr>
          <w:sz w:val="24"/>
          <w:szCs w:val="24"/>
        </w:rPr>
        <w:t xml:space="preserve">komisijos </w:t>
      </w:r>
      <w:r w:rsidR="00766251" w:rsidRPr="003B4D83">
        <w:rPr>
          <w:sz w:val="24"/>
          <w:szCs w:val="24"/>
        </w:rPr>
        <w:t>2</w:t>
      </w:r>
      <w:r w:rsidR="00766251">
        <w:rPr>
          <w:sz w:val="24"/>
          <w:szCs w:val="24"/>
        </w:rPr>
        <w:t>01</w:t>
      </w:r>
      <w:r w:rsidR="000717FC">
        <w:rPr>
          <w:sz w:val="24"/>
          <w:szCs w:val="24"/>
        </w:rPr>
        <w:t>7-02-</w:t>
      </w:r>
      <w:r w:rsidR="0032737F">
        <w:rPr>
          <w:sz w:val="24"/>
          <w:szCs w:val="24"/>
        </w:rPr>
        <w:t>10</w:t>
      </w:r>
      <w:r w:rsidR="00766251">
        <w:rPr>
          <w:sz w:val="24"/>
          <w:szCs w:val="24"/>
        </w:rPr>
        <w:t xml:space="preserve"> </w:t>
      </w:r>
      <w:r>
        <w:rPr>
          <w:sz w:val="24"/>
          <w:szCs w:val="24"/>
        </w:rPr>
        <w:t>posėdyje.</w:t>
      </w:r>
    </w:p>
    <w:p w:rsidR="00A67E99" w:rsidRDefault="00A67E99">
      <w:pPr>
        <w:pStyle w:val="Betarp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Šiuo sprendimo projektu siūloma Savivaldybės tarybai patvirtinti Panevėžio rajono savivaldybės smulkaus ir vidutinio verslo rėmimo 201</w:t>
      </w:r>
      <w:r w:rsidR="000717FC">
        <w:rPr>
          <w:sz w:val="24"/>
          <w:szCs w:val="24"/>
        </w:rPr>
        <w:t>7</w:t>
      </w:r>
      <w:r>
        <w:rPr>
          <w:sz w:val="24"/>
          <w:szCs w:val="24"/>
        </w:rPr>
        <w:t xml:space="preserve"> metų sąmatą.</w:t>
      </w:r>
    </w:p>
    <w:p w:rsidR="00A67E99" w:rsidRDefault="00A67E99">
      <w:pPr>
        <w:ind w:right="72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</w:p>
    <w:p w:rsidR="00A67E99" w:rsidRDefault="00A67E99">
      <w:pPr>
        <w:ind w:right="72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Smulkaus ir vidutinio verslo rėmimo lėšos naudojamos tikslingai pagal patvirtintą sąmatą.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Nėra.</w:t>
      </w:r>
    </w:p>
    <w:p w:rsidR="00A67E99" w:rsidRDefault="00A67E99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A67E99" w:rsidRDefault="00A67E99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Nereikia.</w:t>
      </w:r>
    </w:p>
    <w:p w:rsidR="00A67E99" w:rsidRDefault="00A67E99">
      <w:pPr>
        <w:ind w:right="72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67E99" w:rsidRDefault="00A67E99">
      <w:pPr>
        <w:ind w:right="72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Nereikalingi.</w:t>
      </w:r>
    </w:p>
    <w:p w:rsidR="00A67E99" w:rsidRDefault="00A67E99">
      <w:pPr>
        <w:pStyle w:val="BodyText"/>
        <w:ind w:right="72"/>
        <w:jc w:val="both"/>
        <w:rPr>
          <w:sz w:val="24"/>
          <w:szCs w:val="24"/>
        </w:rPr>
      </w:pPr>
    </w:p>
    <w:p w:rsidR="00A67E99" w:rsidRDefault="00A67E99">
      <w:pPr>
        <w:ind w:right="72"/>
        <w:jc w:val="both"/>
        <w:rPr>
          <w:sz w:val="24"/>
        </w:rPr>
      </w:pPr>
    </w:p>
    <w:p w:rsidR="00A67E99" w:rsidRDefault="00A67E99">
      <w:pPr>
        <w:ind w:right="72"/>
        <w:jc w:val="both"/>
      </w:pPr>
      <w:r>
        <w:rPr>
          <w:sz w:val="24"/>
        </w:rPr>
        <w:t>Vyr. specialistė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Lina Gaidytė</w:t>
      </w:r>
    </w:p>
    <w:sectPr w:rsidR="00A67E9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FE" w:rsidRDefault="00323FFE">
      <w:r>
        <w:separator/>
      </w:r>
    </w:p>
  </w:endnote>
  <w:endnote w:type="continuationSeparator" w:id="0">
    <w:p w:rsidR="00323FFE" w:rsidRDefault="0032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Gentium Basic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FE" w:rsidRDefault="00323FFE">
      <w:r>
        <w:separator/>
      </w:r>
    </w:p>
  </w:footnote>
  <w:footnote w:type="continuationSeparator" w:id="0">
    <w:p w:rsidR="00323FFE" w:rsidRDefault="00323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>
    <w:pPr>
      <w:pStyle w:val="Header"/>
      <w:ind w:firstLine="13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99" w:rsidRDefault="00A67E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BCA"/>
    <w:rsid w:val="00050A37"/>
    <w:rsid w:val="0005231E"/>
    <w:rsid w:val="000717FC"/>
    <w:rsid w:val="0019299A"/>
    <w:rsid w:val="001B260B"/>
    <w:rsid w:val="001D3784"/>
    <w:rsid w:val="001E240D"/>
    <w:rsid w:val="00203E90"/>
    <w:rsid w:val="002C5BB8"/>
    <w:rsid w:val="00323FFE"/>
    <w:rsid w:val="0032737F"/>
    <w:rsid w:val="003B4D83"/>
    <w:rsid w:val="003E5FE5"/>
    <w:rsid w:val="004937EB"/>
    <w:rsid w:val="004A6B23"/>
    <w:rsid w:val="00602913"/>
    <w:rsid w:val="007219ED"/>
    <w:rsid w:val="00766251"/>
    <w:rsid w:val="00A67E99"/>
    <w:rsid w:val="00B10E4E"/>
    <w:rsid w:val="00B25378"/>
    <w:rsid w:val="00CA5470"/>
    <w:rsid w:val="00E05238"/>
    <w:rsid w:val="00E464B8"/>
    <w:rsid w:val="00E50BCA"/>
    <w:rsid w:val="00F0024A"/>
    <w:rsid w:val="00F00970"/>
    <w:rsid w:val="00F45C97"/>
    <w:rsid w:val="00F8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DD9F29-8736-466C-BAEF-86E7B15A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6">
    <w:name w:val="Numatytasis pastraipos šriftas6"/>
  </w:style>
  <w:style w:type="character" w:customStyle="1" w:styleId="Absatz-Standardschriftart">
    <w:name w:val="Absatz-Standardschriftart"/>
  </w:style>
  <w:style w:type="character" w:customStyle="1" w:styleId="Numatytasispastraiposriftas5">
    <w:name w:val="Numatytasis pastraipos šriftas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4">
    <w:name w:val="Numatytasis pastraipos šriftas4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Numatytasispastraiposriftas3">
    <w:name w:val="Numatytasis pastraipos šriftas3"/>
  </w:style>
  <w:style w:type="character" w:customStyle="1" w:styleId="WW-Absatz-Standardschriftart11111111">
    <w:name w:val="WW-Absatz-Standardschriftart11111111"/>
  </w:style>
  <w:style w:type="character" w:customStyle="1" w:styleId="Numatytasispastraiposriftas2">
    <w:name w:val="Numatytasis pastraipos šriftas2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">
    <w:name w:val="WW-Absatz-Standardschriftart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2403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</cp:revision>
  <cp:lastPrinted>2016-02-08T09:35:00Z</cp:lastPrinted>
  <dcterms:created xsi:type="dcterms:W3CDTF">2017-02-10T09:28:00Z</dcterms:created>
  <dcterms:modified xsi:type="dcterms:W3CDTF">2017-02-10T09:28:00Z</dcterms:modified>
</cp:coreProperties>
</file>