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A0" w:rsidRDefault="00FB27CD">
      <w:pPr>
        <w:pStyle w:val="Antrats"/>
        <w:jc w:val="center"/>
      </w:pPr>
      <w:r>
        <w:t xml:space="preserve">                         </w:t>
      </w:r>
      <w:r w:rsidR="002E79AD">
        <w:t xml:space="preserve">                                           </w:t>
      </w:r>
      <w:r>
        <w:t xml:space="preserve">           </w:t>
      </w:r>
      <w:r w:rsidR="004C33A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548155126" r:id="rId8"/>
        </w:object>
      </w:r>
      <w:r>
        <w:tab/>
      </w:r>
      <w:r w:rsidRPr="00FB27CD">
        <w:rPr>
          <w:b/>
          <w:sz w:val="24"/>
          <w:szCs w:val="24"/>
        </w:rPr>
        <w:t>Projektas</w:t>
      </w:r>
      <w:r>
        <w:tab/>
      </w:r>
    </w:p>
    <w:p w:rsidR="004C33A0" w:rsidRDefault="004C33A0">
      <w:pPr>
        <w:pStyle w:val="Antrats"/>
        <w:jc w:val="center"/>
      </w:pPr>
    </w:p>
    <w:p w:rsidR="004C33A0" w:rsidRPr="00953A87" w:rsidRDefault="004C33A0">
      <w:pPr>
        <w:pStyle w:val="Antrats"/>
        <w:jc w:val="center"/>
        <w:rPr>
          <w:b/>
          <w:sz w:val="28"/>
          <w:szCs w:val="28"/>
        </w:rPr>
      </w:pPr>
      <w:r w:rsidRPr="00953A87">
        <w:rPr>
          <w:b/>
          <w:sz w:val="28"/>
          <w:szCs w:val="28"/>
        </w:rPr>
        <w:t xml:space="preserve">PANEVĖŽIO RAJONO SAVIVALDYBĖS TARYBA </w:t>
      </w:r>
    </w:p>
    <w:p w:rsidR="00F6798E" w:rsidRPr="00B154C4" w:rsidRDefault="00F6798E">
      <w:pPr>
        <w:pStyle w:val="Antrats"/>
        <w:jc w:val="center"/>
        <w:rPr>
          <w:b/>
          <w:sz w:val="24"/>
          <w:szCs w:val="24"/>
        </w:rPr>
      </w:pPr>
    </w:p>
    <w:p w:rsidR="00F6798E" w:rsidRPr="00953A87" w:rsidRDefault="00F6798E">
      <w:pPr>
        <w:pStyle w:val="Antrats"/>
        <w:jc w:val="center"/>
        <w:rPr>
          <w:b/>
          <w:sz w:val="28"/>
          <w:szCs w:val="28"/>
        </w:rPr>
      </w:pPr>
      <w:r w:rsidRPr="00953A87">
        <w:rPr>
          <w:b/>
          <w:sz w:val="28"/>
          <w:szCs w:val="28"/>
        </w:rPr>
        <w:t>SPRENDIMAS</w:t>
      </w:r>
    </w:p>
    <w:p w:rsidR="00F6798E" w:rsidRPr="00B154C4" w:rsidRDefault="00953A87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TARYBOS 2016 M. LAPKRIČIO 17 D. SPRENDIMO NR. T-191 „</w:t>
      </w:r>
      <w:r w:rsidR="00F6798E" w:rsidRPr="00B154C4">
        <w:rPr>
          <w:b/>
          <w:sz w:val="24"/>
          <w:szCs w:val="24"/>
        </w:rPr>
        <w:t xml:space="preserve">DĖL PANEVĖŽIO RAJONO </w:t>
      </w:r>
      <w:r w:rsidR="00653665">
        <w:rPr>
          <w:b/>
          <w:sz w:val="24"/>
          <w:szCs w:val="24"/>
        </w:rPr>
        <w:t xml:space="preserve">SAVIVALDYBĖS </w:t>
      </w:r>
      <w:r w:rsidR="0058480B">
        <w:rPr>
          <w:b/>
          <w:sz w:val="24"/>
          <w:szCs w:val="24"/>
        </w:rPr>
        <w:t xml:space="preserve">BIUDŽETINIŲ ĮSTAIGŲ </w:t>
      </w:r>
      <w:r w:rsidR="00AF560C">
        <w:rPr>
          <w:b/>
          <w:sz w:val="24"/>
          <w:szCs w:val="24"/>
        </w:rPr>
        <w:t>VADOVŲ SKATINIMO IR MATERIALINIŲ</w:t>
      </w:r>
      <w:r w:rsidR="0058480B">
        <w:rPr>
          <w:b/>
          <w:sz w:val="24"/>
          <w:szCs w:val="24"/>
        </w:rPr>
        <w:t xml:space="preserve"> P</w:t>
      </w:r>
      <w:r w:rsidR="00AF560C">
        <w:rPr>
          <w:b/>
          <w:sz w:val="24"/>
          <w:szCs w:val="24"/>
        </w:rPr>
        <w:t>AŠALPŲ</w:t>
      </w:r>
      <w:r w:rsidR="0058480B">
        <w:rPr>
          <w:b/>
          <w:sz w:val="24"/>
          <w:szCs w:val="24"/>
        </w:rPr>
        <w:t xml:space="preserve"> SKYRIMO TVARKOS APRAŠO</w:t>
      </w:r>
      <w:r w:rsidR="00F6798E" w:rsidRPr="00B154C4">
        <w:rPr>
          <w:b/>
          <w:sz w:val="24"/>
          <w:szCs w:val="24"/>
        </w:rPr>
        <w:t xml:space="preserve"> PATVIRTINIMO</w:t>
      </w:r>
      <w:r>
        <w:rPr>
          <w:b/>
          <w:sz w:val="24"/>
          <w:szCs w:val="24"/>
        </w:rPr>
        <w:t>“ PRIPAŽINIMO NETEKUSIU GALIOS</w:t>
      </w:r>
    </w:p>
    <w:p w:rsidR="00F6798E" w:rsidRDefault="00F6798E">
      <w:pPr>
        <w:pStyle w:val="Antrats"/>
        <w:jc w:val="center"/>
        <w:rPr>
          <w:b/>
          <w:sz w:val="28"/>
        </w:rPr>
      </w:pPr>
    </w:p>
    <w:p w:rsidR="00F6798E" w:rsidRDefault="00953A87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 w:rsidR="00F6798E" w:rsidRPr="00F6798E">
        <w:rPr>
          <w:sz w:val="24"/>
          <w:szCs w:val="24"/>
        </w:rPr>
        <w:t xml:space="preserve"> m. </w:t>
      </w:r>
      <w:r>
        <w:rPr>
          <w:sz w:val="24"/>
          <w:szCs w:val="24"/>
        </w:rPr>
        <w:t>vasario 23</w:t>
      </w:r>
      <w:r w:rsidR="00F6798E" w:rsidRPr="00F6798E">
        <w:rPr>
          <w:sz w:val="24"/>
          <w:szCs w:val="24"/>
        </w:rPr>
        <w:t xml:space="preserve"> d. Nr. T- </w:t>
      </w:r>
    </w:p>
    <w:p w:rsidR="00F6798E" w:rsidRPr="00F6798E" w:rsidRDefault="00F6798E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C33A0" w:rsidRDefault="004C33A0">
      <w:pPr>
        <w:pStyle w:val="Antrats"/>
        <w:jc w:val="center"/>
        <w:rPr>
          <w:b/>
          <w:sz w:val="28"/>
        </w:rPr>
      </w:pPr>
    </w:p>
    <w:p w:rsidR="00F6798E" w:rsidRP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F6798E" w:rsidRPr="003458B9">
        <w:rPr>
          <w:sz w:val="24"/>
          <w:szCs w:val="24"/>
          <w:lang w:val="lt-LT"/>
        </w:rPr>
        <w:t>Vadovaudamasi Lietuvos Respublikos vietos sa</w:t>
      </w:r>
      <w:r w:rsidR="00953A87">
        <w:rPr>
          <w:sz w:val="24"/>
          <w:szCs w:val="24"/>
          <w:lang w:val="lt-LT"/>
        </w:rPr>
        <w:t>vivaldos įstatymo 18</w:t>
      </w:r>
      <w:r w:rsidR="00EA79B8">
        <w:rPr>
          <w:sz w:val="24"/>
          <w:szCs w:val="24"/>
          <w:lang w:val="lt-LT"/>
        </w:rPr>
        <w:t xml:space="preserve"> straipsnio</w:t>
      </w:r>
      <w:r w:rsidR="003233B9">
        <w:rPr>
          <w:sz w:val="24"/>
          <w:szCs w:val="24"/>
          <w:lang w:val="lt-LT"/>
        </w:rPr>
        <w:t xml:space="preserve"> </w:t>
      </w:r>
      <w:r w:rsidR="00953A87">
        <w:rPr>
          <w:sz w:val="24"/>
          <w:szCs w:val="24"/>
          <w:lang w:val="lt-LT"/>
        </w:rPr>
        <w:t>1</w:t>
      </w:r>
      <w:r w:rsidR="00681B67">
        <w:rPr>
          <w:sz w:val="24"/>
          <w:szCs w:val="24"/>
          <w:lang w:val="lt-LT"/>
        </w:rPr>
        <w:t xml:space="preserve"> dalimi, </w:t>
      </w:r>
      <w:r w:rsidR="00F6798E" w:rsidRPr="003458B9">
        <w:rPr>
          <w:sz w:val="24"/>
          <w:szCs w:val="24"/>
          <w:lang w:val="lt-LT"/>
        </w:rPr>
        <w:t>Savivaldybės taryba</w:t>
      </w:r>
      <w:r w:rsidR="003D025B">
        <w:rPr>
          <w:spacing w:val="60"/>
          <w:sz w:val="24"/>
          <w:szCs w:val="24"/>
          <w:lang w:val="lt-LT"/>
        </w:rPr>
        <w:t xml:space="preserve"> nusprendži</w:t>
      </w:r>
      <w:r w:rsidR="003233B9">
        <w:rPr>
          <w:spacing w:val="60"/>
          <w:sz w:val="24"/>
          <w:szCs w:val="24"/>
          <w:lang w:val="lt-LT"/>
        </w:rPr>
        <w:t>a:</w:t>
      </w:r>
    </w:p>
    <w:p w:rsidR="00F6798E" w:rsidRPr="00953A87" w:rsidRDefault="003458B9" w:rsidP="00953A87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53A87">
        <w:rPr>
          <w:sz w:val="24"/>
          <w:szCs w:val="24"/>
          <w:lang w:val="lt-LT"/>
        </w:rPr>
        <w:t xml:space="preserve">Pripažinti netekusiu galios Panevėžio rajono savivaldybės tarybos 2016 m. lapkričio 17 d. sprendimą Nr. T-191 „Dėl Panevėžio rajono savivaldybės </w:t>
      </w:r>
      <w:r w:rsidR="008658C7" w:rsidRPr="00953A87">
        <w:rPr>
          <w:sz w:val="24"/>
          <w:szCs w:val="24"/>
        </w:rPr>
        <w:t>biudžetinių įstaigų vadovų skatinimo ir materialinių pašalpų skyrimo tvarkos aprašo patvirtini</w:t>
      </w:r>
      <w:r w:rsidR="005E0F60">
        <w:rPr>
          <w:sz w:val="24"/>
          <w:szCs w:val="24"/>
        </w:rPr>
        <w:t>mo“</w:t>
      </w:r>
      <w:bookmarkStart w:id="0" w:name="_GoBack"/>
      <w:bookmarkEnd w:id="0"/>
      <w:r w:rsidR="008658C7">
        <w:rPr>
          <w:sz w:val="24"/>
          <w:szCs w:val="24"/>
        </w:rPr>
        <w:t>.</w:t>
      </w:r>
    </w:p>
    <w:p w:rsidR="00F6798E" w:rsidRPr="003458B9" w:rsidRDefault="00F6798E" w:rsidP="003458B9">
      <w:pPr>
        <w:pStyle w:val="Betarp"/>
        <w:jc w:val="both"/>
        <w:rPr>
          <w:sz w:val="24"/>
          <w:szCs w:val="24"/>
          <w:lang w:val="lt-LT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P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  <w:r>
        <w:rPr>
          <w:sz w:val="24"/>
          <w:lang w:val="lt-LT" w:eastAsia="en-US"/>
        </w:rPr>
        <w:t>Stasė Venslavičienė</w:t>
      </w:r>
    </w:p>
    <w:p w:rsidR="00491B4F" w:rsidRPr="008658C7" w:rsidRDefault="008658C7" w:rsidP="008658C7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  <w:r>
        <w:rPr>
          <w:sz w:val="24"/>
          <w:lang w:val="lt-LT" w:eastAsia="en-US"/>
        </w:rPr>
        <w:t>2017-02-09</w:t>
      </w:r>
    </w:p>
    <w:p w:rsidR="00491B4F" w:rsidRDefault="00491B4F">
      <w:pPr>
        <w:jc w:val="both"/>
        <w:rPr>
          <w:color w:val="000000"/>
          <w:sz w:val="24"/>
          <w:lang w:val="lt-LT"/>
        </w:rPr>
      </w:pPr>
    </w:p>
    <w:p w:rsidR="004C33A0" w:rsidRDefault="004C33A0">
      <w:pPr>
        <w:ind w:firstLine="720"/>
        <w:rPr>
          <w:sz w:val="24"/>
          <w:lang w:val="lt-LT"/>
        </w:rPr>
      </w:pPr>
    </w:p>
    <w:p w:rsidR="00915E55" w:rsidRDefault="00915E55" w:rsidP="00915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PANEVĖŽIO RAJONO SAVIVALDYBĖS ADMINISTRACIJOS</w:t>
      </w:r>
    </w:p>
    <w:p w:rsidR="00915E55" w:rsidRDefault="00915E55" w:rsidP="00915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915E55" w:rsidRDefault="00915E55" w:rsidP="00915E55">
      <w:pPr>
        <w:rPr>
          <w:lang w:val="lt-LT"/>
        </w:rPr>
      </w:pPr>
    </w:p>
    <w:p w:rsidR="00915E55" w:rsidRDefault="00915E55" w:rsidP="00915E55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915E55" w:rsidRDefault="00915E55" w:rsidP="00915E55">
      <w:pPr>
        <w:rPr>
          <w:lang w:val="lt-LT"/>
        </w:rPr>
      </w:pPr>
    </w:p>
    <w:p w:rsidR="000A7420" w:rsidRPr="00851568" w:rsidRDefault="00915E55" w:rsidP="000A7420">
      <w:pPr>
        <w:pStyle w:val="Antrats"/>
        <w:jc w:val="center"/>
        <w:rPr>
          <w:b/>
          <w:sz w:val="24"/>
          <w:szCs w:val="24"/>
        </w:rPr>
      </w:pPr>
      <w:r w:rsidRPr="000A7420">
        <w:rPr>
          <w:b/>
          <w:sz w:val="24"/>
          <w:szCs w:val="24"/>
        </w:rPr>
        <w:t>AIŠKINAMASIS RAŠTAS DĖL SPRENDIMO</w:t>
      </w:r>
      <w:r w:rsidR="005A39DA">
        <w:rPr>
          <w:b/>
        </w:rPr>
        <w:t xml:space="preserve"> „</w:t>
      </w:r>
      <w:r w:rsidR="008658C7">
        <w:rPr>
          <w:b/>
          <w:sz w:val="24"/>
          <w:szCs w:val="24"/>
        </w:rPr>
        <w:t>DĖL PANEVĖŽIO RAJONO SAVIVALDYBĖS TARYBOS 2016 M. LAPKRIČIO 17 D. SPRENDIMO NR. T-191 „</w:t>
      </w:r>
      <w:r w:rsidR="008658C7" w:rsidRPr="00B154C4">
        <w:rPr>
          <w:b/>
          <w:sz w:val="24"/>
          <w:szCs w:val="24"/>
        </w:rPr>
        <w:t xml:space="preserve">DĖL PANEVĖŽIO RAJONO </w:t>
      </w:r>
      <w:r w:rsidR="008658C7">
        <w:rPr>
          <w:b/>
          <w:sz w:val="24"/>
          <w:szCs w:val="24"/>
        </w:rPr>
        <w:t>SAVIVALDYBĖS BIUDŽETINIŲ ĮSTAIGŲ VADOVŲ SKATINIMO IR MATERIALINIŲ PAŠALPŲ SKYRIMO TVARKOS APRAŠO</w:t>
      </w:r>
      <w:r w:rsidR="008658C7" w:rsidRPr="00B154C4">
        <w:rPr>
          <w:b/>
          <w:sz w:val="24"/>
          <w:szCs w:val="24"/>
        </w:rPr>
        <w:t xml:space="preserve"> PATVIRTINIMO</w:t>
      </w:r>
      <w:r w:rsidR="008658C7">
        <w:rPr>
          <w:b/>
          <w:sz w:val="24"/>
          <w:szCs w:val="24"/>
        </w:rPr>
        <w:t>“ PRIPAŽINIMO NETEKUSIU GALIOS</w:t>
      </w:r>
      <w:r w:rsidR="005A39DA">
        <w:rPr>
          <w:b/>
        </w:rPr>
        <w:t>“</w:t>
      </w:r>
      <w:r w:rsidRPr="00915E55">
        <w:rPr>
          <w:b/>
        </w:rPr>
        <w:t xml:space="preserve"> </w:t>
      </w:r>
    </w:p>
    <w:p w:rsidR="00915E55" w:rsidRPr="000A7420" w:rsidRDefault="00915E55" w:rsidP="000A7420">
      <w:pPr>
        <w:pStyle w:val="Antrats"/>
        <w:jc w:val="center"/>
        <w:rPr>
          <w:b/>
          <w:sz w:val="24"/>
          <w:szCs w:val="24"/>
        </w:rPr>
      </w:pPr>
      <w:r w:rsidRPr="000A7420">
        <w:rPr>
          <w:b/>
          <w:sz w:val="24"/>
          <w:szCs w:val="24"/>
        </w:rPr>
        <w:t>PROJEKTO</w:t>
      </w:r>
    </w:p>
    <w:p w:rsidR="00915E55" w:rsidRDefault="00915E55" w:rsidP="00915E55">
      <w:pPr>
        <w:rPr>
          <w:sz w:val="24"/>
          <w:lang w:val="lt-LT"/>
        </w:rPr>
      </w:pPr>
    </w:p>
    <w:p w:rsidR="00915E55" w:rsidRDefault="00CE10B8" w:rsidP="00915E5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2017-02-09</w:t>
      </w:r>
    </w:p>
    <w:p w:rsidR="00915E55" w:rsidRDefault="00915E55" w:rsidP="00915E55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15E55" w:rsidRDefault="00915E55" w:rsidP="00915E55">
      <w:pPr>
        <w:jc w:val="center"/>
        <w:rPr>
          <w:sz w:val="24"/>
          <w:lang w:val="lt-LT"/>
        </w:rPr>
      </w:pPr>
    </w:p>
    <w:p w:rsidR="00915E55" w:rsidRDefault="00915E55" w:rsidP="00915E55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915E55" w:rsidRDefault="00915E55" w:rsidP="00915E55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8658C7">
        <w:rPr>
          <w:sz w:val="24"/>
          <w:szCs w:val="24"/>
          <w:lang w:val="lt-LT"/>
        </w:rPr>
        <w:t>Lietuvos Respublikos valstybės ir savivaldybių įstaigų darbuotojų darbo apmokėjimo įstatymas</w:t>
      </w:r>
      <w:r w:rsidR="00CE10B8">
        <w:rPr>
          <w:sz w:val="24"/>
          <w:szCs w:val="24"/>
          <w:lang w:val="lt-LT"/>
        </w:rPr>
        <w:t>.</w:t>
      </w:r>
    </w:p>
    <w:p w:rsidR="00915E55" w:rsidRDefault="00915E55" w:rsidP="00915E55">
      <w:pPr>
        <w:tabs>
          <w:tab w:val="left" w:pos="1080"/>
        </w:tabs>
        <w:ind w:left="720"/>
        <w:rPr>
          <w:sz w:val="24"/>
          <w:lang w:val="lt-LT"/>
        </w:rPr>
      </w:pPr>
      <w:r>
        <w:rPr>
          <w:b/>
          <w:sz w:val="24"/>
          <w:lang w:val="lt-LT"/>
        </w:rPr>
        <w:t>2. Sprendimo projekto esmė ir tikslai.</w:t>
      </w:r>
      <w:r>
        <w:rPr>
          <w:sz w:val="24"/>
          <w:lang w:val="lt-LT"/>
        </w:rPr>
        <w:t xml:space="preserve"> </w:t>
      </w:r>
    </w:p>
    <w:p w:rsidR="0008480C" w:rsidRDefault="000D0546" w:rsidP="008658C7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8658C7" w:rsidRPr="00E9303E">
        <w:rPr>
          <w:sz w:val="24"/>
          <w:szCs w:val="24"/>
          <w:lang w:val="lt-LT"/>
        </w:rPr>
        <w:t>Lietuvos Respublikos Seimas priėmė Valstybės ir savivaldybių įstaigų darbuotojų darbo apmokėjimo įstatymą</w:t>
      </w:r>
      <w:r w:rsidR="008658C7">
        <w:rPr>
          <w:sz w:val="24"/>
          <w:szCs w:val="24"/>
          <w:lang w:val="lt-LT"/>
        </w:rPr>
        <w:t>,</w:t>
      </w:r>
      <w:r w:rsidR="008658C7" w:rsidRPr="00E9303E">
        <w:rPr>
          <w:sz w:val="24"/>
          <w:szCs w:val="24"/>
          <w:lang w:val="lt-LT"/>
        </w:rPr>
        <w:t xml:space="preserve"> kuriuo </w:t>
      </w:r>
      <w:r w:rsidR="008658C7">
        <w:rPr>
          <w:sz w:val="24"/>
          <w:szCs w:val="24"/>
          <w:lang w:val="lt-LT"/>
        </w:rPr>
        <w:t>nustatoma</w:t>
      </w:r>
      <w:r w:rsidR="008658C7" w:rsidRPr="00E9303E">
        <w:rPr>
          <w:sz w:val="24"/>
          <w:szCs w:val="24"/>
          <w:lang w:val="lt-LT"/>
        </w:rPr>
        <w:t xml:space="preserve"> biudžetinių įstaigų </w:t>
      </w:r>
      <w:r w:rsidR="008658C7">
        <w:rPr>
          <w:sz w:val="24"/>
          <w:szCs w:val="24"/>
          <w:lang w:val="lt-LT"/>
        </w:rPr>
        <w:t xml:space="preserve">vadovų priemokų, premijų bei </w:t>
      </w:r>
      <w:r w:rsidR="008658C7" w:rsidRPr="00E9303E">
        <w:rPr>
          <w:sz w:val="24"/>
          <w:szCs w:val="24"/>
          <w:lang w:val="lt-LT"/>
        </w:rPr>
        <w:t>materialinės pašalpos</w:t>
      </w:r>
      <w:r w:rsidR="008658C7">
        <w:rPr>
          <w:sz w:val="24"/>
          <w:szCs w:val="24"/>
          <w:lang w:val="lt-LT"/>
        </w:rPr>
        <w:t xml:space="preserve"> skyrimo tvarka</w:t>
      </w:r>
      <w:r w:rsidR="008658C7" w:rsidRPr="00E9303E">
        <w:rPr>
          <w:sz w:val="24"/>
          <w:szCs w:val="24"/>
          <w:lang w:val="lt-LT"/>
        </w:rPr>
        <w:t>.</w:t>
      </w:r>
    </w:p>
    <w:p w:rsidR="008658C7" w:rsidRPr="008658C7" w:rsidRDefault="008658C7" w:rsidP="008658C7">
      <w:pPr>
        <w:ind w:firstLine="720"/>
        <w:jc w:val="both"/>
        <w:rPr>
          <w:sz w:val="24"/>
          <w:lang w:val="lt-LT" w:eastAsia="hi-IN" w:bidi="hi-IN"/>
        </w:rPr>
      </w:pPr>
      <w:r w:rsidRPr="008658C7">
        <w:rPr>
          <w:sz w:val="24"/>
          <w:lang w:val="lt-LT" w:eastAsia="hi-IN" w:bidi="hi-IN"/>
        </w:rPr>
        <w:t xml:space="preserve">Dėl </w:t>
      </w:r>
      <w:r>
        <w:rPr>
          <w:sz w:val="24"/>
          <w:lang w:val="lt-LT" w:eastAsia="hi-IN" w:bidi="hi-IN"/>
        </w:rPr>
        <w:t>šios priežasties siūloma</w:t>
      </w:r>
      <w:r w:rsidRPr="008658C7">
        <w:rPr>
          <w:sz w:val="24"/>
          <w:lang w:val="lt-LT" w:eastAsia="hi-IN" w:bidi="hi-IN"/>
        </w:rPr>
        <w:t xml:space="preserve"> </w:t>
      </w:r>
      <w:r w:rsidRPr="008658C7">
        <w:rPr>
          <w:sz w:val="24"/>
          <w:szCs w:val="24"/>
          <w:lang w:eastAsia="hi-IN" w:bidi="hi-IN"/>
        </w:rPr>
        <w:t xml:space="preserve">pripažinti netekusiu galios Panevėžio rajono savivaldybės </w:t>
      </w:r>
      <w:r>
        <w:rPr>
          <w:sz w:val="24"/>
          <w:szCs w:val="24"/>
          <w:lang w:eastAsia="hi-IN" w:bidi="hi-IN"/>
        </w:rPr>
        <w:t xml:space="preserve">tarybos </w:t>
      </w:r>
      <w:r>
        <w:rPr>
          <w:sz w:val="24"/>
          <w:szCs w:val="24"/>
          <w:lang w:val="lt-LT"/>
        </w:rPr>
        <w:t xml:space="preserve">2016 m. lapkričio 17 d. sprendimą Nr. T-191 „Dėl Panevėžio rajono savivaldybės </w:t>
      </w:r>
      <w:r w:rsidRPr="00953A87">
        <w:rPr>
          <w:sz w:val="24"/>
          <w:szCs w:val="24"/>
        </w:rPr>
        <w:t>biudžetinių įstaigų vadovų skatinimo ir materialinių pašalpų skyrimo tvarkos aprašo patvirtinimo“</w:t>
      </w:r>
      <w:r>
        <w:rPr>
          <w:sz w:val="24"/>
          <w:szCs w:val="24"/>
        </w:rPr>
        <w:t>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  <w:szCs w:val="24"/>
          <w:lang w:val="lt-LT"/>
        </w:rPr>
        <w:tab/>
      </w:r>
      <w:r>
        <w:rPr>
          <w:b/>
          <w:bCs/>
          <w:sz w:val="24"/>
          <w:szCs w:val="24"/>
        </w:rPr>
        <w:t>3. K</w:t>
      </w:r>
      <w:r>
        <w:rPr>
          <w:b/>
          <w:sz w:val="24"/>
        </w:rPr>
        <w:t>okių pozityvių rezultatų laukiama.</w:t>
      </w:r>
    </w:p>
    <w:p w:rsidR="00915E55" w:rsidRDefault="00915E55" w:rsidP="00915E55">
      <w:pPr>
        <w:jc w:val="both"/>
        <w:rPr>
          <w:sz w:val="24"/>
          <w:szCs w:val="24"/>
          <w:lang w:val="lt-LT"/>
        </w:rPr>
      </w:pPr>
      <w:r>
        <w:rPr>
          <w:b/>
          <w:sz w:val="24"/>
        </w:rPr>
        <w:tab/>
      </w:r>
      <w:r w:rsidR="00E65A2C">
        <w:rPr>
          <w:sz w:val="24"/>
        </w:rPr>
        <w:t>Įgyvendinami teisės aktai, reglamentuojantys biudžetinių įstaigų vadovų skatinimą ir materialinių pašalpų skyrimą.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4. Galimos neigiamos pasekmės priėmus sprendimą, kokių priemonių reikėtų imtis, kad tokių pasekmių būtų išvengta.</w:t>
      </w:r>
    </w:p>
    <w:p w:rsidR="00915E55" w:rsidRDefault="00915E55" w:rsidP="00915E55">
      <w:pPr>
        <w:ind w:firstLine="720"/>
        <w:jc w:val="both"/>
        <w:rPr>
          <w:sz w:val="24"/>
        </w:rPr>
      </w:pPr>
      <w:r>
        <w:rPr>
          <w:sz w:val="24"/>
        </w:rPr>
        <w:t>Neigiamų pasekmių nen</w:t>
      </w:r>
      <w:r w:rsidR="005A39DA">
        <w:rPr>
          <w:sz w:val="24"/>
        </w:rPr>
        <w:t>umatoma.</w:t>
      </w:r>
    </w:p>
    <w:p w:rsidR="00915E55" w:rsidRDefault="00915E55" w:rsidP="00915E55">
      <w:pPr>
        <w:jc w:val="both"/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5. Kokius galiojančius teisės aktus būtina pakeisti ar panaikinti, priėmus teikiamą projektą.</w:t>
      </w:r>
    </w:p>
    <w:p w:rsidR="00915E55" w:rsidRDefault="00915E55" w:rsidP="00915E55">
      <w:pPr>
        <w:jc w:val="both"/>
        <w:rPr>
          <w:sz w:val="24"/>
        </w:rPr>
      </w:pPr>
      <w:r>
        <w:rPr>
          <w:sz w:val="24"/>
        </w:rPr>
        <w:tab/>
      </w:r>
      <w:r w:rsidR="00E65A2C">
        <w:rPr>
          <w:sz w:val="24"/>
        </w:rPr>
        <w:t>Teisės aktų keisti nereikės</w:t>
      </w:r>
      <w:r w:rsidR="006C1652">
        <w:rPr>
          <w:sz w:val="24"/>
        </w:rPr>
        <w:t>.</w:t>
      </w:r>
    </w:p>
    <w:p w:rsidR="00915E55" w:rsidRDefault="00915E55" w:rsidP="00915E55">
      <w:pPr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6. Reikiami paskaičiavimai, išlaidų sąmatos bei finansavimo šaltiniai, reikalingi sprendimo įgyvendinimui.</w:t>
      </w:r>
    </w:p>
    <w:p w:rsidR="00915E55" w:rsidRDefault="00915E55" w:rsidP="00915E55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  <w:r w:rsidR="006030DF">
        <w:rPr>
          <w:spacing w:val="2"/>
          <w:sz w:val="24"/>
          <w:szCs w:val="24"/>
          <w:lang w:val="lt-LT"/>
        </w:rPr>
        <w:t xml:space="preserve">Sprendimo </w:t>
      </w:r>
      <w:r w:rsidR="006C1652">
        <w:rPr>
          <w:spacing w:val="2"/>
          <w:sz w:val="24"/>
          <w:szCs w:val="24"/>
          <w:lang w:val="lt-LT"/>
        </w:rPr>
        <w:t xml:space="preserve">įgyvendinimui </w:t>
      </w:r>
      <w:r w:rsidR="008658C7">
        <w:rPr>
          <w:spacing w:val="2"/>
          <w:sz w:val="24"/>
          <w:szCs w:val="24"/>
          <w:lang w:val="lt-LT"/>
        </w:rPr>
        <w:t>finansavimas nereikalingas.</w:t>
      </w:r>
    </w:p>
    <w:p w:rsidR="00915E55" w:rsidRDefault="00915E55" w:rsidP="00915E55">
      <w:pPr>
        <w:jc w:val="both"/>
        <w:rPr>
          <w:sz w:val="24"/>
          <w:lang w:val="lt-LT"/>
        </w:rPr>
      </w:pPr>
    </w:p>
    <w:p w:rsidR="004C33A0" w:rsidRPr="005A39DA" w:rsidRDefault="00915E55" w:rsidP="005A39DA">
      <w:pPr>
        <w:jc w:val="both"/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 w:rsidR="00F969EF">
        <w:rPr>
          <w:sz w:val="24"/>
          <w:lang w:val="lt-LT"/>
        </w:rPr>
        <w:t xml:space="preserve">                    </w:t>
      </w:r>
      <w:r w:rsidR="005A39DA">
        <w:rPr>
          <w:sz w:val="24"/>
          <w:lang w:val="lt-LT"/>
        </w:rPr>
        <w:t xml:space="preserve">           </w:t>
      </w:r>
      <w:r w:rsidR="00F969EF">
        <w:rPr>
          <w:sz w:val="24"/>
          <w:lang w:val="lt-LT"/>
        </w:rPr>
        <w:t xml:space="preserve">  Stasė Venslavičienė</w:t>
      </w:r>
      <w:r w:rsidR="005A39DA">
        <w:rPr>
          <w:sz w:val="24"/>
          <w:lang w:val="lt-LT"/>
        </w:rPr>
        <w:tab/>
      </w:r>
      <w:r w:rsidR="005A39DA">
        <w:rPr>
          <w:sz w:val="24"/>
          <w:lang w:val="lt-LT"/>
        </w:rPr>
        <w:tab/>
        <w:t xml:space="preserve">                 </w:t>
      </w:r>
    </w:p>
    <w:sectPr w:rsidR="004C33A0" w:rsidRPr="005A39DA">
      <w:pgSz w:w="11906" w:h="16838"/>
      <w:pgMar w:top="1440" w:right="566" w:bottom="1440" w:left="18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EF" w:rsidRDefault="00955AEF" w:rsidP="005A39DA">
      <w:r>
        <w:separator/>
      </w:r>
    </w:p>
  </w:endnote>
  <w:endnote w:type="continuationSeparator" w:id="0">
    <w:p w:rsidR="00955AEF" w:rsidRDefault="00955AEF" w:rsidP="005A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EF" w:rsidRDefault="00955AEF" w:rsidP="005A39DA">
      <w:r>
        <w:separator/>
      </w:r>
    </w:p>
  </w:footnote>
  <w:footnote w:type="continuationSeparator" w:id="0">
    <w:p w:rsidR="00955AEF" w:rsidRDefault="00955AEF" w:rsidP="005A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725"/>
    <w:multiLevelType w:val="multilevel"/>
    <w:tmpl w:val="AFF27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D"/>
    <w:rsid w:val="0001611C"/>
    <w:rsid w:val="000448FD"/>
    <w:rsid w:val="000508F7"/>
    <w:rsid w:val="000565A1"/>
    <w:rsid w:val="00063F34"/>
    <w:rsid w:val="00075502"/>
    <w:rsid w:val="000805DA"/>
    <w:rsid w:val="00084044"/>
    <w:rsid w:val="0008480C"/>
    <w:rsid w:val="00085CF2"/>
    <w:rsid w:val="000A3D82"/>
    <w:rsid w:val="000A7420"/>
    <w:rsid w:val="000C60A4"/>
    <w:rsid w:val="000D0546"/>
    <w:rsid w:val="000D32A0"/>
    <w:rsid w:val="000D6870"/>
    <w:rsid w:val="000E5285"/>
    <w:rsid w:val="001043AE"/>
    <w:rsid w:val="0010595A"/>
    <w:rsid w:val="00150A4E"/>
    <w:rsid w:val="001F4C3B"/>
    <w:rsid w:val="002420D9"/>
    <w:rsid w:val="00242425"/>
    <w:rsid w:val="00251418"/>
    <w:rsid w:val="00251638"/>
    <w:rsid w:val="00263AC6"/>
    <w:rsid w:val="00282143"/>
    <w:rsid w:val="002A3B97"/>
    <w:rsid w:val="002B2DD0"/>
    <w:rsid w:val="002E79AD"/>
    <w:rsid w:val="003233B9"/>
    <w:rsid w:val="00335251"/>
    <w:rsid w:val="003458B9"/>
    <w:rsid w:val="003530A0"/>
    <w:rsid w:val="00373935"/>
    <w:rsid w:val="003A0F19"/>
    <w:rsid w:val="003B630D"/>
    <w:rsid w:val="003D025B"/>
    <w:rsid w:val="003D18F2"/>
    <w:rsid w:val="00416768"/>
    <w:rsid w:val="00421718"/>
    <w:rsid w:val="00464BF6"/>
    <w:rsid w:val="004719AE"/>
    <w:rsid w:val="004836D7"/>
    <w:rsid w:val="00491B4F"/>
    <w:rsid w:val="00492C06"/>
    <w:rsid w:val="004A0DFF"/>
    <w:rsid w:val="004A5B94"/>
    <w:rsid w:val="004C33A0"/>
    <w:rsid w:val="00507108"/>
    <w:rsid w:val="005616D9"/>
    <w:rsid w:val="005763C7"/>
    <w:rsid w:val="005820DA"/>
    <w:rsid w:val="0058480B"/>
    <w:rsid w:val="005A39DA"/>
    <w:rsid w:val="005E0F60"/>
    <w:rsid w:val="006030DF"/>
    <w:rsid w:val="006116DE"/>
    <w:rsid w:val="00617E4F"/>
    <w:rsid w:val="00653665"/>
    <w:rsid w:val="00677039"/>
    <w:rsid w:val="00681B67"/>
    <w:rsid w:val="006850C9"/>
    <w:rsid w:val="006B40B3"/>
    <w:rsid w:val="006C1652"/>
    <w:rsid w:val="00716265"/>
    <w:rsid w:val="0072601B"/>
    <w:rsid w:val="007310A8"/>
    <w:rsid w:val="00750A07"/>
    <w:rsid w:val="007E5A7B"/>
    <w:rsid w:val="008113C7"/>
    <w:rsid w:val="0083132F"/>
    <w:rsid w:val="00851568"/>
    <w:rsid w:val="0085463E"/>
    <w:rsid w:val="0085644B"/>
    <w:rsid w:val="008658C7"/>
    <w:rsid w:val="00891221"/>
    <w:rsid w:val="008B29A4"/>
    <w:rsid w:val="008E1EB5"/>
    <w:rsid w:val="009029C5"/>
    <w:rsid w:val="00907ED9"/>
    <w:rsid w:val="00915E55"/>
    <w:rsid w:val="00953A87"/>
    <w:rsid w:val="00955AEF"/>
    <w:rsid w:val="00955BDA"/>
    <w:rsid w:val="0096400C"/>
    <w:rsid w:val="0096687A"/>
    <w:rsid w:val="00990435"/>
    <w:rsid w:val="009F7241"/>
    <w:rsid w:val="00A25371"/>
    <w:rsid w:val="00A53478"/>
    <w:rsid w:val="00A63BF7"/>
    <w:rsid w:val="00A80DFA"/>
    <w:rsid w:val="00AE2D69"/>
    <w:rsid w:val="00AF560C"/>
    <w:rsid w:val="00B036DC"/>
    <w:rsid w:val="00B117E4"/>
    <w:rsid w:val="00B154C4"/>
    <w:rsid w:val="00B37473"/>
    <w:rsid w:val="00B47BB2"/>
    <w:rsid w:val="00B80E8B"/>
    <w:rsid w:val="00B832E8"/>
    <w:rsid w:val="00B95B16"/>
    <w:rsid w:val="00B96B04"/>
    <w:rsid w:val="00BA1D8A"/>
    <w:rsid w:val="00BA6FE0"/>
    <w:rsid w:val="00BE13F7"/>
    <w:rsid w:val="00BE41C4"/>
    <w:rsid w:val="00BF4CD1"/>
    <w:rsid w:val="00BF55E8"/>
    <w:rsid w:val="00BF5B4A"/>
    <w:rsid w:val="00C13AB7"/>
    <w:rsid w:val="00C76FF9"/>
    <w:rsid w:val="00C845A3"/>
    <w:rsid w:val="00C87091"/>
    <w:rsid w:val="00CA4E8B"/>
    <w:rsid w:val="00CE10B8"/>
    <w:rsid w:val="00D414F7"/>
    <w:rsid w:val="00D630AD"/>
    <w:rsid w:val="00E131F3"/>
    <w:rsid w:val="00E2554B"/>
    <w:rsid w:val="00E53766"/>
    <w:rsid w:val="00E615B9"/>
    <w:rsid w:val="00E65A2C"/>
    <w:rsid w:val="00E744A6"/>
    <w:rsid w:val="00EA143B"/>
    <w:rsid w:val="00EA79B8"/>
    <w:rsid w:val="00EB026A"/>
    <w:rsid w:val="00EC39F0"/>
    <w:rsid w:val="00EE0CF7"/>
    <w:rsid w:val="00EE5509"/>
    <w:rsid w:val="00F552A3"/>
    <w:rsid w:val="00F623B1"/>
    <w:rsid w:val="00F6356B"/>
    <w:rsid w:val="00F6798E"/>
    <w:rsid w:val="00F969EF"/>
    <w:rsid w:val="00FB032E"/>
    <w:rsid w:val="00FB27CD"/>
    <w:rsid w:val="00FB7306"/>
    <w:rsid w:val="00FB786C"/>
    <w:rsid w:val="00FD6833"/>
    <w:rsid w:val="00FE075C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B4459-9436-47DA-A252-23FF5F99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color w:val="000000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4"/>
    </w:rPr>
  </w:style>
  <w:style w:type="paragraph" w:styleId="Pagrindinistekstas2">
    <w:name w:val="Body Text 2"/>
    <w:basedOn w:val="prastasis"/>
    <w:semiHidden/>
    <w:rPr>
      <w:sz w:val="24"/>
      <w:lang w:val="lt-LT"/>
    </w:rPr>
  </w:style>
  <w:style w:type="paragraph" w:styleId="Pagrindinistekstas3">
    <w:name w:val="Body Text 3"/>
    <w:basedOn w:val="prastasis"/>
    <w:semiHidden/>
    <w:pPr>
      <w:jc w:val="both"/>
    </w:pPr>
    <w:rPr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A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E5A7B"/>
    <w:rPr>
      <w:rFonts w:ascii="Segoe UI" w:hAnsi="Segoe UI" w:cs="Segoe UI"/>
      <w:sz w:val="18"/>
      <w:szCs w:val="18"/>
      <w:lang w:val="en-US"/>
    </w:rPr>
  </w:style>
  <w:style w:type="paragraph" w:styleId="Betarp">
    <w:name w:val="No Spacing"/>
    <w:uiPriority w:val="1"/>
    <w:qFormat/>
    <w:rsid w:val="00915E55"/>
    <w:pPr>
      <w:suppressAutoHyphens/>
    </w:pPr>
    <w:rPr>
      <w:rFonts w:cs="Mangal"/>
      <w:szCs w:val="18"/>
      <w:lang w:val="en-US" w:eastAsia="hi-IN" w:bidi="hi-IN"/>
    </w:rPr>
  </w:style>
  <w:style w:type="character" w:styleId="Komentaronuoroda">
    <w:name w:val="annotation reference"/>
    <w:uiPriority w:val="99"/>
    <w:semiHidden/>
    <w:unhideWhenUsed/>
    <w:rsid w:val="000161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611C"/>
  </w:style>
  <w:style w:type="character" w:customStyle="1" w:styleId="KomentarotekstasDiagrama">
    <w:name w:val="Komentaro tekstas Diagrama"/>
    <w:link w:val="Komentarotekstas"/>
    <w:uiPriority w:val="99"/>
    <w:semiHidden/>
    <w:rsid w:val="0001611C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611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1611C"/>
    <w:rPr>
      <w:b/>
      <w:bCs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A39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39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1686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rajono savivaldybe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4</cp:revision>
  <cp:lastPrinted>2017-02-09T12:18:00Z</cp:lastPrinted>
  <dcterms:created xsi:type="dcterms:W3CDTF">2017-02-09T11:52:00Z</dcterms:created>
  <dcterms:modified xsi:type="dcterms:W3CDTF">2017-02-09T12:19:00Z</dcterms:modified>
</cp:coreProperties>
</file>