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549" w:rsidRPr="00AB0CA3" w:rsidRDefault="00227549">
      <w:pPr>
        <w:jc w:val="center"/>
        <w:rPr>
          <w:b/>
          <w:bCs/>
          <w:sz w:val="24"/>
          <w:szCs w:val="24"/>
        </w:rPr>
      </w:pPr>
      <w:r w:rsidRPr="00AB0CA3">
        <w:rPr>
          <w:b/>
          <w:bCs/>
          <w:sz w:val="24"/>
          <w:szCs w:val="24"/>
        </w:rPr>
        <w:t>DĖL PRITARIMO PROJEKTŲ RENGIMUI PAGAL LIETUVOS KAIMO PLĖTROS 2014–2020 METŲ PROGRAMOS PRIEMONĘ „PAGRINDINĖS PASLAUGOS IR KAIMŲ ATNAUJINIMAS KAIMO VIETOVĖSE“</w:t>
      </w:r>
    </w:p>
    <w:p w:rsidR="00227549" w:rsidRDefault="00227549">
      <w:pPr>
        <w:jc w:val="center"/>
        <w:rPr>
          <w:b/>
          <w:sz w:val="24"/>
          <w:szCs w:val="24"/>
        </w:rPr>
      </w:pPr>
    </w:p>
    <w:p w:rsidR="00227549" w:rsidRDefault="00227549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16</w:t>
      </w:r>
      <w:r w:rsidRPr="008414A9">
        <w:rPr>
          <w:sz w:val="24"/>
        </w:rPr>
        <w:t xml:space="preserve"> m. </w:t>
      </w:r>
      <w:r>
        <w:rPr>
          <w:sz w:val="24"/>
        </w:rPr>
        <w:t>rugsėjo 29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</w:t>
      </w:r>
    </w:p>
    <w:p w:rsidR="00227549" w:rsidRDefault="00227549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227549" w:rsidRPr="006A5C08" w:rsidRDefault="00227549" w:rsidP="008E27D4">
      <w:pPr>
        <w:jc w:val="both"/>
        <w:rPr>
          <w:sz w:val="24"/>
          <w:szCs w:val="24"/>
        </w:rPr>
      </w:pPr>
    </w:p>
    <w:p w:rsidR="00227549" w:rsidRPr="00E25DA6" w:rsidRDefault="00227549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>
        <w:rPr>
          <w:sz w:val="24"/>
          <w:szCs w:val="24"/>
        </w:rPr>
        <w:t>1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>
        <w:rPr>
          <w:sz w:val="24"/>
          <w:szCs w:val="24"/>
        </w:rPr>
        <w:t>4 dalimi,    16 straipsnio 2 dalies 30 punktu</w:t>
      </w:r>
      <w:r w:rsidRPr="00C93F50">
        <w:rPr>
          <w:sz w:val="24"/>
          <w:szCs w:val="24"/>
        </w:rPr>
        <w:t xml:space="preserve"> ir </w:t>
      </w:r>
      <w:r>
        <w:rPr>
          <w:sz w:val="24"/>
          <w:szCs w:val="24"/>
        </w:rPr>
        <w:t xml:space="preserve">Lietuvos kaimo plėtros 2014–2020 metų programos priemonės „Pagrindinės paslaugos ir kaimų atnaujinimas kaimo vietovėse“ veiklos sričių „Parama investicijoms į visų rūšių mažos apimties infrastruktūrą“ ir „Parama investicijoms į kaimo kultūros ir gamtos paveldą, kraštovaizdį“ įgyvendinimo taisyklėmis (toliau – Taisyklės), patvirtintomis Lietuvos Respublikos žemės ūkio ministro 2016 m. liepos 1 d. įsakymu Nr. 3D-403 „Dėl Lietuvos kaimo plėtros 2014–2020 metų programos priemonės „Pagrindinės paslaugos ir kaimų atnaujinimas kaimo vietovėse“ veiklos sričių „Parama investicijoms į visų rūšių mažos apimties infrastruktūrą“ ir „Parama investicijoms į kaimo kultūros ir gamtos paveldą, kraštovaizdį“ įgyvendinimo taisyklių </w:t>
      </w:r>
      <w:r w:rsidRPr="00080D2F">
        <w:rPr>
          <w:bCs/>
          <w:sz w:val="24"/>
          <w:szCs w:val="24"/>
        </w:rPr>
        <w:t>patvirtinimo“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227549" w:rsidRDefault="00227549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 xml:space="preserve">šių projektų rengimui </w:t>
      </w:r>
      <w:r w:rsidRPr="005D52F0">
        <w:rPr>
          <w:sz w:val="24"/>
          <w:szCs w:val="24"/>
        </w:rPr>
        <w:t xml:space="preserve">pagal </w:t>
      </w:r>
      <w:r>
        <w:rPr>
          <w:sz w:val="24"/>
          <w:szCs w:val="24"/>
        </w:rPr>
        <w:t>„L</w:t>
      </w:r>
      <w:r w:rsidRPr="00DD6F97">
        <w:rPr>
          <w:sz w:val="24"/>
          <w:szCs w:val="24"/>
        </w:rPr>
        <w:t>ietuvos kaimo plėtros 2014–2020 metų programos priemonę „</w:t>
      </w:r>
      <w:r>
        <w:rPr>
          <w:sz w:val="24"/>
          <w:szCs w:val="24"/>
        </w:rPr>
        <w:t>P</w:t>
      </w:r>
      <w:r w:rsidRPr="00DD6F97">
        <w:rPr>
          <w:sz w:val="24"/>
          <w:szCs w:val="24"/>
        </w:rPr>
        <w:t>agrindinės paslaugos ir kaimų atnaujinimas kaimo vietovėse“</w:t>
      </w:r>
      <w:r>
        <w:rPr>
          <w:sz w:val="24"/>
          <w:szCs w:val="24"/>
        </w:rPr>
        <w:t>:</w:t>
      </w:r>
    </w:p>
    <w:p w:rsidR="00227549" w:rsidRPr="008821BF" w:rsidRDefault="00227549" w:rsidP="00565406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>
        <w:rPr>
          <w:sz w:val="24"/>
          <w:szCs w:val="24"/>
        </w:rPr>
        <w:tab/>
        <w:t>„</w:t>
      </w:r>
      <w:r w:rsidRPr="008821BF">
        <w:rPr>
          <w:sz w:val="24"/>
          <w:szCs w:val="24"/>
        </w:rPr>
        <w:t>Geriamojo vandens nugeležinimo stočių statyba Barklainių I, Karsakiškio, Burvelių ir Pragarėlės kaimuose, Panevėžio rajone</w:t>
      </w:r>
      <w:r>
        <w:rPr>
          <w:sz w:val="24"/>
          <w:szCs w:val="24"/>
        </w:rPr>
        <w:t>“;</w:t>
      </w:r>
    </w:p>
    <w:p w:rsidR="00227549" w:rsidRPr="00BF6E08" w:rsidRDefault="00227549" w:rsidP="00565406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iCs/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</w:rPr>
        <w:tab/>
      </w:r>
      <w:r w:rsidRPr="00BF6E08">
        <w:rPr>
          <w:iCs/>
          <w:sz w:val="24"/>
          <w:szCs w:val="24"/>
        </w:rPr>
        <w:t>„Geriamojo vandens tiekimo sistemos Sujetų k., Panevėžio r., statyba“</w:t>
      </w:r>
      <w:r>
        <w:rPr>
          <w:iCs/>
          <w:sz w:val="24"/>
          <w:szCs w:val="24"/>
        </w:rPr>
        <w:t>;</w:t>
      </w:r>
    </w:p>
    <w:p w:rsidR="00227549" w:rsidRPr="00BF6E08" w:rsidRDefault="00227549" w:rsidP="00565406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iCs/>
          <w:sz w:val="24"/>
          <w:szCs w:val="24"/>
        </w:rPr>
      </w:pPr>
      <w:r w:rsidRPr="00BF6E08">
        <w:rPr>
          <w:iCs/>
          <w:sz w:val="24"/>
          <w:szCs w:val="24"/>
        </w:rPr>
        <w:t>1.3.</w:t>
      </w:r>
      <w:r w:rsidRPr="00BF6E08">
        <w:rPr>
          <w:iCs/>
          <w:sz w:val="24"/>
          <w:szCs w:val="24"/>
        </w:rPr>
        <w:tab/>
        <w:t>„Geriamojo vandens tiekimo sistemos Vaišvilčių k. I, Panevėžio r., statyba“</w:t>
      </w:r>
      <w:r>
        <w:rPr>
          <w:iCs/>
          <w:sz w:val="24"/>
          <w:szCs w:val="24"/>
        </w:rPr>
        <w:t>;</w:t>
      </w:r>
    </w:p>
    <w:p w:rsidR="00227549" w:rsidRPr="002379E6" w:rsidRDefault="00227549" w:rsidP="00565406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1.4.</w:t>
      </w:r>
      <w:r>
        <w:rPr>
          <w:sz w:val="24"/>
          <w:szCs w:val="24"/>
        </w:rPr>
        <w:tab/>
      </w:r>
      <w:r w:rsidRPr="002379E6">
        <w:rPr>
          <w:sz w:val="24"/>
          <w:szCs w:val="24"/>
          <w:lang w:eastAsia="ar-SA"/>
        </w:rPr>
        <w:t>„</w:t>
      </w:r>
      <w:r>
        <w:rPr>
          <w:sz w:val="24"/>
          <w:szCs w:val="24"/>
          <w:lang w:eastAsia="ar-SA"/>
        </w:rPr>
        <w:t xml:space="preserve">Panevėžio r. </w:t>
      </w:r>
      <w:r w:rsidRPr="002379E6">
        <w:rPr>
          <w:sz w:val="24"/>
          <w:szCs w:val="24"/>
          <w:lang w:eastAsia="ar-SA"/>
        </w:rPr>
        <w:t>Raguvos lopšelio</w:t>
      </w:r>
      <w:r>
        <w:rPr>
          <w:sz w:val="24"/>
          <w:szCs w:val="24"/>
          <w:lang w:eastAsia="ar-SA"/>
        </w:rPr>
        <w:t>-</w:t>
      </w:r>
      <w:r w:rsidRPr="002379E6">
        <w:rPr>
          <w:sz w:val="24"/>
          <w:szCs w:val="24"/>
          <w:lang w:eastAsia="ar-SA"/>
        </w:rPr>
        <w:t xml:space="preserve">darželio </w:t>
      </w:r>
      <w:r w:rsidRPr="008F62CE">
        <w:rPr>
          <w:sz w:val="24"/>
          <w:szCs w:val="24"/>
        </w:rPr>
        <w:t>„Skruzdėliukas“</w:t>
      </w:r>
      <w:r>
        <w:rPr>
          <w:sz w:val="22"/>
          <w:szCs w:val="22"/>
        </w:rPr>
        <w:t xml:space="preserve"> </w:t>
      </w:r>
      <w:r w:rsidRPr="002379E6">
        <w:rPr>
          <w:sz w:val="24"/>
          <w:szCs w:val="24"/>
          <w:lang w:eastAsia="ar-SA"/>
        </w:rPr>
        <w:t>modernizavimas“</w:t>
      </w:r>
      <w:r>
        <w:rPr>
          <w:sz w:val="24"/>
          <w:szCs w:val="24"/>
          <w:lang w:eastAsia="ar-SA"/>
        </w:rPr>
        <w:t>;</w:t>
      </w:r>
    </w:p>
    <w:p w:rsidR="00227549" w:rsidRPr="002379E6" w:rsidRDefault="00227549" w:rsidP="00565406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379E6">
        <w:rPr>
          <w:sz w:val="24"/>
          <w:szCs w:val="24"/>
        </w:rPr>
        <w:t>1.5.</w:t>
      </w:r>
      <w:r w:rsidRPr="002379E6">
        <w:rPr>
          <w:sz w:val="24"/>
          <w:szCs w:val="24"/>
        </w:rPr>
        <w:tab/>
      </w:r>
      <w:r w:rsidRPr="002379E6">
        <w:rPr>
          <w:sz w:val="24"/>
          <w:szCs w:val="24"/>
          <w:lang w:eastAsia="ar-SA"/>
        </w:rPr>
        <w:t>„</w:t>
      </w:r>
      <w:r>
        <w:rPr>
          <w:sz w:val="24"/>
          <w:szCs w:val="24"/>
          <w:lang w:eastAsia="ar-SA"/>
        </w:rPr>
        <w:t xml:space="preserve">Panevėžio r. </w:t>
      </w:r>
      <w:r w:rsidRPr="002379E6">
        <w:rPr>
          <w:sz w:val="24"/>
          <w:szCs w:val="24"/>
          <w:lang w:eastAsia="ar-SA"/>
        </w:rPr>
        <w:t>Naujamiesčio gimnazijos katilinės, naudojančios atsinaujinančios energijos resursus, statyba“</w:t>
      </w:r>
      <w:r>
        <w:rPr>
          <w:sz w:val="24"/>
          <w:szCs w:val="24"/>
          <w:lang w:eastAsia="ar-SA"/>
        </w:rPr>
        <w:t>;</w:t>
      </w:r>
    </w:p>
    <w:p w:rsidR="00227549" w:rsidRPr="002333BE" w:rsidRDefault="00227549" w:rsidP="00565406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379E6">
        <w:rPr>
          <w:sz w:val="24"/>
          <w:szCs w:val="24"/>
        </w:rPr>
        <w:t>1.6.</w:t>
      </w:r>
      <w:r w:rsidRPr="002379E6">
        <w:rPr>
          <w:sz w:val="24"/>
          <w:szCs w:val="24"/>
        </w:rPr>
        <w:tab/>
      </w:r>
      <w:r>
        <w:rPr>
          <w:sz w:val="24"/>
          <w:szCs w:val="24"/>
        </w:rPr>
        <w:t>„Panevėžio rajono savivaldybės vietinės reikšmės viešųjų kelių, gatvių statyba“;</w:t>
      </w:r>
    </w:p>
    <w:p w:rsidR="00227549" w:rsidRPr="002333BE" w:rsidRDefault="00227549" w:rsidP="00565406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333BE">
        <w:rPr>
          <w:sz w:val="24"/>
          <w:szCs w:val="24"/>
        </w:rPr>
        <w:t>1.7.</w:t>
      </w:r>
      <w:r w:rsidRPr="002333BE">
        <w:rPr>
          <w:sz w:val="24"/>
          <w:szCs w:val="24"/>
        </w:rPr>
        <w:tab/>
        <w:t>„Viešosios infrastruktūros atnaujinimas ir plėtra Ėriškių kaime, Panevėžio rajone“</w:t>
      </w:r>
      <w:r>
        <w:rPr>
          <w:sz w:val="24"/>
          <w:szCs w:val="24"/>
        </w:rPr>
        <w:t>;</w:t>
      </w:r>
    </w:p>
    <w:p w:rsidR="00227549" w:rsidRDefault="00227549" w:rsidP="00565406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333BE">
        <w:rPr>
          <w:sz w:val="24"/>
          <w:szCs w:val="24"/>
        </w:rPr>
        <w:t>1.8.</w:t>
      </w:r>
      <w:r w:rsidRPr="002379E6">
        <w:rPr>
          <w:sz w:val="24"/>
          <w:szCs w:val="24"/>
        </w:rPr>
        <w:tab/>
        <w:t xml:space="preserve">„Viešosios infrastruktūros plėtra Miežiškiuose, </w:t>
      </w:r>
      <w:r w:rsidRPr="002333BE">
        <w:rPr>
          <w:sz w:val="24"/>
          <w:szCs w:val="24"/>
        </w:rPr>
        <w:t>Panevėžio rajone“</w:t>
      </w:r>
      <w:r>
        <w:rPr>
          <w:sz w:val="24"/>
          <w:szCs w:val="24"/>
        </w:rPr>
        <w:t>.</w:t>
      </w:r>
    </w:p>
    <w:p w:rsidR="00227549" w:rsidRDefault="00227549" w:rsidP="00AE7A34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B75B5B">
        <w:rPr>
          <w:color w:val="000000"/>
          <w:sz w:val="24"/>
          <w:szCs w:val="24"/>
          <w:lang w:eastAsia="lt-LT"/>
        </w:rPr>
        <w:t>Pavesti</w:t>
      </w:r>
      <w:r>
        <w:rPr>
          <w:color w:val="000000"/>
          <w:sz w:val="24"/>
          <w:szCs w:val="24"/>
          <w:lang w:eastAsia="lt-LT"/>
        </w:rPr>
        <w:t>:</w:t>
      </w:r>
    </w:p>
    <w:p w:rsidR="00227549" w:rsidRPr="00B75B5B" w:rsidRDefault="00227549" w:rsidP="00AE7A34">
      <w:pPr>
        <w:tabs>
          <w:tab w:val="left" w:pos="1276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2.1.</w:t>
      </w:r>
      <w:r>
        <w:rPr>
          <w:color w:val="000000"/>
          <w:sz w:val="24"/>
          <w:szCs w:val="24"/>
          <w:lang w:eastAsia="lt-LT"/>
        </w:rPr>
        <w:tab/>
        <w:t xml:space="preserve">Panevėžio rajono savivaldybės administracijai </w:t>
      </w:r>
      <w:r w:rsidRPr="00C51766">
        <w:rPr>
          <w:sz w:val="24"/>
          <w:szCs w:val="24"/>
        </w:rPr>
        <w:t xml:space="preserve">vykdyti </w:t>
      </w:r>
      <w:r>
        <w:rPr>
          <w:sz w:val="24"/>
          <w:szCs w:val="24"/>
        </w:rPr>
        <w:t xml:space="preserve">projektavimo ir </w:t>
      </w:r>
      <w:r w:rsidRPr="00C51766">
        <w:rPr>
          <w:sz w:val="24"/>
          <w:szCs w:val="24"/>
        </w:rPr>
        <w:t xml:space="preserve">statybos </w:t>
      </w:r>
      <w:r>
        <w:rPr>
          <w:sz w:val="24"/>
          <w:szCs w:val="24"/>
        </w:rPr>
        <w:t xml:space="preserve">darbų </w:t>
      </w:r>
      <w:r w:rsidRPr="00C51766">
        <w:rPr>
          <w:sz w:val="24"/>
          <w:szCs w:val="24"/>
        </w:rPr>
        <w:t>užsakovo funkcijas</w:t>
      </w:r>
      <w:r>
        <w:rPr>
          <w:color w:val="000000"/>
          <w:sz w:val="24"/>
          <w:szCs w:val="24"/>
          <w:lang w:eastAsia="lt-LT"/>
        </w:rPr>
        <w:t xml:space="preserve"> įgyvendinant projektus, įvardytus sprendimo 1.1–1.7 papunkčiuose;</w:t>
      </w:r>
    </w:p>
    <w:p w:rsidR="00227549" w:rsidRPr="00B75B5B" w:rsidRDefault="00227549" w:rsidP="009A368F">
      <w:pPr>
        <w:tabs>
          <w:tab w:val="left" w:pos="1276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2.2.</w:t>
      </w:r>
      <w:r>
        <w:rPr>
          <w:color w:val="000000"/>
          <w:sz w:val="24"/>
          <w:szCs w:val="24"/>
          <w:lang w:eastAsia="lt-LT"/>
        </w:rPr>
        <w:tab/>
      </w:r>
      <w:r w:rsidRPr="00097466">
        <w:rPr>
          <w:sz w:val="24"/>
          <w:szCs w:val="24"/>
        </w:rPr>
        <w:t>Panevėžio rajono Miežiškių kultūros centr</w:t>
      </w:r>
      <w:r>
        <w:rPr>
          <w:sz w:val="24"/>
          <w:szCs w:val="24"/>
        </w:rPr>
        <w:t>ui</w:t>
      </w:r>
      <w:r w:rsidRPr="00B75B5B">
        <w:rPr>
          <w:color w:val="000000"/>
          <w:sz w:val="24"/>
          <w:szCs w:val="24"/>
          <w:lang w:eastAsia="lt-LT"/>
        </w:rPr>
        <w:t xml:space="preserve"> </w:t>
      </w:r>
      <w:r w:rsidRPr="00C51766">
        <w:rPr>
          <w:sz w:val="24"/>
          <w:szCs w:val="24"/>
        </w:rPr>
        <w:t xml:space="preserve">vykdyti </w:t>
      </w:r>
      <w:r>
        <w:rPr>
          <w:sz w:val="24"/>
          <w:szCs w:val="24"/>
        </w:rPr>
        <w:t xml:space="preserve">projektavimo ir </w:t>
      </w:r>
      <w:r w:rsidRPr="00C51766">
        <w:rPr>
          <w:sz w:val="24"/>
          <w:szCs w:val="24"/>
        </w:rPr>
        <w:t xml:space="preserve">statybos </w:t>
      </w:r>
      <w:r>
        <w:rPr>
          <w:sz w:val="24"/>
          <w:szCs w:val="24"/>
        </w:rPr>
        <w:t xml:space="preserve">darbų </w:t>
      </w:r>
      <w:r w:rsidRPr="00C51766">
        <w:rPr>
          <w:sz w:val="24"/>
          <w:szCs w:val="24"/>
        </w:rPr>
        <w:t>užsakovo funkcijas</w:t>
      </w:r>
      <w:r>
        <w:rPr>
          <w:color w:val="000000"/>
          <w:sz w:val="24"/>
          <w:szCs w:val="24"/>
          <w:lang w:eastAsia="lt-LT"/>
        </w:rPr>
        <w:t xml:space="preserve"> įgyvendinant projektą, įvardytą sprendimo 1.8 papunktyje</w:t>
      </w:r>
      <w:r w:rsidRPr="00B75B5B">
        <w:rPr>
          <w:color w:val="000000"/>
          <w:sz w:val="24"/>
          <w:szCs w:val="24"/>
          <w:lang w:eastAsia="lt-LT"/>
        </w:rPr>
        <w:t>.</w:t>
      </w:r>
    </w:p>
    <w:p w:rsidR="00227549" w:rsidRDefault="00227549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Užtikrinti 1 punkte įvardytų projektų ne mažesnį nei 20 proc. bendrąjį </w:t>
      </w:r>
      <w:r w:rsidRPr="00263410">
        <w:rPr>
          <w:sz w:val="24"/>
          <w:szCs w:val="24"/>
        </w:rPr>
        <w:t>finansavimą</w:t>
      </w:r>
      <w:r>
        <w:rPr>
          <w:sz w:val="24"/>
          <w:szCs w:val="24"/>
        </w:rPr>
        <w:t xml:space="preserve"> nuo visų tinkamų finansuoti projekto išlaidų</w:t>
      </w:r>
      <w:r w:rsidRPr="00263410">
        <w:rPr>
          <w:sz w:val="24"/>
          <w:szCs w:val="24"/>
        </w:rPr>
        <w:t>.</w:t>
      </w:r>
    </w:p>
    <w:p w:rsidR="00227549" w:rsidRDefault="00227549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Įsipareigoti </w:t>
      </w:r>
      <w:r w:rsidRPr="001C5A2B">
        <w:rPr>
          <w:color w:val="000000"/>
          <w:sz w:val="24"/>
          <w:szCs w:val="24"/>
        </w:rPr>
        <w:t>padengti netinkamas finansuoti, tač</w:t>
      </w:r>
      <w:r>
        <w:rPr>
          <w:color w:val="000000"/>
          <w:sz w:val="24"/>
          <w:szCs w:val="24"/>
        </w:rPr>
        <w:t xml:space="preserve">iau </w:t>
      </w:r>
      <w:r>
        <w:rPr>
          <w:sz w:val="24"/>
          <w:szCs w:val="24"/>
        </w:rPr>
        <w:t>1 punkte įvardytiems</w:t>
      </w:r>
      <w:r>
        <w:rPr>
          <w:color w:val="000000"/>
          <w:sz w:val="24"/>
          <w:szCs w:val="24"/>
        </w:rPr>
        <w:t xml:space="preserve"> projektams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projektams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227549" w:rsidRPr="002C4EA3" w:rsidRDefault="00227549" w:rsidP="00EF6F95">
      <w:pPr>
        <w:jc w:val="center"/>
        <w:rPr>
          <w:b/>
          <w:sz w:val="24"/>
          <w:szCs w:val="24"/>
        </w:rPr>
      </w:pPr>
      <w:r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t>PANEVĖŽIO RAJONO SAVIVALDYBĖS ADMINISTRACIJOS</w:t>
      </w:r>
    </w:p>
    <w:p w:rsidR="00227549" w:rsidRPr="002C4EA3" w:rsidRDefault="00227549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:rsidR="00227549" w:rsidRPr="002C4EA3" w:rsidRDefault="00227549" w:rsidP="00EF6F95">
      <w:pPr>
        <w:jc w:val="center"/>
        <w:rPr>
          <w:sz w:val="24"/>
          <w:szCs w:val="24"/>
        </w:rPr>
      </w:pPr>
    </w:p>
    <w:p w:rsidR="00227549" w:rsidRPr="002C4EA3" w:rsidRDefault="00227549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:rsidR="00227549" w:rsidRPr="002C4EA3" w:rsidRDefault="00227549" w:rsidP="00EF6F95">
      <w:pPr>
        <w:rPr>
          <w:sz w:val="24"/>
          <w:szCs w:val="24"/>
        </w:rPr>
      </w:pPr>
    </w:p>
    <w:p w:rsidR="00227549" w:rsidRPr="009D59E9" w:rsidRDefault="00227549" w:rsidP="00F33415">
      <w:pPr>
        <w:jc w:val="center"/>
        <w:rPr>
          <w:b/>
          <w:bCs/>
          <w:caps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„</w:t>
      </w:r>
      <w:r w:rsidRPr="00AB0CA3">
        <w:rPr>
          <w:b/>
          <w:bCs/>
          <w:sz w:val="24"/>
          <w:szCs w:val="24"/>
        </w:rPr>
        <w:t>DĖL PRITARIMO PROJEKTŲ RENGIMUI PAGAL LIETUVOS KAIMO PLĖTROS 2014–2020 METŲ PROGRAMOS PRIEMONĘ „PAGRINDINĖS PASLAUGOS IR KAIMŲ ATNAUJINIMAS KAIMO VIETOVĖSE“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caps/>
          <w:sz w:val="24"/>
          <w:szCs w:val="24"/>
        </w:rPr>
        <w:t>PROJEKTO</w:t>
      </w:r>
    </w:p>
    <w:p w:rsidR="00227549" w:rsidRPr="002C4EA3" w:rsidRDefault="00227549" w:rsidP="00EF6F95">
      <w:pPr>
        <w:jc w:val="center"/>
        <w:rPr>
          <w:sz w:val="24"/>
          <w:szCs w:val="24"/>
        </w:rPr>
      </w:pPr>
    </w:p>
    <w:p w:rsidR="00227549" w:rsidRPr="002C4EA3" w:rsidRDefault="00227549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2016 m. rugsėjo 19 d.</w:t>
      </w:r>
    </w:p>
    <w:p w:rsidR="00227549" w:rsidRDefault="00227549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:rsidR="00227549" w:rsidRPr="00DC5271" w:rsidRDefault="00227549" w:rsidP="00EF6F95">
      <w:pPr>
        <w:jc w:val="center"/>
        <w:rPr>
          <w:sz w:val="24"/>
          <w:szCs w:val="24"/>
        </w:rPr>
      </w:pPr>
    </w:p>
    <w:p w:rsidR="00227549" w:rsidRPr="00DA1DB0" w:rsidRDefault="00227549" w:rsidP="008E738C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:rsidR="00227549" w:rsidRDefault="00227549" w:rsidP="00C03A4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Siekiant prisidėti prie socialinės įtraukties, skurdo mažinimo ir ekonominės plėtros kaimo vietovėse skatinimo bei užtikrinti subalansuotą teritorinę kaimo ekonomikos ir bendruomenių plėtrą, planuojama rengti projektus investicijoms į visų rūšių mažos apimties infrastruktūrą Panevėžio rajone bei teikti paraiškas ES struktūrinių fondų lėšoms gauti.</w:t>
      </w:r>
    </w:p>
    <w:p w:rsidR="00227549" w:rsidRPr="00DA1DB0" w:rsidRDefault="00227549" w:rsidP="008E738C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:rsidR="00227549" w:rsidRDefault="00227549" w:rsidP="00455827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C4523">
        <w:rPr>
          <w:sz w:val="24"/>
          <w:szCs w:val="24"/>
        </w:rPr>
        <w:t>Sprendimo projekto tikslas</w:t>
      </w:r>
      <w:r>
        <w:rPr>
          <w:sz w:val="24"/>
          <w:szCs w:val="24"/>
        </w:rPr>
        <w:t xml:space="preserve"> – </w:t>
      </w:r>
      <w:r w:rsidRPr="001C4523">
        <w:rPr>
          <w:sz w:val="24"/>
          <w:szCs w:val="24"/>
        </w:rPr>
        <w:t>pritarti projekt</w:t>
      </w:r>
      <w:r>
        <w:rPr>
          <w:sz w:val="24"/>
          <w:szCs w:val="24"/>
        </w:rPr>
        <w:t>ų</w:t>
      </w:r>
      <w:r w:rsidRPr="001C45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rengimui </w:t>
      </w:r>
      <w:r w:rsidRPr="005D52F0">
        <w:rPr>
          <w:sz w:val="24"/>
          <w:szCs w:val="24"/>
        </w:rPr>
        <w:t xml:space="preserve">pagal </w:t>
      </w:r>
      <w:r>
        <w:rPr>
          <w:sz w:val="24"/>
          <w:szCs w:val="24"/>
        </w:rPr>
        <w:t>„L</w:t>
      </w:r>
      <w:r w:rsidRPr="00DD6F97">
        <w:rPr>
          <w:sz w:val="24"/>
          <w:szCs w:val="24"/>
        </w:rPr>
        <w:t xml:space="preserve">ietuvos kaimo plėtros </w:t>
      </w:r>
      <w:r>
        <w:rPr>
          <w:sz w:val="24"/>
          <w:szCs w:val="24"/>
        </w:rPr>
        <w:t xml:space="preserve"> </w:t>
      </w:r>
      <w:r w:rsidRPr="00DD6F97">
        <w:rPr>
          <w:sz w:val="24"/>
          <w:szCs w:val="24"/>
        </w:rPr>
        <w:t>2014–2020 metų programos priemonę „</w:t>
      </w:r>
      <w:r>
        <w:rPr>
          <w:sz w:val="24"/>
          <w:szCs w:val="24"/>
        </w:rPr>
        <w:t>P</w:t>
      </w:r>
      <w:r w:rsidRPr="00DD6F97">
        <w:rPr>
          <w:sz w:val="24"/>
          <w:szCs w:val="24"/>
        </w:rPr>
        <w:t>agrindinės paslaugos ir kaimų atnaujinimas kaimo vietovėse“</w:t>
      </w:r>
      <w:r w:rsidRPr="001C4523">
        <w:rPr>
          <w:sz w:val="24"/>
          <w:szCs w:val="24"/>
        </w:rPr>
        <w:t xml:space="preserve">, </w:t>
      </w:r>
      <w:r w:rsidRPr="00D937BB">
        <w:rPr>
          <w:sz w:val="24"/>
          <w:szCs w:val="24"/>
        </w:rPr>
        <w:t>pavesti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lt-LT"/>
        </w:rPr>
        <w:t xml:space="preserve">Panevėžio rajono savivaldybės administracijai </w:t>
      </w:r>
      <w:r w:rsidRPr="00C51766">
        <w:rPr>
          <w:sz w:val="24"/>
          <w:szCs w:val="24"/>
        </w:rPr>
        <w:t xml:space="preserve">vykdyti </w:t>
      </w:r>
      <w:r>
        <w:rPr>
          <w:sz w:val="24"/>
          <w:szCs w:val="24"/>
        </w:rPr>
        <w:t xml:space="preserve">projektavimo ir </w:t>
      </w:r>
      <w:r w:rsidRPr="00C51766">
        <w:rPr>
          <w:sz w:val="24"/>
          <w:szCs w:val="24"/>
        </w:rPr>
        <w:t xml:space="preserve">statybos </w:t>
      </w:r>
      <w:r>
        <w:rPr>
          <w:sz w:val="24"/>
          <w:szCs w:val="24"/>
        </w:rPr>
        <w:t xml:space="preserve">darbų </w:t>
      </w:r>
      <w:r w:rsidRPr="00C51766">
        <w:rPr>
          <w:sz w:val="24"/>
          <w:szCs w:val="24"/>
        </w:rPr>
        <w:t>užsakovo funkcijas</w:t>
      </w:r>
      <w:r>
        <w:rPr>
          <w:color w:val="000000"/>
          <w:sz w:val="24"/>
          <w:szCs w:val="24"/>
          <w:lang w:eastAsia="lt-LT"/>
        </w:rPr>
        <w:t xml:space="preserve"> įgyvendinant projektus, įvardytus sprendimo 1.1–1.7 papunkčiuose, o </w:t>
      </w:r>
      <w:r w:rsidRPr="00097466">
        <w:rPr>
          <w:sz w:val="24"/>
          <w:szCs w:val="24"/>
        </w:rPr>
        <w:t>Panevėžio rajono Miežiškių kultūros centr</w:t>
      </w:r>
      <w:r>
        <w:rPr>
          <w:sz w:val="24"/>
          <w:szCs w:val="24"/>
        </w:rPr>
        <w:t>ui</w:t>
      </w:r>
      <w:r w:rsidRPr="00B75B5B">
        <w:rPr>
          <w:color w:val="000000"/>
          <w:sz w:val="24"/>
          <w:szCs w:val="24"/>
          <w:lang w:eastAsia="lt-LT"/>
        </w:rPr>
        <w:t xml:space="preserve"> </w:t>
      </w:r>
      <w:r w:rsidRPr="00C51766">
        <w:rPr>
          <w:sz w:val="24"/>
          <w:szCs w:val="24"/>
        </w:rPr>
        <w:t xml:space="preserve">vykdyti </w:t>
      </w:r>
      <w:r>
        <w:rPr>
          <w:sz w:val="24"/>
          <w:szCs w:val="24"/>
        </w:rPr>
        <w:t xml:space="preserve">projektavimo ir </w:t>
      </w:r>
      <w:r w:rsidRPr="00C51766">
        <w:rPr>
          <w:sz w:val="24"/>
          <w:szCs w:val="24"/>
        </w:rPr>
        <w:t xml:space="preserve">statybos </w:t>
      </w:r>
      <w:r>
        <w:rPr>
          <w:sz w:val="24"/>
          <w:szCs w:val="24"/>
        </w:rPr>
        <w:t xml:space="preserve">darbų </w:t>
      </w:r>
      <w:r w:rsidRPr="00C51766">
        <w:rPr>
          <w:sz w:val="24"/>
          <w:szCs w:val="24"/>
        </w:rPr>
        <w:t>užsakovo funkcijas</w:t>
      </w:r>
      <w:r>
        <w:rPr>
          <w:color w:val="000000"/>
          <w:sz w:val="24"/>
          <w:szCs w:val="24"/>
          <w:lang w:eastAsia="lt-LT"/>
        </w:rPr>
        <w:t xml:space="preserve"> įgyvendinant projektą, įvardytą sprendimo 1.8 papunktyje,</w:t>
      </w:r>
      <w:r w:rsidRPr="001C4523">
        <w:rPr>
          <w:sz w:val="24"/>
          <w:szCs w:val="24"/>
        </w:rPr>
        <w:t xml:space="preserve"> užtikrinti projekt</w:t>
      </w:r>
      <w:r>
        <w:rPr>
          <w:sz w:val="24"/>
          <w:szCs w:val="24"/>
        </w:rPr>
        <w:t>ų</w:t>
      </w:r>
      <w:r w:rsidRPr="001C4523">
        <w:rPr>
          <w:sz w:val="24"/>
          <w:szCs w:val="24"/>
        </w:rPr>
        <w:t xml:space="preserve"> bendrąjį finansavimą</w:t>
      </w:r>
      <w:r>
        <w:rPr>
          <w:sz w:val="24"/>
          <w:szCs w:val="24"/>
        </w:rPr>
        <w:t>,</w:t>
      </w:r>
      <w:r w:rsidRPr="001C4523">
        <w:rPr>
          <w:sz w:val="24"/>
          <w:szCs w:val="24"/>
        </w:rPr>
        <w:t xml:space="preserve"> įsipareigoti </w:t>
      </w:r>
      <w:r w:rsidRPr="001C4523">
        <w:rPr>
          <w:color w:val="000000"/>
          <w:sz w:val="24"/>
          <w:szCs w:val="24"/>
        </w:rPr>
        <w:t>padengti netinkamas finansuoti, tačiau ši</w:t>
      </w:r>
      <w:r>
        <w:rPr>
          <w:color w:val="000000"/>
          <w:sz w:val="24"/>
          <w:szCs w:val="24"/>
        </w:rPr>
        <w:t>ems</w:t>
      </w:r>
      <w:r w:rsidRPr="001C4523">
        <w:rPr>
          <w:color w:val="000000"/>
          <w:sz w:val="24"/>
          <w:szCs w:val="24"/>
        </w:rPr>
        <w:t xml:space="preserve"> projekt</w:t>
      </w:r>
      <w:r>
        <w:rPr>
          <w:color w:val="000000"/>
          <w:sz w:val="24"/>
          <w:szCs w:val="24"/>
        </w:rPr>
        <w:t>ams</w:t>
      </w:r>
      <w:r w:rsidRPr="001C4523">
        <w:rPr>
          <w:color w:val="000000"/>
          <w:sz w:val="24"/>
          <w:szCs w:val="24"/>
        </w:rPr>
        <w:t xml:space="preserve"> įgyvendinti būtinas išlaidas, ir tinkamas išlaidas, kurių nepadengia projekt</w:t>
      </w:r>
      <w:r>
        <w:rPr>
          <w:color w:val="000000"/>
          <w:sz w:val="24"/>
          <w:szCs w:val="24"/>
        </w:rPr>
        <w:t>ams</w:t>
      </w:r>
      <w:r w:rsidRPr="001C4523">
        <w:rPr>
          <w:color w:val="000000"/>
          <w:sz w:val="24"/>
          <w:szCs w:val="24"/>
        </w:rPr>
        <w:t xml:space="preserve"> skiriamas finansavimas</w:t>
      </w:r>
      <w:r w:rsidRPr="00BB67BF">
        <w:rPr>
          <w:sz w:val="24"/>
          <w:szCs w:val="24"/>
        </w:rPr>
        <w:t>.</w:t>
      </w:r>
    </w:p>
    <w:p w:rsidR="00227549" w:rsidRPr="00DA1DB0" w:rsidRDefault="00227549" w:rsidP="008E738C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:rsidR="00227549" w:rsidRDefault="00227549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Projektų įgyvendinimo metu planuojama sutvarkyti ir (arba) sukurti mažos apimties infrastruktūrą Panevėžio rajono kaimo vietovėse: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127"/>
        <w:gridCol w:w="1463"/>
        <w:gridCol w:w="4065"/>
        <w:gridCol w:w="1525"/>
      </w:tblGrid>
      <w:tr w:rsidR="00227549" w:rsidRPr="00CD7424" w:rsidTr="007D11AE">
        <w:tc>
          <w:tcPr>
            <w:tcW w:w="567" w:type="dxa"/>
            <w:vAlign w:val="center"/>
          </w:tcPr>
          <w:p w:rsidR="00227549" w:rsidRPr="008B5D9E" w:rsidRDefault="00227549" w:rsidP="008B5D9E">
            <w:pPr>
              <w:jc w:val="center"/>
              <w:rPr>
                <w:b/>
                <w:bCs/>
                <w:sz w:val="22"/>
                <w:szCs w:val="22"/>
              </w:rPr>
            </w:pPr>
            <w:r w:rsidRPr="008B5D9E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127" w:type="dxa"/>
            <w:vAlign w:val="center"/>
          </w:tcPr>
          <w:p w:rsidR="00227549" w:rsidRPr="008B5D9E" w:rsidRDefault="00227549" w:rsidP="008B5D9E">
            <w:pPr>
              <w:jc w:val="center"/>
              <w:rPr>
                <w:b/>
                <w:bCs/>
                <w:sz w:val="22"/>
                <w:szCs w:val="22"/>
              </w:rPr>
            </w:pPr>
            <w:r w:rsidRPr="008B5D9E">
              <w:rPr>
                <w:b/>
                <w:bCs/>
                <w:sz w:val="22"/>
                <w:szCs w:val="22"/>
              </w:rPr>
              <w:t>Projekto pavadinimas</w:t>
            </w:r>
          </w:p>
        </w:tc>
        <w:tc>
          <w:tcPr>
            <w:tcW w:w="1463" w:type="dxa"/>
            <w:vAlign w:val="center"/>
          </w:tcPr>
          <w:p w:rsidR="00227549" w:rsidRPr="008B5D9E" w:rsidRDefault="00227549" w:rsidP="008B5D9E">
            <w:pPr>
              <w:jc w:val="center"/>
              <w:rPr>
                <w:b/>
                <w:bCs/>
                <w:sz w:val="22"/>
                <w:szCs w:val="22"/>
              </w:rPr>
            </w:pPr>
            <w:r w:rsidRPr="008B5D9E">
              <w:rPr>
                <w:b/>
                <w:bCs/>
                <w:sz w:val="22"/>
                <w:szCs w:val="22"/>
              </w:rPr>
              <w:t>Pareiškėjas</w:t>
            </w:r>
          </w:p>
        </w:tc>
        <w:tc>
          <w:tcPr>
            <w:tcW w:w="4065" w:type="dxa"/>
            <w:vAlign w:val="center"/>
          </w:tcPr>
          <w:p w:rsidR="00227549" w:rsidRPr="008B5D9E" w:rsidRDefault="00227549" w:rsidP="008B5D9E">
            <w:pPr>
              <w:jc w:val="center"/>
              <w:rPr>
                <w:b/>
                <w:bCs/>
                <w:sz w:val="22"/>
                <w:szCs w:val="22"/>
              </w:rPr>
            </w:pPr>
            <w:r w:rsidRPr="008B5D9E">
              <w:rPr>
                <w:b/>
                <w:bCs/>
                <w:sz w:val="22"/>
                <w:szCs w:val="22"/>
              </w:rPr>
              <w:t>Planuojamos veiklos</w:t>
            </w:r>
          </w:p>
        </w:tc>
        <w:tc>
          <w:tcPr>
            <w:tcW w:w="1525" w:type="dxa"/>
            <w:vAlign w:val="center"/>
          </w:tcPr>
          <w:p w:rsidR="00227549" w:rsidRPr="008B5D9E" w:rsidRDefault="00227549" w:rsidP="008B5D9E">
            <w:pPr>
              <w:jc w:val="center"/>
              <w:rPr>
                <w:b/>
                <w:bCs/>
                <w:sz w:val="22"/>
                <w:szCs w:val="22"/>
              </w:rPr>
            </w:pPr>
            <w:r w:rsidRPr="008B5D9E">
              <w:rPr>
                <w:b/>
                <w:bCs/>
                <w:sz w:val="22"/>
                <w:szCs w:val="22"/>
              </w:rPr>
              <w:t>Bendra preliminari projekto vertė, Eur</w:t>
            </w:r>
          </w:p>
        </w:tc>
      </w:tr>
      <w:tr w:rsidR="00227549" w:rsidRPr="000A7E41" w:rsidTr="007D11AE">
        <w:tc>
          <w:tcPr>
            <w:tcW w:w="567" w:type="dxa"/>
            <w:vAlign w:val="center"/>
          </w:tcPr>
          <w:p w:rsidR="00227549" w:rsidRPr="008B5D9E" w:rsidRDefault="00227549" w:rsidP="008B5D9E">
            <w:pPr>
              <w:jc w:val="center"/>
              <w:rPr>
                <w:sz w:val="22"/>
                <w:szCs w:val="22"/>
              </w:rPr>
            </w:pPr>
            <w:r w:rsidRPr="008B5D9E">
              <w:rPr>
                <w:sz w:val="22"/>
                <w:szCs w:val="22"/>
              </w:rPr>
              <w:t>1.</w:t>
            </w:r>
          </w:p>
        </w:tc>
        <w:tc>
          <w:tcPr>
            <w:tcW w:w="2127" w:type="dxa"/>
            <w:vAlign w:val="center"/>
          </w:tcPr>
          <w:p w:rsidR="00227549" w:rsidRPr="008B5D9E" w:rsidRDefault="00227549" w:rsidP="006A498F">
            <w:pPr>
              <w:rPr>
                <w:sz w:val="22"/>
                <w:szCs w:val="22"/>
              </w:rPr>
            </w:pPr>
            <w:r w:rsidRPr="008B5D9E">
              <w:rPr>
                <w:sz w:val="22"/>
                <w:szCs w:val="22"/>
              </w:rPr>
              <w:t>„Geriamojo vandens nugeležinimo stočių statyba Barklainių I, Karsakiškio, Burvelių ir Pragarėlės kaimuose, Panevėžio rajone“</w:t>
            </w:r>
          </w:p>
        </w:tc>
        <w:tc>
          <w:tcPr>
            <w:tcW w:w="1463" w:type="dxa"/>
            <w:vAlign w:val="center"/>
          </w:tcPr>
          <w:p w:rsidR="00227549" w:rsidRPr="008B5D9E" w:rsidRDefault="00227549" w:rsidP="008B5D9E">
            <w:pPr>
              <w:jc w:val="center"/>
              <w:rPr>
                <w:sz w:val="22"/>
                <w:szCs w:val="22"/>
              </w:rPr>
            </w:pPr>
            <w:r w:rsidRPr="008B5D9E">
              <w:rPr>
                <w:sz w:val="22"/>
                <w:szCs w:val="22"/>
              </w:rPr>
              <w:t>Panevėžio r</w:t>
            </w:r>
            <w:r>
              <w:rPr>
                <w:sz w:val="22"/>
                <w:szCs w:val="22"/>
              </w:rPr>
              <w:t>ajono</w:t>
            </w:r>
            <w:r w:rsidRPr="008B5D9E">
              <w:rPr>
                <w:sz w:val="22"/>
                <w:szCs w:val="22"/>
              </w:rPr>
              <w:t xml:space="preserve"> sav</w:t>
            </w:r>
            <w:r>
              <w:rPr>
                <w:sz w:val="22"/>
                <w:szCs w:val="22"/>
              </w:rPr>
              <w:t>ivaldybės</w:t>
            </w:r>
            <w:r w:rsidRPr="008B5D9E">
              <w:rPr>
                <w:sz w:val="22"/>
                <w:szCs w:val="22"/>
              </w:rPr>
              <w:t xml:space="preserve"> administracija</w:t>
            </w:r>
          </w:p>
        </w:tc>
        <w:tc>
          <w:tcPr>
            <w:tcW w:w="4065" w:type="dxa"/>
            <w:vAlign w:val="center"/>
          </w:tcPr>
          <w:p w:rsidR="00227549" w:rsidRPr="008B5D9E" w:rsidRDefault="00227549" w:rsidP="007C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Numatoma g</w:t>
            </w:r>
            <w:r w:rsidRPr="008B5D9E">
              <w:rPr>
                <w:sz w:val="22"/>
                <w:szCs w:val="22"/>
              </w:rPr>
              <w:t>eriamojo vandens nugeležinimo stočių statyba Barklainių I, Karsakiškio, Burvelių ir Pragarėlės kaimuose</w:t>
            </w:r>
          </w:p>
        </w:tc>
        <w:tc>
          <w:tcPr>
            <w:tcW w:w="1525" w:type="dxa"/>
            <w:vAlign w:val="center"/>
          </w:tcPr>
          <w:p w:rsidR="00227549" w:rsidRPr="008B5D9E" w:rsidRDefault="00227549" w:rsidP="008B5D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157 553,00</w:t>
            </w:r>
          </w:p>
        </w:tc>
      </w:tr>
      <w:tr w:rsidR="00227549" w:rsidRPr="000A7E41" w:rsidTr="007D11AE">
        <w:tc>
          <w:tcPr>
            <w:tcW w:w="567" w:type="dxa"/>
            <w:vAlign w:val="center"/>
          </w:tcPr>
          <w:p w:rsidR="00227549" w:rsidRPr="008B5D9E" w:rsidRDefault="00227549" w:rsidP="008B5D9E">
            <w:pPr>
              <w:jc w:val="center"/>
              <w:rPr>
                <w:sz w:val="22"/>
                <w:szCs w:val="22"/>
              </w:rPr>
            </w:pPr>
            <w:r w:rsidRPr="008B5D9E">
              <w:rPr>
                <w:sz w:val="22"/>
                <w:szCs w:val="22"/>
              </w:rPr>
              <w:t>2.</w:t>
            </w:r>
          </w:p>
        </w:tc>
        <w:tc>
          <w:tcPr>
            <w:tcW w:w="2127" w:type="dxa"/>
            <w:vAlign w:val="center"/>
          </w:tcPr>
          <w:p w:rsidR="00227549" w:rsidRPr="008B5D9E" w:rsidRDefault="00227549" w:rsidP="006A498F">
            <w:pPr>
              <w:rPr>
                <w:sz w:val="22"/>
                <w:szCs w:val="22"/>
              </w:rPr>
            </w:pPr>
            <w:r w:rsidRPr="008B5D9E">
              <w:rPr>
                <w:iCs/>
                <w:sz w:val="22"/>
                <w:szCs w:val="22"/>
              </w:rPr>
              <w:t>„Geriamojo vandens tiekimo sistemos Sujetų k., Panevėžio r., statyba“</w:t>
            </w:r>
          </w:p>
        </w:tc>
        <w:tc>
          <w:tcPr>
            <w:tcW w:w="1463" w:type="dxa"/>
            <w:vAlign w:val="center"/>
          </w:tcPr>
          <w:p w:rsidR="00227549" w:rsidRPr="008B5D9E" w:rsidRDefault="00227549" w:rsidP="008B5D9E">
            <w:pPr>
              <w:jc w:val="center"/>
              <w:rPr>
                <w:sz w:val="22"/>
                <w:szCs w:val="22"/>
              </w:rPr>
            </w:pPr>
            <w:r w:rsidRPr="008B5D9E">
              <w:rPr>
                <w:sz w:val="22"/>
                <w:szCs w:val="22"/>
              </w:rPr>
              <w:t>Panevėžio r</w:t>
            </w:r>
            <w:r>
              <w:rPr>
                <w:sz w:val="22"/>
                <w:szCs w:val="22"/>
              </w:rPr>
              <w:t>ajono</w:t>
            </w:r>
            <w:r w:rsidRPr="008B5D9E">
              <w:rPr>
                <w:sz w:val="22"/>
                <w:szCs w:val="22"/>
              </w:rPr>
              <w:t xml:space="preserve"> sav</w:t>
            </w:r>
            <w:r>
              <w:rPr>
                <w:sz w:val="22"/>
                <w:szCs w:val="22"/>
              </w:rPr>
              <w:t>ivaldybės</w:t>
            </w:r>
            <w:r w:rsidRPr="008B5D9E">
              <w:rPr>
                <w:sz w:val="22"/>
                <w:szCs w:val="22"/>
              </w:rPr>
              <w:t xml:space="preserve"> administracija</w:t>
            </w:r>
          </w:p>
        </w:tc>
        <w:tc>
          <w:tcPr>
            <w:tcW w:w="4065" w:type="dxa"/>
            <w:vAlign w:val="center"/>
          </w:tcPr>
          <w:p w:rsidR="00227549" w:rsidRDefault="00227549" w:rsidP="007C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Numatoma geriamojo vandens gręžinio, vandens nugeležinimo stoties ir apie </w:t>
            </w:r>
          </w:p>
          <w:p w:rsidR="00227549" w:rsidRDefault="00227549" w:rsidP="007C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1 510 m vandentiekio tinklų statyba </w:t>
            </w:r>
          </w:p>
          <w:p w:rsidR="00227549" w:rsidRPr="008B5D9E" w:rsidRDefault="00227549" w:rsidP="007C22D4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Sujetų</w:t>
            </w:r>
            <w:r w:rsidRPr="008B5D9E">
              <w:rPr>
                <w:iCs/>
                <w:sz w:val="22"/>
                <w:szCs w:val="22"/>
              </w:rPr>
              <w:t xml:space="preserve"> k.</w:t>
            </w:r>
          </w:p>
        </w:tc>
        <w:tc>
          <w:tcPr>
            <w:tcW w:w="1525" w:type="dxa"/>
            <w:vAlign w:val="center"/>
          </w:tcPr>
          <w:p w:rsidR="00227549" w:rsidRPr="007D11AE" w:rsidRDefault="00227549" w:rsidP="008B5D9E">
            <w:pPr>
              <w:jc w:val="right"/>
              <w:rPr>
                <w:sz w:val="22"/>
                <w:szCs w:val="22"/>
              </w:rPr>
            </w:pPr>
            <w:r w:rsidRPr="007D11AE">
              <w:rPr>
                <w:sz w:val="22"/>
                <w:szCs w:val="22"/>
              </w:rPr>
              <w:t>165 835,00</w:t>
            </w:r>
          </w:p>
        </w:tc>
      </w:tr>
      <w:tr w:rsidR="00227549" w:rsidRPr="000A7E41" w:rsidTr="007D11AE">
        <w:tc>
          <w:tcPr>
            <w:tcW w:w="567" w:type="dxa"/>
            <w:vAlign w:val="center"/>
          </w:tcPr>
          <w:p w:rsidR="00227549" w:rsidRPr="008B5D9E" w:rsidRDefault="00227549" w:rsidP="008B5D9E">
            <w:pPr>
              <w:jc w:val="center"/>
              <w:rPr>
                <w:sz w:val="22"/>
                <w:szCs w:val="22"/>
              </w:rPr>
            </w:pPr>
            <w:r w:rsidRPr="008B5D9E">
              <w:rPr>
                <w:sz w:val="22"/>
                <w:szCs w:val="22"/>
              </w:rPr>
              <w:t>3.</w:t>
            </w:r>
          </w:p>
        </w:tc>
        <w:tc>
          <w:tcPr>
            <w:tcW w:w="2127" w:type="dxa"/>
            <w:vAlign w:val="center"/>
          </w:tcPr>
          <w:p w:rsidR="00227549" w:rsidRPr="008B5D9E" w:rsidRDefault="00227549" w:rsidP="006A498F">
            <w:pPr>
              <w:rPr>
                <w:sz w:val="22"/>
                <w:szCs w:val="22"/>
              </w:rPr>
            </w:pPr>
            <w:r w:rsidRPr="008B5D9E">
              <w:rPr>
                <w:iCs/>
                <w:sz w:val="22"/>
                <w:szCs w:val="22"/>
              </w:rPr>
              <w:t>„Geriamojo vandens tiekimo sistemos Vaišvilčių k. I, Panevėžio r., statyba“</w:t>
            </w:r>
          </w:p>
        </w:tc>
        <w:tc>
          <w:tcPr>
            <w:tcW w:w="1463" w:type="dxa"/>
            <w:vAlign w:val="center"/>
          </w:tcPr>
          <w:p w:rsidR="00227549" w:rsidRPr="008B5D9E" w:rsidRDefault="00227549" w:rsidP="008B5D9E">
            <w:pPr>
              <w:jc w:val="center"/>
              <w:rPr>
                <w:sz w:val="22"/>
                <w:szCs w:val="22"/>
              </w:rPr>
            </w:pPr>
            <w:r w:rsidRPr="008B5D9E">
              <w:rPr>
                <w:sz w:val="22"/>
                <w:szCs w:val="22"/>
              </w:rPr>
              <w:t>Panevėžio r</w:t>
            </w:r>
            <w:r>
              <w:rPr>
                <w:sz w:val="22"/>
                <w:szCs w:val="22"/>
              </w:rPr>
              <w:t>ajono</w:t>
            </w:r>
            <w:r w:rsidRPr="008B5D9E">
              <w:rPr>
                <w:sz w:val="22"/>
                <w:szCs w:val="22"/>
              </w:rPr>
              <w:t xml:space="preserve"> sav</w:t>
            </w:r>
            <w:r>
              <w:rPr>
                <w:sz w:val="22"/>
                <w:szCs w:val="22"/>
              </w:rPr>
              <w:t>ivaldybės</w:t>
            </w:r>
            <w:r w:rsidRPr="008B5D9E">
              <w:rPr>
                <w:sz w:val="22"/>
                <w:szCs w:val="22"/>
              </w:rPr>
              <w:t xml:space="preserve"> administracija</w:t>
            </w:r>
          </w:p>
        </w:tc>
        <w:tc>
          <w:tcPr>
            <w:tcW w:w="4065" w:type="dxa"/>
            <w:vAlign w:val="center"/>
          </w:tcPr>
          <w:p w:rsidR="00227549" w:rsidRDefault="00227549" w:rsidP="007C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Numatoma geriamojo vandens gręžinio, vandens nugeležinimo stoties ir apie </w:t>
            </w:r>
          </w:p>
          <w:p w:rsidR="00227549" w:rsidRPr="008B5D9E" w:rsidRDefault="00227549" w:rsidP="007C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1 800 m vandentiekio tinklų statyba </w:t>
            </w:r>
            <w:r w:rsidRPr="008B5D9E">
              <w:rPr>
                <w:iCs/>
                <w:sz w:val="22"/>
                <w:szCs w:val="22"/>
              </w:rPr>
              <w:t>Vaišvilčių k. I</w:t>
            </w:r>
          </w:p>
        </w:tc>
        <w:tc>
          <w:tcPr>
            <w:tcW w:w="1525" w:type="dxa"/>
            <w:vAlign w:val="center"/>
          </w:tcPr>
          <w:p w:rsidR="00227549" w:rsidRPr="007D11AE" w:rsidRDefault="00227549" w:rsidP="008B5D9E">
            <w:pPr>
              <w:jc w:val="right"/>
              <w:rPr>
                <w:sz w:val="22"/>
                <w:szCs w:val="22"/>
              </w:rPr>
            </w:pPr>
            <w:r w:rsidRPr="007D11AE">
              <w:rPr>
                <w:sz w:val="22"/>
                <w:szCs w:val="22"/>
              </w:rPr>
              <w:t>168 610,00</w:t>
            </w:r>
          </w:p>
        </w:tc>
      </w:tr>
      <w:tr w:rsidR="00227549" w:rsidRPr="000A7E41" w:rsidTr="007D11AE">
        <w:tc>
          <w:tcPr>
            <w:tcW w:w="567" w:type="dxa"/>
            <w:vAlign w:val="center"/>
          </w:tcPr>
          <w:p w:rsidR="00227549" w:rsidRPr="008B5D9E" w:rsidRDefault="00227549" w:rsidP="008B5D9E">
            <w:pPr>
              <w:jc w:val="center"/>
              <w:rPr>
                <w:sz w:val="22"/>
                <w:szCs w:val="22"/>
              </w:rPr>
            </w:pPr>
            <w:r w:rsidRPr="008B5D9E">
              <w:rPr>
                <w:sz w:val="22"/>
                <w:szCs w:val="22"/>
              </w:rPr>
              <w:t>4.</w:t>
            </w:r>
          </w:p>
        </w:tc>
        <w:tc>
          <w:tcPr>
            <w:tcW w:w="2127" w:type="dxa"/>
            <w:vAlign w:val="center"/>
          </w:tcPr>
          <w:p w:rsidR="00227549" w:rsidRPr="008B5D9E" w:rsidRDefault="00227549" w:rsidP="006A498F">
            <w:pPr>
              <w:rPr>
                <w:sz w:val="22"/>
                <w:szCs w:val="22"/>
              </w:rPr>
            </w:pPr>
            <w:r w:rsidRPr="008B5D9E">
              <w:rPr>
                <w:sz w:val="22"/>
                <w:szCs w:val="22"/>
                <w:lang w:eastAsia="ar-SA"/>
              </w:rPr>
              <w:t>„Panevėžio r</w:t>
            </w:r>
            <w:r>
              <w:rPr>
                <w:sz w:val="22"/>
                <w:szCs w:val="22"/>
                <w:lang w:eastAsia="ar-SA"/>
              </w:rPr>
              <w:t>.</w:t>
            </w:r>
            <w:r w:rsidRPr="008B5D9E">
              <w:rPr>
                <w:sz w:val="22"/>
                <w:szCs w:val="22"/>
                <w:lang w:eastAsia="ar-SA"/>
              </w:rPr>
              <w:t xml:space="preserve"> Raguvos lopšelio</w:t>
            </w:r>
            <w:r>
              <w:rPr>
                <w:sz w:val="22"/>
                <w:szCs w:val="22"/>
                <w:lang w:eastAsia="ar-SA"/>
              </w:rPr>
              <w:t>-</w:t>
            </w:r>
            <w:r w:rsidRPr="008B5D9E">
              <w:rPr>
                <w:sz w:val="22"/>
                <w:szCs w:val="22"/>
                <w:lang w:eastAsia="ar-SA"/>
              </w:rPr>
              <w:t xml:space="preserve">darželio </w:t>
            </w:r>
            <w:r w:rsidRPr="007642B4">
              <w:rPr>
                <w:sz w:val="22"/>
                <w:szCs w:val="22"/>
              </w:rPr>
              <w:t>„Skruzdėliukas“</w:t>
            </w:r>
            <w:r>
              <w:rPr>
                <w:sz w:val="22"/>
                <w:szCs w:val="22"/>
              </w:rPr>
              <w:t xml:space="preserve"> </w:t>
            </w:r>
            <w:r w:rsidRPr="008B5D9E">
              <w:rPr>
                <w:sz w:val="22"/>
                <w:szCs w:val="22"/>
                <w:lang w:eastAsia="ar-SA"/>
              </w:rPr>
              <w:t>modernizavimas“</w:t>
            </w:r>
          </w:p>
        </w:tc>
        <w:tc>
          <w:tcPr>
            <w:tcW w:w="1463" w:type="dxa"/>
            <w:vAlign w:val="center"/>
          </w:tcPr>
          <w:p w:rsidR="00227549" w:rsidRPr="008B5D9E" w:rsidRDefault="00227549" w:rsidP="008B5D9E">
            <w:pPr>
              <w:jc w:val="center"/>
              <w:rPr>
                <w:sz w:val="22"/>
                <w:szCs w:val="22"/>
              </w:rPr>
            </w:pPr>
            <w:r w:rsidRPr="008B5D9E">
              <w:rPr>
                <w:sz w:val="22"/>
                <w:szCs w:val="22"/>
              </w:rPr>
              <w:t>Panevėžio r</w:t>
            </w:r>
            <w:r>
              <w:rPr>
                <w:sz w:val="22"/>
                <w:szCs w:val="22"/>
              </w:rPr>
              <w:t>ajono</w:t>
            </w:r>
            <w:r w:rsidRPr="008B5D9E">
              <w:rPr>
                <w:sz w:val="22"/>
                <w:szCs w:val="22"/>
              </w:rPr>
              <w:t xml:space="preserve"> sav</w:t>
            </w:r>
            <w:r>
              <w:rPr>
                <w:sz w:val="22"/>
                <w:szCs w:val="22"/>
              </w:rPr>
              <w:t>ivaldybės</w:t>
            </w:r>
            <w:r w:rsidRPr="008B5D9E">
              <w:rPr>
                <w:sz w:val="22"/>
                <w:szCs w:val="22"/>
              </w:rPr>
              <w:t xml:space="preserve"> administracija</w:t>
            </w:r>
          </w:p>
        </w:tc>
        <w:tc>
          <w:tcPr>
            <w:tcW w:w="4065" w:type="dxa"/>
            <w:vAlign w:val="center"/>
          </w:tcPr>
          <w:p w:rsidR="00227549" w:rsidRPr="007642B4" w:rsidRDefault="00227549" w:rsidP="007642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Numatoma</w:t>
            </w:r>
            <w:r w:rsidRPr="007642B4">
              <w:rPr>
                <w:sz w:val="22"/>
                <w:szCs w:val="22"/>
              </w:rPr>
              <w:t xml:space="preserve"> atlikti pastato</w:t>
            </w:r>
            <w:r>
              <w:rPr>
                <w:sz w:val="22"/>
                <w:szCs w:val="22"/>
              </w:rPr>
              <w:t>, kurio b</w:t>
            </w:r>
            <w:r w:rsidRPr="007642B4">
              <w:rPr>
                <w:sz w:val="22"/>
                <w:szCs w:val="22"/>
              </w:rPr>
              <w:t xml:space="preserve">endras plotas </w:t>
            </w:r>
            <w:r>
              <w:rPr>
                <w:sz w:val="22"/>
                <w:szCs w:val="22"/>
              </w:rPr>
              <w:t xml:space="preserve">– </w:t>
            </w:r>
            <w:r w:rsidRPr="007642B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7642B4">
              <w:rPr>
                <w:sz w:val="22"/>
                <w:szCs w:val="22"/>
              </w:rPr>
              <w:t xml:space="preserve">333,12 </w:t>
            </w:r>
            <w:r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, </w:t>
            </w:r>
            <w:r w:rsidRPr="007642B4">
              <w:rPr>
                <w:sz w:val="22"/>
                <w:szCs w:val="22"/>
              </w:rPr>
              <w:t xml:space="preserve">tūris </w:t>
            </w:r>
            <w:r>
              <w:rPr>
                <w:sz w:val="22"/>
                <w:szCs w:val="22"/>
              </w:rPr>
              <w:t>–</w:t>
            </w:r>
            <w:r w:rsidRPr="007642B4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 xml:space="preserve"> </w:t>
            </w:r>
            <w:r w:rsidRPr="007642B4">
              <w:rPr>
                <w:sz w:val="22"/>
                <w:szCs w:val="22"/>
              </w:rPr>
              <w:t>896 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, </w:t>
            </w:r>
            <w:r w:rsidRPr="007642B4">
              <w:rPr>
                <w:sz w:val="22"/>
                <w:szCs w:val="22"/>
              </w:rPr>
              <w:t>kapitalinį remontą. Planuojami darbai: kapitalinis sienų remontas, kai kurių langų pakeitimas, tarpangių sutvarkymas, lauko sienų šiltinimas įrengiant ventiliuojamus fasadus, stogo šiltinimas</w:t>
            </w:r>
            <w:r>
              <w:rPr>
                <w:sz w:val="22"/>
                <w:szCs w:val="22"/>
              </w:rPr>
              <w:t>,</w:t>
            </w:r>
            <w:r w:rsidRPr="007642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Pr="007642B4">
              <w:rPr>
                <w:sz w:val="22"/>
                <w:szCs w:val="22"/>
              </w:rPr>
              <w:t>amatų ir cokolio šiltinimas, atgrindos įrengimas, vandens nuvedimo sistemos kapitalinis remontas, vidaus inžinerinių tin</w:t>
            </w:r>
            <w:r>
              <w:rPr>
                <w:sz w:val="22"/>
                <w:szCs w:val="22"/>
              </w:rPr>
              <w:t>klų kapitalinis remontas</w:t>
            </w:r>
          </w:p>
        </w:tc>
        <w:tc>
          <w:tcPr>
            <w:tcW w:w="1525" w:type="dxa"/>
            <w:vAlign w:val="center"/>
          </w:tcPr>
          <w:p w:rsidR="00227549" w:rsidRPr="008B5D9E" w:rsidRDefault="00227549" w:rsidP="008B5D9E">
            <w:pPr>
              <w:jc w:val="right"/>
              <w:rPr>
                <w:sz w:val="22"/>
                <w:szCs w:val="22"/>
              </w:rPr>
            </w:pPr>
            <w:r w:rsidRPr="007D11AE">
              <w:rPr>
                <w:sz w:val="22"/>
                <w:szCs w:val="22"/>
              </w:rPr>
              <w:t>250 000,00</w:t>
            </w:r>
          </w:p>
        </w:tc>
      </w:tr>
      <w:tr w:rsidR="00227549" w:rsidRPr="000A7E41" w:rsidTr="007D11AE">
        <w:tc>
          <w:tcPr>
            <w:tcW w:w="567" w:type="dxa"/>
            <w:vAlign w:val="center"/>
          </w:tcPr>
          <w:p w:rsidR="00227549" w:rsidRPr="008B5D9E" w:rsidRDefault="00227549" w:rsidP="008B5D9E">
            <w:pPr>
              <w:jc w:val="center"/>
              <w:rPr>
                <w:sz w:val="22"/>
                <w:szCs w:val="22"/>
              </w:rPr>
            </w:pPr>
            <w:r w:rsidRPr="008B5D9E">
              <w:rPr>
                <w:sz w:val="22"/>
                <w:szCs w:val="22"/>
              </w:rPr>
              <w:t>5.</w:t>
            </w:r>
          </w:p>
        </w:tc>
        <w:tc>
          <w:tcPr>
            <w:tcW w:w="2127" w:type="dxa"/>
            <w:vAlign w:val="center"/>
          </w:tcPr>
          <w:p w:rsidR="00227549" w:rsidRPr="008B5D9E" w:rsidRDefault="00227549" w:rsidP="006A498F">
            <w:pPr>
              <w:rPr>
                <w:sz w:val="22"/>
                <w:szCs w:val="22"/>
              </w:rPr>
            </w:pPr>
            <w:r w:rsidRPr="008B5D9E">
              <w:rPr>
                <w:sz w:val="22"/>
                <w:szCs w:val="22"/>
                <w:lang w:eastAsia="ar-SA"/>
              </w:rPr>
              <w:t>„Panevėžio r</w:t>
            </w:r>
            <w:r>
              <w:rPr>
                <w:sz w:val="22"/>
                <w:szCs w:val="22"/>
                <w:lang w:eastAsia="ar-SA"/>
              </w:rPr>
              <w:t>.</w:t>
            </w:r>
            <w:r w:rsidRPr="008B5D9E">
              <w:rPr>
                <w:sz w:val="22"/>
                <w:szCs w:val="22"/>
                <w:lang w:eastAsia="ar-SA"/>
              </w:rPr>
              <w:t xml:space="preserve"> Naujamiesčio gimnazijos katilinės, naudojančios atsinaujinančios energijos resursus, statyba“</w:t>
            </w:r>
          </w:p>
        </w:tc>
        <w:tc>
          <w:tcPr>
            <w:tcW w:w="1463" w:type="dxa"/>
            <w:vAlign w:val="center"/>
          </w:tcPr>
          <w:p w:rsidR="00227549" w:rsidRPr="008B5D9E" w:rsidRDefault="00227549" w:rsidP="008B5D9E">
            <w:pPr>
              <w:jc w:val="center"/>
              <w:rPr>
                <w:sz w:val="22"/>
                <w:szCs w:val="22"/>
              </w:rPr>
            </w:pPr>
            <w:r w:rsidRPr="008B5D9E">
              <w:rPr>
                <w:sz w:val="22"/>
                <w:szCs w:val="22"/>
              </w:rPr>
              <w:t>Panevėžio r</w:t>
            </w:r>
            <w:r>
              <w:rPr>
                <w:sz w:val="22"/>
                <w:szCs w:val="22"/>
              </w:rPr>
              <w:t>ajono</w:t>
            </w:r>
            <w:r w:rsidRPr="008B5D9E">
              <w:rPr>
                <w:sz w:val="22"/>
                <w:szCs w:val="22"/>
              </w:rPr>
              <w:t xml:space="preserve"> sav</w:t>
            </w:r>
            <w:r>
              <w:rPr>
                <w:sz w:val="22"/>
                <w:szCs w:val="22"/>
              </w:rPr>
              <w:t>ivaldybės</w:t>
            </w:r>
            <w:r w:rsidRPr="008B5D9E">
              <w:rPr>
                <w:sz w:val="22"/>
                <w:szCs w:val="22"/>
              </w:rPr>
              <w:t xml:space="preserve"> administracija</w:t>
            </w:r>
          </w:p>
        </w:tc>
        <w:tc>
          <w:tcPr>
            <w:tcW w:w="4065" w:type="dxa"/>
            <w:vAlign w:val="center"/>
          </w:tcPr>
          <w:p w:rsidR="00227549" w:rsidRPr="00930A0D" w:rsidRDefault="00227549" w:rsidP="00930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Numatoma</w:t>
            </w:r>
            <w:r w:rsidRPr="00930A0D">
              <w:rPr>
                <w:sz w:val="22"/>
                <w:szCs w:val="22"/>
              </w:rPr>
              <w:t xml:space="preserve"> sutvarkyt</w:t>
            </w:r>
            <w:r>
              <w:rPr>
                <w:sz w:val="22"/>
                <w:szCs w:val="22"/>
              </w:rPr>
              <w:t>i</w:t>
            </w:r>
            <w:r w:rsidRPr="00930A0D">
              <w:rPr>
                <w:sz w:val="22"/>
                <w:szCs w:val="22"/>
              </w:rPr>
              <w:t xml:space="preserve"> Naujamiesčio gimnazijos šildymo infrastruktūr</w:t>
            </w:r>
            <w:r>
              <w:rPr>
                <w:sz w:val="22"/>
                <w:szCs w:val="22"/>
              </w:rPr>
              <w:t>ą</w:t>
            </w:r>
            <w:r w:rsidRPr="00930A0D">
              <w:rPr>
                <w:sz w:val="22"/>
                <w:szCs w:val="22"/>
              </w:rPr>
              <w:t>, iškelt</w:t>
            </w:r>
            <w:r>
              <w:rPr>
                <w:sz w:val="22"/>
                <w:szCs w:val="22"/>
              </w:rPr>
              <w:t>i</w:t>
            </w:r>
            <w:r w:rsidRPr="00930A0D">
              <w:rPr>
                <w:sz w:val="22"/>
                <w:szCs w:val="22"/>
              </w:rPr>
              <w:t xml:space="preserve"> esam</w:t>
            </w:r>
            <w:r>
              <w:rPr>
                <w:sz w:val="22"/>
                <w:szCs w:val="22"/>
              </w:rPr>
              <w:t>ą</w:t>
            </w:r>
            <w:r w:rsidRPr="00930A0D">
              <w:rPr>
                <w:sz w:val="22"/>
                <w:szCs w:val="22"/>
              </w:rPr>
              <w:t xml:space="preserve"> šildymo katilin</w:t>
            </w:r>
            <w:r>
              <w:rPr>
                <w:sz w:val="22"/>
                <w:szCs w:val="22"/>
              </w:rPr>
              <w:t>ę</w:t>
            </w:r>
            <w:r w:rsidRPr="00930A0D">
              <w:rPr>
                <w:sz w:val="22"/>
                <w:szCs w:val="22"/>
              </w:rPr>
              <w:t xml:space="preserve"> į naujai pastatytą katilinės pastatą. Katilinė tieks šilumą gimnazijai bei lopšeliui</w:t>
            </w:r>
            <w:r>
              <w:rPr>
                <w:sz w:val="22"/>
                <w:szCs w:val="22"/>
              </w:rPr>
              <w:t>-</w:t>
            </w:r>
            <w:r w:rsidRPr="00930A0D">
              <w:rPr>
                <w:sz w:val="22"/>
                <w:szCs w:val="22"/>
              </w:rPr>
              <w:t>darželiui, kurių bendras šildomas plotas – 5</w:t>
            </w:r>
            <w:r>
              <w:rPr>
                <w:sz w:val="22"/>
                <w:szCs w:val="22"/>
              </w:rPr>
              <w:t xml:space="preserve"> </w:t>
            </w:r>
            <w:r w:rsidRPr="00930A0D">
              <w:rPr>
                <w:sz w:val="22"/>
                <w:szCs w:val="22"/>
              </w:rPr>
              <w:t xml:space="preserve">057,52 </w:t>
            </w:r>
            <w:r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  <w:vertAlign w:val="superscript"/>
              </w:rPr>
              <w:t>2</w:t>
            </w:r>
            <w:r w:rsidRPr="00930A0D">
              <w:rPr>
                <w:sz w:val="22"/>
                <w:szCs w:val="22"/>
              </w:rPr>
              <w:t>. Katilinės pastate bus įrengta automatizuota</w:t>
            </w:r>
            <w:r>
              <w:rPr>
                <w:sz w:val="22"/>
                <w:szCs w:val="22"/>
              </w:rPr>
              <w:t>,</w:t>
            </w:r>
            <w:r w:rsidRPr="00930A0D">
              <w:rPr>
                <w:sz w:val="22"/>
                <w:szCs w:val="22"/>
              </w:rPr>
              <w:t xml:space="preserve"> ekonomiška, atsinaujinančius išteklius</w:t>
            </w:r>
            <w:r>
              <w:rPr>
                <w:sz w:val="22"/>
                <w:szCs w:val="22"/>
              </w:rPr>
              <w:t xml:space="preserve"> (biokuro</w:t>
            </w:r>
            <w:r w:rsidRPr="00930A0D">
              <w:rPr>
                <w:sz w:val="22"/>
                <w:szCs w:val="22"/>
              </w:rPr>
              <w:t xml:space="preserve"> granules</w:t>
            </w:r>
            <w:r>
              <w:rPr>
                <w:sz w:val="22"/>
                <w:szCs w:val="22"/>
              </w:rPr>
              <w:t xml:space="preserve">) naudojanti katilinė. </w:t>
            </w:r>
            <w:r w:rsidRPr="00930A0D">
              <w:rPr>
                <w:sz w:val="22"/>
                <w:szCs w:val="22"/>
              </w:rPr>
              <w:t>Nuo naujos katilinės iki Naujamiesčio gimnazijos bus nutiestos šilumos trasos ir kiti reikalingi inžineriniai tinklai</w:t>
            </w:r>
          </w:p>
        </w:tc>
        <w:tc>
          <w:tcPr>
            <w:tcW w:w="1525" w:type="dxa"/>
            <w:vAlign w:val="center"/>
          </w:tcPr>
          <w:p w:rsidR="00227549" w:rsidRPr="008B5D9E" w:rsidRDefault="00227549" w:rsidP="008B5D9E">
            <w:pPr>
              <w:jc w:val="right"/>
              <w:rPr>
                <w:sz w:val="22"/>
                <w:szCs w:val="22"/>
              </w:rPr>
            </w:pPr>
            <w:r w:rsidRPr="007D11AE">
              <w:rPr>
                <w:sz w:val="22"/>
                <w:szCs w:val="22"/>
              </w:rPr>
              <w:t>250 000,00</w:t>
            </w:r>
          </w:p>
        </w:tc>
      </w:tr>
      <w:tr w:rsidR="00227549" w:rsidRPr="000A7E41" w:rsidTr="007D11AE">
        <w:tc>
          <w:tcPr>
            <w:tcW w:w="567" w:type="dxa"/>
            <w:vAlign w:val="center"/>
          </w:tcPr>
          <w:p w:rsidR="00227549" w:rsidRPr="008B5D9E" w:rsidRDefault="00227549" w:rsidP="008B5D9E">
            <w:pPr>
              <w:jc w:val="center"/>
              <w:rPr>
                <w:sz w:val="22"/>
                <w:szCs w:val="22"/>
              </w:rPr>
            </w:pPr>
            <w:r w:rsidRPr="008B5D9E">
              <w:rPr>
                <w:sz w:val="22"/>
                <w:szCs w:val="22"/>
              </w:rPr>
              <w:t>6.</w:t>
            </w:r>
          </w:p>
        </w:tc>
        <w:tc>
          <w:tcPr>
            <w:tcW w:w="2127" w:type="dxa"/>
            <w:vAlign w:val="center"/>
          </w:tcPr>
          <w:p w:rsidR="00227549" w:rsidRPr="008B5D9E" w:rsidRDefault="00227549" w:rsidP="006A498F">
            <w:pPr>
              <w:rPr>
                <w:sz w:val="22"/>
                <w:szCs w:val="22"/>
              </w:rPr>
            </w:pPr>
            <w:r w:rsidRPr="008B5D9E">
              <w:rPr>
                <w:sz w:val="22"/>
                <w:szCs w:val="22"/>
              </w:rPr>
              <w:t>„Panevėžio rajono savivaldybės vietinės reikšmės viešųjų kelių, gatvių statyba“</w:t>
            </w:r>
          </w:p>
        </w:tc>
        <w:tc>
          <w:tcPr>
            <w:tcW w:w="1463" w:type="dxa"/>
            <w:vAlign w:val="center"/>
          </w:tcPr>
          <w:p w:rsidR="00227549" w:rsidRPr="008B5D9E" w:rsidRDefault="00227549" w:rsidP="008B5D9E">
            <w:pPr>
              <w:jc w:val="center"/>
              <w:rPr>
                <w:sz w:val="22"/>
                <w:szCs w:val="22"/>
              </w:rPr>
            </w:pPr>
            <w:r w:rsidRPr="008B5D9E">
              <w:rPr>
                <w:sz w:val="22"/>
                <w:szCs w:val="22"/>
              </w:rPr>
              <w:t>Panevėžio r</w:t>
            </w:r>
            <w:r>
              <w:rPr>
                <w:sz w:val="22"/>
                <w:szCs w:val="22"/>
              </w:rPr>
              <w:t>ajono</w:t>
            </w:r>
            <w:r w:rsidRPr="008B5D9E">
              <w:rPr>
                <w:sz w:val="22"/>
                <w:szCs w:val="22"/>
              </w:rPr>
              <w:t xml:space="preserve"> sav</w:t>
            </w:r>
            <w:r>
              <w:rPr>
                <w:sz w:val="22"/>
                <w:szCs w:val="22"/>
              </w:rPr>
              <w:t>ivaldybės</w:t>
            </w:r>
            <w:r w:rsidRPr="008B5D9E">
              <w:rPr>
                <w:sz w:val="22"/>
                <w:szCs w:val="22"/>
              </w:rPr>
              <w:t xml:space="preserve"> administracija</w:t>
            </w:r>
          </w:p>
        </w:tc>
        <w:tc>
          <w:tcPr>
            <w:tcW w:w="4065" w:type="dxa"/>
            <w:vAlign w:val="center"/>
          </w:tcPr>
          <w:p w:rsidR="00227549" w:rsidRPr="00FA0D18" w:rsidRDefault="00227549" w:rsidP="00FA0D18">
            <w:pPr>
              <w:rPr>
                <w:sz w:val="22"/>
                <w:szCs w:val="22"/>
              </w:rPr>
            </w:pPr>
            <w:r w:rsidRPr="00FA0D18">
              <w:rPr>
                <w:sz w:val="22"/>
                <w:szCs w:val="22"/>
              </w:rPr>
              <w:t>Siekiant užtikrinti palankesnes pagyvenusiųjų slaugymo ir aptarnavimo sąlygas</w:t>
            </w:r>
            <w:r>
              <w:rPr>
                <w:sz w:val="22"/>
                <w:szCs w:val="22"/>
              </w:rPr>
              <w:t>,</w:t>
            </w:r>
            <w:r w:rsidRPr="00FA0D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</w:t>
            </w:r>
            <w:r w:rsidRPr="00FA0D18">
              <w:rPr>
                <w:sz w:val="22"/>
                <w:szCs w:val="22"/>
              </w:rPr>
              <w:t xml:space="preserve">umatoma Berniūnų k. </w:t>
            </w:r>
            <w:r>
              <w:rPr>
                <w:sz w:val="22"/>
                <w:szCs w:val="22"/>
              </w:rPr>
              <w:t>J</w:t>
            </w:r>
            <w:r w:rsidRPr="00FA0D18">
              <w:rPr>
                <w:sz w:val="22"/>
                <w:szCs w:val="22"/>
              </w:rPr>
              <w:t>aunimo g. statyba</w:t>
            </w:r>
            <w:r>
              <w:rPr>
                <w:sz w:val="22"/>
                <w:szCs w:val="22"/>
              </w:rPr>
              <w:t xml:space="preserve"> – planuojama nutiesti 435 m ilgio gatvę su asfalto danga, </w:t>
            </w:r>
            <w:r w:rsidRPr="00FA0D18">
              <w:rPr>
                <w:sz w:val="22"/>
                <w:szCs w:val="22"/>
              </w:rPr>
              <w:t>įrengti asfaltuotas gatvės atkarpas iki daugiabučių namų bei automobilių stovėjimo aikšteles prie jų</w:t>
            </w:r>
          </w:p>
        </w:tc>
        <w:tc>
          <w:tcPr>
            <w:tcW w:w="1525" w:type="dxa"/>
            <w:vAlign w:val="center"/>
          </w:tcPr>
          <w:p w:rsidR="00227549" w:rsidRPr="008B5D9E" w:rsidRDefault="00227549" w:rsidP="008B5D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98 399,50</w:t>
            </w:r>
          </w:p>
        </w:tc>
      </w:tr>
      <w:tr w:rsidR="00227549" w:rsidRPr="000A7E41" w:rsidTr="007D11AE">
        <w:tc>
          <w:tcPr>
            <w:tcW w:w="567" w:type="dxa"/>
            <w:vAlign w:val="center"/>
          </w:tcPr>
          <w:p w:rsidR="00227549" w:rsidRPr="008B5D9E" w:rsidRDefault="00227549" w:rsidP="008B5D9E">
            <w:pPr>
              <w:jc w:val="center"/>
              <w:rPr>
                <w:sz w:val="22"/>
                <w:szCs w:val="22"/>
              </w:rPr>
            </w:pPr>
            <w:r w:rsidRPr="008B5D9E">
              <w:rPr>
                <w:sz w:val="22"/>
                <w:szCs w:val="22"/>
              </w:rPr>
              <w:t>7.</w:t>
            </w:r>
          </w:p>
        </w:tc>
        <w:tc>
          <w:tcPr>
            <w:tcW w:w="2127" w:type="dxa"/>
            <w:vAlign w:val="center"/>
          </w:tcPr>
          <w:p w:rsidR="00227549" w:rsidRPr="008B5D9E" w:rsidRDefault="00227549" w:rsidP="006A498F">
            <w:pPr>
              <w:rPr>
                <w:sz w:val="22"/>
                <w:szCs w:val="22"/>
              </w:rPr>
            </w:pPr>
            <w:r w:rsidRPr="008B5D9E">
              <w:rPr>
                <w:sz w:val="22"/>
                <w:szCs w:val="22"/>
              </w:rPr>
              <w:t>„Viešosios infrastruktūros atnaujinimas ir plėtra Ėriškių kaime, Panevėžio rajone“</w:t>
            </w:r>
          </w:p>
        </w:tc>
        <w:tc>
          <w:tcPr>
            <w:tcW w:w="1463" w:type="dxa"/>
            <w:vAlign w:val="center"/>
          </w:tcPr>
          <w:p w:rsidR="00227549" w:rsidRPr="008B5D9E" w:rsidRDefault="00227549" w:rsidP="008B5D9E">
            <w:pPr>
              <w:jc w:val="center"/>
              <w:rPr>
                <w:sz w:val="22"/>
                <w:szCs w:val="22"/>
              </w:rPr>
            </w:pPr>
            <w:r w:rsidRPr="008B5D9E">
              <w:rPr>
                <w:sz w:val="22"/>
                <w:szCs w:val="22"/>
              </w:rPr>
              <w:t>Panevėžio r</w:t>
            </w:r>
            <w:r>
              <w:rPr>
                <w:sz w:val="22"/>
                <w:szCs w:val="22"/>
              </w:rPr>
              <w:t>ajono</w:t>
            </w:r>
            <w:r w:rsidRPr="008B5D9E">
              <w:rPr>
                <w:sz w:val="22"/>
                <w:szCs w:val="22"/>
              </w:rPr>
              <w:t xml:space="preserve"> sav</w:t>
            </w:r>
            <w:r>
              <w:rPr>
                <w:sz w:val="22"/>
                <w:szCs w:val="22"/>
              </w:rPr>
              <w:t>ivaldybės</w:t>
            </w:r>
            <w:r w:rsidRPr="008B5D9E">
              <w:rPr>
                <w:sz w:val="22"/>
                <w:szCs w:val="22"/>
              </w:rPr>
              <w:t xml:space="preserve"> administracija</w:t>
            </w:r>
          </w:p>
        </w:tc>
        <w:tc>
          <w:tcPr>
            <w:tcW w:w="4065" w:type="dxa"/>
            <w:vAlign w:val="center"/>
          </w:tcPr>
          <w:p w:rsidR="00227549" w:rsidRPr="001F69A8" w:rsidRDefault="00227549" w:rsidP="001F69A8">
            <w:pPr>
              <w:rPr>
                <w:sz w:val="22"/>
                <w:szCs w:val="22"/>
              </w:rPr>
            </w:pPr>
            <w:r w:rsidRPr="001F69A8">
              <w:rPr>
                <w:sz w:val="22"/>
                <w:szCs w:val="22"/>
              </w:rPr>
              <w:t>Numatomas pastato prie bendruomenės namų, adresu Sabonių g. 4, Ėriškių k.</w:t>
            </w:r>
            <w:r>
              <w:rPr>
                <w:sz w:val="22"/>
                <w:szCs w:val="22"/>
              </w:rPr>
              <w:t xml:space="preserve">, </w:t>
            </w:r>
            <w:r w:rsidRPr="001F69A8">
              <w:rPr>
                <w:sz w:val="22"/>
                <w:szCs w:val="22"/>
              </w:rPr>
              <w:t>kapitalinis remontas</w:t>
            </w:r>
            <w:r>
              <w:rPr>
                <w:sz w:val="22"/>
                <w:szCs w:val="22"/>
              </w:rPr>
              <w:t xml:space="preserve"> ir medicinos punkto su </w:t>
            </w:r>
            <w:r w:rsidRPr="00F320B2">
              <w:rPr>
                <w:sz w:val="22"/>
                <w:szCs w:val="22"/>
              </w:rPr>
              <w:t>laukiam</w:t>
            </w:r>
            <w:r>
              <w:rPr>
                <w:sz w:val="22"/>
                <w:szCs w:val="22"/>
              </w:rPr>
              <w:t>uoju</w:t>
            </w:r>
            <w:r w:rsidRPr="00F320B2">
              <w:rPr>
                <w:sz w:val="22"/>
                <w:szCs w:val="22"/>
              </w:rPr>
              <w:t>, procedūrini</w:t>
            </w:r>
            <w:r>
              <w:rPr>
                <w:sz w:val="22"/>
                <w:szCs w:val="22"/>
              </w:rPr>
              <w:t>u</w:t>
            </w:r>
            <w:r w:rsidRPr="00F320B2">
              <w:rPr>
                <w:sz w:val="22"/>
                <w:szCs w:val="22"/>
              </w:rPr>
              <w:t xml:space="preserve">, bendruomenės slaugytojo </w:t>
            </w:r>
            <w:r>
              <w:rPr>
                <w:sz w:val="22"/>
                <w:szCs w:val="22"/>
              </w:rPr>
              <w:t xml:space="preserve">bei </w:t>
            </w:r>
            <w:r w:rsidRPr="00F320B2">
              <w:rPr>
                <w:sz w:val="22"/>
                <w:szCs w:val="22"/>
              </w:rPr>
              <w:t>gydytojo kabineta</w:t>
            </w:r>
            <w:r>
              <w:rPr>
                <w:sz w:val="22"/>
                <w:szCs w:val="22"/>
              </w:rPr>
              <w:t>is</w:t>
            </w:r>
            <w:r w:rsidRPr="00F320B2">
              <w:rPr>
                <w:sz w:val="22"/>
                <w:szCs w:val="22"/>
              </w:rPr>
              <w:t>, san</w:t>
            </w:r>
            <w:r>
              <w:rPr>
                <w:sz w:val="22"/>
                <w:szCs w:val="22"/>
              </w:rPr>
              <w:t>itariniu</w:t>
            </w:r>
            <w:r w:rsidRPr="00F320B2">
              <w:rPr>
                <w:sz w:val="22"/>
                <w:szCs w:val="22"/>
              </w:rPr>
              <w:t xml:space="preserve"> mazg</w:t>
            </w:r>
            <w:r>
              <w:rPr>
                <w:sz w:val="22"/>
                <w:szCs w:val="22"/>
              </w:rPr>
              <w:t>u</w:t>
            </w:r>
            <w:r w:rsidRPr="00F320B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koridoriumi, įrengimas</w:t>
            </w:r>
          </w:p>
        </w:tc>
        <w:tc>
          <w:tcPr>
            <w:tcW w:w="1525" w:type="dxa"/>
            <w:vAlign w:val="center"/>
          </w:tcPr>
          <w:p w:rsidR="00227549" w:rsidRPr="008B5D9E" w:rsidRDefault="00227549" w:rsidP="008B5D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90 000,00</w:t>
            </w:r>
          </w:p>
        </w:tc>
      </w:tr>
      <w:tr w:rsidR="00227549" w:rsidRPr="000A7E41" w:rsidTr="007D11AE">
        <w:tc>
          <w:tcPr>
            <w:tcW w:w="567" w:type="dxa"/>
            <w:vAlign w:val="center"/>
          </w:tcPr>
          <w:p w:rsidR="00227549" w:rsidRPr="008B5D9E" w:rsidRDefault="00227549" w:rsidP="008B5D9E">
            <w:pPr>
              <w:jc w:val="center"/>
              <w:rPr>
                <w:sz w:val="22"/>
                <w:szCs w:val="22"/>
              </w:rPr>
            </w:pPr>
            <w:r w:rsidRPr="008B5D9E">
              <w:rPr>
                <w:sz w:val="22"/>
                <w:szCs w:val="22"/>
              </w:rPr>
              <w:t>8.</w:t>
            </w:r>
          </w:p>
        </w:tc>
        <w:tc>
          <w:tcPr>
            <w:tcW w:w="2127" w:type="dxa"/>
            <w:vAlign w:val="center"/>
          </w:tcPr>
          <w:p w:rsidR="00227549" w:rsidRPr="008B5D9E" w:rsidRDefault="00227549" w:rsidP="006A498F">
            <w:pPr>
              <w:rPr>
                <w:sz w:val="22"/>
                <w:szCs w:val="22"/>
              </w:rPr>
            </w:pPr>
            <w:r w:rsidRPr="008B5D9E">
              <w:rPr>
                <w:sz w:val="22"/>
                <w:szCs w:val="22"/>
              </w:rPr>
              <w:t>„Viešosios infrastruktūros plėtra Miežiškiuose, Panevėžio rajone“</w:t>
            </w:r>
          </w:p>
        </w:tc>
        <w:tc>
          <w:tcPr>
            <w:tcW w:w="1463" w:type="dxa"/>
            <w:vAlign w:val="center"/>
          </w:tcPr>
          <w:p w:rsidR="00227549" w:rsidRPr="008B5D9E" w:rsidRDefault="00227549" w:rsidP="008B5D9E">
            <w:pPr>
              <w:jc w:val="center"/>
              <w:rPr>
                <w:sz w:val="22"/>
                <w:szCs w:val="22"/>
              </w:rPr>
            </w:pPr>
            <w:r w:rsidRPr="008B5D9E">
              <w:rPr>
                <w:sz w:val="22"/>
                <w:szCs w:val="22"/>
              </w:rPr>
              <w:t>Panevėžio r</w:t>
            </w:r>
            <w:r>
              <w:rPr>
                <w:sz w:val="22"/>
                <w:szCs w:val="22"/>
              </w:rPr>
              <w:t>ajono</w:t>
            </w:r>
            <w:r w:rsidRPr="008B5D9E">
              <w:rPr>
                <w:sz w:val="22"/>
                <w:szCs w:val="22"/>
              </w:rPr>
              <w:t xml:space="preserve"> Miežiškių kultūros centras</w:t>
            </w:r>
          </w:p>
        </w:tc>
        <w:tc>
          <w:tcPr>
            <w:tcW w:w="4065" w:type="dxa"/>
            <w:vAlign w:val="center"/>
          </w:tcPr>
          <w:p w:rsidR="00227549" w:rsidRPr="00F0527A" w:rsidRDefault="00227549" w:rsidP="008B5D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Planuojama </w:t>
            </w:r>
            <w:r w:rsidRPr="00F0527A">
              <w:rPr>
                <w:sz w:val="22"/>
                <w:szCs w:val="22"/>
              </w:rPr>
              <w:t>naujo Miežiškių kultūros centro priestato</w:t>
            </w:r>
            <w:r>
              <w:rPr>
                <w:sz w:val="22"/>
                <w:szCs w:val="22"/>
              </w:rPr>
              <w:t xml:space="preserve"> – </w:t>
            </w:r>
            <w:r w:rsidRPr="00B62C2F">
              <w:rPr>
                <w:sz w:val="22"/>
                <w:szCs w:val="22"/>
              </w:rPr>
              <w:t>salė</w:t>
            </w:r>
            <w:r>
              <w:rPr>
                <w:sz w:val="22"/>
                <w:szCs w:val="22"/>
              </w:rPr>
              <w:t>s</w:t>
            </w:r>
            <w:r w:rsidRPr="00B62C2F">
              <w:rPr>
                <w:sz w:val="22"/>
                <w:szCs w:val="22"/>
              </w:rPr>
              <w:t xml:space="preserve"> 160 žiūrovams </w:t>
            </w:r>
            <w:r w:rsidRPr="00F0527A">
              <w:rPr>
                <w:sz w:val="22"/>
                <w:szCs w:val="22"/>
              </w:rPr>
              <w:t xml:space="preserve">statyba (150 </w:t>
            </w:r>
            <w:r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  <w:vertAlign w:val="superscript"/>
              </w:rPr>
              <w:t>2</w:t>
            </w:r>
            <w:r w:rsidRPr="00F0527A">
              <w:rPr>
                <w:sz w:val="22"/>
                <w:szCs w:val="22"/>
              </w:rPr>
              <w:t>) ir esamo pastato kapitalinis remontas</w:t>
            </w:r>
          </w:p>
        </w:tc>
        <w:tc>
          <w:tcPr>
            <w:tcW w:w="1525" w:type="dxa"/>
            <w:vAlign w:val="center"/>
          </w:tcPr>
          <w:p w:rsidR="00227549" w:rsidRPr="008B5D9E" w:rsidRDefault="00227549" w:rsidP="008B5D9E">
            <w:pPr>
              <w:jc w:val="right"/>
              <w:rPr>
                <w:sz w:val="22"/>
                <w:szCs w:val="22"/>
              </w:rPr>
            </w:pPr>
            <w:r w:rsidRPr="007D11AE">
              <w:rPr>
                <w:sz w:val="22"/>
                <w:szCs w:val="22"/>
              </w:rPr>
              <w:t>250 000,00</w:t>
            </w:r>
          </w:p>
        </w:tc>
      </w:tr>
      <w:tr w:rsidR="00227549" w:rsidRPr="000A7E41" w:rsidTr="007D11AE">
        <w:tc>
          <w:tcPr>
            <w:tcW w:w="567" w:type="dxa"/>
            <w:vAlign w:val="center"/>
          </w:tcPr>
          <w:p w:rsidR="00227549" w:rsidRPr="008B5D9E" w:rsidRDefault="00227549" w:rsidP="008B5D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227549" w:rsidRPr="008B5D9E" w:rsidRDefault="00227549" w:rsidP="008B5D9E">
            <w:pPr>
              <w:jc w:val="right"/>
              <w:rPr>
                <w:b/>
                <w:bCs/>
                <w:sz w:val="22"/>
                <w:szCs w:val="22"/>
              </w:rPr>
            </w:pPr>
            <w:r w:rsidRPr="008B5D9E">
              <w:rPr>
                <w:b/>
                <w:bCs/>
                <w:sz w:val="22"/>
                <w:szCs w:val="22"/>
              </w:rPr>
              <w:t>Iš viso</w:t>
            </w:r>
          </w:p>
        </w:tc>
        <w:tc>
          <w:tcPr>
            <w:tcW w:w="1463" w:type="dxa"/>
            <w:vAlign w:val="center"/>
          </w:tcPr>
          <w:p w:rsidR="00227549" w:rsidRPr="008B5D9E" w:rsidRDefault="00227549" w:rsidP="008B5D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5" w:type="dxa"/>
            <w:vAlign w:val="center"/>
          </w:tcPr>
          <w:p w:rsidR="00227549" w:rsidRPr="008B5D9E" w:rsidRDefault="00227549" w:rsidP="008B5D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227549" w:rsidRPr="007D11AE" w:rsidRDefault="00227549" w:rsidP="008B5D9E">
            <w:pPr>
              <w:jc w:val="right"/>
              <w:rPr>
                <w:b/>
                <w:bCs/>
                <w:sz w:val="22"/>
                <w:szCs w:val="22"/>
              </w:rPr>
            </w:pPr>
            <w:r w:rsidRPr="007D11AE">
              <w:rPr>
                <w:b/>
                <w:bCs/>
                <w:sz w:val="22"/>
                <w:szCs w:val="22"/>
              </w:rPr>
              <w:t>1 430 397,50</w:t>
            </w:r>
          </w:p>
        </w:tc>
      </w:tr>
    </w:tbl>
    <w:p w:rsidR="00227549" w:rsidRDefault="00227549" w:rsidP="008E738C">
      <w:pPr>
        <w:ind w:firstLine="720"/>
        <w:jc w:val="both"/>
        <w:rPr>
          <w:sz w:val="24"/>
          <w:szCs w:val="24"/>
        </w:rPr>
      </w:pPr>
    </w:p>
    <w:p w:rsidR="00227549" w:rsidRPr="00DA1DB0" w:rsidRDefault="00227549" w:rsidP="008E738C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Pr="00DA1DB0">
        <w:rPr>
          <w:b/>
          <w:sz w:val="24"/>
          <w:szCs w:val="24"/>
        </w:rPr>
        <w:t>alimos neigiamos pasekmės priėmus projektą, kokių priemonių reikėtų imtis, kad tokių pasekmių būtų išvengta.</w:t>
      </w:r>
    </w:p>
    <w:p w:rsidR="00227549" w:rsidRDefault="00227549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Neigiamų pasekmių nenumatoma</w:t>
      </w:r>
      <w:r w:rsidRPr="00DC5271">
        <w:rPr>
          <w:sz w:val="24"/>
          <w:szCs w:val="24"/>
        </w:rPr>
        <w:t>.</w:t>
      </w:r>
    </w:p>
    <w:p w:rsidR="00227549" w:rsidRPr="00DA1DB0" w:rsidRDefault="00227549" w:rsidP="008E738C">
      <w:pPr>
        <w:ind w:firstLine="72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K</w:t>
      </w:r>
      <w:r w:rsidRPr="00DA1DB0">
        <w:rPr>
          <w:b/>
          <w:color w:val="000000"/>
          <w:sz w:val="24"/>
          <w:szCs w:val="24"/>
        </w:rPr>
        <w:t>okius galiojančius teisės aktus būtina pakeisti ar panaikinti, priėmus teikiamą projektą</w:t>
      </w:r>
      <w:r>
        <w:rPr>
          <w:b/>
          <w:color w:val="000000"/>
          <w:sz w:val="24"/>
          <w:szCs w:val="24"/>
        </w:rPr>
        <w:t>.</w:t>
      </w:r>
    </w:p>
    <w:p w:rsidR="00227549" w:rsidRDefault="00227549" w:rsidP="008E738C">
      <w:pPr>
        <w:ind w:firstLine="72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DA1DB0">
        <w:rPr>
          <w:color w:val="000000"/>
          <w:sz w:val="24"/>
          <w:szCs w:val="24"/>
        </w:rPr>
        <w:t>riėmus teikiamą projektą</w:t>
      </w:r>
      <w:r>
        <w:rPr>
          <w:color w:val="000000"/>
          <w:sz w:val="24"/>
          <w:szCs w:val="24"/>
        </w:rPr>
        <w:t>,</w:t>
      </w:r>
      <w:r w:rsidRPr="00DA1D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jokių </w:t>
      </w:r>
      <w:r w:rsidRPr="00DA1DB0">
        <w:rPr>
          <w:color w:val="000000"/>
          <w:sz w:val="24"/>
          <w:szCs w:val="24"/>
        </w:rPr>
        <w:t>galiojanči</w:t>
      </w:r>
      <w:r>
        <w:rPr>
          <w:color w:val="000000"/>
          <w:sz w:val="24"/>
          <w:szCs w:val="24"/>
        </w:rPr>
        <w:t>ų</w:t>
      </w:r>
      <w:r w:rsidRPr="00DA1DB0">
        <w:rPr>
          <w:color w:val="000000"/>
          <w:sz w:val="24"/>
          <w:szCs w:val="24"/>
        </w:rPr>
        <w:t xml:space="preserve"> teisės akt</w:t>
      </w:r>
      <w:r>
        <w:rPr>
          <w:color w:val="000000"/>
          <w:sz w:val="24"/>
          <w:szCs w:val="24"/>
        </w:rPr>
        <w:t>ų</w:t>
      </w:r>
      <w:r w:rsidRPr="00DA1DB0">
        <w:rPr>
          <w:color w:val="000000"/>
          <w:sz w:val="24"/>
          <w:szCs w:val="24"/>
        </w:rPr>
        <w:t xml:space="preserve"> pakeisti ar panaikinti </w:t>
      </w:r>
      <w:r>
        <w:rPr>
          <w:color w:val="000000"/>
          <w:sz w:val="24"/>
          <w:szCs w:val="24"/>
        </w:rPr>
        <w:t>nereikia</w:t>
      </w:r>
      <w:r w:rsidRPr="00222E10">
        <w:rPr>
          <w:sz w:val="24"/>
          <w:szCs w:val="24"/>
        </w:rPr>
        <w:t>.</w:t>
      </w:r>
    </w:p>
    <w:p w:rsidR="00227549" w:rsidRPr="00DA1DB0" w:rsidRDefault="00227549" w:rsidP="008E738C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Pr="00DA1DB0">
        <w:rPr>
          <w:b/>
          <w:sz w:val="24"/>
          <w:szCs w:val="24"/>
        </w:rPr>
        <w:t>eikiami paskaičiavimai, išlaidų sąmatos bei finansavimo šaltiniai, reikalingi sprendimui įgyvendinti.</w:t>
      </w:r>
    </w:p>
    <w:p w:rsidR="00227549" w:rsidRPr="00AC35E6" w:rsidRDefault="00227549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Projektus numatoma finansuoti Europos Sąjungos ir </w:t>
      </w:r>
      <w:r w:rsidRPr="00CF6FF2">
        <w:rPr>
          <w:sz w:val="24"/>
          <w:szCs w:val="24"/>
        </w:rPr>
        <w:t>Savivaldybės biudžeto lėšomis.</w:t>
      </w:r>
      <w:r>
        <w:rPr>
          <w:sz w:val="24"/>
          <w:szCs w:val="24"/>
        </w:rPr>
        <w:t xml:space="preserve"> Bendra preliminari visų projektų vertė 1 430 397,50 Eur, iš jų 1 144 318,00</w:t>
      </w:r>
      <w:r w:rsidRPr="00AC35E6">
        <w:rPr>
          <w:sz w:val="24"/>
          <w:szCs w:val="24"/>
        </w:rPr>
        <w:t xml:space="preserve"> Eur Europos Sąjungos lėšos </w:t>
      </w:r>
      <w:r>
        <w:rPr>
          <w:sz w:val="24"/>
          <w:szCs w:val="24"/>
        </w:rPr>
        <w:t xml:space="preserve"> </w:t>
      </w:r>
      <w:r w:rsidRPr="00AC35E6">
        <w:rPr>
          <w:sz w:val="24"/>
          <w:szCs w:val="24"/>
        </w:rPr>
        <w:t>(</w:t>
      </w:r>
      <w:r>
        <w:rPr>
          <w:sz w:val="24"/>
          <w:szCs w:val="24"/>
        </w:rPr>
        <w:t>80</w:t>
      </w:r>
      <w:r w:rsidRPr="00AC35E6">
        <w:rPr>
          <w:sz w:val="24"/>
          <w:szCs w:val="24"/>
        </w:rPr>
        <w:t xml:space="preserve"> proc.), </w:t>
      </w:r>
      <w:r>
        <w:rPr>
          <w:sz w:val="24"/>
          <w:szCs w:val="24"/>
        </w:rPr>
        <w:t>286 079,50</w:t>
      </w:r>
      <w:r w:rsidRPr="00AC35E6">
        <w:rPr>
          <w:sz w:val="24"/>
          <w:szCs w:val="24"/>
        </w:rPr>
        <w:t xml:space="preserve"> </w:t>
      </w:r>
      <w:r>
        <w:rPr>
          <w:sz w:val="24"/>
          <w:szCs w:val="24"/>
        </w:rPr>
        <w:t>Eur Savivaldybės biudžeto lėšos (20 proc.)</w:t>
      </w:r>
      <w:r w:rsidRPr="00AC35E6">
        <w:rPr>
          <w:sz w:val="24"/>
          <w:szCs w:val="24"/>
        </w:rPr>
        <w:t>.</w:t>
      </w:r>
    </w:p>
    <w:p w:rsidR="00227549" w:rsidRPr="00E7597B" w:rsidRDefault="00227549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projektui antikorupcinis vertinimas</w:t>
      </w:r>
      <w:r w:rsidRPr="000904CE">
        <w:rPr>
          <w:sz w:val="24"/>
          <w:szCs w:val="24"/>
        </w:rPr>
        <w:t xml:space="preserve"> </w:t>
      </w:r>
      <w:r>
        <w:rPr>
          <w:sz w:val="24"/>
          <w:szCs w:val="24"/>
        </w:rPr>
        <w:t>nereikalingas.</w:t>
      </w:r>
    </w:p>
    <w:p w:rsidR="00227549" w:rsidRDefault="00227549" w:rsidP="00EF6F95">
      <w:pPr>
        <w:rPr>
          <w:sz w:val="24"/>
          <w:szCs w:val="24"/>
        </w:rPr>
      </w:pPr>
    </w:p>
    <w:p w:rsidR="00227549" w:rsidRDefault="00227549" w:rsidP="00EF6F95">
      <w:pPr>
        <w:rPr>
          <w:sz w:val="24"/>
          <w:szCs w:val="24"/>
        </w:rPr>
      </w:pPr>
    </w:p>
    <w:p w:rsidR="00227549" w:rsidRDefault="00227549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  <w:t>Miglė Bražėnienė</w:t>
      </w:r>
    </w:p>
    <w:sectPr w:rsidR="00227549" w:rsidSect="000765FC">
      <w:headerReference w:type="even" r:id="rId7"/>
      <w:footerReference w:type="even" r:id="rId8"/>
      <w:headerReference w:type="first" r:id="rId9"/>
      <w:footerReference w:type="first" r:id="rId10"/>
      <w:pgSz w:w="11907" w:h="16840" w:code="9"/>
      <w:pgMar w:top="1134" w:right="567" w:bottom="567" w:left="1701" w:header="1134" w:footer="284" w:gutter="0"/>
      <w:cols w:space="1296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549" w:rsidRDefault="00227549">
      <w:r>
        <w:separator/>
      </w:r>
    </w:p>
  </w:endnote>
  <w:endnote w:type="continuationSeparator" w:id="0">
    <w:p w:rsidR="00227549" w:rsidRDefault="00227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549" w:rsidRDefault="002275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549" w:rsidRDefault="002275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549" w:rsidRPr="00A73CC9" w:rsidRDefault="00227549">
    <w:pPr>
      <w:pStyle w:val="Footer"/>
      <w:rPr>
        <w:sz w:val="24"/>
        <w:szCs w:val="24"/>
      </w:rPr>
    </w:pPr>
    <w:r w:rsidRPr="00A73CC9">
      <w:rPr>
        <w:sz w:val="24"/>
        <w:szCs w:val="24"/>
      </w:rPr>
      <w:t>M. Bražėnienė</w:t>
    </w:r>
  </w:p>
  <w:p w:rsidR="00227549" w:rsidRPr="00A73CC9" w:rsidRDefault="00227549">
    <w:pPr>
      <w:pStyle w:val="Footer"/>
      <w:rPr>
        <w:sz w:val="24"/>
        <w:szCs w:val="24"/>
      </w:rPr>
    </w:pPr>
    <w:r w:rsidRPr="00A73CC9">
      <w:rPr>
        <w:sz w:val="24"/>
        <w:szCs w:val="24"/>
      </w:rPr>
      <w:t>2016-09-19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549" w:rsidRDefault="00227549">
      <w:r>
        <w:separator/>
      </w:r>
    </w:p>
  </w:footnote>
  <w:footnote w:type="continuationSeparator" w:id="0">
    <w:p w:rsidR="00227549" w:rsidRDefault="002275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549" w:rsidRDefault="002275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227549" w:rsidRDefault="0022754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549" w:rsidRPr="007A0A8F" w:rsidRDefault="00227549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:rsidR="00227549" w:rsidRDefault="00227549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>
          <v:imagedata r:id="rId1" o:title=""/>
        </v:shape>
        <o:OLEObject Type="Embed" ProgID="PI3.Image" ShapeID="_x0000_i1026" DrawAspect="Content" ObjectID="_1535800594" r:id="rId2"/>
      </w:object>
    </w:r>
  </w:p>
  <w:p w:rsidR="00227549" w:rsidRDefault="00227549" w:rsidP="00EF6F95">
    <w:pPr>
      <w:pStyle w:val="Header"/>
      <w:jc w:val="center"/>
    </w:pPr>
  </w:p>
  <w:p w:rsidR="00227549" w:rsidRDefault="00227549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227549" w:rsidRDefault="00227549" w:rsidP="00EF6F95">
    <w:pPr>
      <w:pStyle w:val="Header"/>
      <w:jc w:val="center"/>
      <w:rPr>
        <w:b/>
        <w:sz w:val="28"/>
      </w:rPr>
    </w:pPr>
  </w:p>
  <w:p w:rsidR="00227549" w:rsidRDefault="00227549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E6B"/>
    <w:rsid w:val="00007999"/>
    <w:rsid w:val="000142B7"/>
    <w:rsid w:val="000334A1"/>
    <w:rsid w:val="000553EA"/>
    <w:rsid w:val="00055A0A"/>
    <w:rsid w:val="00061F0B"/>
    <w:rsid w:val="00063DB8"/>
    <w:rsid w:val="00075457"/>
    <w:rsid w:val="000765FC"/>
    <w:rsid w:val="00080D2F"/>
    <w:rsid w:val="000904CE"/>
    <w:rsid w:val="00097466"/>
    <w:rsid w:val="000A078E"/>
    <w:rsid w:val="000A333A"/>
    <w:rsid w:val="000A7E41"/>
    <w:rsid w:val="000C2420"/>
    <w:rsid w:val="000C495C"/>
    <w:rsid w:val="000D2C56"/>
    <w:rsid w:val="00107342"/>
    <w:rsid w:val="001111A6"/>
    <w:rsid w:val="001176D3"/>
    <w:rsid w:val="00125377"/>
    <w:rsid w:val="00125DAD"/>
    <w:rsid w:val="00130F9E"/>
    <w:rsid w:val="001311E0"/>
    <w:rsid w:val="0013194C"/>
    <w:rsid w:val="00133013"/>
    <w:rsid w:val="00144FA8"/>
    <w:rsid w:val="00151EBA"/>
    <w:rsid w:val="00160DCF"/>
    <w:rsid w:val="001621C2"/>
    <w:rsid w:val="001632FF"/>
    <w:rsid w:val="00177B61"/>
    <w:rsid w:val="001821A9"/>
    <w:rsid w:val="001859BA"/>
    <w:rsid w:val="001A225D"/>
    <w:rsid w:val="001B26D2"/>
    <w:rsid w:val="001B2E69"/>
    <w:rsid w:val="001B3780"/>
    <w:rsid w:val="001C4523"/>
    <w:rsid w:val="001C5A2B"/>
    <w:rsid w:val="001E2E0F"/>
    <w:rsid w:val="001F69A8"/>
    <w:rsid w:val="00207015"/>
    <w:rsid w:val="00215F8B"/>
    <w:rsid w:val="00222E10"/>
    <w:rsid w:val="00227549"/>
    <w:rsid w:val="002333BE"/>
    <w:rsid w:val="002379E6"/>
    <w:rsid w:val="00240551"/>
    <w:rsid w:val="00241D13"/>
    <w:rsid w:val="0024668C"/>
    <w:rsid w:val="002570A8"/>
    <w:rsid w:val="002601AA"/>
    <w:rsid w:val="002625FF"/>
    <w:rsid w:val="00263410"/>
    <w:rsid w:val="002651B5"/>
    <w:rsid w:val="002727D1"/>
    <w:rsid w:val="002738A3"/>
    <w:rsid w:val="00275416"/>
    <w:rsid w:val="002811D8"/>
    <w:rsid w:val="002B0A7A"/>
    <w:rsid w:val="002B384A"/>
    <w:rsid w:val="002B7262"/>
    <w:rsid w:val="002C4EA3"/>
    <w:rsid w:val="002E2528"/>
    <w:rsid w:val="002F0923"/>
    <w:rsid w:val="002F384D"/>
    <w:rsid w:val="002F5149"/>
    <w:rsid w:val="00325E08"/>
    <w:rsid w:val="00332811"/>
    <w:rsid w:val="00340B09"/>
    <w:rsid w:val="00352DB4"/>
    <w:rsid w:val="0036566F"/>
    <w:rsid w:val="003846D7"/>
    <w:rsid w:val="00387709"/>
    <w:rsid w:val="003923CC"/>
    <w:rsid w:val="003B500E"/>
    <w:rsid w:val="003C577B"/>
    <w:rsid w:val="003D0042"/>
    <w:rsid w:val="003E1110"/>
    <w:rsid w:val="003F1F66"/>
    <w:rsid w:val="00413665"/>
    <w:rsid w:val="00417266"/>
    <w:rsid w:val="00422794"/>
    <w:rsid w:val="0044517D"/>
    <w:rsid w:val="00455827"/>
    <w:rsid w:val="004603D2"/>
    <w:rsid w:val="0049224F"/>
    <w:rsid w:val="004924F3"/>
    <w:rsid w:val="004939CF"/>
    <w:rsid w:val="00496A2F"/>
    <w:rsid w:val="004A42D7"/>
    <w:rsid w:val="004B179B"/>
    <w:rsid w:val="004B4CEB"/>
    <w:rsid w:val="004E5859"/>
    <w:rsid w:val="00503C73"/>
    <w:rsid w:val="005047C7"/>
    <w:rsid w:val="005078CA"/>
    <w:rsid w:val="00527EDE"/>
    <w:rsid w:val="00530EFD"/>
    <w:rsid w:val="005373F0"/>
    <w:rsid w:val="00537EEE"/>
    <w:rsid w:val="005476BA"/>
    <w:rsid w:val="00560A71"/>
    <w:rsid w:val="00563E7D"/>
    <w:rsid w:val="00565406"/>
    <w:rsid w:val="005741B8"/>
    <w:rsid w:val="00591E6B"/>
    <w:rsid w:val="005A06FE"/>
    <w:rsid w:val="005A0EA7"/>
    <w:rsid w:val="005A5CC8"/>
    <w:rsid w:val="005B4B80"/>
    <w:rsid w:val="005B6760"/>
    <w:rsid w:val="005C5702"/>
    <w:rsid w:val="005D52F0"/>
    <w:rsid w:val="005E1550"/>
    <w:rsid w:val="005E1F46"/>
    <w:rsid w:val="005E3904"/>
    <w:rsid w:val="005E4638"/>
    <w:rsid w:val="006004AA"/>
    <w:rsid w:val="00614C8A"/>
    <w:rsid w:val="0061564F"/>
    <w:rsid w:val="006171D5"/>
    <w:rsid w:val="00617477"/>
    <w:rsid w:val="006223A6"/>
    <w:rsid w:val="0062657E"/>
    <w:rsid w:val="00634D1E"/>
    <w:rsid w:val="006351F6"/>
    <w:rsid w:val="006420CF"/>
    <w:rsid w:val="00655DFF"/>
    <w:rsid w:val="0067220D"/>
    <w:rsid w:val="00675818"/>
    <w:rsid w:val="006843D3"/>
    <w:rsid w:val="00686FD3"/>
    <w:rsid w:val="00692C30"/>
    <w:rsid w:val="006A4608"/>
    <w:rsid w:val="006A498F"/>
    <w:rsid w:val="006A4A18"/>
    <w:rsid w:val="006A5C08"/>
    <w:rsid w:val="006B4975"/>
    <w:rsid w:val="006C3AA9"/>
    <w:rsid w:val="006D4AAB"/>
    <w:rsid w:val="006D6C3C"/>
    <w:rsid w:val="006E0C53"/>
    <w:rsid w:val="006F051C"/>
    <w:rsid w:val="006F0D10"/>
    <w:rsid w:val="006F3225"/>
    <w:rsid w:val="006F5E85"/>
    <w:rsid w:val="0070146E"/>
    <w:rsid w:val="00704F29"/>
    <w:rsid w:val="007122E6"/>
    <w:rsid w:val="00724EA3"/>
    <w:rsid w:val="00726B3A"/>
    <w:rsid w:val="007305C9"/>
    <w:rsid w:val="0073344E"/>
    <w:rsid w:val="00733EE5"/>
    <w:rsid w:val="00736B22"/>
    <w:rsid w:val="007421F3"/>
    <w:rsid w:val="00747894"/>
    <w:rsid w:val="007518CA"/>
    <w:rsid w:val="007642B4"/>
    <w:rsid w:val="00765847"/>
    <w:rsid w:val="00770540"/>
    <w:rsid w:val="0077168D"/>
    <w:rsid w:val="007817BC"/>
    <w:rsid w:val="00796C76"/>
    <w:rsid w:val="007A0A8F"/>
    <w:rsid w:val="007B32CC"/>
    <w:rsid w:val="007C22D4"/>
    <w:rsid w:val="007C4BA2"/>
    <w:rsid w:val="007C596A"/>
    <w:rsid w:val="007D11AE"/>
    <w:rsid w:val="007E0EEA"/>
    <w:rsid w:val="007E464D"/>
    <w:rsid w:val="007F583C"/>
    <w:rsid w:val="00807850"/>
    <w:rsid w:val="00813C9E"/>
    <w:rsid w:val="00824C56"/>
    <w:rsid w:val="00826126"/>
    <w:rsid w:val="00832B3E"/>
    <w:rsid w:val="008414A9"/>
    <w:rsid w:val="00851107"/>
    <w:rsid w:val="00862133"/>
    <w:rsid w:val="00875CD7"/>
    <w:rsid w:val="00881DC5"/>
    <w:rsid w:val="008821BF"/>
    <w:rsid w:val="00894141"/>
    <w:rsid w:val="008973D1"/>
    <w:rsid w:val="008B5D9E"/>
    <w:rsid w:val="008C6AA9"/>
    <w:rsid w:val="008D2594"/>
    <w:rsid w:val="008D400E"/>
    <w:rsid w:val="008E1D58"/>
    <w:rsid w:val="008E27D4"/>
    <w:rsid w:val="008E4AD0"/>
    <w:rsid w:val="008E738C"/>
    <w:rsid w:val="008F62CE"/>
    <w:rsid w:val="00930A0D"/>
    <w:rsid w:val="00934016"/>
    <w:rsid w:val="00947C4E"/>
    <w:rsid w:val="00962B2C"/>
    <w:rsid w:val="009700EA"/>
    <w:rsid w:val="00972DA3"/>
    <w:rsid w:val="00975F58"/>
    <w:rsid w:val="009914D6"/>
    <w:rsid w:val="009A368F"/>
    <w:rsid w:val="009B2647"/>
    <w:rsid w:val="009C284D"/>
    <w:rsid w:val="009D59E9"/>
    <w:rsid w:val="009F77BF"/>
    <w:rsid w:val="00A01E22"/>
    <w:rsid w:val="00A14918"/>
    <w:rsid w:val="00A2582D"/>
    <w:rsid w:val="00A42B02"/>
    <w:rsid w:val="00A45C63"/>
    <w:rsid w:val="00A65A76"/>
    <w:rsid w:val="00A73CC9"/>
    <w:rsid w:val="00A9744C"/>
    <w:rsid w:val="00AB0CA3"/>
    <w:rsid w:val="00AC35E6"/>
    <w:rsid w:val="00AD15A5"/>
    <w:rsid w:val="00AD27D9"/>
    <w:rsid w:val="00AD541C"/>
    <w:rsid w:val="00AE49CC"/>
    <w:rsid w:val="00AE7A34"/>
    <w:rsid w:val="00B03632"/>
    <w:rsid w:val="00B039BA"/>
    <w:rsid w:val="00B054FA"/>
    <w:rsid w:val="00B175D5"/>
    <w:rsid w:val="00B2520D"/>
    <w:rsid w:val="00B25B81"/>
    <w:rsid w:val="00B25D6B"/>
    <w:rsid w:val="00B32109"/>
    <w:rsid w:val="00B35471"/>
    <w:rsid w:val="00B4740A"/>
    <w:rsid w:val="00B62C2F"/>
    <w:rsid w:val="00B63D1C"/>
    <w:rsid w:val="00B73D30"/>
    <w:rsid w:val="00B75B5B"/>
    <w:rsid w:val="00B825E2"/>
    <w:rsid w:val="00B8653C"/>
    <w:rsid w:val="00B867AB"/>
    <w:rsid w:val="00B90352"/>
    <w:rsid w:val="00B946AD"/>
    <w:rsid w:val="00B96176"/>
    <w:rsid w:val="00BA40DD"/>
    <w:rsid w:val="00BA4870"/>
    <w:rsid w:val="00BB4C78"/>
    <w:rsid w:val="00BB67BF"/>
    <w:rsid w:val="00BD0059"/>
    <w:rsid w:val="00BD3646"/>
    <w:rsid w:val="00BF4D45"/>
    <w:rsid w:val="00BF6E08"/>
    <w:rsid w:val="00C00B6A"/>
    <w:rsid w:val="00C03A41"/>
    <w:rsid w:val="00C062B6"/>
    <w:rsid w:val="00C2223A"/>
    <w:rsid w:val="00C33C38"/>
    <w:rsid w:val="00C424D3"/>
    <w:rsid w:val="00C46C41"/>
    <w:rsid w:val="00C51766"/>
    <w:rsid w:val="00C55317"/>
    <w:rsid w:val="00C557E3"/>
    <w:rsid w:val="00C61FAB"/>
    <w:rsid w:val="00C7195A"/>
    <w:rsid w:val="00C77869"/>
    <w:rsid w:val="00C87A8F"/>
    <w:rsid w:val="00C93F50"/>
    <w:rsid w:val="00C96A4F"/>
    <w:rsid w:val="00CA22A5"/>
    <w:rsid w:val="00CB0FD9"/>
    <w:rsid w:val="00CB229B"/>
    <w:rsid w:val="00CC2AD4"/>
    <w:rsid w:val="00CD288E"/>
    <w:rsid w:val="00CD7424"/>
    <w:rsid w:val="00CE4971"/>
    <w:rsid w:val="00CE53F2"/>
    <w:rsid w:val="00CE56C5"/>
    <w:rsid w:val="00CE7D41"/>
    <w:rsid w:val="00CF6FF2"/>
    <w:rsid w:val="00D002F1"/>
    <w:rsid w:val="00D057C1"/>
    <w:rsid w:val="00D154FF"/>
    <w:rsid w:val="00D15E71"/>
    <w:rsid w:val="00D17B9C"/>
    <w:rsid w:val="00D209B0"/>
    <w:rsid w:val="00D33AA2"/>
    <w:rsid w:val="00D57DAE"/>
    <w:rsid w:val="00D866C8"/>
    <w:rsid w:val="00D87018"/>
    <w:rsid w:val="00D870FE"/>
    <w:rsid w:val="00D90E25"/>
    <w:rsid w:val="00D937A9"/>
    <w:rsid w:val="00D937BB"/>
    <w:rsid w:val="00DA130F"/>
    <w:rsid w:val="00DA1DB0"/>
    <w:rsid w:val="00DA1F0B"/>
    <w:rsid w:val="00DA7736"/>
    <w:rsid w:val="00DB3458"/>
    <w:rsid w:val="00DB49C8"/>
    <w:rsid w:val="00DB6E1E"/>
    <w:rsid w:val="00DC5271"/>
    <w:rsid w:val="00DC7D54"/>
    <w:rsid w:val="00DD39F4"/>
    <w:rsid w:val="00DD6F97"/>
    <w:rsid w:val="00DD7915"/>
    <w:rsid w:val="00DE0A85"/>
    <w:rsid w:val="00DE695B"/>
    <w:rsid w:val="00DE69D5"/>
    <w:rsid w:val="00DF4D6B"/>
    <w:rsid w:val="00E13FB0"/>
    <w:rsid w:val="00E15F94"/>
    <w:rsid w:val="00E249DD"/>
    <w:rsid w:val="00E25DA6"/>
    <w:rsid w:val="00E32434"/>
    <w:rsid w:val="00E35A57"/>
    <w:rsid w:val="00E47B72"/>
    <w:rsid w:val="00E619D1"/>
    <w:rsid w:val="00E70543"/>
    <w:rsid w:val="00E7597B"/>
    <w:rsid w:val="00E77895"/>
    <w:rsid w:val="00E837D0"/>
    <w:rsid w:val="00EA5BEA"/>
    <w:rsid w:val="00EB625C"/>
    <w:rsid w:val="00EE19DB"/>
    <w:rsid w:val="00EE1C5B"/>
    <w:rsid w:val="00EE58B8"/>
    <w:rsid w:val="00EF6621"/>
    <w:rsid w:val="00EF6F95"/>
    <w:rsid w:val="00F02127"/>
    <w:rsid w:val="00F0527A"/>
    <w:rsid w:val="00F13831"/>
    <w:rsid w:val="00F320B2"/>
    <w:rsid w:val="00F33415"/>
    <w:rsid w:val="00F33922"/>
    <w:rsid w:val="00F51BF2"/>
    <w:rsid w:val="00F527CC"/>
    <w:rsid w:val="00F55EC0"/>
    <w:rsid w:val="00F55FFC"/>
    <w:rsid w:val="00F560AE"/>
    <w:rsid w:val="00F6040A"/>
    <w:rsid w:val="00F75F8F"/>
    <w:rsid w:val="00F8275C"/>
    <w:rsid w:val="00F86AE2"/>
    <w:rsid w:val="00FA0D18"/>
    <w:rsid w:val="00FA56C1"/>
    <w:rsid w:val="00FA63E0"/>
    <w:rsid w:val="00FC0806"/>
    <w:rsid w:val="00FC2DD8"/>
    <w:rsid w:val="00FC2F58"/>
    <w:rsid w:val="00FC6A42"/>
    <w:rsid w:val="00FD211E"/>
    <w:rsid w:val="00FE6BCA"/>
    <w:rsid w:val="00FE6CB0"/>
    <w:rsid w:val="00FF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EA7"/>
    <w:rPr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basedOn w:val="DefaultParagraphFont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basedOn w:val="DefaultParagraphFont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">
    <w:name w:val="EmailStyle281"/>
    <w:aliases w:val="EmailStyle281"/>
    <w:basedOn w:val="DefaultParagraphFont"/>
    <w:uiPriority w:val="99"/>
    <w:semiHidden/>
    <w:personal/>
    <w:rsid w:val="00263410"/>
    <w:rPr>
      <w:rFonts w:cs="Times New Roman"/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table" w:styleId="TableGrid">
    <w:name w:val="Table Grid"/>
    <w:basedOn w:val="TableNormal"/>
    <w:uiPriority w:val="99"/>
    <w:locked/>
    <w:rsid w:val="000A7E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0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1018</TotalTime>
  <Pages>3</Pages>
  <Words>5298</Words>
  <Characters>3021</Characters>
  <Application>Microsoft Office Outlook</Application>
  <DocSecurity>0</DocSecurity>
  <Lines>0</Lines>
  <Paragraphs>0</Paragraphs>
  <ScaleCrop>false</ScaleCrop>
  <Company>Panevezio r. sv.sk.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user</cp:lastModifiedBy>
  <cp:revision>176</cp:revision>
  <cp:lastPrinted>2016-09-19T11:29:00Z</cp:lastPrinted>
  <dcterms:created xsi:type="dcterms:W3CDTF">2012-06-27T07:21:00Z</dcterms:created>
  <dcterms:modified xsi:type="dcterms:W3CDTF">2016-09-19T11:30:00Z</dcterms:modified>
</cp:coreProperties>
</file>