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0D" w:rsidRPr="00CC1606" w:rsidRDefault="0012280D" w:rsidP="0012280D">
      <w:pPr>
        <w:widowControl w:val="0"/>
        <w:shd w:val="clear" w:color="auto" w:fill="FFFFFF"/>
        <w:autoSpaceDE w:val="0"/>
        <w:autoSpaceDN w:val="0"/>
        <w:adjustRightInd w:val="0"/>
        <w:spacing w:after="0" w:line="240" w:lineRule="auto"/>
        <w:ind w:left="9082"/>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sz w:val="24"/>
          <w:szCs w:val="24"/>
          <w:lang w:eastAsia="lt-LT"/>
        </w:rPr>
        <w:t xml:space="preserve">Teisės aktų projektų antikorupcinio vertinimo taisyklių </w:t>
      </w:r>
      <w:r w:rsidRPr="00CC1606">
        <w:rPr>
          <w:rFonts w:ascii="Times New Roman" w:eastAsia="Times New Roman" w:hAnsi="Times New Roman" w:cs="Times New Roman"/>
          <w:sz w:val="24"/>
          <w:szCs w:val="24"/>
          <w:lang w:eastAsia="lt-LT"/>
        </w:rPr>
        <w:t>priedas</w:t>
      </w:r>
    </w:p>
    <w:p w:rsidR="00DF6921" w:rsidRPr="00CC1606" w:rsidRDefault="00DF6921" w:rsidP="0012280D">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b/>
          <w:bCs/>
          <w:sz w:val="24"/>
          <w:szCs w:val="24"/>
          <w:lang w:eastAsia="lt-LT"/>
        </w:rPr>
      </w:pPr>
    </w:p>
    <w:p w:rsidR="0012280D" w:rsidRPr="00CC1606" w:rsidRDefault="0012280D" w:rsidP="0012280D">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b/>
          <w:bCs/>
          <w:spacing w:val="-2"/>
          <w:sz w:val="24"/>
          <w:szCs w:val="24"/>
          <w:lang w:eastAsia="lt-LT"/>
        </w:rPr>
      </w:pPr>
      <w:r w:rsidRPr="00CC1606">
        <w:rPr>
          <w:rFonts w:ascii="Times New Roman" w:eastAsia="Times New Roman" w:hAnsi="Times New Roman" w:cs="Times New Roman"/>
          <w:b/>
          <w:bCs/>
          <w:sz w:val="24"/>
          <w:szCs w:val="24"/>
          <w:lang w:eastAsia="lt-LT"/>
        </w:rPr>
        <w:t xml:space="preserve">(Pažymos forma) </w:t>
      </w:r>
      <w:r w:rsidRPr="00CC1606">
        <w:rPr>
          <w:rFonts w:ascii="Times New Roman" w:eastAsia="Times New Roman" w:hAnsi="Times New Roman" w:cs="Times New Roman"/>
          <w:b/>
          <w:bCs/>
          <w:spacing w:val="-2"/>
          <w:sz w:val="24"/>
          <w:szCs w:val="24"/>
          <w:lang w:eastAsia="lt-LT"/>
        </w:rPr>
        <w:t>TEISĖS AKTŲ PROJEKTŲ ANTIKORUP</w:t>
      </w:r>
      <w:r w:rsidR="00CC1606">
        <w:rPr>
          <w:rFonts w:ascii="Times New Roman" w:eastAsia="Times New Roman" w:hAnsi="Times New Roman" w:cs="Times New Roman"/>
          <w:b/>
          <w:bCs/>
          <w:spacing w:val="-2"/>
          <w:sz w:val="24"/>
          <w:szCs w:val="24"/>
          <w:lang w:eastAsia="lt-LT"/>
        </w:rPr>
        <w:t>CINIO VERTINIMO PAŽYMA Nr. TA-12</w:t>
      </w:r>
    </w:p>
    <w:p w:rsidR="00DF6921" w:rsidRPr="00CC1606" w:rsidRDefault="00DF6921" w:rsidP="0012280D">
      <w:pPr>
        <w:widowControl w:val="0"/>
        <w:shd w:val="clear" w:color="auto" w:fill="FFFFFF"/>
        <w:autoSpaceDE w:val="0"/>
        <w:autoSpaceDN w:val="0"/>
        <w:adjustRightInd w:val="0"/>
        <w:spacing w:after="0" w:line="240" w:lineRule="auto"/>
        <w:ind w:left="3418" w:right="3418"/>
        <w:jc w:val="center"/>
        <w:rPr>
          <w:rFonts w:ascii="Times New Roman" w:eastAsia="Times New Roman" w:hAnsi="Times New Roman" w:cs="Times New Roman"/>
          <w:sz w:val="20"/>
          <w:szCs w:val="20"/>
          <w:lang w:eastAsia="lt-LT"/>
        </w:rPr>
      </w:pPr>
    </w:p>
    <w:p w:rsidR="0012280D" w:rsidRPr="00CC1606" w:rsidRDefault="0012280D" w:rsidP="0012280D">
      <w:pPr>
        <w:suppressAutoHyphens/>
        <w:spacing w:after="0" w:line="240" w:lineRule="auto"/>
        <w:jc w:val="both"/>
        <w:rPr>
          <w:rFonts w:ascii="Times New Roman" w:eastAsia="Times New Roman" w:hAnsi="Times New Roman" w:cs="Times New Roman"/>
          <w:b/>
          <w:bCs/>
          <w:caps/>
          <w:sz w:val="24"/>
          <w:szCs w:val="20"/>
          <w:lang w:eastAsia="ar-SA"/>
        </w:rPr>
      </w:pPr>
      <w:r w:rsidRPr="00CC1606">
        <w:rPr>
          <w:rFonts w:ascii="Times New Roman" w:eastAsia="Times New Roman" w:hAnsi="Times New Roman" w:cs="Times New Roman"/>
          <w:caps/>
          <w:spacing w:val="-1"/>
          <w:sz w:val="24"/>
          <w:szCs w:val="24"/>
          <w:lang w:eastAsia="ar-SA"/>
        </w:rPr>
        <w:t xml:space="preserve">Teisės akto projekto pavadinimas: </w:t>
      </w:r>
      <w:r w:rsidRPr="00CC1606">
        <w:rPr>
          <w:rFonts w:ascii="Times New Roman" w:eastAsia="Times New Roman" w:hAnsi="Times New Roman" w:cs="Times New Roman"/>
          <w:b/>
          <w:caps/>
          <w:spacing w:val="-1"/>
          <w:sz w:val="24"/>
          <w:szCs w:val="24"/>
          <w:lang w:eastAsia="ar-SA"/>
        </w:rPr>
        <w:t xml:space="preserve">DĖL </w:t>
      </w:r>
      <w:r w:rsidR="005B6FD2" w:rsidRPr="00CC1606">
        <w:rPr>
          <w:rFonts w:ascii="Times New Roman" w:eastAsia="Times New Roman" w:hAnsi="Times New Roman" w:cs="Times New Roman"/>
          <w:b/>
          <w:caps/>
          <w:spacing w:val="-1"/>
          <w:sz w:val="24"/>
          <w:szCs w:val="24"/>
          <w:lang w:eastAsia="ar-SA"/>
        </w:rPr>
        <w:t xml:space="preserve">SPAUDINIŲ </w:t>
      </w:r>
      <w:r w:rsidR="00B63509">
        <w:rPr>
          <w:rFonts w:ascii="Times New Roman" w:eastAsia="Times New Roman" w:hAnsi="Times New Roman" w:cs="Times New Roman"/>
          <w:b/>
          <w:caps/>
          <w:spacing w:val="-1"/>
          <w:sz w:val="24"/>
          <w:szCs w:val="24"/>
          <w:lang w:eastAsia="ar-SA"/>
        </w:rPr>
        <w:t>LEID</w:t>
      </w:r>
      <w:r w:rsidR="005B6FD2" w:rsidRPr="00CC1606">
        <w:rPr>
          <w:rFonts w:ascii="Times New Roman" w:eastAsia="Times New Roman" w:hAnsi="Times New Roman" w:cs="Times New Roman"/>
          <w:b/>
          <w:caps/>
          <w:spacing w:val="-1"/>
          <w:sz w:val="24"/>
          <w:szCs w:val="24"/>
          <w:lang w:eastAsia="ar-SA"/>
        </w:rPr>
        <w:t>YBOS PROJEKTŲ VERTINIMO KOMISIJOS SUDARYMO, JOS DARBO REGLAMENTO IR SPAUDINIŲ LEIDYBOS PROJEKTŲ DALINIO FINANSAVIMO IŠ SAVIVALDYBĖS BIUDŽETO LĖŠŲ NUOSTATŲ PATVIRTINIMO</w:t>
      </w:r>
    </w:p>
    <w:p w:rsidR="0012280D" w:rsidRPr="00CC1606" w:rsidRDefault="0012280D" w:rsidP="0012280D">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sz w:val="24"/>
          <w:szCs w:val="24"/>
          <w:lang w:eastAsia="lt-LT"/>
        </w:rPr>
        <w:t xml:space="preserve">Teisės akto projekto tiesioginis rengėjas: Švietimo, kultūros ir sporto skyriaus vyriausioji specialistė kalbos tvarkytoja Birutė </w:t>
      </w:r>
      <w:proofErr w:type="spellStart"/>
      <w:r w:rsidRPr="00CC1606">
        <w:rPr>
          <w:rFonts w:ascii="Times New Roman" w:eastAsia="Times New Roman" w:hAnsi="Times New Roman" w:cs="Times New Roman"/>
          <w:spacing w:val="-1"/>
          <w:sz w:val="24"/>
          <w:szCs w:val="24"/>
          <w:lang w:eastAsia="lt-LT"/>
        </w:rPr>
        <w:t>Goberienė</w:t>
      </w:r>
      <w:proofErr w:type="spellEnd"/>
    </w:p>
    <w:p w:rsidR="0012280D" w:rsidRPr="00CC1606" w:rsidRDefault="0012280D" w:rsidP="0012280D">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sz w:val="24"/>
          <w:szCs w:val="24"/>
          <w:lang w:eastAsia="lt-LT"/>
        </w:rPr>
        <w:t xml:space="preserve">Antikorupciniu požiūriu rizikingos teisės akto projekto nuostatos </w:t>
      </w:r>
      <w:r w:rsidRPr="00CC1606">
        <w:rPr>
          <w:rFonts w:ascii="Times New Roman" w:eastAsia="Times New Roman" w:hAnsi="Times New Roman" w:cs="Times New Roman"/>
          <w:i/>
          <w:iCs/>
          <w:spacing w:val="-1"/>
          <w:sz w:val="24"/>
          <w:szCs w:val="24"/>
          <w:lang w:eastAsia="lt-LT"/>
        </w:rPr>
        <w:t>(nurodyti kriterijaus numerį, kurį taikant nustatytai korupcijos rizikai šalinti ar valdyti</w:t>
      </w:r>
    </w:p>
    <w:p w:rsidR="0012280D" w:rsidRPr="00CC1606" w:rsidRDefault="0012280D" w:rsidP="0012280D">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z w:val="24"/>
          <w:szCs w:val="24"/>
          <w:lang w:eastAsia="lt-LT"/>
        </w:rPr>
        <w:t xml:space="preserve">teisės akto projekte nenumatyta priemonių) </w:t>
      </w:r>
      <w:r w:rsidRPr="00CC1606">
        <w:rPr>
          <w:rFonts w:ascii="Times New Roman" w:eastAsia="Times New Roman" w:hAnsi="Times New Roman" w:cs="Times New Roman"/>
          <w:sz w:val="24"/>
          <w:szCs w:val="24"/>
          <w:lang w:eastAsia="lt-LT"/>
        </w:rPr>
        <w:t>:-</w:t>
      </w:r>
    </w:p>
    <w:p w:rsidR="0012280D" w:rsidRPr="00CC1606" w:rsidRDefault="0012280D" w:rsidP="0012280D">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 xml:space="preserve">Antikorupciniu požiūriu rizikingos teisės akto projekto nuostatos, nustatytos atliekant antikorupcinį vertinimą po </w:t>
      </w:r>
      <w:proofErr w:type="spellStart"/>
      <w:r w:rsidRPr="00CC1606">
        <w:rPr>
          <w:rFonts w:ascii="Times New Roman" w:eastAsia="Times New Roman" w:hAnsi="Times New Roman" w:cs="Times New Roman"/>
          <w:sz w:val="24"/>
          <w:szCs w:val="24"/>
          <w:lang w:eastAsia="lt-LT"/>
        </w:rPr>
        <w:t>tarpinstitucinio</w:t>
      </w:r>
      <w:proofErr w:type="spellEnd"/>
      <w:r w:rsidRPr="00CC1606">
        <w:rPr>
          <w:rFonts w:ascii="Times New Roman" w:eastAsia="Times New Roman" w:hAnsi="Times New Roman" w:cs="Times New Roman"/>
          <w:sz w:val="24"/>
          <w:szCs w:val="24"/>
          <w:lang w:eastAsia="lt-LT"/>
        </w:rPr>
        <w:t xml:space="preserve"> derinimo </w:t>
      </w:r>
      <w:r w:rsidRPr="00CC1606">
        <w:rPr>
          <w:rFonts w:ascii="Times New Roman" w:eastAsia="Times New Roman" w:hAnsi="Times New Roman" w:cs="Times New Roman"/>
          <w:i/>
          <w:iCs/>
          <w:sz w:val="24"/>
          <w:szCs w:val="24"/>
          <w:lang w:eastAsia="lt-LT"/>
        </w:rPr>
        <w:t>(nurodyti</w:t>
      </w:r>
    </w:p>
    <w:p w:rsidR="0012280D" w:rsidRPr="00CC1606" w:rsidRDefault="0012280D" w:rsidP="0012280D">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z w:val="24"/>
          <w:szCs w:val="24"/>
          <w:lang w:eastAsia="lt-LT"/>
        </w:rPr>
        <w:t xml:space="preserve">kriterijaus numerį, kurį taikant nustatytai korupcijos rizikai šalinti ar valdyti teisės akto projekte nenumatyta priemonių) </w:t>
      </w:r>
      <w:r w:rsidRPr="00CC1606">
        <w:rPr>
          <w:rFonts w:ascii="Times New Roman" w:eastAsia="Times New Roman" w:hAnsi="Times New Roman" w:cs="Times New Roman"/>
          <w:sz w:val="24"/>
          <w:szCs w:val="24"/>
          <w:lang w:eastAsia="lt-LT"/>
        </w:rPr>
        <w:t>:-</w:t>
      </w:r>
    </w:p>
    <w:p w:rsidR="0012280D" w:rsidRPr="00CC1606" w:rsidRDefault="0012280D" w:rsidP="0012280D">
      <w:pPr>
        <w:widowControl w:val="0"/>
        <w:autoSpaceDE w:val="0"/>
        <w:autoSpaceDN w:val="0"/>
        <w:adjustRightInd w:val="0"/>
        <w:spacing w:after="235"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12280D" w:rsidRPr="00CC1606" w:rsidTr="00B87E03">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2280D" w:rsidRPr="00CC1606" w:rsidRDefault="0012280D" w:rsidP="00B87E0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2280D" w:rsidRPr="00CC1606" w:rsidRDefault="0012280D" w:rsidP="00B87E0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2280D" w:rsidRPr="00CC1606" w:rsidRDefault="0012280D" w:rsidP="00B87E0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2280D" w:rsidRPr="00CC1606" w:rsidRDefault="0012280D" w:rsidP="00B87E0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2280D" w:rsidRPr="00CC1606" w:rsidRDefault="0012280D" w:rsidP="00B87E0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2280D" w:rsidRPr="00CC1606" w:rsidRDefault="0012280D" w:rsidP="00B87E03">
            <w:pPr>
              <w:widowControl w:val="0"/>
              <w:shd w:val="clear" w:color="auto" w:fill="FFFFFF"/>
              <w:autoSpaceDE w:val="0"/>
              <w:autoSpaceDN w:val="0"/>
              <w:adjustRightInd w:val="0"/>
              <w:spacing w:after="0" w:line="250" w:lineRule="exact"/>
              <w:ind w:left="3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2280D" w:rsidRPr="00CC1606" w:rsidTr="00B87E03">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2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pacing w:val="-1"/>
                <w:lang w:eastAsia="lt-LT"/>
              </w:rPr>
              <w:t>pildo teisės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82" w:right="221"/>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spacing w:val="-1"/>
                <w:lang w:eastAsia="lt-LT"/>
              </w:rPr>
              <w:t xml:space="preserve">pildo teisės akto projekto tiesioginis </w:t>
            </w:r>
            <w:r w:rsidRPr="00CC1606">
              <w:rPr>
                <w:rFonts w:ascii="Times New Roman" w:eastAsia="Times New Roman" w:hAnsi="Times New Roman" w:cs="Times New Roman"/>
                <w:i/>
                <w:iCs/>
                <w:lang w:eastAsia="lt-LT"/>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1" w:right="139"/>
              <w:rPr>
                <w:rFonts w:ascii="Times New Roman" w:eastAsia="Times New Roman" w:hAnsi="Times New Roman" w:cs="Times New Roman"/>
                <w:sz w:val="20"/>
                <w:szCs w:val="20"/>
                <w:lang w:eastAsia="lt-LT"/>
              </w:rPr>
            </w:pPr>
            <w:r w:rsidRPr="00CC1606">
              <w:rPr>
                <w:rFonts w:ascii="Times New Roman" w:eastAsia="Times New Roman" w:hAnsi="Times New Roman" w:cs="Times New Roman"/>
                <w:i/>
                <w:iCs/>
                <w:lang w:eastAsia="lt-LT"/>
              </w:rPr>
              <w:t>pildo teisės akto projekto vertintojas</w:t>
            </w:r>
          </w:p>
        </w:tc>
      </w:tr>
      <w:tr w:rsidR="0012280D" w:rsidRPr="00CC1606" w:rsidTr="00DF6921">
        <w:trPr>
          <w:trHeight w:hRule="exact" w:val="272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92"/>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right="5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projektas nesudaro išskirtinių ar nevienodų sąlygų </w:t>
            </w:r>
            <w:r w:rsidRPr="00CC1606">
              <w:rPr>
                <w:rFonts w:ascii="Times New Roman" w:eastAsia="Times New Roman" w:hAnsi="Times New Roman" w:cs="Times New Roman"/>
                <w:spacing w:val="-2"/>
                <w:lang w:eastAsia="lt-LT"/>
              </w:rPr>
              <w:t xml:space="preserve">subjektams, su kuriais susijęs teisės </w:t>
            </w:r>
            <w:r w:rsidRPr="00CC1606">
              <w:rPr>
                <w:rFonts w:ascii="Times New Roman" w:eastAsia="Times New Roman" w:hAnsi="Times New Roman" w:cs="Times New Roman"/>
                <w:lang w:eastAsia="lt-LT"/>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5B6FD2">
            <w:pPr>
              <w:pStyle w:val="tin"/>
              <w:rPr>
                <w:sz w:val="20"/>
                <w:szCs w:val="20"/>
              </w:rPr>
            </w:pPr>
            <w:r w:rsidRPr="00CC1606">
              <w:rPr>
                <w:sz w:val="22"/>
                <w:szCs w:val="22"/>
              </w:rPr>
              <w:t xml:space="preserve">Nesudaro. </w:t>
            </w:r>
            <w:r w:rsidR="005B6FD2" w:rsidRPr="00CC1606">
              <w:rPr>
                <w:sz w:val="22"/>
                <w:szCs w:val="22"/>
              </w:rPr>
              <w:t>Spaudinių leidybos projektų dalinio finansavimo iš savivaldybės biudžeto lėšų nuostatų (toliau – Nuostatai) 6 p. nustatyta, kad paraiškas spaudinių leidybos projektų daliniam finansavimui gauti gali teikti juridiniai asmenys ir fiziniai asmenys.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952"/>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p>
        </w:tc>
      </w:tr>
    </w:tbl>
    <w:p w:rsidR="0012280D" w:rsidRPr="00CC1606" w:rsidRDefault="0012280D" w:rsidP="0012280D">
      <w:pPr>
        <w:widowControl w:val="0"/>
        <w:shd w:val="clear" w:color="auto" w:fill="FFFFFF"/>
        <w:tabs>
          <w:tab w:val="left" w:pos="77"/>
        </w:tabs>
        <w:autoSpaceDE w:val="0"/>
        <w:autoSpaceDN w:val="0"/>
        <w:adjustRightInd w:val="0"/>
        <w:spacing w:before="710" w:after="0" w:line="230" w:lineRule="exact"/>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vertAlign w:val="superscript"/>
          <w:lang w:eastAsia="lt-LT"/>
        </w:rPr>
        <w:t>1</w:t>
      </w:r>
      <w:r w:rsidRPr="00CC1606">
        <w:rPr>
          <w:rFonts w:ascii="Times New Roman" w:eastAsia="Times New Roman" w:hAnsi="Times New Roman" w:cs="Times New Roman"/>
          <w:sz w:val="20"/>
          <w:szCs w:val="20"/>
          <w:lang w:eastAsia="lt-LT"/>
        </w:rPr>
        <w:tab/>
        <w:t>Jeigu tas pats kriterijus taikomas kelioms teisės akto projekto nuostatoms, nurodyti ir konkrečias teisės akto projekto nuostatas, dėl kurių galima korupcijos rizika nepašalinta ar</w:t>
      </w:r>
      <w:r w:rsidRPr="00CC1606">
        <w:rPr>
          <w:rFonts w:ascii="Times New Roman" w:eastAsia="Times New Roman" w:hAnsi="Times New Roman" w:cs="Times New Roman"/>
          <w:sz w:val="20"/>
          <w:szCs w:val="20"/>
          <w:lang w:eastAsia="lt-LT"/>
        </w:rPr>
        <w:br/>
        <w:t>kuriai valdyti teisės akto projekte nenumatyta priemonių.</w:t>
      </w:r>
    </w:p>
    <w:p w:rsidR="0012280D" w:rsidRPr="00CC1606" w:rsidRDefault="0012280D" w:rsidP="0012280D">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vertAlign w:val="superscript"/>
          <w:lang w:eastAsia="lt-LT"/>
        </w:rPr>
        <w:t>2</w:t>
      </w:r>
      <w:r w:rsidRPr="00CC1606">
        <w:rPr>
          <w:rFonts w:ascii="Times New Roman" w:eastAsia="Times New Roman" w:hAnsi="Times New Roman" w:cs="Times New Roman"/>
          <w:sz w:val="20"/>
          <w:szCs w:val="20"/>
          <w:lang w:eastAsia="lt-LT"/>
        </w:rPr>
        <w:tab/>
      </w:r>
      <w:r w:rsidRPr="00CC1606">
        <w:rPr>
          <w:rFonts w:ascii="Times New Roman" w:eastAsia="Times New Roman" w:hAnsi="Times New Roman" w:cs="Times New Roman"/>
          <w:spacing w:val="-2"/>
          <w:sz w:val="20"/>
          <w:szCs w:val="20"/>
          <w:lang w:eastAsia="lt-LT"/>
        </w:rPr>
        <w:t>Tas pat.</w:t>
      </w:r>
    </w:p>
    <w:p w:rsidR="0012280D" w:rsidRPr="00CC1606" w:rsidRDefault="0012280D" w:rsidP="0012280D">
      <w:pPr>
        <w:widowControl w:val="0"/>
        <w:shd w:val="clear" w:color="auto" w:fill="FFFFFF"/>
        <w:tabs>
          <w:tab w:val="left" w:pos="77"/>
        </w:tabs>
        <w:autoSpaceDE w:val="0"/>
        <w:autoSpaceDN w:val="0"/>
        <w:adjustRightInd w:val="0"/>
        <w:spacing w:after="0" w:line="230" w:lineRule="exact"/>
        <w:ind w:left="5"/>
        <w:rPr>
          <w:rFonts w:ascii="Times New Roman" w:eastAsia="Times New Roman" w:hAnsi="Times New Roman" w:cs="Times New Roman"/>
          <w:sz w:val="20"/>
          <w:szCs w:val="20"/>
          <w:lang w:eastAsia="lt-LT"/>
        </w:rPr>
        <w:sectPr w:rsidR="0012280D" w:rsidRPr="00CC1606" w:rsidSect="00A51A17">
          <w:pgSz w:w="16834" w:h="11909" w:orient="landscape"/>
          <w:pgMar w:top="426" w:right="1100" w:bottom="360" w:left="1099" w:header="567" w:footer="567" w:gutter="0"/>
          <w:cols w:space="60"/>
          <w:noEndnote/>
        </w:sectPr>
      </w:pPr>
    </w:p>
    <w:p w:rsidR="0012280D" w:rsidRPr="00CC1606" w:rsidRDefault="0012280D" w:rsidP="0012280D">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915"/>
        <w:gridCol w:w="5812"/>
        <w:gridCol w:w="2268"/>
        <w:gridCol w:w="2693"/>
      </w:tblGrid>
      <w:tr w:rsidR="0012280D" w:rsidRPr="00CC1606" w:rsidTr="00B87E03">
        <w:trPr>
          <w:trHeight w:hRule="exact" w:val="211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Eil.</w:t>
            </w:r>
          </w:p>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Nr.</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Kriterijus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Pagrindimas (nurodomos konkrečios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teisės akto projekto ar kitų teisės aktų</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nuostatos, pagrindžiančios teigiamą</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atsakymą, arba pateikiamos antikorupcinį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teisės akto projekto vertinimą atliekančio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specialisto pastabos ir pasiūlymai dėl</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Teisės akto projekto pakeitimas,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mažinantis korupcijos riziką, arba teisės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akto projekto tiesioginio rengėjo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lang w:eastAsia="lt-LT"/>
              </w:rPr>
            </w:pPr>
            <w:r w:rsidRPr="00CC1606">
              <w:rPr>
                <w:rFonts w:ascii="Times New Roman" w:eastAsia="Times New Roman" w:hAnsi="Times New Roman" w:cs="Times New Roman"/>
                <w:spacing w:val="-1"/>
                <w:lang w:eastAsia="lt-LT"/>
              </w:rPr>
              <w:t xml:space="preserve">Išvada dėl teisės akto projekto pakeitimų arba </w:t>
            </w:r>
            <w:r w:rsidRPr="00CC1606">
              <w:rPr>
                <w:rFonts w:ascii="Times New Roman" w:eastAsia="Times New Roman" w:hAnsi="Times New Roman" w:cs="Times New Roman"/>
                <w:lang w:eastAsia="lt-LT"/>
              </w:rPr>
              <w:t>argumentų, kodėl neatsižvelgta į pastabą</w:t>
            </w:r>
          </w:p>
        </w:tc>
      </w:tr>
      <w:tr w:rsidR="0012280D" w:rsidRPr="00CC1606" w:rsidTr="00B87E03">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2.</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right="106"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nėra spragų ar </w:t>
            </w:r>
            <w:r w:rsidRPr="00CC1606">
              <w:rPr>
                <w:rFonts w:ascii="Times New Roman" w:eastAsia="Times New Roman" w:hAnsi="Times New Roman" w:cs="Times New Roman"/>
                <w:lang w:eastAsia="lt-LT"/>
              </w:rPr>
              <w:t>nuostatų, leisiančių dviprasmiškai aiškinti ir taikyti teisės aktą</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Nėra.</w:t>
            </w:r>
          </w:p>
          <w:p w:rsidR="0012280D" w:rsidRPr="00CC1606" w:rsidRDefault="0012280D" w:rsidP="00B87E03">
            <w:pPr>
              <w:widowControl w:val="0"/>
              <w:autoSpaceDE w:val="0"/>
              <w:autoSpaceDN w:val="0"/>
              <w:adjustRightInd w:val="0"/>
              <w:spacing w:after="0" w:line="240" w:lineRule="auto"/>
              <w:rPr>
                <w:rFonts w:ascii="Times New Roman" w:eastAsia="Times New Roman" w:hAnsi="Times New Roman" w:cs="Times New Roman"/>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 xml:space="preserve">X </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netenkina</w:t>
            </w:r>
          </w:p>
        </w:tc>
      </w:tr>
      <w:tr w:rsidR="0012280D" w:rsidRPr="00CC1606" w:rsidTr="00B87E03">
        <w:trPr>
          <w:trHeight w:hRule="exact" w:val="198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3.</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39"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nustatyta, kad sprendimą dėl teisių suteikimo, </w:t>
            </w:r>
            <w:r w:rsidRPr="00CC1606">
              <w:rPr>
                <w:rFonts w:ascii="Times New Roman" w:eastAsia="Times New Roman" w:hAnsi="Times New Roman" w:cs="Times New Roman"/>
                <w:lang w:eastAsia="lt-LT"/>
              </w:rPr>
              <w:t xml:space="preserve">apribojimų nustatymo, sankcijų taikymo ir panašiai priimantis subjektas atskirtas nuo šių sprendimų teisėtumą ir </w:t>
            </w:r>
            <w:r w:rsidRPr="00CC1606">
              <w:rPr>
                <w:rFonts w:ascii="Times New Roman" w:eastAsia="Times New Roman" w:hAnsi="Times New Roman" w:cs="Times New Roman"/>
                <w:spacing w:val="-1"/>
                <w:lang w:eastAsia="lt-LT"/>
              </w:rPr>
              <w:t xml:space="preserve">Įgyvendinimą kontroliuojančio </w:t>
            </w:r>
            <w:r w:rsidRPr="00CC1606">
              <w:rPr>
                <w:rFonts w:ascii="Times New Roman" w:eastAsia="Times New Roman" w:hAnsi="Times New Roman" w:cs="Times New Roman"/>
                <w:lang w:eastAsia="lt-LT"/>
              </w:rPr>
              <w:t>(prižiūrinčio) subjekto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5B6FD2" w:rsidP="00B87E0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Nuostatų 17 ir 18 p. nustatyti subjektai, priimantys sprendimą, o Nuostatų 21 p. </w:t>
            </w:r>
            <w:r w:rsidR="00DF6921" w:rsidRPr="00CC1606">
              <w:rPr>
                <w:rFonts w:ascii="Times New Roman" w:eastAsia="Times New Roman" w:hAnsi="Times New Roman" w:cs="Times New Roman"/>
                <w:lang w:eastAsia="lt-LT"/>
              </w:rPr>
              <w:t xml:space="preserve">nustatytas </w:t>
            </w:r>
            <w:r w:rsidRPr="00CC1606">
              <w:rPr>
                <w:rFonts w:ascii="Times New Roman" w:eastAsia="Times New Roman" w:hAnsi="Times New Roman" w:cs="Times New Roman"/>
                <w:lang w:eastAsia="lt-LT"/>
              </w:rPr>
              <w:t>subjektas, atliekantis kontrolę.</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X</w:t>
            </w: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netenkina</w:t>
            </w:r>
          </w:p>
        </w:tc>
      </w:tr>
      <w:tr w:rsidR="0012280D" w:rsidRPr="00CC1606" w:rsidTr="00CF7868">
        <w:trPr>
          <w:trHeight w:hRule="exact" w:val="8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6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4.</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9"/>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nustatyti subjekto įgaliojimai (teisės) atitinka subjekto atliekamas funkcijas </w:t>
            </w:r>
            <w:r w:rsidRPr="00CC1606">
              <w:rPr>
                <w:rFonts w:ascii="Times New Roman" w:eastAsia="Times New Roman" w:hAnsi="Times New Roman" w:cs="Times New Roman"/>
                <w:lang w:eastAsia="lt-LT"/>
              </w:rPr>
              <w:t>(pareigas)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A30ED1" w:rsidP="00A30ED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Teisės akto projektu yra nustatomi konkretūs subjekto – Spaudinių leidybos projektų vertinimo komisijos įgaliojimai ir funkcijos.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F7868">
        <w:trPr>
          <w:trHeight w:hRule="exact" w:val="99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5.</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485"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2"/>
                <w:lang w:eastAsia="lt-LT"/>
              </w:rPr>
              <w:t xml:space="preserve">Teisės akto projekte nustatytas </w:t>
            </w:r>
            <w:r w:rsidRPr="00CC1606">
              <w:rPr>
                <w:rFonts w:ascii="Times New Roman" w:eastAsia="Times New Roman" w:hAnsi="Times New Roman" w:cs="Times New Roman"/>
                <w:spacing w:val="-1"/>
                <w:lang w:eastAsia="lt-LT"/>
              </w:rPr>
              <w:t xml:space="preserve">baigtinis sprendimo priėmimo </w:t>
            </w:r>
            <w:r w:rsidRPr="00CC1606">
              <w:rPr>
                <w:rFonts w:ascii="Times New Roman" w:eastAsia="Times New Roman" w:hAnsi="Times New Roman" w:cs="Times New Roman"/>
                <w:lang w:eastAsia="lt-LT"/>
              </w:rPr>
              <w:t>kriterijų (atvejų) sąrašas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5B6FD2">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Nustatytas baigtinis sprendimų sąrašas</w:t>
            </w:r>
            <w:r w:rsidR="00CF7868" w:rsidRPr="00CC1606">
              <w:rPr>
                <w:rFonts w:ascii="Times New Roman" w:eastAsia="Times New Roman" w:hAnsi="Times New Roman" w:cs="Times New Roman"/>
                <w:lang w:eastAsia="lt-LT"/>
              </w:rPr>
              <w:t>:</w:t>
            </w:r>
            <w:r w:rsidRPr="00CC1606">
              <w:rPr>
                <w:rFonts w:ascii="Times New Roman" w:eastAsia="Times New Roman" w:hAnsi="Times New Roman" w:cs="Times New Roman"/>
                <w:lang w:eastAsia="lt-LT"/>
              </w:rPr>
              <w:t xml:space="preserve"> </w:t>
            </w:r>
            <w:r w:rsidR="005B6FD2" w:rsidRPr="00CC1606">
              <w:rPr>
                <w:rFonts w:ascii="Times New Roman" w:eastAsia="Times New Roman" w:hAnsi="Times New Roman" w:cs="Times New Roman"/>
                <w:lang w:eastAsia="lt-LT"/>
              </w:rPr>
              <w:t>Nuostatų 15 p. (paraiška nevertinama), 17 p. (priimamas sprendimas neskirti dalinio finansavimo), 18 p. (savivaldybės administracijos direktoriaus įsakymu lėšos</w:t>
            </w:r>
            <w:r w:rsidR="00F9276E">
              <w:rPr>
                <w:rFonts w:ascii="Times New Roman" w:eastAsia="Times New Roman" w:hAnsi="Times New Roman" w:cs="Times New Roman"/>
                <w:lang w:eastAsia="lt-LT"/>
              </w:rPr>
              <w:t xml:space="preserve"> skiriamos paraiškų teikėjams). </w:t>
            </w:r>
            <w:bookmarkStart w:id="0" w:name="_GoBack"/>
            <w:bookmarkEnd w:id="0"/>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F7868">
        <w:trPr>
          <w:trHeight w:hRule="exact" w:val="71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6.</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nustatytas baigtinis sąrašas motyvuotų atvejų, </w:t>
            </w:r>
            <w:r w:rsidRPr="00CC1606">
              <w:rPr>
                <w:rFonts w:ascii="Times New Roman" w:eastAsia="Times New Roman" w:hAnsi="Times New Roman" w:cs="Times New Roman"/>
                <w:lang w:eastAsia="lt-LT"/>
              </w:rPr>
              <w:t>kai priimant sprendimus taikomos išimtys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Priimant sprendimus išimčių taikymas nenumatytas, teisės akto projekte išimčių taikymas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F7868">
        <w:trPr>
          <w:trHeight w:hRule="exact" w:val="1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7.</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240"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projekte nustatyta </w:t>
            </w:r>
            <w:r w:rsidRPr="00CC1606">
              <w:rPr>
                <w:rFonts w:ascii="Times New Roman" w:eastAsia="Times New Roman" w:hAnsi="Times New Roman" w:cs="Times New Roman"/>
                <w:spacing w:val="-2"/>
                <w:lang w:eastAsia="lt-LT"/>
              </w:rPr>
              <w:t xml:space="preserve">sprendimų priėmimo, įforminimo </w:t>
            </w:r>
            <w:r w:rsidRPr="00CC1606">
              <w:rPr>
                <w:rFonts w:ascii="Times New Roman" w:eastAsia="Times New Roman" w:hAnsi="Times New Roman" w:cs="Times New Roman"/>
                <w:lang w:eastAsia="lt-LT"/>
              </w:rPr>
              <w:t>tvarka ir priimtų sprendimų viešinimas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CF7868" w:rsidP="00CF7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Nuostatų 17 p. – sprendimą priima komisija, o Spaudinių leidybos projektų vertinimo komisijos darbo reglamento (toliau – Darbo reglamentas) 12 p. nustatyta, kad komisijos priimti sprendimai įforminami protokolu. Nuostatų 18 p. reglamentuoja sprendimo dėl lėšų skyrimo įforminimą – </w:t>
            </w:r>
            <w:r w:rsidR="0012280D" w:rsidRPr="00CC1606">
              <w:rPr>
                <w:rFonts w:ascii="Times New Roman" w:eastAsia="Times New Roman" w:hAnsi="Times New Roman" w:cs="Times New Roman"/>
                <w:lang w:eastAsia="lt-LT"/>
              </w:rPr>
              <w:t xml:space="preserve">savivaldybės administracijos direktoriaus įsakymu.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B87E03">
        <w:trPr>
          <w:trHeight w:hRule="exact" w:val="10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78"/>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8.</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73"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projekte nustatyta </w:t>
            </w:r>
            <w:r w:rsidRPr="00CC1606">
              <w:rPr>
                <w:rFonts w:ascii="Times New Roman" w:eastAsia="Times New Roman" w:hAnsi="Times New Roman" w:cs="Times New Roman"/>
                <w:spacing w:val="-2"/>
                <w:lang w:eastAsia="lt-LT"/>
              </w:rPr>
              <w:t xml:space="preserve">sprendimų dėl mažareikšmiškumo </w:t>
            </w:r>
            <w:r w:rsidRPr="00CC1606">
              <w:rPr>
                <w:rFonts w:ascii="Times New Roman" w:eastAsia="Times New Roman" w:hAnsi="Times New Roman" w:cs="Times New Roman"/>
                <w:lang w:eastAsia="lt-LT"/>
              </w:rPr>
              <w:t>priėmimo tvarka</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Netaikoma, šiuo atveju klausimas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X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bl>
    <w:p w:rsidR="0012280D" w:rsidRPr="00CC1606" w:rsidRDefault="0012280D" w:rsidP="0012280D">
      <w:pPr>
        <w:widowControl w:val="0"/>
        <w:autoSpaceDE w:val="0"/>
        <w:autoSpaceDN w:val="0"/>
        <w:adjustRightInd w:val="0"/>
        <w:spacing w:after="0" w:line="240" w:lineRule="auto"/>
        <w:rPr>
          <w:rFonts w:ascii="Times New Roman" w:eastAsia="Times New Roman" w:hAnsi="Times New Roman" w:cs="Times New Roman"/>
          <w:sz w:val="20"/>
          <w:szCs w:val="20"/>
          <w:lang w:eastAsia="lt-LT"/>
        </w:rPr>
        <w:sectPr w:rsidR="0012280D" w:rsidRPr="00CC1606" w:rsidSect="00204397">
          <w:pgSz w:w="16834" w:h="11909" w:orient="landscape"/>
          <w:pgMar w:top="284" w:right="1107" w:bottom="142" w:left="1107" w:header="567" w:footer="567" w:gutter="0"/>
          <w:cols w:space="60"/>
          <w:noEndnote/>
        </w:sectPr>
      </w:pPr>
    </w:p>
    <w:p w:rsidR="0012280D" w:rsidRPr="00CC1606" w:rsidRDefault="0012280D" w:rsidP="0012280D">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915"/>
        <w:gridCol w:w="4394"/>
        <w:gridCol w:w="3686"/>
        <w:gridCol w:w="2693"/>
      </w:tblGrid>
      <w:tr w:rsidR="0012280D" w:rsidRPr="00CC1606" w:rsidTr="00CC160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2280D" w:rsidRPr="00CC1606" w:rsidTr="00CC1606">
        <w:trPr>
          <w:trHeight w:hRule="exact" w:val="474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73"/>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9.</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43"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Jeigu pagal numatomą reguliavimą sprendimus priima kolegialus subjektas, teisės akto projekte </w:t>
            </w:r>
            <w:r w:rsidRPr="00CC1606">
              <w:rPr>
                <w:rFonts w:ascii="Times New Roman" w:eastAsia="Times New Roman" w:hAnsi="Times New Roman" w:cs="Times New Roman"/>
                <w:lang w:eastAsia="lt-LT"/>
              </w:rPr>
              <w:t>nustatyta kolegialaus sprendimus priimančio subjekto:</w:t>
            </w:r>
          </w:p>
          <w:p w:rsidR="0012280D" w:rsidRPr="00CC1606" w:rsidRDefault="0012280D" w:rsidP="00B87E03">
            <w:pPr>
              <w:widowControl w:val="0"/>
              <w:shd w:val="clear" w:color="auto" w:fill="FFFFFF"/>
              <w:tabs>
                <w:tab w:val="left" w:pos="485"/>
              </w:tabs>
              <w:autoSpaceDE w:val="0"/>
              <w:autoSpaceDN w:val="0"/>
              <w:adjustRightInd w:val="0"/>
              <w:spacing w:after="0" w:line="250" w:lineRule="exact"/>
              <w:ind w:right="43"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9.1.</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1"/>
                <w:lang w:eastAsia="lt-LT"/>
              </w:rPr>
              <w:t>konkretus narių skaičius,</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lang w:eastAsia="lt-LT"/>
              </w:rPr>
              <w:t>užtikrinantis kolegialaus</w:t>
            </w:r>
            <w:r w:rsidRPr="00CC1606">
              <w:rPr>
                <w:rFonts w:ascii="Times New Roman" w:eastAsia="Times New Roman" w:hAnsi="Times New Roman" w:cs="Times New Roman"/>
                <w:lang w:eastAsia="lt-LT"/>
              </w:rPr>
              <w:br/>
            </w:r>
            <w:r w:rsidRPr="00CC1606">
              <w:rPr>
                <w:rFonts w:ascii="Times New Roman" w:eastAsia="Times New Roman" w:hAnsi="Times New Roman" w:cs="Times New Roman"/>
                <w:spacing w:val="-2"/>
                <w:lang w:eastAsia="lt-LT"/>
              </w:rPr>
              <w:t>sprendimus priimančio subjekto</w:t>
            </w:r>
            <w:r w:rsidRPr="00CC1606">
              <w:rPr>
                <w:rFonts w:ascii="Times New Roman" w:eastAsia="Times New Roman" w:hAnsi="Times New Roman" w:cs="Times New Roman"/>
                <w:spacing w:val="-2"/>
                <w:lang w:eastAsia="lt-LT"/>
              </w:rPr>
              <w:br/>
            </w:r>
            <w:r w:rsidRPr="00CC1606">
              <w:rPr>
                <w:rFonts w:ascii="Times New Roman" w:eastAsia="Times New Roman" w:hAnsi="Times New Roman" w:cs="Times New Roman"/>
                <w:lang w:eastAsia="lt-LT"/>
              </w:rPr>
              <w:t>veiklos objektyvumą;</w:t>
            </w:r>
          </w:p>
          <w:p w:rsidR="0012280D" w:rsidRPr="00CC1606" w:rsidRDefault="0012280D" w:rsidP="00B87E03">
            <w:pPr>
              <w:widowControl w:val="0"/>
              <w:shd w:val="clear" w:color="auto" w:fill="FFFFFF"/>
              <w:tabs>
                <w:tab w:val="left" w:pos="485"/>
              </w:tabs>
              <w:autoSpaceDE w:val="0"/>
              <w:autoSpaceDN w:val="0"/>
              <w:adjustRightInd w:val="0"/>
              <w:spacing w:after="0" w:line="250" w:lineRule="exact"/>
              <w:ind w:right="43"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9.2.</w:t>
            </w:r>
            <w:r w:rsidRPr="00CC1606">
              <w:rPr>
                <w:rFonts w:ascii="Times New Roman" w:eastAsia="Times New Roman" w:hAnsi="Times New Roman" w:cs="Times New Roman"/>
                <w:lang w:eastAsia="lt-LT"/>
              </w:rPr>
              <w:tab/>
              <w:t>jeigu narius skiria keli</w:t>
            </w:r>
            <w:r w:rsidRPr="00CC1606">
              <w:rPr>
                <w:rFonts w:ascii="Times New Roman" w:eastAsia="Times New Roman" w:hAnsi="Times New Roman" w:cs="Times New Roman"/>
                <w:lang w:eastAsia="lt-LT"/>
              </w:rPr>
              <w:br/>
            </w:r>
            <w:r w:rsidRPr="00CC1606">
              <w:rPr>
                <w:rFonts w:ascii="Times New Roman" w:eastAsia="Times New Roman" w:hAnsi="Times New Roman" w:cs="Times New Roman"/>
                <w:spacing w:val="-1"/>
                <w:lang w:eastAsia="lt-LT"/>
              </w:rPr>
              <w:t>subjektai, proporcinga kiekvieno</w:t>
            </w:r>
            <w:r w:rsidRPr="00CC1606">
              <w:rPr>
                <w:rFonts w:ascii="Times New Roman" w:eastAsia="Times New Roman" w:hAnsi="Times New Roman" w:cs="Times New Roman"/>
                <w:spacing w:val="-1"/>
                <w:lang w:eastAsia="lt-LT"/>
              </w:rPr>
              <w:br/>
              <w:t>subjekto skiriamų narių dalis,</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lang w:eastAsia="lt-LT"/>
              </w:rPr>
              <w:t>užtikrinanti tinkamą atstovavimą</w:t>
            </w:r>
            <w:r w:rsidRPr="00CC1606">
              <w:rPr>
                <w:rFonts w:ascii="Times New Roman" w:eastAsia="Times New Roman" w:hAnsi="Times New Roman" w:cs="Times New Roman"/>
                <w:lang w:eastAsia="lt-LT"/>
              </w:rPr>
              <w:br/>
            </w:r>
            <w:r w:rsidRPr="00CC1606">
              <w:rPr>
                <w:rFonts w:ascii="Times New Roman" w:eastAsia="Times New Roman" w:hAnsi="Times New Roman" w:cs="Times New Roman"/>
                <w:spacing w:val="-1"/>
                <w:lang w:eastAsia="lt-LT"/>
              </w:rPr>
              <w:t>valstybės interesams ir kolegialaus</w:t>
            </w:r>
            <w:r w:rsidRPr="00CC1606">
              <w:rPr>
                <w:rFonts w:ascii="Times New Roman" w:eastAsia="Times New Roman" w:hAnsi="Times New Roman" w:cs="Times New Roman"/>
                <w:spacing w:val="-1"/>
                <w:lang w:eastAsia="lt-LT"/>
              </w:rPr>
              <w:br/>
              <w:t>sprendimus priimančio subjekto</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spacing w:val="-2"/>
                <w:lang w:eastAsia="lt-LT"/>
              </w:rPr>
              <w:t>veiklos objektyvumą ir skaidrumą;</w:t>
            </w:r>
          </w:p>
          <w:p w:rsidR="0012280D" w:rsidRPr="00CC1606" w:rsidRDefault="0012280D" w:rsidP="00B87E03">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9.3.</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4"/>
                <w:lang w:eastAsia="lt-LT"/>
              </w:rPr>
              <w:t>narių skyrimo mechanizmas;</w:t>
            </w:r>
          </w:p>
          <w:p w:rsidR="0012280D" w:rsidRPr="00CC1606" w:rsidRDefault="0012280D" w:rsidP="00B87E03">
            <w:pPr>
              <w:widowControl w:val="0"/>
              <w:shd w:val="clear" w:color="auto" w:fill="FFFFFF"/>
              <w:tabs>
                <w:tab w:val="left" w:pos="485"/>
              </w:tabs>
              <w:autoSpaceDE w:val="0"/>
              <w:autoSpaceDN w:val="0"/>
              <w:adjustRightInd w:val="0"/>
              <w:spacing w:after="0" w:line="250" w:lineRule="exact"/>
              <w:ind w:right="43"/>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9.4.</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1"/>
                <w:lang w:eastAsia="lt-LT"/>
              </w:rPr>
              <w:t>narių rotacija ir kadencijų</w:t>
            </w:r>
            <w:r w:rsidRPr="00CC1606">
              <w:rPr>
                <w:rFonts w:ascii="Times New Roman" w:eastAsia="Times New Roman" w:hAnsi="Times New Roman" w:cs="Times New Roman"/>
                <w:spacing w:val="-1"/>
                <w:lang w:eastAsia="lt-LT"/>
              </w:rPr>
              <w:br/>
            </w:r>
            <w:r w:rsidRPr="00CC1606">
              <w:rPr>
                <w:rFonts w:ascii="Times New Roman" w:eastAsia="Times New Roman" w:hAnsi="Times New Roman" w:cs="Times New Roman"/>
                <w:lang w:eastAsia="lt-LT"/>
              </w:rPr>
              <w:t>skaičius ir trukmė;</w:t>
            </w:r>
          </w:p>
          <w:p w:rsidR="0012280D" w:rsidRPr="00CC1606" w:rsidRDefault="0012280D" w:rsidP="00B87E03">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9.5.</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2"/>
                <w:lang w:eastAsia="lt-LT"/>
              </w:rPr>
              <w:t>veiklos pobūdis laiko atžvilgiu;</w:t>
            </w:r>
          </w:p>
          <w:p w:rsidR="0012280D" w:rsidRPr="00CC1606" w:rsidRDefault="0012280D" w:rsidP="00B87E03">
            <w:pPr>
              <w:widowControl w:val="0"/>
              <w:shd w:val="clear" w:color="auto" w:fill="FFFFFF"/>
              <w:tabs>
                <w:tab w:val="left" w:pos="485"/>
              </w:tabs>
              <w:autoSpaceDE w:val="0"/>
              <w:autoSpaceDN w:val="0"/>
              <w:adjustRightInd w:val="0"/>
              <w:spacing w:after="0" w:line="250" w:lineRule="exact"/>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8"/>
                <w:lang w:eastAsia="lt-LT"/>
              </w:rPr>
              <w:t>9.6.</w:t>
            </w:r>
            <w:r w:rsidRPr="00CC1606">
              <w:rPr>
                <w:rFonts w:ascii="Times New Roman" w:eastAsia="Times New Roman" w:hAnsi="Times New Roman" w:cs="Times New Roman"/>
                <w:lang w:eastAsia="lt-LT"/>
              </w:rPr>
              <w:tab/>
            </w:r>
            <w:r w:rsidRPr="00CC1606">
              <w:rPr>
                <w:rFonts w:ascii="Times New Roman" w:eastAsia="Times New Roman" w:hAnsi="Times New Roman" w:cs="Times New Roman"/>
                <w:spacing w:val="-1"/>
                <w:lang w:eastAsia="lt-LT"/>
              </w:rPr>
              <w:t>individuali narių atsakomybė</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CF7868"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9.1. Nuostatų 5 p. nustatytas konkretus narių skaičius;</w:t>
            </w:r>
          </w:p>
          <w:p w:rsidR="00CF7868" w:rsidRPr="00CC1606" w:rsidRDefault="00CF7868"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9.2. neaktualus;</w:t>
            </w:r>
          </w:p>
          <w:p w:rsidR="00CF7868" w:rsidRPr="00CC1606" w:rsidRDefault="00CF7868"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9.3. Darbo reglamento 4 p. nustatytas komisijos sudarymo tvarka;</w:t>
            </w:r>
          </w:p>
          <w:p w:rsidR="00CF7868" w:rsidRPr="00CC1606" w:rsidRDefault="00CF7868" w:rsidP="00CF7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9.4. nenustatyta, tačiau Lietuvos Respublikos vietos savivaldos įstatymo 15 straipsnio 4 d. nustato, kad Savivaldybės tarybos sprendimu gali būti sudaromos laikinosios (atskiram klausimui nagrinėti) arba nuolatinės (tos kadencijos laikotarpiui) komisijos, laikytina, kad šiuo atveju komisija sudaryta </w:t>
            </w:r>
            <w:r w:rsidR="00DF6921" w:rsidRPr="00CC1606">
              <w:rPr>
                <w:rFonts w:ascii="Times New Roman" w:eastAsia="Times New Roman" w:hAnsi="Times New Roman" w:cs="Times New Roman"/>
                <w:lang w:eastAsia="lt-LT"/>
              </w:rPr>
              <w:t xml:space="preserve">Savivaldybės tarybos </w:t>
            </w:r>
            <w:r w:rsidRPr="00CC1606">
              <w:rPr>
                <w:rFonts w:ascii="Times New Roman" w:eastAsia="Times New Roman" w:hAnsi="Times New Roman" w:cs="Times New Roman"/>
                <w:lang w:eastAsia="lt-LT"/>
              </w:rPr>
              <w:t>kadencijos laikotarpiui;</w:t>
            </w:r>
          </w:p>
          <w:p w:rsidR="00CF7868" w:rsidRPr="00CC1606" w:rsidRDefault="00DF6921" w:rsidP="00DF692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9.5. neaktualu</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C1606">
        <w:trPr>
          <w:trHeight w:hRule="exact" w:val="15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10.</w:t>
            </w:r>
          </w:p>
        </w:tc>
        <w:tc>
          <w:tcPr>
            <w:tcW w:w="39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9"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projekto nuostatoms įgyvendinti numatytos administracinės procedūros yra </w:t>
            </w:r>
            <w:r w:rsidRPr="00CC1606">
              <w:rPr>
                <w:rFonts w:ascii="Times New Roman" w:eastAsia="Times New Roman" w:hAnsi="Times New Roman" w:cs="Times New Roman"/>
                <w:spacing w:val="-1"/>
                <w:lang w:eastAsia="lt-LT"/>
              </w:rPr>
              <w:t xml:space="preserve">būtinos, nustatyta išsami jų taikymo </w:t>
            </w:r>
            <w:r w:rsidRPr="00CC1606">
              <w:rPr>
                <w:rFonts w:ascii="Times New Roman" w:eastAsia="Times New Roman" w:hAnsi="Times New Roman" w:cs="Times New Roman"/>
                <w:lang w:eastAsia="lt-LT"/>
              </w:rPr>
              <w:t>tvarka</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DF692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Taip. </w:t>
            </w:r>
            <w:r w:rsidR="00DF6921" w:rsidRPr="00CC1606">
              <w:rPr>
                <w:rFonts w:ascii="Times New Roman" w:eastAsia="Times New Roman" w:hAnsi="Times New Roman" w:cs="Times New Roman"/>
                <w:lang w:eastAsia="lt-LT"/>
              </w:rPr>
              <w:t xml:space="preserve">Procedūras reglamentuoja Nuostatų </w:t>
            </w:r>
            <w:r w:rsidR="00A30ED1" w:rsidRPr="00CC1606">
              <w:rPr>
                <w:rFonts w:ascii="Times New Roman" w:eastAsia="Times New Roman" w:hAnsi="Times New Roman" w:cs="Times New Roman"/>
                <w:lang w:eastAsia="lt-LT"/>
              </w:rPr>
              <w:t xml:space="preserve">9, </w:t>
            </w:r>
            <w:r w:rsidR="00DF6921" w:rsidRPr="00CC1606">
              <w:rPr>
                <w:rFonts w:ascii="Times New Roman" w:eastAsia="Times New Roman" w:hAnsi="Times New Roman" w:cs="Times New Roman"/>
                <w:lang w:eastAsia="lt-LT"/>
              </w:rPr>
              <w:t>11-19 punktai, jos aiškios ir išsamios.</w:t>
            </w:r>
            <w:r w:rsidR="00A30ED1" w:rsidRPr="00CC1606">
              <w:rPr>
                <w:rFonts w:ascii="Times New Roman" w:eastAsia="Times New Roman" w:hAnsi="Times New Roman" w:cs="Times New Roman"/>
                <w:lang w:eastAsia="lt-LT"/>
              </w:rPr>
              <w:t xml:space="preserve"> Be to, nustatyti konkretūs kriterijai, pagal kuriuos vertinamos paraiškos bei dalinio finansavimo apimtis (Nuostatų 7, 10 punktai).</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bl>
    <w:p w:rsidR="0012280D" w:rsidRPr="00CC1606" w:rsidRDefault="0012280D" w:rsidP="0012280D">
      <w:pPr>
        <w:widowControl w:val="0"/>
        <w:autoSpaceDE w:val="0"/>
        <w:autoSpaceDN w:val="0"/>
        <w:adjustRightInd w:val="0"/>
        <w:spacing w:after="0" w:line="240" w:lineRule="auto"/>
        <w:rPr>
          <w:rFonts w:ascii="Times New Roman" w:eastAsia="Times New Roman" w:hAnsi="Times New Roman" w:cs="Times New Roman"/>
          <w:sz w:val="20"/>
          <w:szCs w:val="20"/>
          <w:lang w:eastAsia="lt-LT"/>
        </w:rPr>
        <w:sectPr w:rsidR="0012280D" w:rsidRPr="00CC1606" w:rsidSect="00CC1606">
          <w:pgSz w:w="16834" w:h="11909" w:orient="landscape"/>
          <w:pgMar w:top="993" w:right="1107" w:bottom="360" w:left="1107" w:header="567" w:footer="567" w:gutter="0"/>
          <w:cols w:space="60"/>
          <w:noEndnote/>
        </w:sectPr>
      </w:pPr>
    </w:p>
    <w:p w:rsidR="0012280D" w:rsidRPr="00CC1606" w:rsidRDefault="0012280D" w:rsidP="0012280D">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757"/>
        <w:gridCol w:w="2835"/>
        <w:gridCol w:w="2693"/>
      </w:tblGrid>
      <w:tr w:rsidR="0012280D" w:rsidRPr="00CC1606" w:rsidTr="00CC160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2280D" w:rsidRPr="00CC1606" w:rsidTr="00CC1606">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nustatytas baigtinis sąrašas motyvuotų atvejų, </w:t>
            </w:r>
            <w:r w:rsidRPr="00CC1606">
              <w:rPr>
                <w:rFonts w:ascii="Times New Roman" w:eastAsia="Times New Roman" w:hAnsi="Times New Roman" w:cs="Times New Roman"/>
                <w:lang w:eastAsia="lt-LT"/>
              </w:rPr>
              <w:t>kai administracinė procedūra netaikoma</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DF6921" w:rsidP="00DF692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Išimčių nenustatyta, laikytina, kad taikoma be išimčių.</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X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F9276E">
        <w:trPr>
          <w:trHeight w:hRule="exact" w:val="159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240" w:firstLine="10"/>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projektas nustato jo </w:t>
            </w:r>
            <w:r w:rsidRPr="00CC1606">
              <w:rPr>
                <w:rFonts w:ascii="Times New Roman" w:eastAsia="Times New Roman" w:hAnsi="Times New Roman" w:cs="Times New Roman"/>
                <w:spacing w:val="-2"/>
                <w:lang w:eastAsia="lt-LT"/>
              </w:rPr>
              <w:t xml:space="preserve">nuostatoms Įgyvendinti numatytų </w:t>
            </w:r>
            <w:r w:rsidRPr="00CC1606">
              <w:rPr>
                <w:rFonts w:ascii="Times New Roman" w:eastAsia="Times New Roman" w:hAnsi="Times New Roman" w:cs="Times New Roman"/>
                <w:lang w:eastAsia="lt-LT"/>
              </w:rPr>
              <w:t xml:space="preserve">administracinių procedūrų ir </w:t>
            </w:r>
            <w:r w:rsidRPr="00CC1606">
              <w:rPr>
                <w:rFonts w:ascii="Times New Roman" w:eastAsia="Times New Roman" w:hAnsi="Times New Roman" w:cs="Times New Roman"/>
                <w:spacing w:val="-1"/>
                <w:lang w:eastAsia="lt-LT"/>
              </w:rPr>
              <w:t xml:space="preserve">sprendimo priėmimo konkrečius </w:t>
            </w:r>
            <w:r w:rsidRPr="00CC1606">
              <w:rPr>
                <w:rFonts w:ascii="Times New Roman" w:eastAsia="Times New Roman" w:hAnsi="Times New Roman" w:cs="Times New Roman"/>
                <w:lang w:eastAsia="lt-LT"/>
              </w:rPr>
              <w:t>terminus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A30ED1" w:rsidP="00A30ED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Nuostatų 11 p. nustatyti konkurso paskelbimo terminai, paraiškų priėmimo terminai, Nuostatų</w:t>
            </w:r>
            <w:r w:rsidR="00DF6921" w:rsidRPr="00CC1606">
              <w:rPr>
                <w:rFonts w:ascii="Times New Roman" w:eastAsia="Times New Roman" w:hAnsi="Times New Roman" w:cs="Times New Roman"/>
                <w:lang w:eastAsia="lt-LT"/>
              </w:rPr>
              <w:t xml:space="preserve">16 p. nustatytas </w:t>
            </w:r>
            <w:r w:rsidRPr="00CC1606">
              <w:rPr>
                <w:rFonts w:ascii="Times New Roman" w:eastAsia="Times New Roman" w:hAnsi="Times New Roman" w:cs="Times New Roman"/>
                <w:lang w:eastAsia="lt-LT"/>
              </w:rPr>
              <w:t xml:space="preserve">konkretus </w:t>
            </w:r>
            <w:r w:rsidR="00DF6921" w:rsidRPr="00CC1606">
              <w:rPr>
                <w:rFonts w:ascii="Times New Roman" w:eastAsia="Times New Roman" w:hAnsi="Times New Roman" w:cs="Times New Roman"/>
                <w:lang w:eastAsia="lt-LT"/>
              </w:rPr>
              <w:t xml:space="preserve">10 darbo dienų terminas, per kurį įvertinamos paraiškos ir priimamas sprendimas, 17 p. nustatytas terminas, per kurį paraiškos teikėjas informuojamas apie sprendimą neskirti finansavimo.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 xml:space="preserve">X  </w:t>
            </w:r>
            <w:r w:rsidRPr="00CC1606">
              <w:rPr>
                <w:rFonts w:ascii="Times New Roman" w:eastAsia="Times New Roman" w:hAnsi="Times New Roman" w:cs="Times New Roman"/>
                <w:lang w:eastAsia="lt-LT"/>
              </w:rPr>
              <w:t xml:space="preserve">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 netenkina</w:t>
            </w:r>
          </w:p>
        </w:tc>
      </w:tr>
      <w:tr w:rsidR="0012280D" w:rsidRPr="00CC1606" w:rsidTr="00CC1606">
        <w:trPr>
          <w:trHeight w:hRule="exact" w:val="71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15"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projektas nustato motyvuotas terminų sustabdymo ir </w:t>
            </w:r>
            <w:r w:rsidRPr="00CC1606">
              <w:rPr>
                <w:rFonts w:ascii="Times New Roman" w:eastAsia="Times New Roman" w:hAnsi="Times New Roman" w:cs="Times New Roman"/>
                <w:lang w:eastAsia="lt-LT"/>
              </w:rPr>
              <w:t>pratęsimo galimybes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Terminų sustabdymas ir pratęsimas nenumatomas.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C1606">
        <w:trPr>
          <w:trHeight w:hRule="exact" w:val="12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638"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projektas nustato </w:t>
            </w:r>
            <w:r w:rsidRPr="00CC1606">
              <w:rPr>
                <w:rFonts w:ascii="Times New Roman" w:eastAsia="Times New Roman" w:hAnsi="Times New Roman" w:cs="Times New Roman"/>
                <w:lang w:eastAsia="lt-LT"/>
              </w:rPr>
              <w:t>administracinių procedūrų viešinimo tvarką</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A30ED1" w:rsidP="00A30ED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Išsamiai reglamentuota N</w:t>
            </w:r>
            <w:r w:rsidR="00DF6921" w:rsidRPr="00CC1606">
              <w:rPr>
                <w:rFonts w:ascii="Times New Roman" w:eastAsia="Times New Roman" w:hAnsi="Times New Roman" w:cs="Times New Roman"/>
                <w:lang w:eastAsia="lt-LT"/>
              </w:rPr>
              <w:t>uostatų 20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 xml:space="preserve">X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C160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54"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projektas nustato kontrolės (priežiūros) procedūrą ir aiškius jos atlikimo kriterijus </w:t>
            </w:r>
            <w:r w:rsidRPr="00CC1606">
              <w:rPr>
                <w:rFonts w:ascii="Times New Roman" w:eastAsia="Times New Roman" w:hAnsi="Times New Roman" w:cs="Times New Roman"/>
                <w:lang w:eastAsia="lt-LT"/>
              </w:rPr>
              <w:t>(atvejus, dažnį, fiksavimą, kontrolės rezultatų viešinimą ir panašiai)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DF6921"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Nuostatų 21 p. nustatyta, kad lėšų skyrimo ir panaudojimo</w:t>
            </w:r>
            <w:r w:rsidR="00A30ED1" w:rsidRPr="00CC1606">
              <w:rPr>
                <w:rFonts w:ascii="Times New Roman" w:eastAsia="Times New Roman" w:hAnsi="Times New Roman" w:cs="Times New Roman"/>
                <w:lang w:eastAsia="lt-LT"/>
              </w:rPr>
              <w:t xml:space="preserve"> kontrolę atlieka Savivaldybės K</w:t>
            </w:r>
            <w:r w:rsidRPr="00CC1606">
              <w:rPr>
                <w:rFonts w:ascii="Times New Roman" w:eastAsia="Times New Roman" w:hAnsi="Times New Roman" w:cs="Times New Roman"/>
                <w:lang w:eastAsia="lt-LT"/>
              </w:rPr>
              <w:t>ontrolės ir audito tarnyba.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X</w:t>
            </w: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netenkina</w:t>
            </w:r>
          </w:p>
        </w:tc>
      </w:tr>
      <w:tr w:rsidR="0012280D" w:rsidRPr="00CC1606" w:rsidTr="00CC1606">
        <w:trPr>
          <w:trHeight w:hRule="exact" w:val="114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right="106"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akto projekte nustatytos kontrolės (priežiūros) skaidrumo ir </w:t>
            </w:r>
            <w:r w:rsidRPr="00CC1606">
              <w:rPr>
                <w:rFonts w:ascii="Times New Roman" w:eastAsia="Times New Roman" w:hAnsi="Times New Roman" w:cs="Times New Roman"/>
                <w:lang w:eastAsia="lt-LT"/>
              </w:rPr>
              <w:t>objektyvumo užtikrinimo priemonės</w:t>
            </w:r>
            <w:r w:rsidRPr="00CC1606">
              <w:rPr>
                <w:rFonts w:ascii="Times New Roman" w:eastAsia="Times New Roman" w:hAnsi="Times New Roman" w:cs="Times New Roman"/>
                <w:vertAlign w:val="superscript"/>
                <w:lang w:eastAsia="lt-LT"/>
              </w:rPr>
              <w:t>3</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A30ED1">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Tai numato kiti teisės aktai</w:t>
            </w:r>
            <w:r w:rsidR="00DF6921" w:rsidRPr="00CC1606">
              <w:rPr>
                <w:rFonts w:ascii="Times New Roman" w:eastAsia="Times New Roman" w:hAnsi="Times New Roman" w:cs="Times New Roman"/>
                <w:lang w:eastAsia="lt-LT"/>
              </w:rPr>
              <w:t>, reglamentuojantys kontrolę atliekančio subjekto, nurodyto Nuostatų 2</w:t>
            </w:r>
            <w:r w:rsidR="00A30ED1" w:rsidRPr="00CC1606">
              <w:rPr>
                <w:rFonts w:ascii="Times New Roman" w:eastAsia="Times New Roman" w:hAnsi="Times New Roman" w:cs="Times New Roman"/>
                <w:lang w:eastAsia="lt-LT"/>
              </w:rPr>
              <w:t>1</w:t>
            </w:r>
            <w:r w:rsidR="00DF6921" w:rsidRPr="00CC1606">
              <w:rPr>
                <w:rFonts w:ascii="Times New Roman" w:eastAsia="Times New Roman" w:hAnsi="Times New Roman" w:cs="Times New Roman"/>
                <w:lang w:eastAsia="lt-LT"/>
              </w:rPr>
              <w:t xml:space="preserve"> p., veiklą.</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lang w:eastAsia="lt-LT"/>
              </w:rPr>
              <w:t>X</w:t>
            </w:r>
            <w:r w:rsidRPr="00CC1606">
              <w:rPr>
                <w:rFonts w:ascii="Times New Roman" w:eastAsia="Times New Roman" w:hAnsi="Times New Roman" w:cs="Times New Roman"/>
                <w:sz w:val="24"/>
                <w:szCs w:val="24"/>
                <w:lang w:eastAsia="lt-LT"/>
              </w:rPr>
              <w:t xml:space="preserve"> </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netenkina</w:t>
            </w:r>
          </w:p>
        </w:tc>
      </w:tr>
    </w:tbl>
    <w:p w:rsidR="0012280D" w:rsidRPr="00CC1606" w:rsidRDefault="0012280D" w:rsidP="0012280D">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vertAlign w:val="superscript"/>
          <w:lang w:eastAsia="lt-LT"/>
        </w:rPr>
        <w:t>3</w:t>
      </w:r>
      <w:r w:rsidRPr="00CC1606">
        <w:rPr>
          <w:rFonts w:ascii="Times New Roman" w:eastAsia="Times New Roman" w:hAnsi="Times New Roman" w:cs="Times New Roman"/>
          <w:sz w:val="20"/>
          <w:szCs w:val="20"/>
          <w:lang w:eastAsia="lt-LT"/>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2280D" w:rsidRPr="00CC1606" w:rsidRDefault="0012280D" w:rsidP="0012280D">
      <w:pPr>
        <w:widowControl w:val="0"/>
        <w:shd w:val="clear" w:color="auto" w:fill="FFFFFF"/>
        <w:autoSpaceDE w:val="0"/>
        <w:autoSpaceDN w:val="0"/>
        <w:adjustRightInd w:val="0"/>
        <w:spacing w:before="715" w:after="0" w:line="230" w:lineRule="exact"/>
        <w:ind w:left="5"/>
        <w:rPr>
          <w:rFonts w:ascii="Times New Roman" w:eastAsia="Times New Roman" w:hAnsi="Times New Roman" w:cs="Times New Roman"/>
          <w:sz w:val="20"/>
          <w:szCs w:val="20"/>
          <w:lang w:eastAsia="lt-LT"/>
        </w:rPr>
        <w:sectPr w:rsidR="0012280D" w:rsidRPr="00CC1606" w:rsidSect="0082524B">
          <w:pgSz w:w="16834" w:h="11909" w:orient="landscape"/>
          <w:pgMar w:top="857" w:right="1107" w:bottom="142" w:left="1107" w:header="567" w:footer="567" w:gutter="0"/>
          <w:cols w:space="60"/>
          <w:noEndnote/>
        </w:sectPr>
      </w:pPr>
    </w:p>
    <w:p w:rsidR="0012280D" w:rsidRPr="00CC1606" w:rsidRDefault="0012280D" w:rsidP="0012280D">
      <w:pPr>
        <w:widowControl w:val="0"/>
        <w:autoSpaceDE w:val="0"/>
        <w:autoSpaceDN w:val="0"/>
        <w:adjustRightInd w:val="0"/>
        <w:spacing w:after="586" w:line="1" w:lineRule="exact"/>
        <w:rPr>
          <w:rFonts w:ascii="Times New Roman" w:eastAsia="Times New Roman" w:hAnsi="Times New Roman" w:cs="Times New Roman"/>
          <w:sz w:val="2"/>
          <w:szCs w:val="2"/>
          <w:lang w:eastAsia="lt-LT"/>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757"/>
        <w:gridCol w:w="2835"/>
        <w:gridCol w:w="2693"/>
      </w:tblGrid>
      <w:tr w:rsidR="0012280D" w:rsidRPr="00CC1606" w:rsidTr="00CC160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Eil.</w:t>
            </w:r>
          </w:p>
          <w:p w:rsidR="0012280D" w:rsidRPr="00CC1606" w:rsidRDefault="0012280D" w:rsidP="00B87E03">
            <w:pPr>
              <w:widowControl w:val="0"/>
              <w:shd w:val="clear" w:color="auto" w:fill="FFFFFF"/>
              <w:autoSpaceDE w:val="0"/>
              <w:autoSpaceDN w:val="0"/>
              <w:adjustRightInd w:val="0"/>
              <w:spacing w:after="0" w:line="240" w:lineRule="auto"/>
              <w:ind w:left="9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171"/>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Kriterijus</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Pagrindimas (nurodomos konkrečios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teisės akto projekto ar kitų teisės aktų</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nuostatos, pagrindžiančios teigiamą</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atsakymą, arba pateikiamos antikorupcinį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vertinimą atliekančio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specialisto pastabos ir pasiūlymai dėl</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Teisės akto projekto pakeitimas,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mažinantis korupcijos riziką, arba teisės</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akto projekto tiesioginio rengėjo</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argumentai, kodėl neatsižvelgta į</w:t>
            </w:r>
          </w:p>
          <w:p w:rsidR="0012280D" w:rsidRPr="00CC1606" w:rsidRDefault="0012280D" w:rsidP="00B87E03">
            <w:pPr>
              <w:widowControl w:val="0"/>
              <w:shd w:val="clear" w:color="auto" w:fill="FFFFFF"/>
              <w:autoSpaceDE w:val="0"/>
              <w:autoSpaceDN w:val="0"/>
              <w:adjustRightInd w:val="0"/>
              <w:spacing w:after="0" w:line="250" w:lineRule="exact"/>
              <w:jc w:val="center"/>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Išvada dėl teisės akto projekto pakeitimų arba</w:t>
            </w:r>
          </w:p>
          <w:p w:rsidR="0012280D" w:rsidRPr="00CC1606" w:rsidRDefault="0012280D" w:rsidP="00B87E03">
            <w:pPr>
              <w:widowControl w:val="0"/>
              <w:shd w:val="clear" w:color="auto" w:fill="FFFFFF"/>
              <w:autoSpaceDE w:val="0"/>
              <w:autoSpaceDN w:val="0"/>
              <w:adjustRightInd w:val="0"/>
              <w:spacing w:after="0" w:line="250" w:lineRule="exact"/>
              <w:ind w:left="182" w:right="187"/>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argumentų, kodėl neatsižvelgta į pastabą</w:t>
            </w:r>
          </w:p>
        </w:tc>
      </w:tr>
      <w:tr w:rsidR="0012280D" w:rsidRPr="00CC1606" w:rsidTr="00CC1606">
        <w:trPr>
          <w:trHeight w:hRule="exact" w:val="16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178"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 xml:space="preserve">Teisės akto projekte nustatyta </w:t>
            </w:r>
            <w:r w:rsidRPr="00CC1606">
              <w:rPr>
                <w:rFonts w:ascii="Times New Roman" w:eastAsia="Times New Roman" w:hAnsi="Times New Roman" w:cs="Times New Roman"/>
                <w:spacing w:val="-1"/>
                <w:lang w:eastAsia="lt-LT"/>
              </w:rPr>
              <w:t xml:space="preserve">subjektų, su kuriais susijęs teisės </w:t>
            </w:r>
            <w:r w:rsidRPr="00CC1606">
              <w:rPr>
                <w:rFonts w:ascii="Times New Roman" w:eastAsia="Times New Roman" w:hAnsi="Times New Roman" w:cs="Times New Roman"/>
                <w:lang w:eastAsia="lt-LT"/>
              </w:rPr>
              <w:t xml:space="preserve">akto projekto nuostatų </w:t>
            </w:r>
            <w:r w:rsidRPr="00CC1606">
              <w:rPr>
                <w:rFonts w:ascii="Times New Roman" w:eastAsia="Times New Roman" w:hAnsi="Times New Roman" w:cs="Times New Roman"/>
                <w:spacing w:val="-2"/>
                <w:lang w:eastAsia="lt-LT"/>
              </w:rPr>
              <w:t xml:space="preserve">įgyvendinimas, atsakomybės rūšis </w:t>
            </w:r>
            <w:r w:rsidRPr="00CC1606">
              <w:rPr>
                <w:rFonts w:ascii="Times New Roman" w:eastAsia="Times New Roman" w:hAnsi="Times New Roman" w:cs="Times New Roman"/>
                <w:lang w:eastAsia="lt-LT"/>
              </w:rPr>
              <w:t>(tarnybinė, administracinė, baudžiamoji ir panašiai)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CC1606">
              <w:rPr>
                <w:rFonts w:ascii="Times New Roman" w:eastAsia="Times New Roman" w:hAnsi="Times New Roman" w:cs="Times New Roman"/>
                <w:sz w:val="24"/>
                <w:szCs w:val="24"/>
                <w:lang w:eastAsia="lt-LT"/>
              </w:rPr>
              <w:t>Tai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C1606">
        <w:trPr>
          <w:trHeight w:hRule="exact" w:val="155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0" w:lineRule="exact"/>
              <w:ind w:right="82" w:firstLine="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1"/>
                <w:lang w:eastAsia="lt-LT"/>
              </w:rPr>
              <w:t xml:space="preserve">Teisės aktų projekte numatytas </w:t>
            </w:r>
            <w:r w:rsidRPr="00CC1606">
              <w:rPr>
                <w:rFonts w:ascii="Times New Roman" w:eastAsia="Times New Roman" w:hAnsi="Times New Roman" w:cs="Times New Roman"/>
                <w:lang w:eastAsia="lt-LT"/>
              </w:rPr>
              <w:t xml:space="preserve">baigtinis sąrašas kriterijų, pagal kuriuos skiriama nuobauda </w:t>
            </w:r>
            <w:r w:rsidRPr="00CC1606">
              <w:rPr>
                <w:rFonts w:ascii="Times New Roman" w:eastAsia="Times New Roman" w:hAnsi="Times New Roman" w:cs="Times New Roman"/>
                <w:spacing w:val="-1"/>
                <w:lang w:eastAsia="lt-LT"/>
              </w:rPr>
              <w:t xml:space="preserve">(sankcija) už teisės akto projekte nustatytų nurodymų nevykdymą, ir </w:t>
            </w:r>
            <w:r w:rsidRPr="00CC1606">
              <w:rPr>
                <w:rFonts w:ascii="Times New Roman" w:eastAsia="Times New Roman" w:hAnsi="Times New Roman" w:cs="Times New Roman"/>
                <w:lang w:eastAsia="lt-LT"/>
              </w:rPr>
              <w:t>nustatyta aiški jos skyrimo procedūra</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t-LT"/>
              </w:rPr>
            </w:pPr>
            <w:r w:rsidRPr="00CC1606">
              <w:rPr>
                <w:rFonts w:ascii="Times New Roman" w:eastAsia="Times New Roman" w:hAnsi="Times New Roman" w:cs="Times New Roman"/>
                <w:sz w:val="24"/>
                <w:szCs w:val="24"/>
                <w:lang w:eastAsia="lt-LT"/>
              </w:rPr>
              <w:t>Tai numato kiti Lietuvos Respublikos teisės aktai</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X</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r w:rsidR="0012280D" w:rsidRPr="00CC1606" w:rsidTr="00CC1606">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ind w:left="134"/>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CC1606">
              <w:rPr>
                <w:rFonts w:ascii="Times New Roman" w:eastAsia="Times New Roman" w:hAnsi="Times New Roman" w:cs="Times New Roman"/>
                <w:lang w:eastAsia="lt-LT"/>
              </w:rPr>
              <w:t>Kiti svarbūs kriterijai</w:t>
            </w:r>
          </w:p>
        </w:tc>
        <w:tc>
          <w:tcPr>
            <w:tcW w:w="5757"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0"/>
                <w:szCs w:val="20"/>
                <w:lang w:eastAsia="lt-LT"/>
              </w:rPr>
              <w:t>Nėra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tenkina </w:t>
            </w:r>
          </w:p>
          <w:p w:rsidR="0012280D" w:rsidRPr="00CC1606" w:rsidRDefault="0012280D" w:rsidP="00B87E03">
            <w:pPr>
              <w:widowControl w:val="0"/>
              <w:shd w:val="clear" w:color="auto" w:fill="FFFFFF"/>
              <w:autoSpaceDE w:val="0"/>
              <w:autoSpaceDN w:val="0"/>
              <w:adjustRightInd w:val="0"/>
              <w:spacing w:after="0" w:line="254" w:lineRule="exact"/>
              <w:ind w:left="10" w:right="1435"/>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w:t>
            </w:r>
            <w:r w:rsidRPr="00CC1606">
              <w:rPr>
                <w:rFonts w:ascii="Times New Roman" w:eastAsia="Times New Roman" w:hAnsi="Times New Roman" w:cs="Times New Roman"/>
                <w:lang w:eastAsia="lt-LT"/>
              </w:rPr>
              <w:t xml:space="preserve"> netenkina</w:t>
            </w:r>
          </w:p>
        </w:tc>
      </w:tr>
    </w:tbl>
    <w:p w:rsidR="0012280D" w:rsidRPr="00CC1606" w:rsidRDefault="0012280D" w:rsidP="0012280D">
      <w:pPr>
        <w:widowControl w:val="0"/>
        <w:shd w:val="clear" w:color="auto" w:fill="FFFFFF"/>
        <w:tabs>
          <w:tab w:val="left" w:pos="7349"/>
        </w:tabs>
        <w:autoSpaceDE w:val="0"/>
        <w:autoSpaceDN w:val="0"/>
        <w:adjustRightInd w:val="0"/>
        <w:spacing w:before="518" w:after="0" w:line="259" w:lineRule="exact"/>
        <w:ind w:left="120"/>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2"/>
          <w:lang w:eastAsia="lt-LT"/>
        </w:rPr>
        <w:t>Teisės akto projekto</w:t>
      </w:r>
      <w:r w:rsidRPr="00CC1606">
        <w:rPr>
          <w:rFonts w:ascii="Arial" w:eastAsia="Times New Roman" w:hAnsi="Times New Roman" w:cs="Arial"/>
          <w:lang w:eastAsia="lt-LT"/>
        </w:rPr>
        <w:tab/>
        <w:t xml:space="preserve">                                 </w:t>
      </w:r>
      <w:r w:rsidRPr="00CC1606">
        <w:rPr>
          <w:rFonts w:ascii="Times New Roman" w:eastAsia="Times New Roman" w:hAnsi="Times New Roman" w:cs="Times New Roman"/>
          <w:spacing w:val="-1"/>
          <w:lang w:eastAsia="lt-LT"/>
        </w:rPr>
        <w:t>Teisės akto projekto</w:t>
      </w:r>
    </w:p>
    <w:p w:rsidR="00A30ED1" w:rsidRPr="00CC1606" w:rsidRDefault="0012280D" w:rsidP="0012280D">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4"/>
          <w:szCs w:val="24"/>
          <w:u w:val="single"/>
          <w:lang w:eastAsia="lt-LT"/>
        </w:rPr>
      </w:pPr>
      <w:r w:rsidRPr="00CC1606">
        <w:rPr>
          <w:rFonts w:ascii="Times New Roman" w:eastAsia="Times New Roman" w:hAnsi="Times New Roman" w:cs="Times New Roman"/>
          <w:spacing w:val="-2"/>
          <w:lang w:eastAsia="lt-LT"/>
        </w:rPr>
        <w:t>tiesioginis rengėjas:</w:t>
      </w:r>
      <w:r w:rsidRPr="00CC1606">
        <w:rPr>
          <w:rFonts w:ascii="Arial" w:eastAsia="Times New Roman" w:hAnsi="Times New Roman" w:cs="Arial"/>
          <w:lang w:eastAsia="lt-LT"/>
        </w:rPr>
        <w:t xml:space="preserve"> </w:t>
      </w:r>
      <w:r w:rsidRPr="00CC1606">
        <w:rPr>
          <w:rFonts w:ascii="Times New Roman" w:eastAsia="Times New Roman" w:hAnsi="Times New Roman" w:cs="Times New Roman"/>
          <w:sz w:val="24"/>
          <w:szCs w:val="24"/>
          <w:u w:val="single"/>
          <w:lang w:eastAsia="lt-LT"/>
        </w:rPr>
        <w:t>Švietimo, kultūros ir sporto skyriaus vyriausioji specialistė</w:t>
      </w:r>
      <w:r w:rsidR="00A30ED1" w:rsidRPr="00CC1606">
        <w:rPr>
          <w:rFonts w:ascii="Times New Roman" w:eastAsia="Times New Roman" w:hAnsi="Times New Roman" w:cs="Times New Roman"/>
          <w:sz w:val="24"/>
          <w:szCs w:val="24"/>
          <w:u w:val="single"/>
          <w:lang w:eastAsia="lt-LT"/>
        </w:rPr>
        <w:t xml:space="preserve"> </w:t>
      </w:r>
      <w:r w:rsidR="000A1E4B" w:rsidRPr="00CC1606">
        <w:rPr>
          <w:rFonts w:ascii="Times New Roman" w:eastAsia="Times New Roman" w:hAnsi="Times New Roman" w:cs="Times New Roman"/>
          <w:sz w:val="24"/>
          <w:szCs w:val="24"/>
          <w:u w:val="single"/>
          <w:lang w:eastAsia="lt-LT"/>
        </w:rPr>
        <w:t>kalbos tvarkytoja</w:t>
      </w:r>
      <w:r w:rsidR="000A1E4B" w:rsidRPr="00CC1606">
        <w:rPr>
          <w:rFonts w:ascii="Times New Roman" w:eastAsia="Times New Roman" w:hAnsi="Times New Roman" w:cs="Times New Roman"/>
          <w:spacing w:val="-2"/>
          <w:sz w:val="24"/>
          <w:szCs w:val="24"/>
          <w:lang w:eastAsia="lt-LT"/>
        </w:rPr>
        <w:t xml:space="preserve"> </w:t>
      </w:r>
      <w:r w:rsidR="00A30ED1" w:rsidRPr="00CC1606">
        <w:rPr>
          <w:rFonts w:ascii="Times New Roman" w:eastAsia="Times New Roman" w:hAnsi="Times New Roman" w:cs="Times New Roman"/>
          <w:spacing w:val="-2"/>
          <w:sz w:val="24"/>
          <w:szCs w:val="24"/>
          <w:lang w:eastAsia="lt-LT"/>
        </w:rPr>
        <w:t>vertintojas:</w:t>
      </w:r>
      <w:r w:rsidR="00A30ED1" w:rsidRPr="00CC1606">
        <w:rPr>
          <w:rFonts w:ascii="Times New Roman" w:eastAsia="Times New Roman" w:hAnsi="Times New Roman" w:cs="Times New Roman"/>
          <w:sz w:val="24"/>
          <w:szCs w:val="24"/>
          <w:lang w:eastAsia="lt-LT"/>
        </w:rPr>
        <w:t xml:space="preserve"> </w:t>
      </w:r>
      <w:r w:rsidR="00A30ED1" w:rsidRPr="00CC1606">
        <w:rPr>
          <w:rFonts w:ascii="Times New Roman" w:eastAsia="Times New Roman" w:hAnsi="Times New Roman" w:cs="Times New Roman"/>
          <w:sz w:val="24"/>
          <w:szCs w:val="24"/>
          <w:u w:val="single"/>
          <w:lang w:eastAsia="lt-LT"/>
        </w:rPr>
        <w:t xml:space="preserve">Juridinio sk. vyr. specialistė D. </w:t>
      </w:r>
      <w:proofErr w:type="spellStart"/>
      <w:r w:rsidR="00A30ED1" w:rsidRPr="00CC1606">
        <w:rPr>
          <w:rFonts w:ascii="Times New Roman" w:eastAsia="Times New Roman" w:hAnsi="Times New Roman" w:cs="Times New Roman"/>
          <w:sz w:val="24"/>
          <w:szCs w:val="24"/>
          <w:u w:val="single"/>
          <w:lang w:eastAsia="lt-LT"/>
        </w:rPr>
        <w:t>Čiplienė</w:t>
      </w:r>
      <w:proofErr w:type="spellEnd"/>
    </w:p>
    <w:p w:rsidR="000A1E4B" w:rsidRPr="00CC1606" w:rsidRDefault="000A1E4B" w:rsidP="0012280D">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4"/>
          <w:szCs w:val="24"/>
          <w:u w:val="single"/>
          <w:lang w:eastAsia="lt-LT"/>
        </w:rPr>
      </w:pPr>
      <w:r w:rsidRPr="00CC1606">
        <w:rPr>
          <w:rFonts w:ascii="Times New Roman" w:eastAsia="Times New Roman" w:hAnsi="Times New Roman" w:cs="Times New Roman"/>
          <w:spacing w:val="-3"/>
          <w:sz w:val="24"/>
          <w:szCs w:val="24"/>
          <w:lang w:eastAsia="lt-LT"/>
        </w:rPr>
        <w:t xml:space="preserve">                                                            (pareigos)</w:t>
      </w:r>
      <w:r w:rsidRPr="00CC1606">
        <w:rPr>
          <w:rFonts w:ascii="Arial" w:eastAsia="Times New Roman" w:hAnsi="Times New Roman" w:cs="Arial"/>
          <w:lang w:eastAsia="lt-LT"/>
        </w:rPr>
        <w:t xml:space="preserve">                                                                                                          </w:t>
      </w:r>
      <w:r w:rsidRPr="00CC1606">
        <w:rPr>
          <w:rFonts w:ascii="Times New Roman" w:eastAsia="Times New Roman" w:hAnsi="Times New Roman" w:cs="Times New Roman"/>
          <w:spacing w:val="-3"/>
          <w:lang w:eastAsia="lt-LT"/>
        </w:rPr>
        <w:t>(pareigos)</w:t>
      </w:r>
      <w:r w:rsidRPr="00CC1606">
        <w:rPr>
          <w:rFonts w:ascii="Arial" w:eastAsia="Times New Roman" w:hAnsi="Times New Roman" w:cs="Arial"/>
          <w:lang w:eastAsia="lt-LT"/>
        </w:rPr>
        <w:t xml:space="preserve">            </w:t>
      </w:r>
      <w:r w:rsidRPr="00CC1606">
        <w:rPr>
          <w:rFonts w:ascii="Times New Roman" w:eastAsia="Times New Roman" w:hAnsi="Times New Roman" w:cs="Times New Roman"/>
          <w:spacing w:val="-2"/>
          <w:lang w:eastAsia="lt-LT"/>
        </w:rPr>
        <w:t>(vardas ir pavardė)</w:t>
      </w:r>
    </w:p>
    <w:p w:rsidR="0012280D" w:rsidRPr="00CC1606" w:rsidRDefault="0012280D" w:rsidP="0012280D">
      <w:pPr>
        <w:widowControl w:val="0"/>
        <w:shd w:val="clear" w:color="auto" w:fill="FFFFFF"/>
        <w:tabs>
          <w:tab w:val="left" w:pos="2462"/>
          <w:tab w:val="left" w:leader="underscore" w:pos="7238"/>
          <w:tab w:val="left" w:pos="9667"/>
          <w:tab w:val="left" w:leader="underscore" w:pos="14496"/>
        </w:tabs>
        <w:autoSpaceDE w:val="0"/>
        <w:autoSpaceDN w:val="0"/>
        <w:adjustRightInd w:val="0"/>
        <w:spacing w:after="0" w:line="259" w:lineRule="exact"/>
        <w:ind w:left="110"/>
        <w:rPr>
          <w:rFonts w:ascii="Times New Roman" w:eastAsia="Times New Roman" w:hAnsi="Times New Roman" w:cs="Times New Roman"/>
          <w:sz w:val="24"/>
          <w:szCs w:val="24"/>
          <w:lang w:eastAsia="lt-LT"/>
        </w:rPr>
      </w:pPr>
      <w:r w:rsidRPr="00CC1606">
        <w:rPr>
          <w:rFonts w:ascii="Times New Roman" w:eastAsia="Times New Roman" w:hAnsi="Times New Roman" w:cs="Times New Roman"/>
          <w:sz w:val="24"/>
          <w:szCs w:val="24"/>
          <w:u w:val="single"/>
          <w:lang w:eastAsia="lt-LT"/>
        </w:rPr>
        <w:t xml:space="preserve">B. </w:t>
      </w:r>
      <w:proofErr w:type="spellStart"/>
      <w:r w:rsidRPr="00CC1606">
        <w:rPr>
          <w:rFonts w:ascii="Times New Roman" w:eastAsia="Times New Roman" w:hAnsi="Times New Roman" w:cs="Times New Roman"/>
          <w:sz w:val="24"/>
          <w:szCs w:val="24"/>
          <w:u w:val="single"/>
          <w:lang w:eastAsia="lt-LT"/>
        </w:rPr>
        <w:t>Goberienė</w:t>
      </w:r>
      <w:proofErr w:type="spellEnd"/>
      <w:r w:rsidRPr="00CC1606">
        <w:rPr>
          <w:rFonts w:ascii="Times New Roman" w:eastAsia="Times New Roman" w:hAnsi="Times New Roman" w:cs="Times New Roman"/>
          <w:sz w:val="24"/>
          <w:szCs w:val="24"/>
          <w:u w:val="single"/>
          <w:lang w:eastAsia="lt-LT"/>
        </w:rPr>
        <w:t xml:space="preserve">    </w:t>
      </w:r>
      <w:r w:rsidRPr="00CC1606">
        <w:rPr>
          <w:rFonts w:ascii="Times New Roman" w:eastAsia="Times New Roman" w:hAnsi="Times New Roman" w:cs="Times New Roman"/>
          <w:sz w:val="24"/>
          <w:szCs w:val="24"/>
          <w:lang w:eastAsia="lt-LT"/>
        </w:rPr>
        <w:t xml:space="preserve">    </w:t>
      </w:r>
    </w:p>
    <w:p w:rsidR="0012280D" w:rsidRPr="00CC1606" w:rsidRDefault="000A1E4B" w:rsidP="000A1E4B">
      <w:pPr>
        <w:widowControl w:val="0"/>
        <w:shd w:val="clear" w:color="auto" w:fill="FFFFFF"/>
        <w:tabs>
          <w:tab w:val="left" w:pos="4848"/>
          <w:tab w:val="left" w:pos="9787"/>
          <w:tab w:val="left" w:pos="12826"/>
        </w:tabs>
        <w:autoSpaceDE w:val="0"/>
        <w:autoSpaceDN w:val="0"/>
        <w:adjustRightInd w:val="0"/>
        <w:spacing w:after="0" w:line="259" w:lineRule="exact"/>
        <w:rPr>
          <w:rFonts w:ascii="Times New Roman" w:eastAsia="Times New Roman" w:hAnsi="Times New Roman" w:cs="Times New Roman"/>
          <w:sz w:val="20"/>
          <w:szCs w:val="20"/>
          <w:lang w:eastAsia="lt-LT"/>
        </w:rPr>
      </w:pPr>
      <w:r w:rsidRPr="00CC1606">
        <w:rPr>
          <w:rFonts w:ascii="Times New Roman" w:eastAsia="Times New Roman" w:hAnsi="Times New Roman" w:cs="Times New Roman"/>
          <w:sz w:val="24"/>
          <w:szCs w:val="24"/>
          <w:lang w:eastAsia="lt-LT"/>
        </w:rPr>
        <w:t xml:space="preserve"> </w:t>
      </w:r>
      <w:r w:rsidR="0012280D" w:rsidRPr="00CC1606">
        <w:rPr>
          <w:rFonts w:ascii="Times New Roman" w:eastAsia="Times New Roman" w:hAnsi="Times New Roman" w:cs="Times New Roman"/>
          <w:spacing w:val="-2"/>
          <w:sz w:val="24"/>
          <w:szCs w:val="24"/>
          <w:lang w:eastAsia="lt-LT"/>
        </w:rPr>
        <w:t>(vardas ir</w:t>
      </w:r>
      <w:r w:rsidR="0012280D" w:rsidRPr="00CC1606">
        <w:rPr>
          <w:rFonts w:ascii="Times New Roman" w:eastAsia="Times New Roman" w:hAnsi="Times New Roman" w:cs="Times New Roman"/>
          <w:spacing w:val="-2"/>
          <w:lang w:eastAsia="lt-LT"/>
        </w:rPr>
        <w:t xml:space="preserve"> pavardė)</w:t>
      </w:r>
      <w:r w:rsidR="0012280D" w:rsidRPr="00CC1606">
        <w:rPr>
          <w:rFonts w:ascii="Arial" w:eastAsia="Times New Roman" w:hAnsi="Times New Roman" w:cs="Arial"/>
          <w:lang w:eastAsia="lt-LT"/>
        </w:rPr>
        <w:tab/>
      </w:r>
    </w:p>
    <w:p w:rsidR="0012280D" w:rsidRPr="00CC1606" w:rsidRDefault="0012280D" w:rsidP="0012280D">
      <w:pPr>
        <w:widowControl w:val="0"/>
        <w:shd w:val="clear" w:color="auto" w:fill="FFFFFF"/>
        <w:tabs>
          <w:tab w:val="left" w:pos="5467"/>
          <w:tab w:val="left" w:pos="9845"/>
          <w:tab w:val="left" w:pos="13555"/>
        </w:tabs>
        <w:autoSpaceDE w:val="0"/>
        <w:autoSpaceDN w:val="0"/>
        <w:adjustRightInd w:val="0"/>
        <w:spacing w:before="259" w:after="0" w:line="240" w:lineRule="auto"/>
        <w:ind w:left="2582"/>
        <w:rPr>
          <w:rFonts w:ascii="Times New Roman" w:eastAsia="Times New Roman" w:hAnsi="Times New Roman" w:cs="Times New Roman"/>
          <w:spacing w:val="-3"/>
          <w:lang w:eastAsia="lt-LT"/>
        </w:rPr>
      </w:pPr>
      <w:r w:rsidRPr="00CC1606">
        <w:rPr>
          <w:rFonts w:ascii="Times New Roman" w:eastAsia="Times New Roman" w:hAnsi="Times New Roman" w:cs="Times New Roman"/>
          <w:spacing w:val="-3"/>
          <w:lang w:eastAsia="lt-LT"/>
        </w:rPr>
        <w:tab/>
        <w:t>2016-</w:t>
      </w:r>
      <w:r w:rsidR="00DF6921" w:rsidRPr="00CC1606">
        <w:rPr>
          <w:rFonts w:ascii="Times New Roman" w:eastAsia="Times New Roman" w:hAnsi="Times New Roman" w:cs="Times New Roman"/>
          <w:spacing w:val="-3"/>
          <w:lang w:eastAsia="lt-LT"/>
        </w:rPr>
        <w:t>09-16</w:t>
      </w:r>
      <w:r w:rsidRPr="00CC1606">
        <w:rPr>
          <w:rFonts w:ascii="Times New Roman" w:eastAsia="Times New Roman" w:hAnsi="Times New Roman" w:cs="Times New Roman"/>
          <w:spacing w:val="-3"/>
          <w:lang w:eastAsia="lt-LT"/>
        </w:rPr>
        <w:tab/>
      </w:r>
      <w:r w:rsidRPr="00CC1606">
        <w:rPr>
          <w:rFonts w:ascii="Times New Roman" w:eastAsia="Times New Roman" w:hAnsi="Times New Roman" w:cs="Times New Roman"/>
          <w:spacing w:val="-3"/>
          <w:lang w:eastAsia="lt-LT"/>
        </w:rPr>
        <w:tab/>
        <w:t>2016-</w:t>
      </w:r>
      <w:r w:rsidR="00DF6921" w:rsidRPr="00CC1606">
        <w:rPr>
          <w:rFonts w:ascii="Times New Roman" w:eastAsia="Times New Roman" w:hAnsi="Times New Roman" w:cs="Times New Roman"/>
          <w:spacing w:val="-3"/>
          <w:lang w:eastAsia="lt-LT"/>
        </w:rPr>
        <w:t>09-16</w:t>
      </w:r>
    </w:p>
    <w:p w:rsidR="0012280D" w:rsidRPr="00CC1606" w:rsidRDefault="0012280D" w:rsidP="0012280D">
      <w:pPr>
        <w:widowControl w:val="0"/>
        <w:shd w:val="clear" w:color="auto" w:fill="FFFFFF"/>
        <w:tabs>
          <w:tab w:val="left" w:pos="5467"/>
          <w:tab w:val="left" w:pos="9845"/>
          <w:tab w:val="left" w:pos="13555"/>
        </w:tabs>
        <w:autoSpaceDE w:val="0"/>
        <w:autoSpaceDN w:val="0"/>
        <w:adjustRightInd w:val="0"/>
        <w:spacing w:before="259" w:after="0" w:line="240" w:lineRule="auto"/>
        <w:ind w:left="2582"/>
        <w:rPr>
          <w:rFonts w:ascii="Times New Roman" w:eastAsia="Times New Roman" w:hAnsi="Times New Roman" w:cs="Times New Roman"/>
          <w:sz w:val="20"/>
          <w:szCs w:val="20"/>
          <w:lang w:eastAsia="lt-LT"/>
        </w:rPr>
      </w:pPr>
      <w:r w:rsidRPr="00CC1606">
        <w:rPr>
          <w:rFonts w:ascii="Times New Roman" w:eastAsia="Times New Roman" w:hAnsi="Times New Roman" w:cs="Times New Roman"/>
          <w:spacing w:val="-3"/>
          <w:lang w:eastAsia="lt-LT"/>
        </w:rPr>
        <w:t>(parašas)</w:t>
      </w:r>
      <w:r w:rsidRPr="00CC1606">
        <w:rPr>
          <w:rFonts w:ascii="Arial" w:eastAsia="Times New Roman" w:hAnsi="Times New Roman" w:cs="Arial"/>
          <w:lang w:eastAsia="lt-LT"/>
        </w:rPr>
        <w:tab/>
      </w:r>
      <w:r w:rsidRPr="00CC1606">
        <w:rPr>
          <w:rFonts w:ascii="Times New Roman" w:eastAsia="Times New Roman" w:hAnsi="Times New Roman" w:cs="Times New Roman"/>
          <w:spacing w:val="-5"/>
          <w:lang w:eastAsia="lt-LT"/>
        </w:rPr>
        <w:t>(data)</w:t>
      </w:r>
      <w:r w:rsidRPr="00CC1606">
        <w:rPr>
          <w:rFonts w:ascii="Arial" w:eastAsia="Times New Roman" w:hAnsi="Times New Roman" w:cs="Arial"/>
          <w:lang w:eastAsia="lt-LT"/>
        </w:rPr>
        <w:tab/>
      </w:r>
      <w:r w:rsidRPr="00CC1606">
        <w:rPr>
          <w:rFonts w:ascii="Times New Roman" w:eastAsia="Times New Roman" w:hAnsi="Times New Roman" w:cs="Times New Roman"/>
          <w:spacing w:val="-3"/>
          <w:lang w:eastAsia="lt-LT"/>
        </w:rPr>
        <w:t>(parašas)</w:t>
      </w:r>
      <w:r w:rsidRPr="00CC1606">
        <w:rPr>
          <w:rFonts w:ascii="Arial" w:eastAsia="Times New Roman" w:hAnsi="Times New Roman" w:cs="Arial"/>
          <w:lang w:eastAsia="lt-LT"/>
        </w:rPr>
        <w:tab/>
      </w:r>
      <w:r w:rsidRPr="00CC1606">
        <w:rPr>
          <w:rFonts w:ascii="Times New Roman" w:eastAsia="Times New Roman" w:hAnsi="Times New Roman" w:cs="Times New Roman"/>
          <w:spacing w:val="-5"/>
          <w:lang w:eastAsia="lt-LT"/>
        </w:rPr>
        <w:t>(data)</w:t>
      </w:r>
    </w:p>
    <w:p w:rsidR="0012280D" w:rsidRPr="00CC1606" w:rsidRDefault="0012280D" w:rsidP="0012280D">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12280D" w:rsidRPr="00CC1606" w:rsidRDefault="0012280D" w:rsidP="0012280D">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12280D" w:rsidRPr="00CC1606" w:rsidRDefault="0012280D" w:rsidP="0012280D">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p w:rsidR="0012280D" w:rsidRPr="00CC1606" w:rsidRDefault="0012280D" w:rsidP="0012280D"/>
    <w:p w:rsidR="00B6617F" w:rsidRPr="00CC1606" w:rsidRDefault="00F9276E"/>
    <w:sectPr w:rsidR="00B6617F" w:rsidRPr="00CC1606"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0D"/>
    <w:rsid w:val="000A1E4B"/>
    <w:rsid w:val="0012280D"/>
    <w:rsid w:val="005B6FD2"/>
    <w:rsid w:val="00A30ED1"/>
    <w:rsid w:val="00A568EA"/>
    <w:rsid w:val="00B63509"/>
    <w:rsid w:val="00CC1606"/>
    <w:rsid w:val="00CF7868"/>
    <w:rsid w:val="00DF6921"/>
    <w:rsid w:val="00DF6B43"/>
    <w:rsid w:val="00F92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0524B-745C-47F7-AF8F-B661221A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28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12280D"/>
    <w:pPr>
      <w:spacing w:after="15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C16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6986</Words>
  <Characters>3983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8</cp:revision>
  <cp:lastPrinted>2016-09-16T11:39:00Z</cp:lastPrinted>
  <dcterms:created xsi:type="dcterms:W3CDTF">2016-09-16T07:47:00Z</dcterms:created>
  <dcterms:modified xsi:type="dcterms:W3CDTF">2016-09-16T11:39:00Z</dcterms:modified>
</cp:coreProperties>
</file>