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F7E9E" w:rsidRPr="002756AC" w:rsidRDefault="002756AC" w:rsidP="002756AC">
      <w:pPr>
        <w:jc w:val="center"/>
        <w:rPr>
          <w:b/>
          <w:sz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40279267" r:id="rId7"/>
        </w:object>
      </w:r>
    </w:p>
    <w:p w:rsidR="001F7E9E" w:rsidRDefault="002756AC" w:rsidP="002756AC">
      <w:pPr>
        <w:pStyle w:val="Antrats"/>
        <w:jc w:val="right"/>
      </w:pPr>
      <w:r w:rsidRPr="00EA200B">
        <w:rPr>
          <w:b/>
          <w:sz w:val="24"/>
          <w:szCs w:val="24"/>
        </w:rPr>
        <w:t>Projektas</w:t>
      </w:r>
    </w:p>
    <w:p w:rsidR="001F7E9E" w:rsidRDefault="001F7E9E">
      <w:pPr>
        <w:pStyle w:val="Antrats"/>
        <w:jc w:val="center"/>
        <w:rPr>
          <w:b/>
          <w:sz w:val="28"/>
        </w:rPr>
      </w:pPr>
      <w:r>
        <w:rPr>
          <w:b/>
          <w:sz w:val="28"/>
        </w:rPr>
        <w:t>PANEVĖŽIO RAJONO SAVIVALDYBĖS TARYBA</w:t>
      </w:r>
    </w:p>
    <w:p w:rsidR="001F7E9E" w:rsidRDefault="001F7E9E">
      <w:pPr>
        <w:pStyle w:val="Antrats"/>
        <w:jc w:val="center"/>
        <w:rPr>
          <w:b/>
          <w:sz w:val="28"/>
        </w:rPr>
      </w:pPr>
    </w:p>
    <w:p w:rsidR="001F7E9E" w:rsidRDefault="001F7E9E">
      <w:pPr>
        <w:pStyle w:val="Antrats"/>
        <w:jc w:val="center"/>
        <w:rPr>
          <w:b/>
          <w:sz w:val="28"/>
        </w:rPr>
      </w:pPr>
      <w:r>
        <w:rPr>
          <w:b/>
          <w:sz w:val="28"/>
        </w:rPr>
        <w:t>SPRENDIMAS</w:t>
      </w:r>
    </w:p>
    <w:p w:rsidR="001F7E9E" w:rsidRPr="002756AC" w:rsidRDefault="008E30D5">
      <w:pPr>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lang w:val="en-US"/>
        </w:rPr>
        <w:t>DĖL</w:t>
      </w:r>
      <w:r w:rsidR="008131A3">
        <w:rPr>
          <w:rFonts w:ascii="TimesNewRomanPS-BoldMT" w:hAnsi="TimesNewRomanPS-BoldMT" w:cs="TimesNewRomanPS-BoldMT"/>
          <w:b/>
          <w:bCs/>
          <w:color w:val="000000"/>
          <w:sz w:val="24"/>
          <w:szCs w:val="24"/>
          <w:lang w:val="en-US"/>
        </w:rPr>
        <w:t xml:space="preserve"> SLAUGOS IR PALAIKOMOJO GYDYMO LOVŲ SKAIČIAUS</w:t>
      </w:r>
      <w:r>
        <w:rPr>
          <w:rFonts w:ascii="TimesNewRomanPS-BoldMT" w:hAnsi="TimesNewRomanPS-BoldMT" w:cs="TimesNewRomanPS-BoldMT"/>
          <w:b/>
          <w:bCs/>
          <w:color w:val="000000"/>
          <w:sz w:val="24"/>
          <w:szCs w:val="24"/>
          <w:lang w:val="en-US"/>
        </w:rPr>
        <w:t xml:space="preserve"> PATVIRTINIMO</w:t>
      </w:r>
    </w:p>
    <w:p w:rsidR="001F7E9E" w:rsidRDefault="001F7E9E">
      <w:pPr>
        <w:jc w:val="center"/>
        <w:rPr>
          <w:b/>
          <w:sz w:val="24"/>
        </w:rPr>
      </w:pPr>
    </w:p>
    <w:p w:rsidR="001F7E9E" w:rsidRDefault="001F7E9E">
      <w:pPr>
        <w:jc w:val="center"/>
        <w:rPr>
          <w:sz w:val="24"/>
        </w:rPr>
      </w:pPr>
    </w:p>
    <w:p w:rsidR="001F7E9E" w:rsidRDefault="008970EA">
      <w:pPr>
        <w:jc w:val="center"/>
        <w:rPr>
          <w:sz w:val="24"/>
        </w:rPr>
      </w:pPr>
      <w:r>
        <w:rPr>
          <w:sz w:val="24"/>
        </w:rPr>
        <w:t>2016</w:t>
      </w:r>
      <w:r w:rsidR="008131A3">
        <w:rPr>
          <w:sz w:val="24"/>
        </w:rPr>
        <w:t xml:space="preserve"> m. lapkričio 17</w:t>
      </w:r>
      <w:r w:rsidR="001F7E9E">
        <w:rPr>
          <w:sz w:val="24"/>
        </w:rPr>
        <w:t xml:space="preserve"> d. Nr. T</w:t>
      </w:r>
      <w:r w:rsidR="002756AC">
        <w:rPr>
          <w:sz w:val="24"/>
        </w:rPr>
        <w:t>2-</w:t>
      </w:r>
    </w:p>
    <w:p w:rsidR="001F7E9E" w:rsidRDefault="001F7E9E">
      <w:pPr>
        <w:jc w:val="center"/>
        <w:rPr>
          <w:sz w:val="24"/>
          <w:szCs w:val="24"/>
        </w:rPr>
      </w:pPr>
      <w:r>
        <w:rPr>
          <w:sz w:val="24"/>
          <w:szCs w:val="24"/>
        </w:rPr>
        <w:t>Panevėžys</w:t>
      </w:r>
    </w:p>
    <w:p w:rsidR="001F7E9E" w:rsidRDefault="001F7E9E">
      <w:pPr>
        <w:rPr>
          <w:sz w:val="24"/>
          <w:szCs w:val="24"/>
        </w:rPr>
      </w:pPr>
    </w:p>
    <w:p w:rsidR="001F7E9E" w:rsidRDefault="001F7E9E">
      <w:pPr>
        <w:rPr>
          <w:sz w:val="24"/>
          <w:szCs w:val="24"/>
        </w:rPr>
      </w:pPr>
    </w:p>
    <w:p w:rsidR="00F33482" w:rsidRPr="00F33482" w:rsidRDefault="001F7E9E" w:rsidP="00F33482">
      <w:pPr>
        <w:ind w:firstLine="851"/>
        <w:contextualSpacing/>
        <w:jc w:val="both"/>
        <w:rPr>
          <w:i/>
          <w:color w:val="000000"/>
          <w:sz w:val="24"/>
          <w:szCs w:val="24"/>
          <w:lang w:eastAsia="lt-LT"/>
        </w:rPr>
      </w:pPr>
      <w:r w:rsidRPr="00153DF8">
        <w:rPr>
          <w:sz w:val="24"/>
          <w:szCs w:val="24"/>
        </w:rPr>
        <w:t>Vadovaudamasi</w:t>
      </w:r>
      <w:r w:rsidR="008D6C9D" w:rsidRPr="00153DF8">
        <w:rPr>
          <w:sz w:val="24"/>
          <w:szCs w:val="24"/>
        </w:rPr>
        <w:t xml:space="preserve"> </w:t>
      </w:r>
      <w:r w:rsidR="00F33482" w:rsidRPr="00F33482">
        <w:rPr>
          <w:color w:val="000000"/>
          <w:sz w:val="24"/>
          <w:lang w:eastAsia="lt-LT"/>
        </w:rPr>
        <w:t xml:space="preserve">Asmens sveikatos priežiūros įstaigoms iš privalomojo sveikatos draudimo fondo biudžeto skiriamų metinių lėšų slaugos ir palaikomojo gydymo, paliatyviosios pagalbos, slaugos paslaugų namuose ir sergančiųjų cukriniu diabetu slaugos paslaugų išlaidoms kompensuoti planavimo tvarkos aprašo, patvirtinto Lietuvos Respublikos </w:t>
      </w:r>
      <w:r w:rsidR="009F57E7">
        <w:rPr>
          <w:color w:val="000000"/>
          <w:sz w:val="24"/>
          <w:lang w:eastAsia="lt-LT"/>
        </w:rPr>
        <w:t>sveikatos apsaugos ministro 2013 m. spalio 31</w:t>
      </w:r>
      <w:r w:rsidR="00F33482" w:rsidRPr="00F33482">
        <w:rPr>
          <w:color w:val="000000"/>
          <w:sz w:val="24"/>
          <w:lang w:eastAsia="lt-LT"/>
        </w:rPr>
        <w:t xml:space="preserve"> </w:t>
      </w:r>
      <w:r w:rsidR="002F23CB">
        <w:rPr>
          <w:color w:val="000000"/>
          <w:sz w:val="24"/>
          <w:lang w:eastAsia="lt-LT"/>
        </w:rPr>
        <w:t xml:space="preserve">d. įsakymu Nr. </w:t>
      </w:r>
      <w:r w:rsidR="009F57E7">
        <w:rPr>
          <w:color w:val="000000"/>
          <w:sz w:val="24"/>
          <w:lang w:eastAsia="lt-LT"/>
        </w:rPr>
        <w:t xml:space="preserve">V-1020 </w:t>
      </w:r>
      <w:r w:rsidR="008E30D5">
        <w:rPr>
          <w:color w:val="000000"/>
          <w:sz w:val="24"/>
          <w:lang w:eastAsia="lt-LT"/>
        </w:rPr>
        <w:t>„Dėl asmens sveikatos priežiūros įstaigoms iš privalomojo sveikatos draudimo fondo biudžeto skiriamų metinių lėšų slaugos ir palaikomojo gydymo, paliatyviosios pagalbos, slaugos paslaugų namuose ir sergančiųjų cukrinių diabetu slaugos paslaugų išlaidoms apmokėti planavimo tvarkos aprašo patvirtinimo“</w:t>
      </w:r>
      <w:r w:rsidR="003E0F07">
        <w:rPr>
          <w:color w:val="000000"/>
          <w:sz w:val="24"/>
          <w:lang w:eastAsia="lt-LT"/>
        </w:rPr>
        <w:t>,</w:t>
      </w:r>
      <w:r w:rsidR="009F57E7">
        <w:rPr>
          <w:color w:val="000000"/>
          <w:sz w:val="24"/>
          <w:lang w:eastAsia="lt-LT"/>
        </w:rPr>
        <w:t xml:space="preserve"> 15</w:t>
      </w:r>
      <w:r w:rsidR="00F33482">
        <w:rPr>
          <w:color w:val="000000"/>
          <w:sz w:val="24"/>
          <w:lang w:eastAsia="lt-LT"/>
        </w:rPr>
        <w:t xml:space="preserve"> punktu, </w:t>
      </w:r>
      <w:r w:rsidR="00F33482" w:rsidRPr="00F33482">
        <w:rPr>
          <w:color w:val="000000"/>
          <w:sz w:val="24"/>
          <w:lang w:eastAsia="lt-LT"/>
        </w:rPr>
        <w:t>Lietuvos Respublikos sveikatos</w:t>
      </w:r>
      <w:r w:rsidR="004E5450">
        <w:rPr>
          <w:color w:val="000000"/>
          <w:sz w:val="24"/>
          <w:lang w:eastAsia="lt-LT"/>
        </w:rPr>
        <w:t xml:space="preserve"> apsaugos</w:t>
      </w:r>
      <w:r w:rsidR="00F33482" w:rsidRPr="00F33482">
        <w:rPr>
          <w:color w:val="000000"/>
          <w:sz w:val="24"/>
          <w:lang w:eastAsia="lt-LT"/>
        </w:rPr>
        <w:t xml:space="preserve"> ministro 2008 m. balandžio 29 d. įsakymo Nr. V-342 „Dėl slaugos ir palaikomojo gydymo lo</w:t>
      </w:r>
      <w:r w:rsidR="00F33482">
        <w:rPr>
          <w:color w:val="000000"/>
          <w:sz w:val="24"/>
          <w:lang w:eastAsia="lt-LT"/>
        </w:rPr>
        <w:t>vų skaičiaus“</w:t>
      </w:r>
      <w:r w:rsidR="009F57E7">
        <w:rPr>
          <w:color w:val="000000"/>
          <w:sz w:val="24"/>
          <w:lang w:eastAsia="lt-LT"/>
        </w:rPr>
        <w:t xml:space="preserve"> </w:t>
      </w:r>
      <w:r w:rsidR="00F33482">
        <w:rPr>
          <w:color w:val="000000"/>
          <w:sz w:val="24"/>
          <w:lang w:eastAsia="lt-LT"/>
        </w:rPr>
        <w:t xml:space="preserve">1 punktu bei atsižvelgdama į </w:t>
      </w:r>
      <w:r w:rsidR="008970EA">
        <w:rPr>
          <w:color w:val="000000"/>
          <w:sz w:val="24"/>
          <w:lang w:eastAsia="lt-LT"/>
        </w:rPr>
        <w:t>viešosios įstaigos Panevėžio rajono savi</w:t>
      </w:r>
      <w:r w:rsidR="004E5450">
        <w:rPr>
          <w:color w:val="000000"/>
          <w:sz w:val="24"/>
          <w:lang w:eastAsia="lt-LT"/>
        </w:rPr>
        <w:t>valdybės poliklinikos</w:t>
      </w:r>
      <w:r w:rsidR="009F57E7">
        <w:rPr>
          <w:color w:val="000000"/>
          <w:sz w:val="24"/>
          <w:lang w:eastAsia="lt-LT"/>
        </w:rPr>
        <w:t xml:space="preserve"> </w:t>
      </w:r>
      <w:r w:rsidR="004E5450">
        <w:rPr>
          <w:color w:val="000000"/>
          <w:sz w:val="24"/>
          <w:lang w:eastAsia="lt-LT"/>
        </w:rPr>
        <w:t xml:space="preserve">2016 m. </w:t>
      </w:r>
      <w:r w:rsidR="008970EA">
        <w:rPr>
          <w:color w:val="000000"/>
          <w:sz w:val="24"/>
          <w:lang w:eastAsia="lt-LT"/>
        </w:rPr>
        <w:t>spalio 26 d. raštą Nr. S-2833 „Dėl slaugos paslaugų lovų skaičiaus nustatymo“</w:t>
      </w:r>
      <w:r w:rsidR="000E050C">
        <w:rPr>
          <w:color w:val="000000"/>
          <w:sz w:val="24"/>
          <w:lang w:eastAsia="lt-LT"/>
        </w:rPr>
        <w:t xml:space="preserve"> ir į viešosios įstaigos Krekenavos pirminės sveikatos priežiūros centro 2016 m. lapkričio 10 d. raštą Nr. S-177 „Dėl palaikomojo gydymo lovų skaičiaus patvirtinimo“, Savivaldybės taryba  </w:t>
      </w:r>
      <w:r w:rsidR="008970EA">
        <w:rPr>
          <w:color w:val="000000"/>
          <w:sz w:val="24"/>
          <w:lang w:eastAsia="lt-LT"/>
        </w:rPr>
        <w:t>n u s p r e n d ž i a:</w:t>
      </w:r>
    </w:p>
    <w:p w:rsidR="00EC4EC6" w:rsidRDefault="008970EA" w:rsidP="008D1BF9">
      <w:pPr>
        <w:suppressAutoHyphens w:val="0"/>
        <w:overflowPunct w:val="0"/>
        <w:autoSpaceDE w:val="0"/>
        <w:autoSpaceDN w:val="0"/>
        <w:adjustRightInd w:val="0"/>
        <w:ind w:firstLine="851"/>
        <w:contextualSpacing/>
        <w:jc w:val="both"/>
        <w:rPr>
          <w:color w:val="000000"/>
          <w:sz w:val="24"/>
          <w:lang w:eastAsia="lt-LT"/>
        </w:rPr>
      </w:pPr>
      <w:r>
        <w:rPr>
          <w:color w:val="000000"/>
          <w:sz w:val="24"/>
          <w:lang w:eastAsia="lt-LT"/>
        </w:rPr>
        <w:t>P</w:t>
      </w:r>
      <w:r w:rsidR="00EC4EC6">
        <w:rPr>
          <w:color w:val="000000"/>
          <w:sz w:val="24"/>
          <w:lang w:eastAsia="lt-LT"/>
        </w:rPr>
        <w:t>atvirtinti:</w:t>
      </w:r>
    </w:p>
    <w:p w:rsidR="00F33482" w:rsidRPr="00F33482" w:rsidRDefault="00EC4EC6" w:rsidP="008D1BF9">
      <w:pPr>
        <w:suppressAutoHyphens w:val="0"/>
        <w:overflowPunct w:val="0"/>
        <w:autoSpaceDE w:val="0"/>
        <w:autoSpaceDN w:val="0"/>
        <w:adjustRightInd w:val="0"/>
        <w:ind w:firstLine="851"/>
        <w:contextualSpacing/>
        <w:jc w:val="both"/>
        <w:rPr>
          <w:color w:val="000000"/>
          <w:sz w:val="24"/>
          <w:lang w:eastAsia="lt-LT"/>
        </w:rPr>
      </w:pPr>
      <w:r>
        <w:rPr>
          <w:color w:val="000000"/>
          <w:sz w:val="24"/>
          <w:lang w:eastAsia="lt-LT"/>
        </w:rPr>
        <w:t>1. V</w:t>
      </w:r>
      <w:r w:rsidR="00F33482" w:rsidRPr="00F33482">
        <w:rPr>
          <w:color w:val="000000"/>
          <w:sz w:val="24"/>
          <w:lang w:eastAsia="lt-LT"/>
        </w:rPr>
        <w:t>iešojoje įstaigoje Panevėžio rajono savivald</w:t>
      </w:r>
      <w:r w:rsidR="004E5450">
        <w:rPr>
          <w:color w:val="000000"/>
          <w:sz w:val="24"/>
          <w:lang w:eastAsia="lt-LT"/>
        </w:rPr>
        <w:t xml:space="preserve">ybės poliklinikoje </w:t>
      </w:r>
      <w:r w:rsidR="00F33482" w:rsidRPr="00F33482">
        <w:rPr>
          <w:color w:val="000000"/>
          <w:sz w:val="24"/>
          <w:lang w:eastAsia="lt-LT"/>
        </w:rPr>
        <w:t>slaugos ir palaikomojo gydymo lovų skaičių:</w:t>
      </w:r>
    </w:p>
    <w:p w:rsidR="008D1BF9" w:rsidRDefault="008D1BF9" w:rsidP="008D1BF9">
      <w:pPr>
        <w:suppressAutoHyphens w:val="0"/>
        <w:overflowPunct w:val="0"/>
        <w:autoSpaceDE w:val="0"/>
        <w:autoSpaceDN w:val="0"/>
        <w:adjustRightInd w:val="0"/>
        <w:spacing w:after="200"/>
        <w:ind w:left="851"/>
        <w:contextualSpacing/>
        <w:jc w:val="both"/>
        <w:rPr>
          <w:color w:val="000000"/>
          <w:sz w:val="24"/>
          <w:lang w:eastAsia="lt-LT"/>
        </w:rPr>
      </w:pPr>
      <w:r w:rsidRPr="008D1BF9">
        <w:rPr>
          <w:color w:val="000000"/>
          <w:sz w:val="24"/>
          <w:lang w:eastAsia="lt-LT"/>
        </w:rPr>
        <w:t>1.</w:t>
      </w:r>
      <w:r w:rsidR="000E050C">
        <w:rPr>
          <w:color w:val="000000"/>
          <w:sz w:val="24"/>
          <w:lang w:eastAsia="lt-LT"/>
        </w:rPr>
        <w:t xml:space="preserve">1. </w:t>
      </w:r>
      <w:r>
        <w:rPr>
          <w:color w:val="000000"/>
          <w:sz w:val="24"/>
          <w:lang w:eastAsia="lt-LT"/>
        </w:rPr>
        <w:t xml:space="preserve"> </w:t>
      </w:r>
      <w:r w:rsidR="00F33482" w:rsidRPr="00F33482">
        <w:rPr>
          <w:color w:val="000000"/>
          <w:sz w:val="24"/>
          <w:lang w:eastAsia="lt-LT"/>
        </w:rPr>
        <w:t>Naujamiesčio palaikomojo gydymo ir slaugos ligoninėje:</w:t>
      </w:r>
    </w:p>
    <w:p w:rsidR="008D1BF9" w:rsidRDefault="008D1BF9" w:rsidP="008D1BF9">
      <w:pPr>
        <w:suppressAutoHyphens w:val="0"/>
        <w:overflowPunct w:val="0"/>
        <w:autoSpaceDE w:val="0"/>
        <w:autoSpaceDN w:val="0"/>
        <w:adjustRightInd w:val="0"/>
        <w:spacing w:after="200"/>
        <w:ind w:left="851"/>
        <w:contextualSpacing/>
        <w:jc w:val="both"/>
        <w:rPr>
          <w:color w:val="000000"/>
          <w:sz w:val="24"/>
          <w:lang w:eastAsia="lt-LT"/>
        </w:rPr>
      </w:pPr>
      <w:r>
        <w:rPr>
          <w:color w:val="000000"/>
          <w:sz w:val="24"/>
          <w:lang w:eastAsia="lt-LT"/>
        </w:rPr>
        <w:t>1.1.</w:t>
      </w:r>
      <w:r w:rsidR="000E050C">
        <w:rPr>
          <w:color w:val="000000"/>
          <w:sz w:val="24"/>
          <w:lang w:eastAsia="lt-LT"/>
        </w:rPr>
        <w:t xml:space="preserve">1. </w:t>
      </w:r>
      <w:r>
        <w:rPr>
          <w:color w:val="000000"/>
          <w:sz w:val="24"/>
          <w:lang w:eastAsia="lt-LT"/>
        </w:rPr>
        <w:t xml:space="preserve"> </w:t>
      </w:r>
      <w:r w:rsidR="004E5450">
        <w:rPr>
          <w:color w:val="000000"/>
          <w:sz w:val="24"/>
          <w:lang w:eastAsia="lt-LT"/>
        </w:rPr>
        <w:t xml:space="preserve">24 lovas </w:t>
      </w:r>
      <w:r w:rsidR="00F33482" w:rsidRPr="00F33482">
        <w:rPr>
          <w:color w:val="000000"/>
          <w:sz w:val="24"/>
          <w:lang w:eastAsia="lt-LT"/>
        </w:rPr>
        <w:t>slaugos ir palaikomojo gydymo paslaugoms teikti;</w:t>
      </w:r>
    </w:p>
    <w:p w:rsidR="00F33482" w:rsidRPr="00F33482" w:rsidRDefault="000E050C" w:rsidP="008D1BF9">
      <w:pPr>
        <w:suppressAutoHyphens w:val="0"/>
        <w:overflowPunct w:val="0"/>
        <w:autoSpaceDE w:val="0"/>
        <w:autoSpaceDN w:val="0"/>
        <w:adjustRightInd w:val="0"/>
        <w:spacing w:after="200"/>
        <w:ind w:left="851"/>
        <w:contextualSpacing/>
        <w:jc w:val="both"/>
        <w:rPr>
          <w:color w:val="000000"/>
          <w:sz w:val="24"/>
          <w:lang w:eastAsia="lt-LT"/>
        </w:rPr>
      </w:pPr>
      <w:r>
        <w:rPr>
          <w:color w:val="000000"/>
          <w:sz w:val="24"/>
          <w:lang w:eastAsia="lt-LT"/>
        </w:rPr>
        <w:t>1.1</w:t>
      </w:r>
      <w:r w:rsidR="008D1BF9">
        <w:rPr>
          <w:color w:val="000000"/>
          <w:sz w:val="24"/>
          <w:lang w:eastAsia="lt-LT"/>
        </w:rPr>
        <w:t>.</w:t>
      </w:r>
      <w:r>
        <w:rPr>
          <w:color w:val="000000"/>
          <w:sz w:val="24"/>
          <w:lang w:eastAsia="lt-LT"/>
        </w:rPr>
        <w:t xml:space="preserve">2. </w:t>
      </w:r>
      <w:r w:rsidR="008D1BF9">
        <w:rPr>
          <w:color w:val="000000"/>
          <w:sz w:val="24"/>
          <w:lang w:eastAsia="lt-LT"/>
        </w:rPr>
        <w:t xml:space="preserve"> </w:t>
      </w:r>
      <w:r w:rsidR="00F33482" w:rsidRPr="00F33482">
        <w:rPr>
          <w:color w:val="000000"/>
          <w:sz w:val="24"/>
          <w:lang w:eastAsia="lt-LT"/>
        </w:rPr>
        <w:t>1 lovą paliatyvios</w:t>
      </w:r>
      <w:r w:rsidR="00F11D82">
        <w:rPr>
          <w:color w:val="000000"/>
          <w:sz w:val="24"/>
          <w:lang w:eastAsia="lt-LT"/>
        </w:rPr>
        <w:t>ios</w:t>
      </w:r>
      <w:r w:rsidR="00F33482" w:rsidRPr="00F33482">
        <w:rPr>
          <w:color w:val="000000"/>
          <w:sz w:val="24"/>
          <w:lang w:eastAsia="lt-LT"/>
        </w:rPr>
        <w:t xml:space="preserve"> pagalbos paslaugoms teikti;</w:t>
      </w:r>
    </w:p>
    <w:p w:rsidR="008D1BF9" w:rsidRDefault="000E050C" w:rsidP="008D1BF9">
      <w:pPr>
        <w:suppressAutoHyphens w:val="0"/>
        <w:overflowPunct w:val="0"/>
        <w:autoSpaceDE w:val="0"/>
        <w:autoSpaceDN w:val="0"/>
        <w:adjustRightInd w:val="0"/>
        <w:spacing w:after="200"/>
        <w:ind w:left="851"/>
        <w:contextualSpacing/>
        <w:jc w:val="both"/>
        <w:rPr>
          <w:color w:val="000000"/>
          <w:sz w:val="24"/>
          <w:lang w:eastAsia="lt-LT"/>
        </w:rPr>
      </w:pPr>
      <w:r>
        <w:rPr>
          <w:color w:val="000000"/>
          <w:sz w:val="24"/>
          <w:lang w:eastAsia="lt-LT"/>
        </w:rPr>
        <w:t>1</w:t>
      </w:r>
      <w:r w:rsidR="008D1BF9">
        <w:rPr>
          <w:color w:val="000000"/>
          <w:sz w:val="24"/>
          <w:lang w:eastAsia="lt-LT"/>
        </w:rPr>
        <w:t>.</w:t>
      </w:r>
      <w:r>
        <w:rPr>
          <w:color w:val="000000"/>
          <w:sz w:val="24"/>
          <w:lang w:eastAsia="lt-LT"/>
        </w:rPr>
        <w:t xml:space="preserve">2. </w:t>
      </w:r>
      <w:r w:rsidR="008D1BF9">
        <w:rPr>
          <w:color w:val="000000"/>
          <w:sz w:val="24"/>
          <w:lang w:eastAsia="lt-LT"/>
        </w:rPr>
        <w:t xml:space="preserve"> </w:t>
      </w:r>
      <w:r w:rsidR="00F33482" w:rsidRPr="00F33482">
        <w:rPr>
          <w:color w:val="000000"/>
          <w:sz w:val="24"/>
          <w:lang w:eastAsia="lt-LT"/>
        </w:rPr>
        <w:t>Ramygalos palaikomojo gydymo ir slaugos ligoninėje:</w:t>
      </w:r>
    </w:p>
    <w:p w:rsidR="008D1BF9" w:rsidRDefault="000E050C" w:rsidP="008D1BF9">
      <w:pPr>
        <w:suppressAutoHyphens w:val="0"/>
        <w:overflowPunct w:val="0"/>
        <w:autoSpaceDE w:val="0"/>
        <w:autoSpaceDN w:val="0"/>
        <w:adjustRightInd w:val="0"/>
        <w:spacing w:after="200"/>
        <w:ind w:left="851"/>
        <w:contextualSpacing/>
        <w:jc w:val="both"/>
        <w:rPr>
          <w:color w:val="000000"/>
          <w:sz w:val="24"/>
          <w:lang w:eastAsia="lt-LT"/>
        </w:rPr>
      </w:pPr>
      <w:r>
        <w:rPr>
          <w:color w:val="000000"/>
          <w:sz w:val="24"/>
          <w:lang w:eastAsia="lt-LT"/>
        </w:rPr>
        <w:t>1.2</w:t>
      </w:r>
      <w:r w:rsidR="008D1BF9">
        <w:rPr>
          <w:color w:val="000000"/>
          <w:sz w:val="24"/>
          <w:lang w:eastAsia="lt-LT"/>
        </w:rPr>
        <w:t>.</w:t>
      </w:r>
      <w:r>
        <w:rPr>
          <w:color w:val="000000"/>
          <w:sz w:val="24"/>
          <w:lang w:eastAsia="lt-LT"/>
        </w:rPr>
        <w:t xml:space="preserve">1. </w:t>
      </w:r>
      <w:r w:rsidR="008D1BF9">
        <w:rPr>
          <w:color w:val="000000"/>
          <w:sz w:val="24"/>
          <w:lang w:eastAsia="lt-LT"/>
        </w:rPr>
        <w:t xml:space="preserve"> </w:t>
      </w:r>
      <w:r w:rsidR="004E5450">
        <w:rPr>
          <w:color w:val="000000"/>
          <w:sz w:val="24"/>
          <w:lang w:eastAsia="lt-LT"/>
        </w:rPr>
        <w:t xml:space="preserve">27 lovas </w:t>
      </w:r>
      <w:r w:rsidR="00F33482" w:rsidRPr="00F33482">
        <w:rPr>
          <w:color w:val="000000"/>
          <w:sz w:val="24"/>
          <w:lang w:eastAsia="lt-LT"/>
        </w:rPr>
        <w:t>slaugos ir palaikomojo gydymo paslaugoms teikti;</w:t>
      </w:r>
    </w:p>
    <w:p w:rsidR="00F33482" w:rsidRDefault="000E050C" w:rsidP="008D1BF9">
      <w:pPr>
        <w:suppressAutoHyphens w:val="0"/>
        <w:overflowPunct w:val="0"/>
        <w:autoSpaceDE w:val="0"/>
        <w:autoSpaceDN w:val="0"/>
        <w:adjustRightInd w:val="0"/>
        <w:spacing w:after="200"/>
        <w:ind w:left="851"/>
        <w:contextualSpacing/>
        <w:jc w:val="both"/>
        <w:rPr>
          <w:color w:val="000000"/>
          <w:sz w:val="24"/>
          <w:lang w:eastAsia="lt-LT"/>
        </w:rPr>
      </w:pPr>
      <w:r>
        <w:rPr>
          <w:color w:val="000000"/>
          <w:sz w:val="24"/>
          <w:lang w:eastAsia="lt-LT"/>
        </w:rPr>
        <w:t>1</w:t>
      </w:r>
      <w:r w:rsidR="008D1BF9">
        <w:rPr>
          <w:color w:val="000000"/>
          <w:sz w:val="24"/>
          <w:lang w:eastAsia="lt-LT"/>
        </w:rPr>
        <w:t>.2.</w:t>
      </w:r>
      <w:r>
        <w:rPr>
          <w:color w:val="000000"/>
          <w:sz w:val="24"/>
          <w:lang w:eastAsia="lt-LT"/>
        </w:rPr>
        <w:t xml:space="preserve">2. </w:t>
      </w:r>
      <w:r w:rsidR="008D1BF9">
        <w:rPr>
          <w:color w:val="000000"/>
          <w:sz w:val="24"/>
          <w:lang w:eastAsia="lt-LT"/>
        </w:rPr>
        <w:t xml:space="preserve"> </w:t>
      </w:r>
      <w:r w:rsidR="00F33482" w:rsidRPr="00F33482">
        <w:rPr>
          <w:color w:val="000000"/>
          <w:sz w:val="24"/>
          <w:lang w:eastAsia="lt-LT"/>
        </w:rPr>
        <w:t>1 lovą paliatyvios</w:t>
      </w:r>
      <w:r w:rsidR="00F11D82">
        <w:rPr>
          <w:color w:val="000000"/>
          <w:sz w:val="24"/>
          <w:lang w:eastAsia="lt-LT"/>
        </w:rPr>
        <w:t>ios</w:t>
      </w:r>
      <w:r w:rsidR="00F33482" w:rsidRPr="00F33482">
        <w:rPr>
          <w:color w:val="000000"/>
          <w:sz w:val="24"/>
          <w:lang w:eastAsia="lt-LT"/>
        </w:rPr>
        <w:t xml:space="preserve"> pagalbos paslaugoms teikti.</w:t>
      </w:r>
    </w:p>
    <w:p w:rsidR="001F7E9E" w:rsidRDefault="000E050C" w:rsidP="00EC4EC6">
      <w:pPr>
        <w:suppressAutoHyphens w:val="0"/>
        <w:overflowPunct w:val="0"/>
        <w:autoSpaceDE w:val="0"/>
        <w:autoSpaceDN w:val="0"/>
        <w:adjustRightInd w:val="0"/>
        <w:spacing w:after="200"/>
        <w:contextualSpacing/>
        <w:jc w:val="both"/>
        <w:rPr>
          <w:sz w:val="24"/>
          <w:szCs w:val="24"/>
        </w:rPr>
      </w:pPr>
      <w:r>
        <w:rPr>
          <w:color w:val="000000"/>
          <w:sz w:val="24"/>
          <w:lang w:eastAsia="lt-LT"/>
        </w:rPr>
        <w:t xml:space="preserve">              </w:t>
      </w:r>
      <w:r w:rsidR="00EC4EC6">
        <w:rPr>
          <w:color w:val="000000"/>
          <w:sz w:val="24"/>
          <w:lang w:eastAsia="lt-LT"/>
        </w:rPr>
        <w:t>2. V</w:t>
      </w:r>
      <w:r>
        <w:rPr>
          <w:color w:val="000000"/>
          <w:sz w:val="24"/>
          <w:lang w:eastAsia="lt-LT"/>
        </w:rPr>
        <w:t>iešojoje įstaigoje Krekenavos pirminės sveikatos priežiūros centro slaugos ir palaikomojo</w:t>
      </w:r>
      <w:r w:rsidR="00EC4EC6">
        <w:rPr>
          <w:color w:val="000000"/>
          <w:sz w:val="24"/>
          <w:lang w:eastAsia="lt-LT"/>
        </w:rPr>
        <w:t xml:space="preserve"> gydymo lovų skaičių – </w:t>
      </w:r>
      <w:r>
        <w:rPr>
          <w:sz w:val="24"/>
          <w:szCs w:val="24"/>
        </w:rPr>
        <w:t>15 lovų slaugos ir palaikomojo gydymo paslaugoms teikti.</w:t>
      </w:r>
    </w:p>
    <w:p w:rsidR="001F7E9E" w:rsidRDefault="001F7E9E">
      <w:pPr>
        <w:ind w:right="134"/>
        <w:jc w:val="both"/>
        <w:rPr>
          <w:sz w:val="24"/>
          <w:szCs w:val="24"/>
        </w:rPr>
      </w:pPr>
      <w:r>
        <w:rPr>
          <w:sz w:val="24"/>
          <w:szCs w:val="24"/>
        </w:rPr>
        <w:tab/>
      </w:r>
    </w:p>
    <w:p w:rsidR="001F7E9E" w:rsidRDefault="001F7E9E" w:rsidP="00575CA2">
      <w:pPr>
        <w:ind w:right="134"/>
        <w:jc w:val="both"/>
        <w:rPr>
          <w:sz w:val="24"/>
          <w:szCs w:val="24"/>
        </w:rPr>
      </w:pPr>
      <w:r>
        <w:rPr>
          <w:sz w:val="24"/>
          <w:szCs w:val="24"/>
        </w:rPr>
        <w:t xml:space="preserve">        </w:t>
      </w: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 w:rsidR="001F7E9E" w:rsidRPr="008970EA" w:rsidRDefault="001F7E9E">
      <w:pPr>
        <w:rPr>
          <w:sz w:val="24"/>
          <w:szCs w:val="24"/>
        </w:rPr>
      </w:pPr>
    </w:p>
    <w:p w:rsidR="001F7E9E" w:rsidRPr="008970EA" w:rsidRDefault="008970EA">
      <w:pPr>
        <w:rPr>
          <w:sz w:val="24"/>
          <w:szCs w:val="24"/>
        </w:rPr>
      </w:pPr>
      <w:r w:rsidRPr="008970EA">
        <w:rPr>
          <w:sz w:val="24"/>
          <w:szCs w:val="24"/>
        </w:rPr>
        <w:t>Renata Valantinienė</w:t>
      </w:r>
    </w:p>
    <w:p w:rsidR="008970EA" w:rsidRPr="008970EA" w:rsidRDefault="000E050C">
      <w:pPr>
        <w:rPr>
          <w:sz w:val="24"/>
          <w:szCs w:val="24"/>
        </w:rPr>
      </w:pPr>
      <w:r>
        <w:rPr>
          <w:sz w:val="24"/>
          <w:szCs w:val="24"/>
        </w:rPr>
        <w:t>2016-11-10</w:t>
      </w:r>
    </w:p>
    <w:p w:rsidR="001F7E9E" w:rsidRDefault="001F7E9E">
      <w:pPr>
        <w:rPr>
          <w:sz w:val="24"/>
          <w:szCs w:val="24"/>
        </w:rPr>
      </w:pPr>
    </w:p>
    <w:p w:rsidR="00575CA2" w:rsidRDefault="00575CA2">
      <w:pPr>
        <w:rPr>
          <w:sz w:val="24"/>
          <w:szCs w:val="24"/>
        </w:rPr>
      </w:pPr>
    </w:p>
    <w:p w:rsidR="00575CA2" w:rsidRDefault="00575CA2" w:rsidP="00575CA2">
      <w:pPr>
        <w:jc w:val="center"/>
        <w:rPr>
          <w:b/>
          <w:sz w:val="24"/>
          <w:szCs w:val="24"/>
        </w:rPr>
      </w:pPr>
      <w:r w:rsidRPr="00575CA2">
        <w:rPr>
          <w:b/>
          <w:sz w:val="24"/>
          <w:szCs w:val="24"/>
        </w:rPr>
        <w:t>PANEVĖŽIO RAJONO SAVIVALD</w:t>
      </w:r>
      <w:r w:rsidR="008970EA">
        <w:rPr>
          <w:b/>
          <w:sz w:val="24"/>
          <w:szCs w:val="24"/>
        </w:rPr>
        <w:t xml:space="preserve">YBĖS ADMINISTRACIJOS </w:t>
      </w:r>
    </w:p>
    <w:p w:rsidR="008970EA" w:rsidRPr="00575CA2" w:rsidRDefault="008970EA" w:rsidP="00575CA2">
      <w:pPr>
        <w:jc w:val="center"/>
        <w:rPr>
          <w:b/>
          <w:sz w:val="24"/>
          <w:szCs w:val="24"/>
        </w:rPr>
      </w:pPr>
      <w:r>
        <w:rPr>
          <w:b/>
          <w:sz w:val="24"/>
          <w:szCs w:val="24"/>
        </w:rPr>
        <w:t>SAVIVALDYBĖS GYDYTOJA (VYR. SPECIALISTĖ)</w:t>
      </w:r>
    </w:p>
    <w:p w:rsidR="00575CA2" w:rsidRPr="002662CC" w:rsidRDefault="00575CA2" w:rsidP="00575CA2">
      <w:pPr>
        <w:pStyle w:val="Antrat1"/>
        <w:ind w:left="432" w:hanging="432"/>
        <w:rPr>
          <w:rFonts w:ascii="Times New Roman" w:hAnsi="Times New Roman"/>
          <w:b w:val="0"/>
          <w:sz w:val="24"/>
          <w:szCs w:val="24"/>
        </w:rPr>
      </w:pPr>
      <w:r w:rsidRPr="002662CC">
        <w:rPr>
          <w:rFonts w:ascii="Times New Roman" w:hAnsi="Times New Roman"/>
          <w:b w:val="0"/>
          <w:sz w:val="24"/>
          <w:szCs w:val="24"/>
        </w:rPr>
        <w:t>Panevėžio rajono savivaldybės tarybai</w:t>
      </w:r>
    </w:p>
    <w:p w:rsidR="00575CA2" w:rsidRPr="00575CA2" w:rsidRDefault="00575CA2" w:rsidP="00575CA2">
      <w:pPr>
        <w:rPr>
          <w:sz w:val="24"/>
          <w:szCs w:val="24"/>
        </w:rPr>
      </w:pPr>
    </w:p>
    <w:p w:rsidR="00575CA2" w:rsidRPr="00575CA2" w:rsidRDefault="00575CA2" w:rsidP="00575CA2">
      <w:pPr>
        <w:rPr>
          <w:b/>
          <w:sz w:val="24"/>
          <w:szCs w:val="24"/>
        </w:rPr>
      </w:pPr>
    </w:p>
    <w:p w:rsidR="00575CA2" w:rsidRPr="004E5450" w:rsidRDefault="00575CA2" w:rsidP="004E5450">
      <w:pPr>
        <w:jc w:val="center"/>
        <w:rPr>
          <w:b/>
          <w:bCs/>
          <w:color w:val="000000"/>
          <w:sz w:val="24"/>
          <w:szCs w:val="24"/>
        </w:rPr>
      </w:pPr>
      <w:r w:rsidRPr="004E5450">
        <w:rPr>
          <w:b/>
          <w:sz w:val="24"/>
          <w:szCs w:val="24"/>
        </w:rPr>
        <w:t>AIŠKINAMASIS RAŠTAS DĖL SPRENDIMO „</w:t>
      </w:r>
      <w:r w:rsidR="008970EA" w:rsidRPr="004E5450">
        <w:rPr>
          <w:b/>
          <w:bCs/>
          <w:color w:val="000000"/>
          <w:sz w:val="24"/>
          <w:szCs w:val="24"/>
          <w:lang w:val="en-US"/>
        </w:rPr>
        <w:t>DĖL</w:t>
      </w:r>
      <w:r w:rsidR="008970EA" w:rsidRPr="004E5450">
        <w:rPr>
          <w:rFonts w:ascii="TimesNewRomanPS-BoldMT" w:hAnsi="TimesNewRomanPS-BoldMT" w:cs="TimesNewRomanPS-BoldMT"/>
          <w:b/>
          <w:bCs/>
          <w:color w:val="000000"/>
          <w:sz w:val="24"/>
          <w:szCs w:val="24"/>
          <w:lang w:val="en-US"/>
        </w:rPr>
        <w:t xml:space="preserve"> </w:t>
      </w:r>
      <w:r w:rsidR="004E5450" w:rsidRPr="004E5450">
        <w:rPr>
          <w:rFonts w:ascii="TimesNewRomanPS-BoldMT" w:hAnsi="TimesNewRomanPS-BoldMT" w:cs="TimesNewRomanPS-BoldMT"/>
          <w:b/>
          <w:bCs/>
          <w:color w:val="000000"/>
          <w:sz w:val="24"/>
          <w:szCs w:val="24"/>
          <w:lang w:val="en-US"/>
        </w:rPr>
        <w:t>SLAUGOS IR PALAIKOMOJO GYDYMO LOVŲ SKAIČIAUS PATVIRTINIMO</w:t>
      </w:r>
      <w:r w:rsidR="008970EA" w:rsidRPr="004E5450">
        <w:rPr>
          <w:b/>
          <w:bCs/>
          <w:color w:val="000000"/>
          <w:sz w:val="24"/>
          <w:szCs w:val="24"/>
          <w:lang w:val="en-US"/>
        </w:rPr>
        <w:t xml:space="preserve"> </w:t>
      </w:r>
      <w:r w:rsidR="000C4283" w:rsidRPr="004E5450">
        <w:rPr>
          <w:b/>
          <w:sz w:val="24"/>
          <w:szCs w:val="24"/>
        </w:rPr>
        <w:t xml:space="preserve">“ </w:t>
      </w:r>
      <w:r w:rsidRPr="004E5450">
        <w:rPr>
          <w:b/>
          <w:sz w:val="24"/>
          <w:szCs w:val="24"/>
        </w:rPr>
        <w:t>PROJEKTO</w:t>
      </w:r>
    </w:p>
    <w:p w:rsidR="00575CA2" w:rsidRPr="004E5450" w:rsidRDefault="00575CA2" w:rsidP="00575CA2">
      <w:pPr>
        <w:jc w:val="center"/>
        <w:rPr>
          <w:b/>
          <w:sz w:val="24"/>
          <w:szCs w:val="24"/>
        </w:rPr>
      </w:pPr>
    </w:p>
    <w:p w:rsidR="00575CA2" w:rsidRPr="00575CA2" w:rsidRDefault="008970EA" w:rsidP="00575CA2">
      <w:pPr>
        <w:jc w:val="center"/>
        <w:rPr>
          <w:sz w:val="24"/>
          <w:szCs w:val="24"/>
        </w:rPr>
      </w:pPr>
      <w:r>
        <w:rPr>
          <w:sz w:val="24"/>
          <w:szCs w:val="24"/>
        </w:rPr>
        <w:t>2016</w:t>
      </w:r>
      <w:r w:rsidR="00772E02">
        <w:rPr>
          <w:sz w:val="24"/>
          <w:szCs w:val="24"/>
        </w:rPr>
        <w:t xml:space="preserve"> m. lapkričio 10</w:t>
      </w:r>
      <w:r w:rsidR="00575CA2" w:rsidRPr="00575CA2">
        <w:rPr>
          <w:sz w:val="24"/>
          <w:szCs w:val="24"/>
        </w:rPr>
        <w:t xml:space="preserve"> d.</w:t>
      </w:r>
    </w:p>
    <w:p w:rsidR="00575CA2" w:rsidRPr="00575CA2" w:rsidRDefault="00575CA2" w:rsidP="00575CA2">
      <w:pPr>
        <w:jc w:val="center"/>
        <w:rPr>
          <w:sz w:val="24"/>
          <w:szCs w:val="24"/>
        </w:rPr>
      </w:pPr>
      <w:r w:rsidRPr="00575CA2">
        <w:rPr>
          <w:sz w:val="24"/>
          <w:szCs w:val="24"/>
        </w:rPr>
        <w:t>Panevėžys</w:t>
      </w:r>
    </w:p>
    <w:p w:rsidR="00575CA2" w:rsidRPr="00575CA2" w:rsidRDefault="00575CA2" w:rsidP="00575CA2">
      <w:pPr>
        <w:jc w:val="center"/>
        <w:rPr>
          <w:sz w:val="24"/>
          <w:szCs w:val="24"/>
        </w:rPr>
      </w:pPr>
    </w:p>
    <w:p w:rsidR="00575CA2" w:rsidRPr="00575CA2" w:rsidRDefault="00575CA2" w:rsidP="000C4283">
      <w:pPr>
        <w:ind w:firstLine="720"/>
        <w:rPr>
          <w:b/>
          <w:bCs/>
          <w:sz w:val="24"/>
          <w:szCs w:val="24"/>
        </w:rPr>
      </w:pPr>
      <w:r w:rsidRPr="00575CA2">
        <w:rPr>
          <w:b/>
          <w:bCs/>
          <w:sz w:val="24"/>
          <w:szCs w:val="24"/>
        </w:rPr>
        <w:t>Projekto rengimą paskatinusios priežastys:</w:t>
      </w:r>
    </w:p>
    <w:p w:rsidR="00575CA2" w:rsidRPr="00944C2E" w:rsidRDefault="000C4283" w:rsidP="002662CC">
      <w:pPr>
        <w:ind w:firstLine="720"/>
        <w:jc w:val="both"/>
        <w:rPr>
          <w:b/>
        </w:rPr>
      </w:pPr>
      <w:r>
        <w:rPr>
          <w:sz w:val="24"/>
          <w:szCs w:val="24"/>
        </w:rPr>
        <w:t>Viešosios įstaigos Panevėžio rajon</w:t>
      </w:r>
      <w:r w:rsidR="008970EA">
        <w:rPr>
          <w:sz w:val="24"/>
          <w:szCs w:val="24"/>
        </w:rPr>
        <w:t>o savivaldybės poliklinikos 2016 m. spalio 26 d.</w:t>
      </w:r>
      <w:r>
        <w:rPr>
          <w:sz w:val="24"/>
          <w:szCs w:val="24"/>
        </w:rPr>
        <w:t xml:space="preserve"> </w:t>
      </w:r>
      <w:r w:rsidR="00802C27">
        <w:rPr>
          <w:sz w:val="24"/>
          <w:szCs w:val="24"/>
        </w:rPr>
        <w:t xml:space="preserve">raštas </w:t>
      </w:r>
      <w:r w:rsidR="008970EA">
        <w:rPr>
          <w:sz w:val="24"/>
          <w:szCs w:val="24"/>
        </w:rPr>
        <w:t xml:space="preserve">       Nr. S-2833 „Dėl slaugos paslaugų lovų skaičiaus nustatymo</w:t>
      </w:r>
      <w:r w:rsidR="007F6B24">
        <w:rPr>
          <w:sz w:val="24"/>
          <w:szCs w:val="24"/>
        </w:rPr>
        <w:t>“</w:t>
      </w:r>
      <w:r w:rsidR="000E050C">
        <w:rPr>
          <w:sz w:val="24"/>
          <w:szCs w:val="24"/>
        </w:rPr>
        <w:t xml:space="preserve"> ir </w:t>
      </w:r>
      <w:r w:rsidR="000E050C">
        <w:rPr>
          <w:color w:val="000000"/>
          <w:sz w:val="24"/>
          <w:lang w:eastAsia="lt-LT"/>
        </w:rPr>
        <w:t>viešosios įstaigos Krekenavos pirminės sveikatos priežiūros cent</w:t>
      </w:r>
      <w:r w:rsidR="00772E02">
        <w:rPr>
          <w:color w:val="000000"/>
          <w:sz w:val="24"/>
          <w:lang w:eastAsia="lt-LT"/>
        </w:rPr>
        <w:t>ro 2016 m. lapkričio 10 d. raš</w:t>
      </w:r>
      <w:r w:rsidR="00094025">
        <w:rPr>
          <w:color w:val="000000"/>
          <w:sz w:val="24"/>
          <w:lang w:eastAsia="lt-LT"/>
        </w:rPr>
        <w:t>t</w:t>
      </w:r>
      <w:r w:rsidR="00772E02">
        <w:rPr>
          <w:color w:val="000000"/>
          <w:sz w:val="24"/>
          <w:lang w:eastAsia="lt-LT"/>
        </w:rPr>
        <w:t>as</w:t>
      </w:r>
      <w:r w:rsidR="000E050C">
        <w:rPr>
          <w:color w:val="000000"/>
          <w:sz w:val="24"/>
          <w:lang w:eastAsia="lt-LT"/>
        </w:rPr>
        <w:t xml:space="preserve"> Nr. S-177 „Dėl palaikomojo gydymo lovų skaičiaus patvirtinimo“</w:t>
      </w:r>
      <w:r w:rsidR="007F6B24">
        <w:rPr>
          <w:sz w:val="24"/>
          <w:szCs w:val="24"/>
        </w:rPr>
        <w:t>.</w:t>
      </w:r>
      <w:r w:rsidR="00341313">
        <w:rPr>
          <w:sz w:val="24"/>
          <w:szCs w:val="24"/>
        </w:rPr>
        <w:t xml:space="preserve"> </w:t>
      </w:r>
    </w:p>
    <w:p w:rsidR="00575CA2" w:rsidRPr="00575CA2" w:rsidRDefault="00575CA2" w:rsidP="00575CA2">
      <w:pPr>
        <w:tabs>
          <w:tab w:val="left" w:pos="1080"/>
        </w:tabs>
        <w:ind w:left="720"/>
        <w:rPr>
          <w:sz w:val="24"/>
          <w:szCs w:val="24"/>
        </w:rPr>
      </w:pPr>
      <w:r w:rsidRPr="00575CA2">
        <w:rPr>
          <w:b/>
          <w:sz w:val="24"/>
          <w:szCs w:val="24"/>
        </w:rPr>
        <w:t>Sprendimo projekto esmė ir tikslai:</w:t>
      </w:r>
    </w:p>
    <w:p w:rsidR="00A33392" w:rsidRPr="00A33392" w:rsidRDefault="00575CA2" w:rsidP="00F11D82">
      <w:pPr>
        <w:ind w:firstLine="709"/>
        <w:contextualSpacing/>
        <w:jc w:val="both"/>
        <w:rPr>
          <w:color w:val="000000"/>
          <w:sz w:val="24"/>
          <w:szCs w:val="24"/>
          <w:lang w:eastAsia="lt-LT"/>
        </w:rPr>
      </w:pPr>
      <w:r w:rsidRPr="00A33392">
        <w:rPr>
          <w:sz w:val="24"/>
          <w:szCs w:val="24"/>
        </w:rPr>
        <w:t xml:space="preserve"> </w:t>
      </w:r>
      <w:r w:rsidR="00A33392" w:rsidRPr="00A33392">
        <w:rPr>
          <w:color w:val="000000"/>
          <w:sz w:val="24"/>
          <w:lang w:eastAsia="lt-LT"/>
        </w:rPr>
        <w:t>Asmens sveikatos priežiūros įstaigoms iš privalomojo sveikatos draudimo fondo biudžeto skiriamų metinių lėšų slaugos ir palaikomojo gydymo, paliatyviosios pagalbos, slaugos paslaugų namuose ir sergančiųjų cukriniu diabetu slaugos paslaugų išlaidoms kompensuoti planavimo tvarkos aprašo, patvirtinto Lietuvos Respublikos sveikatos apsaugos ministro 2014 m. lapkri</w:t>
      </w:r>
      <w:r w:rsidR="009F57E7">
        <w:rPr>
          <w:color w:val="000000"/>
          <w:sz w:val="24"/>
          <w:lang w:eastAsia="lt-LT"/>
        </w:rPr>
        <w:t>čio 20 d. įsakymu Nr. V-1204, 15</w:t>
      </w:r>
      <w:r w:rsidR="00A33392" w:rsidRPr="00A33392">
        <w:rPr>
          <w:color w:val="000000"/>
          <w:sz w:val="24"/>
          <w:lang w:eastAsia="lt-LT"/>
        </w:rPr>
        <w:t xml:space="preserve"> punkte nustatyta, kad s</w:t>
      </w:r>
      <w:r w:rsidR="00A33392" w:rsidRPr="00A33392">
        <w:rPr>
          <w:color w:val="000000"/>
          <w:sz w:val="24"/>
          <w:szCs w:val="24"/>
          <w:lang w:eastAsia="lt-LT"/>
        </w:rPr>
        <w:t>kaičiuojant planuojamą tam tikros asmens sveikatos priežiūros įstaigos metinių lėšų sumą slaugos ir palaikomojo gydymo paslaugoms, a</w:t>
      </w:r>
      <w:r w:rsidR="004E5450">
        <w:rPr>
          <w:color w:val="000000"/>
          <w:sz w:val="24"/>
          <w:szCs w:val="24"/>
          <w:lang w:eastAsia="lt-LT"/>
        </w:rPr>
        <w:t>tsižvelgiama į įstaigos savininko teises ir pareigas įgyvendinančios institucijos</w:t>
      </w:r>
      <w:r w:rsidR="00A33392" w:rsidRPr="00A33392">
        <w:rPr>
          <w:color w:val="000000"/>
          <w:sz w:val="24"/>
          <w:szCs w:val="24"/>
          <w:lang w:eastAsia="lt-LT"/>
        </w:rPr>
        <w:t xml:space="preserve"> patvirtintą slaugos ir palaikomojo gydymo lovų skaičių, savivaldybės mastu finansuojamų slaugos ir palaikomojo gydymo lovų skaičių (šis skaičius negali viršyti Lietuvos Respublikos sveikatos apsaugos ministro įsakymu patvirtinto slaugos lovų skaičiaus 1</w:t>
      </w:r>
      <w:r w:rsidR="004E5450">
        <w:rPr>
          <w:color w:val="000000"/>
          <w:sz w:val="24"/>
          <w:szCs w:val="24"/>
          <w:lang w:eastAsia="lt-LT"/>
        </w:rPr>
        <w:t xml:space="preserve"> </w:t>
      </w:r>
      <w:r w:rsidR="00A33392" w:rsidRPr="00A33392">
        <w:rPr>
          <w:color w:val="000000"/>
          <w:sz w:val="24"/>
          <w:szCs w:val="24"/>
          <w:lang w:eastAsia="lt-LT"/>
        </w:rPr>
        <w:t xml:space="preserve">000 savivaldybės gyventojų) ir siektiną lovos funkcionavimo rodiklio reikšmę </w:t>
      </w:r>
      <w:r w:rsidR="004E5450">
        <w:rPr>
          <w:color w:val="000000"/>
          <w:sz w:val="24"/>
          <w:szCs w:val="24"/>
          <w:lang w:eastAsia="lt-LT"/>
        </w:rPr>
        <w:t xml:space="preserve">         </w:t>
      </w:r>
      <w:r w:rsidR="00A33392" w:rsidRPr="00A33392">
        <w:rPr>
          <w:color w:val="000000"/>
          <w:sz w:val="24"/>
          <w:szCs w:val="24"/>
          <w:lang w:eastAsia="lt-LT"/>
        </w:rPr>
        <w:t xml:space="preserve">(330 dienų). </w:t>
      </w:r>
    </w:p>
    <w:p w:rsidR="00A33392" w:rsidRPr="00A33392" w:rsidRDefault="004E5450" w:rsidP="00F11D82">
      <w:pPr>
        <w:suppressAutoHyphens w:val="0"/>
        <w:overflowPunct w:val="0"/>
        <w:autoSpaceDE w:val="0"/>
        <w:autoSpaceDN w:val="0"/>
        <w:adjustRightInd w:val="0"/>
        <w:ind w:firstLine="851"/>
        <w:contextualSpacing/>
        <w:jc w:val="both"/>
        <w:rPr>
          <w:sz w:val="24"/>
          <w:lang w:eastAsia="lt-LT"/>
        </w:rPr>
      </w:pPr>
      <w:r>
        <w:rPr>
          <w:sz w:val="24"/>
          <w:lang w:eastAsia="lt-LT"/>
        </w:rPr>
        <w:t>Panevėžio teritorinė ligonių</w:t>
      </w:r>
      <w:r w:rsidR="00A33392" w:rsidRPr="00A33392">
        <w:rPr>
          <w:sz w:val="24"/>
          <w:lang w:eastAsia="lt-LT"/>
        </w:rPr>
        <w:t xml:space="preserve"> kasa nurodė, kad prieš sudarant sutartį dėl asmens sveikatos priežiūros paslaugų išlaidų apmokėjimo Privalomojo sveikatos draudimo f</w:t>
      </w:r>
      <w:r>
        <w:rPr>
          <w:sz w:val="24"/>
          <w:lang w:eastAsia="lt-LT"/>
        </w:rPr>
        <w:t xml:space="preserve">ondo biudžeto lėšomis  </w:t>
      </w:r>
      <w:r w:rsidR="003C1F3C">
        <w:rPr>
          <w:sz w:val="24"/>
          <w:lang w:eastAsia="lt-LT"/>
        </w:rPr>
        <w:t xml:space="preserve">reikia </w:t>
      </w:r>
      <w:r>
        <w:rPr>
          <w:sz w:val="24"/>
          <w:lang w:eastAsia="lt-LT"/>
        </w:rPr>
        <w:t>pateikti</w:t>
      </w:r>
      <w:r w:rsidRPr="004E5450">
        <w:rPr>
          <w:color w:val="000000"/>
          <w:sz w:val="24"/>
          <w:szCs w:val="24"/>
          <w:lang w:eastAsia="lt-LT"/>
        </w:rPr>
        <w:t xml:space="preserve"> </w:t>
      </w:r>
      <w:r>
        <w:rPr>
          <w:color w:val="000000"/>
          <w:sz w:val="24"/>
          <w:szCs w:val="24"/>
          <w:lang w:eastAsia="lt-LT"/>
        </w:rPr>
        <w:t>savininko teises ir pareigas įgyvendinančios institucijos</w:t>
      </w:r>
      <w:r>
        <w:rPr>
          <w:sz w:val="24"/>
          <w:lang w:eastAsia="lt-LT"/>
        </w:rPr>
        <w:t xml:space="preserve"> </w:t>
      </w:r>
      <w:r w:rsidR="00A33392" w:rsidRPr="00A33392">
        <w:rPr>
          <w:sz w:val="24"/>
          <w:lang w:eastAsia="lt-LT"/>
        </w:rPr>
        <w:t xml:space="preserve">patvirtintą lovų </w:t>
      </w:r>
      <w:r w:rsidR="003C1F3C">
        <w:rPr>
          <w:sz w:val="24"/>
          <w:lang w:eastAsia="lt-LT"/>
        </w:rPr>
        <w:t>skaičių.</w:t>
      </w:r>
      <w:r w:rsidR="00A33392" w:rsidRPr="00A33392">
        <w:rPr>
          <w:sz w:val="24"/>
          <w:lang w:eastAsia="lt-LT"/>
        </w:rPr>
        <w:t xml:space="preserve"> </w:t>
      </w:r>
    </w:p>
    <w:p w:rsidR="00A33392" w:rsidRPr="00A33392" w:rsidRDefault="00A33392" w:rsidP="00F11D82">
      <w:pPr>
        <w:suppressAutoHyphens w:val="0"/>
        <w:overflowPunct w:val="0"/>
        <w:autoSpaceDE w:val="0"/>
        <w:autoSpaceDN w:val="0"/>
        <w:adjustRightInd w:val="0"/>
        <w:ind w:firstLine="851"/>
        <w:contextualSpacing/>
        <w:jc w:val="both"/>
        <w:rPr>
          <w:color w:val="000000"/>
          <w:sz w:val="24"/>
          <w:szCs w:val="24"/>
          <w:lang w:eastAsia="lt-LT"/>
        </w:rPr>
      </w:pPr>
      <w:r w:rsidRPr="00A33392">
        <w:rPr>
          <w:color w:val="000000"/>
          <w:sz w:val="24"/>
          <w:lang w:eastAsia="lt-LT"/>
        </w:rPr>
        <w:t xml:space="preserve">Lietuvos Respublikos sveikatos </w:t>
      </w:r>
      <w:r w:rsidR="004E5450">
        <w:rPr>
          <w:color w:val="000000"/>
          <w:sz w:val="24"/>
          <w:lang w:eastAsia="lt-LT"/>
        </w:rPr>
        <w:t xml:space="preserve">apsaugos </w:t>
      </w:r>
      <w:r w:rsidRPr="00A33392">
        <w:rPr>
          <w:color w:val="000000"/>
          <w:sz w:val="24"/>
          <w:lang w:eastAsia="lt-LT"/>
        </w:rPr>
        <w:t xml:space="preserve">ministro 2008 m. balandžio 29 d. įsakymo Nr. V-342 „Dėl slaugos ir palaikomojo gydymo lovų skaičiaus“ 1 punkte nustatyta, kad </w:t>
      </w:r>
      <w:r w:rsidR="004E5450">
        <w:rPr>
          <w:color w:val="000000"/>
          <w:sz w:val="24"/>
          <w:szCs w:val="24"/>
          <w:lang w:eastAsia="lt-LT"/>
        </w:rPr>
        <w:t>P</w:t>
      </w:r>
      <w:r w:rsidRPr="00A33392">
        <w:rPr>
          <w:color w:val="000000"/>
          <w:sz w:val="24"/>
          <w:szCs w:val="24"/>
          <w:lang w:eastAsia="lt-LT"/>
        </w:rPr>
        <w:t>rivalomojo sveikatos draudimo fondo biudžeto lėšomis finansuojamų slaugos ir palaikomojo gydymo lovų, tenkančių 1</w:t>
      </w:r>
      <w:r w:rsidR="004E5450">
        <w:rPr>
          <w:color w:val="000000"/>
          <w:sz w:val="24"/>
          <w:szCs w:val="24"/>
          <w:lang w:eastAsia="lt-LT"/>
        </w:rPr>
        <w:t xml:space="preserve"> </w:t>
      </w:r>
      <w:r w:rsidRPr="00A33392">
        <w:rPr>
          <w:color w:val="000000"/>
          <w:sz w:val="24"/>
          <w:szCs w:val="24"/>
          <w:lang w:eastAsia="lt-LT"/>
        </w:rPr>
        <w:t>000 gyventojų, skaičius esant poreikiui gali siekti 3.</w:t>
      </w:r>
    </w:p>
    <w:p w:rsidR="00A33392" w:rsidRPr="00A33392" w:rsidRDefault="00A33392" w:rsidP="00F11D82">
      <w:pPr>
        <w:suppressAutoHyphens w:val="0"/>
        <w:overflowPunct w:val="0"/>
        <w:autoSpaceDE w:val="0"/>
        <w:autoSpaceDN w:val="0"/>
        <w:adjustRightInd w:val="0"/>
        <w:ind w:firstLine="851"/>
        <w:contextualSpacing/>
        <w:jc w:val="both"/>
        <w:rPr>
          <w:sz w:val="24"/>
          <w:lang w:eastAsia="lt-LT"/>
        </w:rPr>
      </w:pPr>
      <w:r w:rsidRPr="00A33392">
        <w:rPr>
          <w:sz w:val="24"/>
          <w:lang w:eastAsia="lt-LT"/>
        </w:rPr>
        <w:t>Lietuvos statistikos departamento duomenimis</w:t>
      </w:r>
      <w:r w:rsidR="004E5450">
        <w:rPr>
          <w:sz w:val="24"/>
          <w:lang w:eastAsia="lt-LT"/>
        </w:rPr>
        <w:t>,</w:t>
      </w:r>
      <w:r w:rsidRPr="00A33392">
        <w:rPr>
          <w:sz w:val="24"/>
          <w:lang w:eastAsia="lt-LT"/>
        </w:rPr>
        <w:t xml:space="preserve"> 2015 m. gruodžio 31 d. Panevėžio raj</w:t>
      </w:r>
      <w:r w:rsidR="004E5450">
        <w:rPr>
          <w:sz w:val="24"/>
          <w:lang w:eastAsia="lt-LT"/>
        </w:rPr>
        <w:t>one buvo 37 173 gyventojai.</w:t>
      </w:r>
    </w:p>
    <w:p w:rsidR="00575CA2" w:rsidRPr="00575CA2" w:rsidRDefault="00772E02" w:rsidP="00F11D82">
      <w:pPr>
        <w:suppressAutoHyphens w:val="0"/>
        <w:overflowPunct w:val="0"/>
        <w:autoSpaceDE w:val="0"/>
        <w:autoSpaceDN w:val="0"/>
        <w:adjustRightInd w:val="0"/>
        <w:ind w:firstLine="851"/>
        <w:contextualSpacing/>
        <w:jc w:val="both"/>
        <w:rPr>
          <w:sz w:val="24"/>
          <w:szCs w:val="24"/>
        </w:rPr>
      </w:pPr>
      <w:r>
        <w:rPr>
          <w:color w:val="000000"/>
          <w:sz w:val="24"/>
          <w:lang w:eastAsia="lt-LT"/>
        </w:rPr>
        <w:t>Šiuo sprendimo projektu siūloma</w:t>
      </w:r>
      <w:r w:rsidR="004E5450">
        <w:rPr>
          <w:color w:val="000000"/>
          <w:sz w:val="24"/>
          <w:lang w:eastAsia="lt-LT"/>
        </w:rPr>
        <w:t xml:space="preserve"> patvirtinti v</w:t>
      </w:r>
      <w:r w:rsidR="00A33392" w:rsidRPr="00A33392">
        <w:rPr>
          <w:color w:val="000000"/>
          <w:sz w:val="24"/>
          <w:lang w:eastAsia="lt-LT"/>
        </w:rPr>
        <w:t>iešojoje įstaigoje Panevėžio rajono savivaldy</w:t>
      </w:r>
      <w:r w:rsidR="004E5450">
        <w:rPr>
          <w:color w:val="000000"/>
          <w:sz w:val="24"/>
          <w:lang w:eastAsia="lt-LT"/>
        </w:rPr>
        <w:t xml:space="preserve">bės poliklinikoje </w:t>
      </w:r>
      <w:r w:rsidR="00A33392" w:rsidRPr="00A33392">
        <w:rPr>
          <w:color w:val="000000"/>
          <w:sz w:val="24"/>
          <w:lang w:eastAsia="lt-LT"/>
        </w:rPr>
        <w:t>slaugos ir palaikomojo gydymo lovų skaičių:</w:t>
      </w:r>
      <w:r w:rsidR="004E5450">
        <w:rPr>
          <w:color w:val="000000"/>
          <w:sz w:val="24"/>
          <w:lang w:eastAsia="lt-LT"/>
        </w:rPr>
        <w:t xml:space="preserve"> </w:t>
      </w:r>
      <w:r w:rsidR="00A33392" w:rsidRPr="00A33392">
        <w:rPr>
          <w:color w:val="000000"/>
          <w:sz w:val="24"/>
          <w:lang w:eastAsia="lt-LT"/>
        </w:rPr>
        <w:t>Naujamiesčio palaikomojo gydymo ir slaugos ligoninėje:</w:t>
      </w:r>
      <w:r w:rsidR="0069586C">
        <w:rPr>
          <w:color w:val="000000"/>
          <w:sz w:val="24"/>
          <w:lang w:eastAsia="lt-LT"/>
        </w:rPr>
        <w:t xml:space="preserve"> </w:t>
      </w:r>
      <w:r w:rsidR="003E0F07">
        <w:rPr>
          <w:color w:val="000000"/>
          <w:sz w:val="24"/>
          <w:lang w:eastAsia="lt-LT"/>
        </w:rPr>
        <w:t xml:space="preserve">24 lovas </w:t>
      </w:r>
      <w:r w:rsidR="00A33392" w:rsidRPr="00A33392">
        <w:rPr>
          <w:color w:val="000000"/>
          <w:sz w:val="24"/>
          <w:lang w:eastAsia="lt-LT"/>
        </w:rPr>
        <w:t>slaugos ir palaikomojo gydymo paslaugoms teikti;</w:t>
      </w:r>
      <w:r w:rsidR="0069586C">
        <w:rPr>
          <w:color w:val="000000"/>
          <w:sz w:val="24"/>
          <w:lang w:eastAsia="lt-LT"/>
        </w:rPr>
        <w:t xml:space="preserve"> </w:t>
      </w:r>
      <w:r w:rsidR="00A33392" w:rsidRPr="00A33392">
        <w:rPr>
          <w:color w:val="000000"/>
          <w:sz w:val="24"/>
          <w:lang w:eastAsia="lt-LT"/>
        </w:rPr>
        <w:t>1 lovą paliatyvios</w:t>
      </w:r>
      <w:r w:rsidR="00F11D82">
        <w:rPr>
          <w:color w:val="000000"/>
          <w:sz w:val="24"/>
          <w:lang w:eastAsia="lt-LT"/>
        </w:rPr>
        <w:t>ios</w:t>
      </w:r>
      <w:r w:rsidR="00A33392" w:rsidRPr="00A33392">
        <w:rPr>
          <w:color w:val="000000"/>
          <w:sz w:val="24"/>
          <w:lang w:eastAsia="lt-LT"/>
        </w:rPr>
        <w:t xml:space="preserve"> pagalbos paslaugoms teikti;</w:t>
      </w:r>
      <w:r w:rsidR="0069586C">
        <w:rPr>
          <w:color w:val="000000"/>
          <w:sz w:val="24"/>
          <w:lang w:eastAsia="lt-LT"/>
        </w:rPr>
        <w:t xml:space="preserve"> </w:t>
      </w:r>
      <w:r w:rsidR="00A33392" w:rsidRPr="00A33392">
        <w:rPr>
          <w:color w:val="000000"/>
          <w:sz w:val="24"/>
          <w:lang w:eastAsia="lt-LT"/>
        </w:rPr>
        <w:t>Ramygalos palaikomojo gydymo ir slaugos ligoninėje:</w:t>
      </w:r>
      <w:r w:rsidR="003E0F07">
        <w:rPr>
          <w:color w:val="000000"/>
          <w:sz w:val="24"/>
          <w:lang w:eastAsia="lt-LT"/>
        </w:rPr>
        <w:t xml:space="preserve"> </w:t>
      </w:r>
      <w:r w:rsidR="008D1BF9">
        <w:rPr>
          <w:color w:val="000000"/>
          <w:sz w:val="24"/>
          <w:lang w:eastAsia="lt-LT"/>
        </w:rPr>
        <w:t xml:space="preserve">27 lovas </w:t>
      </w:r>
      <w:r w:rsidR="00A33392" w:rsidRPr="00A33392">
        <w:rPr>
          <w:color w:val="000000"/>
          <w:sz w:val="24"/>
          <w:lang w:eastAsia="lt-LT"/>
        </w:rPr>
        <w:t>slaugos ir palaikomojo gydymo paslaugoms teikti;</w:t>
      </w:r>
      <w:r w:rsidR="0069586C">
        <w:rPr>
          <w:color w:val="000000"/>
          <w:sz w:val="24"/>
          <w:lang w:eastAsia="lt-LT"/>
        </w:rPr>
        <w:t xml:space="preserve"> </w:t>
      </w:r>
      <w:r w:rsidR="00A33392" w:rsidRPr="00A33392">
        <w:rPr>
          <w:color w:val="000000"/>
          <w:sz w:val="24"/>
          <w:lang w:eastAsia="lt-LT"/>
        </w:rPr>
        <w:t>1 lovą paliatyvios</w:t>
      </w:r>
      <w:r w:rsidR="00F11D82">
        <w:rPr>
          <w:color w:val="000000"/>
          <w:sz w:val="24"/>
          <w:lang w:eastAsia="lt-LT"/>
        </w:rPr>
        <w:t>ios</w:t>
      </w:r>
      <w:r>
        <w:rPr>
          <w:color w:val="000000"/>
          <w:sz w:val="24"/>
          <w:lang w:eastAsia="lt-LT"/>
        </w:rPr>
        <w:t xml:space="preserve"> pagalbos paslaugoms teikti; v</w:t>
      </w:r>
      <w:r w:rsidR="000E050C">
        <w:rPr>
          <w:color w:val="000000"/>
          <w:sz w:val="24"/>
          <w:lang w:eastAsia="lt-LT"/>
        </w:rPr>
        <w:t>iešojoje įstaigoje Krekenavos pirminės sveikatos priežiūros centre 15 lovų slaugos ir palaikomojo gydymo paslaugoms teikti.</w:t>
      </w:r>
    </w:p>
    <w:p w:rsidR="00575CA2" w:rsidRDefault="00575CA2" w:rsidP="00575CA2">
      <w:pPr>
        <w:tabs>
          <w:tab w:val="left" w:pos="1080"/>
        </w:tabs>
        <w:ind w:firstLine="720"/>
        <w:jc w:val="both"/>
        <w:rPr>
          <w:b/>
          <w:sz w:val="24"/>
          <w:szCs w:val="24"/>
        </w:rPr>
      </w:pPr>
      <w:r w:rsidRPr="00575CA2">
        <w:rPr>
          <w:b/>
          <w:sz w:val="24"/>
          <w:szCs w:val="24"/>
        </w:rPr>
        <w:t xml:space="preserve">Kokių pozityvių rezultatų laukiama: </w:t>
      </w:r>
    </w:p>
    <w:p w:rsidR="007860BE" w:rsidRPr="009F57E7" w:rsidRDefault="009F57E7" w:rsidP="00575CA2">
      <w:pPr>
        <w:tabs>
          <w:tab w:val="left" w:pos="1080"/>
        </w:tabs>
        <w:ind w:firstLine="720"/>
        <w:jc w:val="both"/>
        <w:rPr>
          <w:sz w:val="24"/>
          <w:szCs w:val="24"/>
        </w:rPr>
      </w:pPr>
      <w:r w:rsidRPr="009F57E7">
        <w:rPr>
          <w:sz w:val="24"/>
          <w:szCs w:val="24"/>
        </w:rPr>
        <w:t>Bus įgyvendinti teisės aktai.</w:t>
      </w:r>
    </w:p>
    <w:p w:rsidR="00575CA2" w:rsidRPr="00575CA2" w:rsidRDefault="00575CA2" w:rsidP="00575CA2">
      <w:pPr>
        <w:tabs>
          <w:tab w:val="left" w:pos="1080"/>
        </w:tabs>
        <w:ind w:firstLine="720"/>
        <w:jc w:val="both"/>
        <w:rPr>
          <w:b/>
          <w:sz w:val="24"/>
          <w:szCs w:val="24"/>
        </w:rPr>
      </w:pPr>
      <w:r w:rsidRPr="00575CA2">
        <w:rPr>
          <w:b/>
          <w:sz w:val="24"/>
          <w:szCs w:val="24"/>
        </w:rPr>
        <w:t>Galimos neigiamos pasekmės priėmus sprendimą, kokių priemonių reikėtų imtis, kad tokių pasekmių būtų išvengta:</w:t>
      </w:r>
    </w:p>
    <w:p w:rsidR="00575CA2" w:rsidRPr="00575CA2" w:rsidRDefault="00575CA2" w:rsidP="00575CA2">
      <w:pPr>
        <w:tabs>
          <w:tab w:val="left" w:pos="1080"/>
        </w:tabs>
        <w:ind w:firstLine="720"/>
        <w:jc w:val="both"/>
        <w:rPr>
          <w:sz w:val="24"/>
          <w:szCs w:val="24"/>
        </w:rPr>
      </w:pPr>
      <w:r w:rsidRPr="00575CA2">
        <w:rPr>
          <w:sz w:val="24"/>
          <w:szCs w:val="24"/>
        </w:rPr>
        <w:t xml:space="preserve">Neigiamų pasekmių nenumatoma. </w:t>
      </w:r>
    </w:p>
    <w:p w:rsidR="00575CA2" w:rsidRPr="00575CA2" w:rsidRDefault="00575CA2" w:rsidP="00575CA2">
      <w:pPr>
        <w:tabs>
          <w:tab w:val="left" w:pos="1080"/>
        </w:tabs>
        <w:ind w:firstLine="720"/>
        <w:jc w:val="both"/>
        <w:rPr>
          <w:b/>
          <w:sz w:val="24"/>
          <w:szCs w:val="24"/>
        </w:rPr>
      </w:pPr>
      <w:r w:rsidRPr="00575CA2">
        <w:rPr>
          <w:b/>
          <w:sz w:val="24"/>
          <w:szCs w:val="24"/>
        </w:rPr>
        <w:lastRenderedPageBreak/>
        <w:t xml:space="preserve">Kokius galiojančius teisės aktus būtina pakeisti ar panaikinti, priėmus teikiamą projektą: </w:t>
      </w:r>
    </w:p>
    <w:p w:rsidR="00575CA2" w:rsidRDefault="00575CA2" w:rsidP="00575CA2">
      <w:pPr>
        <w:tabs>
          <w:tab w:val="left" w:pos="1080"/>
        </w:tabs>
        <w:ind w:firstLine="720"/>
        <w:jc w:val="both"/>
        <w:rPr>
          <w:sz w:val="24"/>
          <w:szCs w:val="24"/>
        </w:rPr>
      </w:pPr>
      <w:r w:rsidRPr="00575CA2">
        <w:rPr>
          <w:sz w:val="24"/>
          <w:szCs w:val="24"/>
        </w:rPr>
        <w:t xml:space="preserve">Teisės aktų keisti ar naikinti, priėmus sprendimą, nereikės. </w:t>
      </w:r>
    </w:p>
    <w:p w:rsidR="00452132" w:rsidRPr="00575CA2" w:rsidRDefault="00452132" w:rsidP="00575CA2">
      <w:pPr>
        <w:tabs>
          <w:tab w:val="left" w:pos="1080"/>
        </w:tabs>
        <w:ind w:firstLine="720"/>
        <w:jc w:val="both"/>
        <w:rPr>
          <w:sz w:val="24"/>
          <w:szCs w:val="24"/>
        </w:rPr>
      </w:pPr>
    </w:p>
    <w:p w:rsidR="00575CA2" w:rsidRPr="00575CA2" w:rsidRDefault="00575CA2" w:rsidP="00575CA2">
      <w:pPr>
        <w:tabs>
          <w:tab w:val="left" w:pos="1080"/>
        </w:tabs>
        <w:ind w:firstLine="720"/>
        <w:jc w:val="both"/>
        <w:rPr>
          <w:b/>
          <w:sz w:val="24"/>
          <w:szCs w:val="24"/>
        </w:rPr>
      </w:pPr>
      <w:r w:rsidRPr="00575CA2">
        <w:rPr>
          <w:b/>
          <w:sz w:val="24"/>
          <w:szCs w:val="24"/>
        </w:rPr>
        <w:t>Reikiami paskaičiavimai, išlaidų sąmatos bei finansavimo šaltiniai, reikalingi sprendimo įgyvendinimui:</w:t>
      </w:r>
    </w:p>
    <w:p w:rsidR="00944C2E" w:rsidRPr="00944C2E" w:rsidRDefault="00A33392" w:rsidP="00944C2E">
      <w:pPr>
        <w:ind w:firstLine="720"/>
        <w:jc w:val="both"/>
        <w:rPr>
          <w:sz w:val="24"/>
          <w:szCs w:val="24"/>
        </w:rPr>
      </w:pPr>
      <w:r>
        <w:rPr>
          <w:sz w:val="24"/>
          <w:szCs w:val="24"/>
        </w:rPr>
        <w:t>Nėra.</w:t>
      </w:r>
    </w:p>
    <w:p w:rsidR="00575CA2" w:rsidRPr="00575CA2" w:rsidRDefault="00575CA2" w:rsidP="00944C2E">
      <w:pPr>
        <w:ind w:firstLine="720"/>
        <w:jc w:val="both"/>
        <w:rPr>
          <w:b/>
          <w:sz w:val="24"/>
          <w:szCs w:val="24"/>
        </w:rPr>
      </w:pPr>
      <w:r w:rsidRPr="00575CA2">
        <w:rPr>
          <w:b/>
          <w:sz w:val="24"/>
          <w:szCs w:val="24"/>
        </w:rPr>
        <w:t>Kiti, sprendimo rengėjo nuomone</w:t>
      </w:r>
      <w:r w:rsidR="00F11D82">
        <w:rPr>
          <w:b/>
          <w:sz w:val="24"/>
          <w:szCs w:val="24"/>
        </w:rPr>
        <w:t>,</w:t>
      </w:r>
      <w:r w:rsidRPr="00575CA2">
        <w:rPr>
          <w:b/>
          <w:sz w:val="24"/>
          <w:szCs w:val="24"/>
        </w:rPr>
        <w:t xml:space="preserve"> reikalingi paaiškinimai:</w:t>
      </w:r>
    </w:p>
    <w:p w:rsidR="00575CA2" w:rsidRPr="00575CA2" w:rsidRDefault="00575CA2" w:rsidP="00944C2E">
      <w:pPr>
        <w:ind w:firstLine="720"/>
        <w:jc w:val="both"/>
        <w:rPr>
          <w:sz w:val="24"/>
          <w:szCs w:val="24"/>
        </w:rPr>
      </w:pPr>
      <w:r w:rsidRPr="00575CA2">
        <w:rPr>
          <w:sz w:val="24"/>
          <w:szCs w:val="24"/>
        </w:rPr>
        <w:t>Nėra.</w:t>
      </w:r>
    </w:p>
    <w:p w:rsidR="00575CA2" w:rsidRPr="00575CA2" w:rsidRDefault="00575CA2" w:rsidP="00575CA2">
      <w:pPr>
        <w:jc w:val="both"/>
        <w:rPr>
          <w:sz w:val="24"/>
          <w:szCs w:val="24"/>
        </w:rPr>
      </w:pPr>
    </w:p>
    <w:p w:rsidR="00575CA2" w:rsidRPr="00575CA2" w:rsidRDefault="00575CA2" w:rsidP="00575CA2">
      <w:pPr>
        <w:jc w:val="both"/>
        <w:rPr>
          <w:sz w:val="24"/>
          <w:szCs w:val="24"/>
        </w:rPr>
      </w:pPr>
    </w:p>
    <w:p w:rsidR="00575CA2" w:rsidRPr="00575CA2" w:rsidRDefault="003A3202" w:rsidP="00575CA2">
      <w:pPr>
        <w:rPr>
          <w:sz w:val="24"/>
          <w:szCs w:val="24"/>
        </w:rPr>
      </w:pPr>
      <w:r>
        <w:rPr>
          <w:sz w:val="24"/>
          <w:szCs w:val="24"/>
        </w:rPr>
        <w:t xml:space="preserve">Savivaldybės gydytoja (vyr. specialistė) </w:t>
      </w:r>
      <w:r>
        <w:rPr>
          <w:sz w:val="24"/>
          <w:szCs w:val="24"/>
        </w:rPr>
        <w:tab/>
      </w:r>
      <w:r>
        <w:rPr>
          <w:sz w:val="24"/>
          <w:szCs w:val="24"/>
        </w:rPr>
        <w:tab/>
      </w:r>
      <w:r>
        <w:rPr>
          <w:sz w:val="24"/>
          <w:szCs w:val="24"/>
        </w:rPr>
        <w:tab/>
        <w:t>Renata Valantinienė</w:t>
      </w:r>
    </w:p>
    <w:p w:rsidR="00575CA2" w:rsidRPr="00575CA2" w:rsidRDefault="00575CA2">
      <w:pPr>
        <w:rPr>
          <w:sz w:val="24"/>
          <w:szCs w:val="24"/>
        </w:rPr>
      </w:pPr>
    </w:p>
    <w:sectPr w:rsidR="00575CA2" w:rsidRPr="00575CA2" w:rsidSect="00341313">
      <w:pgSz w:w="11905" w:h="16837" w:code="9"/>
      <w:pgMar w:top="1134" w:right="567" w:bottom="1134" w:left="1418"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0EE941FA"/>
    <w:multiLevelType w:val="hybridMultilevel"/>
    <w:tmpl w:val="6FAA64D4"/>
    <w:lvl w:ilvl="0" w:tplc="F0A0E8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677A03"/>
    <w:multiLevelType w:val="multilevel"/>
    <w:tmpl w:val="362A48B6"/>
    <w:lvl w:ilvl="0">
      <w:start w:val="1"/>
      <w:numFmt w:val="decimal"/>
      <w:lvlText w:val="%1."/>
      <w:lvlJc w:val="left"/>
      <w:pPr>
        <w:ind w:left="1211"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34362"/>
    <w:rsid w:val="00086CD6"/>
    <w:rsid w:val="00094025"/>
    <w:rsid w:val="000C4283"/>
    <w:rsid w:val="000E050C"/>
    <w:rsid w:val="00114B3F"/>
    <w:rsid w:val="00134E46"/>
    <w:rsid w:val="00153DF8"/>
    <w:rsid w:val="001F7E9E"/>
    <w:rsid w:val="002662CC"/>
    <w:rsid w:val="002756AC"/>
    <w:rsid w:val="002D7CE2"/>
    <w:rsid w:val="002F23CB"/>
    <w:rsid w:val="00341313"/>
    <w:rsid w:val="00385E1F"/>
    <w:rsid w:val="003A3202"/>
    <w:rsid w:val="003B43E5"/>
    <w:rsid w:val="003C1F3C"/>
    <w:rsid w:val="003E0F07"/>
    <w:rsid w:val="003E35AE"/>
    <w:rsid w:val="0042398B"/>
    <w:rsid w:val="00452132"/>
    <w:rsid w:val="004E5450"/>
    <w:rsid w:val="00575CA2"/>
    <w:rsid w:val="0069586C"/>
    <w:rsid w:val="006E409A"/>
    <w:rsid w:val="00772E02"/>
    <w:rsid w:val="007860BE"/>
    <w:rsid w:val="007F6B24"/>
    <w:rsid w:val="00802C27"/>
    <w:rsid w:val="008131A3"/>
    <w:rsid w:val="008970EA"/>
    <w:rsid w:val="008D1BF9"/>
    <w:rsid w:val="008D6C9D"/>
    <w:rsid w:val="008E30D5"/>
    <w:rsid w:val="00944C2E"/>
    <w:rsid w:val="009F57E7"/>
    <w:rsid w:val="00A33392"/>
    <w:rsid w:val="00B12068"/>
    <w:rsid w:val="00BC5F98"/>
    <w:rsid w:val="00C047BD"/>
    <w:rsid w:val="00DF364F"/>
    <w:rsid w:val="00EC4EC6"/>
    <w:rsid w:val="00F11D82"/>
    <w:rsid w:val="00F33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0CDBC7B-4393-4BB8-A4AA-CF8B2EF5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75CA2"/>
    <w:pPr>
      <w:keepNext/>
      <w:spacing w:before="240" w:after="60"/>
      <w:outlineLvl w:val="0"/>
    </w:pPr>
    <w:rPr>
      <w:rFonts w:ascii="Cambria" w:hAnsi="Cambria"/>
      <w:b/>
      <w:bCs/>
      <w:kern w:val="32"/>
      <w:sz w:val="32"/>
      <w:szCs w:val="32"/>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1561-0B47-4049-807C-32DC5DEA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3663</Words>
  <Characters>2089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Renata Valantiniene</cp:lastModifiedBy>
  <cp:revision>2</cp:revision>
  <cp:lastPrinted>2016-11-10T06:50:00Z</cp:lastPrinted>
  <dcterms:created xsi:type="dcterms:W3CDTF">2016-11-10T08:35:00Z</dcterms:created>
  <dcterms:modified xsi:type="dcterms:W3CDTF">2016-11-10T08:35:00Z</dcterms:modified>
</cp:coreProperties>
</file>