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69" w:rsidRDefault="00321669" w:rsidP="00991416">
      <w:pPr>
        <w:shd w:val="clear" w:color="auto" w:fill="FFFFFF"/>
        <w:jc w:val="center"/>
        <w:rPr>
          <w:b/>
          <w:spacing w:val="-1"/>
          <w:sz w:val="24"/>
        </w:rPr>
      </w:pPr>
      <w:r>
        <w:rPr>
          <w:b/>
          <w:spacing w:val="-12"/>
          <w:sz w:val="24"/>
        </w:rPr>
        <w:t>DĖL VELŽIO GIMNAZIJOS IR MIEŽIŠKIŲ PAGRINDINĖS MOKYKLOS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321669" w:rsidP="00991416">
      <w:pPr>
        <w:shd w:val="clear" w:color="auto" w:fill="FFFFFF"/>
        <w:jc w:val="center"/>
      </w:pPr>
      <w:r>
        <w:rPr>
          <w:spacing w:val="-1"/>
          <w:sz w:val="24"/>
        </w:rPr>
        <w:t>2016 m. gegužės 12 d. Nr. T-</w:t>
      </w:r>
    </w:p>
    <w:p w:rsidR="00991416" w:rsidRDefault="00321669" w:rsidP="00991416">
      <w:pPr>
        <w:shd w:val="clear" w:color="auto" w:fill="FFFFFF"/>
        <w:jc w:val="center"/>
        <w:rPr>
          <w:sz w:val="24"/>
        </w:rPr>
      </w:pPr>
      <w:r>
        <w:rPr>
          <w:sz w:val="24"/>
        </w:rPr>
        <w:t>Panevėžys</w:t>
      </w:r>
    </w:p>
    <w:p w:rsidR="00991416" w:rsidRDefault="00991416" w:rsidP="00991416">
      <w:pPr>
        <w:shd w:val="clear" w:color="auto" w:fill="FFFFFF"/>
        <w:jc w:val="center"/>
        <w:rPr>
          <w:sz w:val="24"/>
        </w:rPr>
      </w:pPr>
    </w:p>
    <w:p w:rsidR="00991416" w:rsidRDefault="00991416" w:rsidP="00991416">
      <w:pPr>
        <w:shd w:val="clear" w:color="auto" w:fill="FFFFFF"/>
        <w:jc w:val="center"/>
        <w:rPr>
          <w:sz w:val="24"/>
        </w:rPr>
      </w:pPr>
    </w:p>
    <w:p w:rsidR="00321669" w:rsidRPr="00194CC9" w:rsidRDefault="00321669" w:rsidP="00991416">
      <w:pPr>
        <w:tabs>
          <w:tab w:val="left" w:pos="1560"/>
        </w:tabs>
        <w:ind w:firstLine="720"/>
        <w:jc w:val="both"/>
        <w:rPr>
          <w:sz w:val="24"/>
          <w:szCs w:val="24"/>
          <w:lang w:eastAsia="lt-LT"/>
        </w:rPr>
      </w:pPr>
      <w:r w:rsidRPr="00E145DA">
        <w:rPr>
          <w:color w:val="000000"/>
          <w:sz w:val="24"/>
          <w:szCs w:val="24"/>
          <w:lang w:eastAsia="lt-LT"/>
        </w:rPr>
        <w:t xml:space="preserve">Vadovaudamasi Lietuvos Respublikos vietos savivaldos įstatymo 6 straipsnio 5 punktu, </w:t>
      </w:r>
      <w:r>
        <w:rPr>
          <w:color w:val="000000"/>
          <w:sz w:val="24"/>
          <w:szCs w:val="24"/>
          <w:lang w:eastAsia="lt-LT"/>
        </w:rPr>
        <w:br/>
      </w:r>
      <w:r w:rsidRPr="00E145DA">
        <w:rPr>
          <w:color w:val="000000"/>
          <w:sz w:val="24"/>
          <w:szCs w:val="24"/>
          <w:lang w:eastAsia="lt-LT"/>
        </w:rPr>
        <w:t xml:space="preserve">7 straipsnio 7 punktu, 54 straipsnio 2 dalimi, Lietuvos </w:t>
      </w:r>
      <w:r>
        <w:rPr>
          <w:color w:val="000000"/>
          <w:sz w:val="24"/>
          <w:szCs w:val="24"/>
          <w:lang w:eastAsia="lt-LT"/>
        </w:rPr>
        <w:t>Respublikos švietimo įstatymo 44</w:t>
      </w:r>
      <w:r w:rsidRPr="00E145DA">
        <w:rPr>
          <w:color w:val="000000"/>
          <w:sz w:val="24"/>
          <w:szCs w:val="24"/>
          <w:lang w:eastAsia="lt-LT"/>
        </w:rPr>
        <w:t xml:space="preserve"> straipsnio</w:t>
      </w:r>
      <w:r>
        <w:rPr>
          <w:color w:val="000000"/>
          <w:sz w:val="24"/>
          <w:szCs w:val="24"/>
          <w:lang w:eastAsia="lt-LT"/>
        </w:rPr>
        <w:br/>
        <w:t>1, 2, 4</w:t>
      </w:r>
      <w:r w:rsidR="00F748B2">
        <w:rPr>
          <w:color w:val="000000"/>
          <w:sz w:val="24"/>
          <w:szCs w:val="24"/>
          <w:lang w:eastAsia="lt-LT"/>
        </w:rPr>
        <w:t xml:space="preserve"> ir </w:t>
      </w:r>
      <w:r>
        <w:rPr>
          <w:color w:val="000000"/>
          <w:sz w:val="24"/>
          <w:szCs w:val="24"/>
          <w:lang w:eastAsia="lt-LT"/>
        </w:rPr>
        <w:t>5 punktais</w:t>
      </w:r>
      <w:r w:rsidRPr="00E145DA">
        <w:rPr>
          <w:color w:val="000000"/>
          <w:sz w:val="24"/>
          <w:szCs w:val="24"/>
          <w:lang w:eastAsia="lt-LT"/>
        </w:rPr>
        <w:t xml:space="preserve">, </w:t>
      </w:r>
      <w:r>
        <w:rPr>
          <w:sz w:val="24"/>
          <w:szCs w:val="24"/>
          <w:lang w:eastAsia="lt-LT"/>
        </w:rPr>
        <w:t>S</w:t>
      </w:r>
      <w:r w:rsidRPr="004C7D3D">
        <w:rPr>
          <w:sz w:val="24"/>
          <w:szCs w:val="24"/>
          <w:lang w:eastAsia="lt-LT"/>
        </w:rPr>
        <w:t>avivaldybės tary</w:t>
      </w:r>
      <w:r w:rsidR="00F748B2">
        <w:rPr>
          <w:sz w:val="24"/>
          <w:szCs w:val="24"/>
          <w:lang w:eastAsia="lt-LT"/>
        </w:rPr>
        <w:t>bos 2016 m. kovo 30 d. sprendimo Nr. T-48 „Dėl Panevėžio rajono savivaldybės bendrojo ugdymo mokyklų tinklo pertvarkos</w:t>
      </w:r>
      <w:r w:rsidRPr="004C7D3D">
        <w:rPr>
          <w:sz w:val="24"/>
          <w:szCs w:val="24"/>
          <w:lang w:eastAsia="lt-LT"/>
        </w:rPr>
        <w:t xml:space="preserve"> 2016–2020 metais bendrojo plano </w:t>
      </w:r>
      <w:r w:rsidR="00F748B2">
        <w:rPr>
          <w:sz w:val="24"/>
          <w:szCs w:val="24"/>
          <w:lang w:eastAsia="lt-LT"/>
        </w:rPr>
        <w:t>patvirtinimo“ 1 punktu</w:t>
      </w:r>
      <w:r w:rsidRPr="00194CC9">
        <w:rPr>
          <w:sz w:val="24"/>
          <w:szCs w:val="24"/>
          <w:lang w:eastAsia="lt-LT"/>
        </w:rPr>
        <w:t xml:space="preserve"> bei atsižvelgdama į Velžio gimnazijos tarybos 2016 m. kovo 14 d.</w:t>
      </w:r>
      <w:r>
        <w:rPr>
          <w:sz w:val="24"/>
          <w:szCs w:val="24"/>
          <w:lang w:eastAsia="lt-LT"/>
        </w:rPr>
        <w:t xml:space="preserve"> </w:t>
      </w:r>
      <w:r w:rsidRPr="00194CC9">
        <w:rPr>
          <w:sz w:val="24"/>
          <w:szCs w:val="24"/>
          <w:lang w:eastAsia="lt-LT"/>
        </w:rPr>
        <w:t xml:space="preserve">posėdžio protokolo išrašą ir Miežiškių pagrindinės mokyklos tarybos 2016 m. vasario 24 d. posėdžio protokolo </w:t>
      </w:r>
      <w:r w:rsidR="00CB3547" w:rsidRPr="00194CC9">
        <w:rPr>
          <w:sz w:val="24"/>
          <w:szCs w:val="24"/>
          <w:lang w:eastAsia="lt-LT"/>
        </w:rPr>
        <w:t>Nr. MOT-1</w:t>
      </w:r>
      <w:r w:rsidR="00CB3547">
        <w:rPr>
          <w:sz w:val="24"/>
          <w:szCs w:val="24"/>
          <w:lang w:eastAsia="lt-LT"/>
        </w:rPr>
        <w:t xml:space="preserve"> </w:t>
      </w:r>
      <w:r w:rsidRPr="00194CC9">
        <w:rPr>
          <w:sz w:val="24"/>
          <w:szCs w:val="24"/>
          <w:lang w:eastAsia="lt-LT"/>
        </w:rPr>
        <w:t>išrašą, Savivaldybės taryba n u s p r e n d ž i a:</w:t>
      </w:r>
    </w:p>
    <w:p w:rsidR="00321669" w:rsidRPr="00194CC9" w:rsidRDefault="00321669" w:rsidP="00321669">
      <w:pPr>
        <w:widowControl w:val="0"/>
        <w:numPr>
          <w:ilvl w:val="0"/>
          <w:numId w:val="4"/>
        </w:numPr>
        <w:suppressAutoHyphens w:val="0"/>
        <w:autoSpaceDE w:val="0"/>
        <w:autoSpaceDN w:val="0"/>
        <w:adjustRightInd w:val="0"/>
        <w:jc w:val="both"/>
        <w:rPr>
          <w:sz w:val="24"/>
          <w:szCs w:val="24"/>
          <w:lang w:eastAsia="lt-LT"/>
        </w:rPr>
      </w:pPr>
      <w:r w:rsidRPr="00194CC9">
        <w:rPr>
          <w:sz w:val="24"/>
          <w:szCs w:val="24"/>
          <w:lang w:eastAsia="lt-LT"/>
        </w:rPr>
        <w:t>Pertvarkyti:</w:t>
      </w:r>
    </w:p>
    <w:p w:rsidR="00321669" w:rsidRDefault="00CB3547" w:rsidP="00321669">
      <w:pPr>
        <w:widowControl w:val="0"/>
        <w:numPr>
          <w:ilvl w:val="1"/>
          <w:numId w:val="4"/>
        </w:numPr>
        <w:tabs>
          <w:tab w:val="left" w:pos="1134"/>
        </w:tabs>
        <w:suppressAutoHyphens w:val="0"/>
        <w:autoSpaceDE w:val="0"/>
        <w:autoSpaceDN w:val="0"/>
        <w:adjustRightInd w:val="0"/>
        <w:ind w:left="709" w:firstLine="0"/>
        <w:jc w:val="both"/>
        <w:rPr>
          <w:sz w:val="24"/>
          <w:szCs w:val="24"/>
          <w:lang w:eastAsia="lt-LT"/>
        </w:rPr>
      </w:pPr>
      <w:r>
        <w:rPr>
          <w:sz w:val="24"/>
          <w:szCs w:val="24"/>
          <w:lang w:eastAsia="lt-LT"/>
        </w:rPr>
        <w:t>Velžio gimnazijos</w:t>
      </w:r>
      <w:r w:rsidR="00321669" w:rsidRPr="00017030">
        <w:rPr>
          <w:sz w:val="24"/>
          <w:szCs w:val="24"/>
          <w:lang w:eastAsia="lt-LT"/>
        </w:rPr>
        <w:t xml:space="preserve"> struktūrą, likviduojant Velžio gimnazijos Katinų </w:t>
      </w:r>
      <w:r w:rsidR="00321669">
        <w:rPr>
          <w:sz w:val="24"/>
          <w:szCs w:val="24"/>
          <w:lang w:eastAsia="lt-LT"/>
        </w:rPr>
        <w:t>skyrių;</w:t>
      </w:r>
    </w:p>
    <w:p w:rsidR="00321669" w:rsidRPr="00017030" w:rsidRDefault="00321669" w:rsidP="00321669">
      <w:pPr>
        <w:widowControl w:val="0"/>
        <w:numPr>
          <w:ilvl w:val="1"/>
          <w:numId w:val="4"/>
        </w:numPr>
        <w:tabs>
          <w:tab w:val="left" w:pos="1134"/>
        </w:tabs>
        <w:suppressAutoHyphens w:val="0"/>
        <w:autoSpaceDE w:val="0"/>
        <w:autoSpaceDN w:val="0"/>
        <w:adjustRightInd w:val="0"/>
        <w:ind w:left="0" w:firstLine="709"/>
        <w:jc w:val="both"/>
        <w:rPr>
          <w:sz w:val="24"/>
          <w:szCs w:val="24"/>
          <w:lang w:eastAsia="lt-LT"/>
        </w:rPr>
      </w:pPr>
      <w:r>
        <w:rPr>
          <w:sz w:val="24"/>
          <w:szCs w:val="24"/>
          <w:lang w:eastAsia="lt-LT"/>
        </w:rPr>
        <w:t>Miežiškių pagrindinės mokyklos</w:t>
      </w:r>
      <w:r w:rsidR="00CB3547">
        <w:rPr>
          <w:sz w:val="24"/>
          <w:szCs w:val="24"/>
          <w:lang w:eastAsia="lt-LT"/>
        </w:rPr>
        <w:t xml:space="preserve"> struktūrą,</w:t>
      </w:r>
      <w:r>
        <w:rPr>
          <w:sz w:val="24"/>
          <w:szCs w:val="24"/>
          <w:lang w:eastAsia="lt-LT"/>
        </w:rPr>
        <w:t xml:space="preserve"> </w:t>
      </w:r>
      <w:r w:rsidR="00CB3547">
        <w:rPr>
          <w:sz w:val="24"/>
          <w:szCs w:val="24"/>
          <w:lang w:eastAsia="lt-LT"/>
        </w:rPr>
        <w:t>Kurganavos skyriuje</w:t>
      </w:r>
      <w:r>
        <w:rPr>
          <w:sz w:val="24"/>
          <w:szCs w:val="24"/>
          <w:lang w:eastAsia="lt-LT"/>
        </w:rPr>
        <w:t xml:space="preserve"> likviduoj</w:t>
      </w:r>
      <w:r w:rsidR="00CB3547">
        <w:rPr>
          <w:sz w:val="24"/>
          <w:szCs w:val="24"/>
          <w:lang w:eastAsia="lt-LT"/>
        </w:rPr>
        <w:t>ant 1–</w:t>
      </w:r>
      <w:r w:rsidR="00697D82">
        <w:rPr>
          <w:sz w:val="24"/>
          <w:szCs w:val="24"/>
          <w:lang w:eastAsia="lt-LT"/>
        </w:rPr>
        <w:t xml:space="preserve">4 klases ir pervadinant skyrių </w:t>
      </w:r>
      <w:r>
        <w:rPr>
          <w:sz w:val="24"/>
          <w:szCs w:val="24"/>
          <w:lang w:eastAsia="lt-LT"/>
        </w:rPr>
        <w:t>Miežiškių pagrindinės mokyklos Trakiškio ikimokyklinio ir priešmokyklinio ugdymo skyriumi.</w:t>
      </w:r>
    </w:p>
    <w:p w:rsidR="00321669" w:rsidRDefault="00321669" w:rsidP="00321669">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Įpareigoti:</w:t>
      </w:r>
    </w:p>
    <w:p w:rsidR="00321669" w:rsidRPr="00E145DA" w:rsidRDefault="00321669" w:rsidP="00321669">
      <w:pPr>
        <w:widowControl w:val="0"/>
        <w:numPr>
          <w:ilvl w:val="1"/>
          <w:numId w:val="4"/>
        </w:numPr>
        <w:suppressAutoHyphens w:val="0"/>
        <w:autoSpaceDE w:val="0"/>
        <w:autoSpaceDN w:val="0"/>
        <w:adjustRightInd w:val="0"/>
        <w:ind w:left="1134" w:hanging="425"/>
        <w:jc w:val="both"/>
        <w:rPr>
          <w:sz w:val="24"/>
          <w:szCs w:val="24"/>
          <w:lang w:eastAsia="lt-LT"/>
        </w:rPr>
      </w:pPr>
      <w:r>
        <w:rPr>
          <w:sz w:val="24"/>
          <w:szCs w:val="24"/>
          <w:lang w:eastAsia="lt-LT"/>
        </w:rPr>
        <w:t>Velžio gimnazijos direktorių Rimtą Baltušį</w:t>
      </w:r>
      <w:r w:rsidRPr="00E145DA">
        <w:rPr>
          <w:sz w:val="24"/>
          <w:szCs w:val="24"/>
          <w:lang w:eastAsia="lt-LT"/>
        </w:rPr>
        <w:t>:</w:t>
      </w:r>
    </w:p>
    <w:p w:rsidR="00321669" w:rsidRDefault="00321669" w:rsidP="00321669">
      <w:pPr>
        <w:widowControl w:val="0"/>
        <w:numPr>
          <w:ilvl w:val="2"/>
          <w:numId w:val="4"/>
        </w:numPr>
        <w:tabs>
          <w:tab w:val="left" w:pos="851"/>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Pr>
          <w:sz w:val="24"/>
          <w:szCs w:val="24"/>
          <w:lang w:eastAsia="lt-LT"/>
        </w:rPr>
        <w:t>pėti Velžio gimnazijos Katinų skyriaus darbuotojus apie galimą</w:t>
      </w:r>
      <w:r w:rsidRPr="00E145DA">
        <w:rPr>
          <w:sz w:val="24"/>
          <w:szCs w:val="24"/>
          <w:lang w:eastAsia="lt-LT"/>
        </w:rPr>
        <w:t xml:space="preserve"> darbo sutarties  nutraukimą ar būtinųjų darbo sutarties sąlygų pakeitimą;</w:t>
      </w:r>
    </w:p>
    <w:p w:rsidR="00321669" w:rsidRPr="00572032" w:rsidRDefault="00321669" w:rsidP="00321669">
      <w:pPr>
        <w:widowControl w:val="0"/>
        <w:numPr>
          <w:ilvl w:val="2"/>
          <w:numId w:val="4"/>
        </w:numPr>
        <w:tabs>
          <w:tab w:val="left" w:pos="993"/>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B6D47">
        <w:rPr>
          <w:sz w:val="24"/>
          <w:szCs w:val="24"/>
          <w:lang w:eastAsia="lt-LT"/>
        </w:rPr>
        <w:t>teisės aktų n</w:t>
      </w:r>
      <w:r>
        <w:rPr>
          <w:sz w:val="24"/>
          <w:szCs w:val="24"/>
          <w:lang w:eastAsia="lt-LT"/>
        </w:rPr>
        <w:t xml:space="preserve">ustatyta tvarka raštu pranešti kiekvienam </w:t>
      </w:r>
      <w:r w:rsidRPr="00EB6D47">
        <w:rPr>
          <w:sz w:val="24"/>
          <w:szCs w:val="24"/>
          <w:lang w:eastAsia="lt-LT"/>
        </w:rPr>
        <w:t>Velžio gimnazijos Katinų skyriaus</w:t>
      </w:r>
      <w:r>
        <w:rPr>
          <w:sz w:val="24"/>
          <w:szCs w:val="24"/>
          <w:lang w:eastAsia="lt-LT"/>
        </w:rPr>
        <w:t xml:space="preserve"> mokiniui</w:t>
      </w:r>
      <w:r w:rsidRPr="00EB6D47">
        <w:rPr>
          <w:sz w:val="24"/>
          <w:szCs w:val="24"/>
          <w:lang w:eastAsia="lt-LT"/>
        </w:rPr>
        <w:t xml:space="preserve"> </w:t>
      </w:r>
      <w:r>
        <w:rPr>
          <w:sz w:val="24"/>
          <w:szCs w:val="24"/>
          <w:lang w:eastAsia="lt-LT"/>
        </w:rPr>
        <w:t>api</w:t>
      </w:r>
      <w:r w:rsidR="00CB3547">
        <w:rPr>
          <w:sz w:val="24"/>
          <w:szCs w:val="24"/>
          <w:lang w:eastAsia="lt-LT"/>
        </w:rPr>
        <w:t>e mokyklos struktūros pertvark</w:t>
      </w:r>
      <w:r>
        <w:rPr>
          <w:sz w:val="24"/>
          <w:szCs w:val="24"/>
          <w:lang w:eastAsia="lt-LT"/>
        </w:rPr>
        <w:t>ą ne vėliau kaip per vieną mėnesį nuo sprendimo priėmimo dienos.</w:t>
      </w:r>
    </w:p>
    <w:p w:rsidR="00321669" w:rsidRDefault="00321669" w:rsidP="00321669">
      <w:pPr>
        <w:widowControl w:val="0"/>
        <w:numPr>
          <w:ilvl w:val="1"/>
          <w:numId w:val="4"/>
        </w:numPr>
        <w:tabs>
          <w:tab w:val="left" w:pos="993"/>
          <w:tab w:val="left" w:pos="1134"/>
        </w:tabs>
        <w:suppressAutoHyphens w:val="0"/>
        <w:autoSpaceDE w:val="0"/>
        <w:autoSpaceDN w:val="0"/>
        <w:adjustRightInd w:val="0"/>
        <w:ind w:left="709" w:firstLine="0"/>
        <w:jc w:val="both"/>
        <w:rPr>
          <w:sz w:val="24"/>
          <w:szCs w:val="24"/>
          <w:lang w:eastAsia="lt-LT"/>
        </w:rPr>
      </w:pPr>
      <w:r>
        <w:rPr>
          <w:sz w:val="24"/>
          <w:szCs w:val="24"/>
          <w:lang w:eastAsia="lt-LT"/>
        </w:rPr>
        <w:t>Miežiškių pagrindinės mokyklos direktorių Rimantą Gailiūną:</w:t>
      </w:r>
    </w:p>
    <w:p w:rsidR="00321669" w:rsidRDefault="00321669" w:rsidP="00321669">
      <w:pPr>
        <w:widowControl w:val="0"/>
        <w:numPr>
          <w:ilvl w:val="2"/>
          <w:numId w:val="4"/>
        </w:numPr>
        <w:tabs>
          <w:tab w:val="left" w:pos="993"/>
          <w:tab w:val="left" w:pos="1276"/>
          <w:tab w:val="left" w:pos="1701"/>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Pr>
          <w:sz w:val="24"/>
          <w:szCs w:val="24"/>
          <w:lang w:eastAsia="lt-LT"/>
        </w:rPr>
        <w:t xml:space="preserve">pėti Miežiškių pagrindinės mokyklos Kurganavos skyriaus darbuotojus apie galimą darbo sutarties </w:t>
      </w:r>
      <w:r w:rsidRPr="00E145DA">
        <w:rPr>
          <w:sz w:val="24"/>
          <w:szCs w:val="24"/>
          <w:lang w:eastAsia="lt-LT"/>
        </w:rPr>
        <w:t>nutraukimą ar būtinųjų darbo sutarties sąlygų pakeitimą;</w:t>
      </w:r>
    </w:p>
    <w:p w:rsidR="00321669" w:rsidRPr="00E01031" w:rsidRDefault="00321669" w:rsidP="00321669">
      <w:pPr>
        <w:widowControl w:val="0"/>
        <w:numPr>
          <w:ilvl w:val="2"/>
          <w:numId w:val="4"/>
        </w:numPr>
        <w:tabs>
          <w:tab w:val="left" w:pos="993"/>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B6D47">
        <w:rPr>
          <w:sz w:val="24"/>
          <w:szCs w:val="24"/>
          <w:lang w:eastAsia="lt-LT"/>
        </w:rPr>
        <w:t>teisės aktų n</w:t>
      </w:r>
      <w:r>
        <w:rPr>
          <w:sz w:val="24"/>
          <w:szCs w:val="24"/>
          <w:lang w:eastAsia="lt-LT"/>
        </w:rPr>
        <w:t>ustatyta tvarka raštu pranešti kiekvienam</w:t>
      </w:r>
      <w:r w:rsidRPr="00EB6D47">
        <w:rPr>
          <w:sz w:val="24"/>
          <w:szCs w:val="24"/>
          <w:lang w:eastAsia="lt-LT"/>
        </w:rPr>
        <w:t xml:space="preserve"> </w:t>
      </w:r>
      <w:r>
        <w:rPr>
          <w:sz w:val="24"/>
          <w:szCs w:val="24"/>
          <w:lang w:eastAsia="lt-LT"/>
        </w:rPr>
        <w:t>Miežiškių pagrindinės mokyklos Kurganavos skyriaus mokiniui</w:t>
      </w:r>
      <w:r w:rsidRPr="00EB6D47">
        <w:rPr>
          <w:sz w:val="24"/>
          <w:szCs w:val="24"/>
          <w:lang w:eastAsia="lt-LT"/>
        </w:rPr>
        <w:t xml:space="preserve"> </w:t>
      </w:r>
      <w:r>
        <w:rPr>
          <w:sz w:val="24"/>
          <w:szCs w:val="24"/>
          <w:lang w:eastAsia="lt-LT"/>
        </w:rPr>
        <w:t>api</w:t>
      </w:r>
      <w:r w:rsidR="00CB3547">
        <w:rPr>
          <w:sz w:val="24"/>
          <w:szCs w:val="24"/>
          <w:lang w:eastAsia="lt-LT"/>
        </w:rPr>
        <w:t>e mokyklos struktūros pertvark</w:t>
      </w:r>
      <w:r>
        <w:rPr>
          <w:sz w:val="24"/>
          <w:szCs w:val="24"/>
          <w:lang w:eastAsia="lt-LT"/>
        </w:rPr>
        <w:t>ą ne vėliau kaip per vieną mėnesį nuo sprendimo priėmimo dienos.</w:t>
      </w:r>
    </w:p>
    <w:p w:rsidR="00321669" w:rsidRDefault="00321669" w:rsidP="00321669">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Patvirtinti nauja redakcija pridedamus:</w:t>
      </w:r>
    </w:p>
    <w:p w:rsidR="00321669" w:rsidRDefault="00F748B2" w:rsidP="00321669">
      <w:pPr>
        <w:widowControl w:val="0"/>
        <w:numPr>
          <w:ilvl w:val="1"/>
          <w:numId w:val="4"/>
        </w:numPr>
        <w:tabs>
          <w:tab w:val="left" w:pos="851"/>
          <w:tab w:val="left" w:pos="1134"/>
          <w:tab w:val="left" w:pos="1560"/>
        </w:tabs>
        <w:suppressAutoHyphens w:val="0"/>
        <w:autoSpaceDE w:val="0"/>
        <w:autoSpaceDN w:val="0"/>
        <w:adjustRightInd w:val="0"/>
        <w:ind w:left="709" w:firstLine="0"/>
        <w:jc w:val="both"/>
        <w:rPr>
          <w:sz w:val="24"/>
          <w:szCs w:val="24"/>
          <w:lang w:eastAsia="lt-LT"/>
        </w:rPr>
      </w:pPr>
      <w:r>
        <w:rPr>
          <w:sz w:val="24"/>
          <w:szCs w:val="24"/>
          <w:lang w:eastAsia="lt-LT"/>
        </w:rPr>
        <w:t xml:space="preserve">Panevėžio r. </w:t>
      </w:r>
      <w:r w:rsidR="00321669" w:rsidRPr="00EB6D47">
        <w:rPr>
          <w:sz w:val="24"/>
          <w:szCs w:val="24"/>
          <w:lang w:eastAsia="lt-LT"/>
        </w:rPr>
        <w:t>Velžio gimnazijos</w:t>
      </w:r>
      <w:r w:rsidR="00321669">
        <w:rPr>
          <w:sz w:val="24"/>
          <w:szCs w:val="24"/>
          <w:lang w:eastAsia="lt-LT"/>
        </w:rPr>
        <w:t xml:space="preserve"> nuostatus;</w:t>
      </w:r>
    </w:p>
    <w:p w:rsidR="00321669" w:rsidRPr="00627852" w:rsidRDefault="00F748B2" w:rsidP="00321669">
      <w:pPr>
        <w:widowControl w:val="0"/>
        <w:numPr>
          <w:ilvl w:val="1"/>
          <w:numId w:val="4"/>
        </w:numPr>
        <w:tabs>
          <w:tab w:val="left" w:pos="851"/>
          <w:tab w:val="left" w:pos="1134"/>
        </w:tabs>
        <w:suppressAutoHyphens w:val="0"/>
        <w:autoSpaceDE w:val="0"/>
        <w:autoSpaceDN w:val="0"/>
        <w:adjustRightInd w:val="0"/>
        <w:ind w:left="851" w:hanging="142"/>
        <w:jc w:val="both"/>
        <w:rPr>
          <w:sz w:val="24"/>
          <w:szCs w:val="24"/>
          <w:lang w:eastAsia="lt-LT"/>
        </w:rPr>
      </w:pPr>
      <w:r>
        <w:rPr>
          <w:sz w:val="24"/>
          <w:szCs w:val="24"/>
          <w:lang w:eastAsia="lt-LT"/>
        </w:rPr>
        <w:t xml:space="preserve">Panevėžio r. </w:t>
      </w:r>
      <w:r w:rsidR="00321669" w:rsidRPr="00627852">
        <w:rPr>
          <w:sz w:val="24"/>
          <w:szCs w:val="24"/>
          <w:lang w:eastAsia="lt-LT"/>
        </w:rPr>
        <w:t>Miežiškių pagrindinės mo</w:t>
      </w:r>
      <w:r w:rsidR="00321669">
        <w:rPr>
          <w:sz w:val="24"/>
          <w:szCs w:val="24"/>
          <w:lang w:eastAsia="lt-LT"/>
        </w:rPr>
        <w:t>kyklos nuostatus</w:t>
      </w:r>
      <w:r w:rsidR="00321669" w:rsidRPr="00627852">
        <w:rPr>
          <w:sz w:val="24"/>
          <w:szCs w:val="24"/>
          <w:lang w:eastAsia="lt-LT"/>
        </w:rPr>
        <w:t>.</w:t>
      </w:r>
    </w:p>
    <w:p w:rsidR="00321669" w:rsidRPr="00AD0D15" w:rsidRDefault="00321669" w:rsidP="00321669">
      <w:pPr>
        <w:widowControl w:val="0"/>
        <w:numPr>
          <w:ilvl w:val="0"/>
          <w:numId w:val="4"/>
        </w:numPr>
        <w:tabs>
          <w:tab w:val="left" w:pos="851"/>
          <w:tab w:val="left" w:pos="993"/>
        </w:tabs>
        <w:suppressAutoHyphens w:val="0"/>
        <w:autoSpaceDE w:val="0"/>
        <w:autoSpaceDN w:val="0"/>
        <w:adjustRightInd w:val="0"/>
        <w:ind w:left="0" w:firstLine="720"/>
        <w:jc w:val="both"/>
        <w:rPr>
          <w:sz w:val="24"/>
          <w:szCs w:val="24"/>
          <w:lang w:eastAsia="lt-LT"/>
        </w:rPr>
      </w:pPr>
      <w:r w:rsidRPr="00627852">
        <w:rPr>
          <w:sz w:val="24"/>
          <w:szCs w:val="24"/>
          <w:lang w:eastAsia="lt-LT"/>
        </w:rPr>
        <w:t>Pri</w:t>
      </w:r>
      <w:r w:rsidR="00F748B2">
        <w:rPr>
          <w:sz w:val="24"/>
          <w:szCs w:val="24"/>
          <w:lang w:eastAsia="lt-LT"/>
        </w:rPr>
        <w:t>pažinti netekusiais galios nuo 3</w:t>
      </w:r>
      <w:r w:rsidRPr="00627852">
        <w:rPr>
          <w:sz w:val="24"/>
          <w:szCs w:val="24"/>
          <w:lang w:eastAsia="lt-LT"/>
        </w:rPr>
        <w:t xml:space="preserve"> pu</w:t>
      </w:r>
      <w:r>
        <w:rPr>
          <w:sz w:val="24"/>
          <w:szCs w:val="24"/>
          <w:lang w:eastAsia="lt-LT"/>
        </w:rPr>
        <w:t>n</w:t>
      </w:r>
      <w:r w:rsidRPr="00627852">
        <w:rPr>
          <w:sz w:val="24"/>
          <w:szCs w:val="24"/>
          <w:lang w:eastAsia="lt-LT"/>
        </w:rPr>
        <w:t xml:space="preserve">kte išvardytų </w:t>
      </w:r>
      <w:r>
        <w:rPr>
          <w:sz w:val="24"/>
          <w:szCs w:val="24"/>
          <w:lang w:eastAsia="lt-LT"/>
        </w:rPr>
        <w:t>mokyklų</w:t>
      </w:r>
      <w:r w:rsidRPr="00627852">
        <w:rPr>
          <w:sz w:val="24"/>
          <w:szCs w:val="24"/>
          <w:lang w:eastAsia="lt-LT"/>
        </w:rPr>
        <w:t xml:space="preserve"> nuostatų įregistravimo Juridinių </w:t>
      </w:r>
      <w:r w:rsidRPr="00AD0D15">
        <w:rPr>
          <w:sz w:val="24"/>
          <w:szCs w:val="24"/>
          <w:lang w:eastAsia="lt-LT"/>
        </w:rPr>
        <w:t>asmenų regist</w:t>
      </w:r>
      <w:r>
        <w:rPr>
          <w:sz w:val="24"/>
          <w:szCs w:val="24"/>
          <w:lang w:eastAsia="lt-LT"/>
        </w:rPr>
        <w:t>r</w:t>
      </w:r>
      <w:r w:rsidRPr="00AD0D15">
        <w:rPr>
          <w:sz w:val="24"/>
          <w:szCs w:val="24"/>
          <w:lang w:eastAsia="lt-LT"/>
        </w:rPr>
        <w:t>e datos:</w:t>
      </w:r>
    </w:p>
    <w:p w:rsidR="00321669" w:rsidRPr="00AD0D15" w:rsidRDefault="00CB3547" w:rsidP="00321669">
      <w:pPr>
        <w:widowControl w:val="0"/>
        <w:numPr>
          <w:ilvl w:val="1"/>
          <w:numId w:val="4"/>
        </w:numPr>
        <w:tabs>
          <w:tab w:val="left" w:pos="851"/>
          <w:tab w:val="left" w:pos="1134"/>
        </w:tabs>
        <w:suppressAutoHyphens w:val="0"/>
        <w:autoSpaceDE w:val="0"/>
        <w:autoSpaceDN w:val="0"/>
        <w:adjustRightInd w:val="0"/>
        <w:ind w:left="0" w:firstLine="709"/>
        <w:jc w:val="both"/>
        <w:rPr>
          <w:sz w:val="24"/>
          <w:szCs w:val="24"/>
          <w:lang w:eastAsia="lt-LT"/>
        </w:rPr>
      </w:pPr>
      <w:r>
        <w:rPr>
          <w:sz w:val="24"/>
          <w:szCs w:val="24"/>
          <w:lang w:eastAsia="lt-LT"/>
        </w:rPr>
        <w:t>S</w:t>
      </w:r>
      <w:r w:rsidR="00321669" w:rsidRPr="00AD0D15">
        <w:rPr>
          <w:sz w:val="24"/>
          <w:szCs w:val="24"/>
          <w:lang w:eastAsia="lt-LT"/>
        </w:rPr>
        <w:t>avivaldybės tarybos</w:t>
      </w:r>
      <w:r w:rsidR="00321669">
        <w:rPr>
          <w:sz w:val="24"/>
          <w:szCs w:val="24"/>
          <w:lang w:eastAsia="lt-LT"/>
        </w:rPr>
        <w:t xml:space="preserve"> 2015 m. gegužės 7</w:t>
      </w:r>
      <w:r w:rsidR="00321669" w:rsidRPr="00AD0D15">
        <w:rPr>
          <w:sz w:val="24"/>
          <w:szCs w:val="24"/>
          <w:lang w:eastAsia="lt-LT"/>
        </w:rPr>
        <w:t xml:space="preserve"> d</w:t>
      </w:r>
      <w:r w:rsidR="00321669">
        <w:rPr>
          <w:sz w:val="24"/>
          <w:szCs w:val="24"/>
          <w:lang w:eastAsia="lt-LT"/>
        </w:rPr>
        <w:t>. sprendimo Nr. T-95</w:t>
      </w:r>
      <w:r w:rsidR="00321669" w:rsidRPr="00AD0D15">
        <w:rPr>
          <w:sz w:val="24"/>
          <w:szCs w:val="24"/>
          <w:lang w:eastAsia="lt-LT"/>
        </w:rPr>
        <w:t xml:space="preserve"> „Dėl Panevėžio </w:t>
      </w:r>
      <w:r w:rsidR="00321669">
        <w:rPr>
          <w:sz w:val="24"/>
          <w:szCs w:val="24"/>
          <w:lang w:eastAsia="lt-LT"/>
        </w:rPr>
        <w:t>r. Katinų pagrindinės mokyklos ir Panevėžio r. Velžio gimnazijos reorganizavimo</w:t>
      </w:r>
      <w:r w:rsidR="00321669" w:rsidRPr="00AD0D15">
        <w:rPr>
          <w:sz w:val="24"/>
          <w:szCs w:val="24"/>
          <w:lang w:eastAsia="lt-LT"/>
        </w:rPr>
        <w:t>“ 2.</w:t>
      </w:r>
      <w:r w:rsidR="00321669">
        <w:rPr>
          <w:sz w:val="24"/>
          <w:szCs w:val="24"/>
          <w:lang w:eastAsia="lt-LT"/>
        </w:rPr>
        <w:t>2</w:t>
      </w:r>
      <w:r w:rsidR="00321669" w:rsidRPr="00AD0D15">
        <w:rPr>
          <w:sz w:val="24"/>
          <w:szCs w:val="24"/>
          <w:lang w:eastAsia="lt-LT"/>
        </w:rPr>
        <w:t xml:space="preserve"> punktą;</w:t>
      </w:r>
    </w:p>
    <w:p w:rsidR="00321669" w:rsidRPr="00AD0D15" w:rsidRDefault="00CB3547" w:rsidP="00321669">
      <w:pPr>
        <w:widowControl w:val="0"/>
        <w:numPr>
          <w:ilvl w:val="1"/>
          <w:numId w:val="4"/>
        </w:numPr>
        <w:tabs>
          <w:tab w:val="left" w:pos="851"/>
          <w:tab w:val="left" w:pos="993"/>
          <w:tab w:val="left" w:pos="1134"/>
        </w:tabs>
        <w:suppressAutoHyphens w:val="0"/>
        <w:autoSpaceDE w:val="0"/>
        <w:autoSpaceDN w:val="0"/>
        <w:adjustRightInd w:val="0"/>
        <w:ind w:left="0" w:firstLine="709"/>
        <w:jc w:val="both"/>
        <w:rPr>
          <w:sz w:val="24"/>
          <w:szCs w:val="24"/>
          <w:lang w:eastAsia="lt-LT"/>
        </w:rPr>
      </w:pPr>
      <w:r>
        <w:rPr>
          <w:sz w:val="24"/>
          <w:szCs w:val="24"/>
          <w:lang w:eastAsia="lt-LT"/>
        </w:rPr>
        <w:t>S</w:t>
      </w:r>
      <w:r w:rsidR="00321669" w:rsidRPr="00AD0D15">
        <w:rPr>
          <w:sz w:val="24"/>
          <w:szCs w:val="24"/>
          <w:lang w:eastAsia="lt-LT"/>
        </w:rPr>
        <w:t>avivaldybės tarybos</w:t>
      </w:r>
      <w:r w:rsidR="00321669">
        <w:rPr>
          <w:sz w:val="24"/>
          <w:szCs w:val="24"/>
          <w:lang w:eastAsia="lt-LT"/>
        </w:rPr>
        <w:t xml:space="preserve"> 2015 m. gegužės 7 d sprendimo Nr. T-94 „Dėl Panevėžio r. Kurganavos pagrindinės mokyklos ir Panevėžio r. Miežiškių pagrindinės mokyklos reorganizavimo“ 2.2 </w:t>
      </w:r>
      <w:r w:rsidR="00321669" w:rsidRPr="00AD0D15">
        <w:rPr>
          <w:sz w:val="24"/>
          <w:szCs w:val="24"/>
          <w:lang w:eastAsia="lt-LT"/>
        </w:rPr>
        <w:t>punktą</w:t>
      </w:r>
      <w:r w:rsidR="00321669">
        <w:rPr>
          <w:sz w:val="24"/>
          <w:szCs w:val="24"/>
          <w:lang w:eastAsia="lt-LT"/>
        </w:rPr>
        <w:t>.</w:t>
      </w:r>
    </w:p>
    <w:p w:rsidR="00321669"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15714F">
        <w:rPr>
          <w:sz w:val="24"/>
          <w:szCs w:val="24"/>
        </w:rPr>
        <w:lastRenderedPageBreak/>
        <w:t>Įgalioti</w:t>
      </w:r>
      <w:r>
        <w:rPr>
          <w:sz w:val="24"/>
          <w:szCs w:val="24"/>
        </w:rPr>
        <w:t xml:space="preserve"> 2.1 ir 2.2 punktuose išvardytų mokyklų direktorius pasirašyti </w:t>
      </w:r>
      <w:r w:rsidRPr="0015714F">
        <w:rPr>
          <w:sz w:val="24"/>
          <w:szCs w:val="24"/>
        </w:rPr>
        <w:t>nuostatus ir teisės aktų nustatyta tvarka juos įregistruoti Juridinių asmenų reg</w:t>
      </w:r>
      <w:r>
        <w:rPr>
          <w:sz w:val="24"/>
          <w:szCs w:val="24"/>
        </w:rPr>
        <w:t>istre.</w:t>
      </w:r>
    </w:p>
    <w:p w:rsidR="00321669" w:rsidRPr="00D73677"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Pr>
          <w:sz w:val="24"/>
          <w:szCs w:val="24"/>
        </w:rPr>
        <w:t>Šio sprendimo 3.1 ir 3.2 punktai įsigalioja 2016 m. rugsėjo 1 d.</w:t>
      </w:r>
    </w:p>
    <w:p w:rsidR="00321669" w:rsidRDefault="00321669" w:rsidP="00321669">
      <w:pPr>
        <w:tabs>
          <w:tab w:val="left" w:pos="851"/>
          <w:tab w:val="left" w:pos="993"/>
        </w:tabs>
        <w:ind w:left="720"/>
        <w:jc w:val="both"/>
        <w:rPr>
          <w:sz w:val="24"/>
          <w:szCs w:val="24"/>
          <w:highlight w:val="yellow"/>
          <w:lang w:eastAsia="lt-LT"/>
        </w:rPr>
      </w:pPr>
    </w:p>
    <w:p w:rsidR="00321669" w:rsidRPr="002416EB" w:rsidRDefault="00321669" w:rsidP="00321669">
      <w:pPr>
        <w:ind w:left="720"/>
        <w:jc w:val="both"/>
        <w:rPr>
          <w:sz w:val="24"/>
          <w:szCs w:val="24"/>
          <w:highlight w:val="yellow"/>
          <w:lang w:eastAsia="lt-LT"/>
        </w:rPr>
      </w:pPr>
      <w:r w:rsidRPr="0015714F">
        <w:rPr>
          <w:sz w:val="24"/>
          <w:szCs w:val="24"/>
        </w:rPr>
        <w:t xml:space="preserve"> </w:t>
      </w:r>
    </w:p>
    <w:p w:rsidR="00321669" w:rsidRDefault="00321669" w:rsidP="00321669">
      <w:pPr>
        <w:tabs>
          <w:tab w:val="left" w:pos="1560"/>
        </w:tabs>
        <w:ind w:left="1440"/>
        <w:jc w:val="both"/>
        <w:rPr>
          <w:sz w:val="24"/>
          <w:szCs w:val="24"/>
          <w:lang w:eastAsia="lt-LT"/>
        </w:rPr>
      </w:pPr>
    </w:p>
    <w:p w:rsidR="00321669" w:rsidRPr="00E01031" w:rsidRDefault="00321669" w:rsidP="00321669">
      <w:pPr>
        <w:tabs>
          <w:tab w:val="left" w:pos="1560"/>
        </w:tabs>
        <w:ind w:left="1440"/>
        <w:jc w:val="both"/>
        <w:rPr>
          <w:sz w:val="24"/>
          <w:szCs w:val="24"/>
          <w:lang w:eastAsia="lt-LT"/>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321669" w:rsidRDefault="00321669" w:rsidP="00B37E6F">
      <w:pPr>
        <w:shd w:val="clear" w:color="auto" w:fill="FFFFFF"/>
        <w:tabs>
          <w:tab w:val="left" w:pos="7085"/>
        </w:tabs>
        <w:rPr>
          <w:sz w:val="24"/>
        </w:rPr>
      </w:pPr>
    </w:p>
    <w:p w:rsidR="00321669" w:rsidRDefault="00321669" w:rsidP="00B37E6F">
      <w:pPr>
        <w:shd w:val="clear" w:color="auto" w:fill="FFFFFF"/>
        <w:tabs>
          <w:tab w:val="left" w:pos="7085"/>
        </w:tabs>
        <w:rPr>
          <w:sz w:val="24"/>
        </w:rPr>
      </w:pPr>
      <w:r>
        <w:rPr>
          <w:sz w:val="24"/>
        </w:rPr>
        <w:t>Diana Žukauskienė</w:t>
      </w:r>
    </w:p>
    <w:p w:rsidR="000B0255" w:rsidRDefault="00321669" w:rsidP="00AA00F3">
      <w:pPr>
        <w:shd w:val="clear" w:color="auto" w:fill="FFFFFF"/>
        <w:tabs>
          <w:tab w:val="left" w:pos="7085"/>
        </w:tabs>
        <w:rPr>
          <w:sz w:val="24"/>
        </w:rPr>
      </w:pPr>
      <w:r>
        <w:rPr>
          <w:sz w:val="24"/>
        </w:rPr>
        <w:t>2016-04-12</w:t>
      </w:r>
    </w:p>
    <w:p w:rsidR="00631897" w:rsidRPr="00631897" w:rsidRDefault="00631897" w:rsidP="00631897">
      <w:pPr>
        <w:tabs>
          <w:tab w:val="right" w:pos="8306"/>
        </w:tabs>
        <w:suppressAutoHyphens w:val="0"/>
        <w:autoSpaceDE w:val="0"/>
        <w:autoSpaceDN w:val="0"/>
        <w:adjustRightInd w:val="0"/>
        <w:jc w:val="both"/>
        <w:rPr>
          <w:sz w:val="24"/>
          <w:szCs w:val="24"/>
          <w:lang w:val="pt-BR" w:eastAsia="en-US"/>
        </w:rPr>
      </w:pPr>
      <w:r w:rsidRPr="00631897">
        <w:rPr>
          <w:sz w:val="24"/>
          <w:szCs w:val="24"/>
          <w:lang w:val="en-GB" w:eastAsia="en-US"/>
        </w:rPr>
        <w:lastRenderedPageBreak/>
        <w:t xml:space="preserve">                                </w:t>
      </w:r>
      <w:r>
        <w:rPr>
          <w:sz w:val="24"/>
          <w:szCs w:val="24"/>
          <w:lang w:val="en-GB" w:eastAsia="en-US"/>
        </w:rPr>
        <w:t xml:space="preserve">                                       </w:t>
      </w:r>
      <w:r w:rsidRPr="00631897">
        <w:rPr>
          <w:rFonts w:eastAsia="Calibri"/>
          <w:sz w:val="24"/>
          <w:szCs w:val="24"/>
          <w:lang w:val="pt-BR" w:eastAsia="en-US"/>
        </w:rPr>
        <w:t>PATVIRTINTA</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Panevėžio rajono savivaldybės tarybos</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2015 m. gegužės 7 d. sprendimu Nr. T-95</w:t>
      </w:r>
    </w:p>
    <w:p w:rsidR="00631897" w:rsidRPr="00631897" w:rsidRDefault="00631897" w:rsidP="00631897">
      <w:pPr>
        <w:suppressAutoHyphens w:val="0"/>
        <w:ind w:left="3888"/>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(Panevėžio rajono savivaldybės tarybos</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 xml:space="preserve">2016 m. gegužės </w:t>
      </w:r>
      <w:r w:rsidRPr="00631897">
        <w:rPr>
          <w:rFonts w:eastAsia="Calibri"/>
          <w:color w:val="000000"/>
          <w:sz w:val="24"/>
          <w:szCs w:val="24"/>
          <w:lang w:val="pt-BR" w:eastAsia="en-US"/>
        </w:rPr>
        <w:t>12</w:t>
      </w:r>
      <w:r w:rsidRPr="00631897">
        <w:rPr>
          <w:rFonts w:eastAsia="Calibri"/>
          <w:sz w:val="24"/>
          <w:szCs w:val="24"/>
          <w:lang w:val="pt-BR" w:eastAsia="en-US"/>
        </w:rPr>
        <w:t xml:space="preserve"> d. sprendimo Nr. T-        redakcija)</w:t>
      </w:r>
    </w:p>
    <w:p w:rsidR="00631897" w:rsidRPr="00631897" w:rsidRDefault="00631897" w:rsidP="00631897">
      <w:pPr>
        <w:tabs>
          <w:tab w:val="right" w:pos="8306"/>
        </w:tabs>
        <w:suppressAutoHyphens w:val="0"/>
        <w:autoSpaceDE w:val="0"/>
        <w:autoSpaceDN w:val="0"/>
        <w:adjustRightInd w:val="0"/>
        <w:jc w:val="both"/>
        <w:rPr>
          <w:sz w:val="24"/>
          <w:szCs w:val="24"/>
          <w:lang w:val="pt-BR" w:eastAsia="en-US"/>
        </w:rPr>
      </w:pPr>
      <w:r w:rsidRPr="00631897">
        <w:rPr>
          <w:sz w:val="24"/>
          <w:szCs w:val="24"/>
          <w:lang w:val="pt-BR" w:eastAsia="en-US"/>
        </w:rPr>
        <w:t xml:space="preserve"> </w:t>
      </w:r>
    </w:p>
    <w:p w:rsidR="00631897" w:rsidRPr="00631897" w:rsidRDefault="00631897" w:rsidP="00631897">
      <w:pPr>
        <w:suppressAutoHyphens w:val="0"/>
        <w:autoSpaceDE w:val="0"/>
        <w:autoSpaceDN w:val="0"/>
        <w:adjustRightInd w:val="0"/>
        <w:jc w:val="both"/>
        <w:rPr>
          <w:b/>
          <w:sz w:val="24"/>
          <w:szCs w:val="24"/>
          <w:lang w:eastAsia="en-US"/>
        </w:rPr>
      </w:pPr>
    </w:p>
    <w:p w:rsidR="00631897" w:rsidRPr="00631897" w:rsidRDefault="00631897" w:rsidP="00631897">
      <w:pPr>
        <w:suppressAutoHyphens w:val="0"/>
        <w:autoSpaceDE w:val="0"/>
        <w:autoSpaceDN w:val="0"/>
        <w:adjustRightInd w:val="0"/>
        <w:jc w:val="center"/>
        <w:rPr>
          <w:b/>
          <w:sz w:val="24"/>
          <w:szCs w:val="24"/>
          <w:lang w:eastAsia="en-US"/>
        </w:rPr>
      </w:pPr>
      <w:r w:rsidRPr="00631897">
        <w:rPr>
          <w:b/>
          <w:sz w:val="24"/>
          <w:szCs w:val="24"/>
          <w:lang w:eastAsia="en-US"/>
        </w:rPr>
        <w:t>PANEVĖŽIO R. VELŽIO GIMNAZIJOS NUOSTATAI</w:t>
      </w:r>
    </w:p>
    <w:p w:rsidR="00631897" w:rsidRPr="00631897" w:rsidRDefault="00631897" w:rsidP="00631897">
      <w:pPr>
        <w:suppressAutoHyphens w:val="0"/>
        <w:autoSpaceDE w:val="0"/>
        <w:autoSpaceDN w:val="0"/>
        <w:adjustRightInd w:val="0"/>
        <w:jc w:val="both"/>
        <w:rPr>
          <w:b/>
          <w:sz w:val="24"/>
          <w:szCs w:val="24"/>
          <w:lang w:eastAsia="en-US"/>
        </w:rPr>
      </w:pPr>
    </w:p>
    <w:p w:rsidR="00631897" w:rsidRPr="00631897" w:rsidRDefault="00631897" w:rsidP="00631897">
      <w:pPr>
        <w:suppressAutoHyphens w:val="0"/>
        <w:autoSpaceDE w:val="0"/>
        <w:autoSpaceDN w:val="0"/>
        <w:adjustRightInd w:val="0"/>
        <w:jc w:val="center"/>
        <w:rPr>
          <w:b/>
          <w:sz w:val="24"/>
          <w:szCs w:val="24"/>
          <w:lang w:eastAsia="en-US"/>
        </w:rPr>
      </w:pPr>
      <w:r w:rsidRPr="00631897">
        <w:rPr>
          <w:b/>
          <w:sz w:val="24"/>
          <w:szCs w:val="24"/>
          <w:lang w:val="en-GB" w:eastAsia="en-US"/>
        </w:rPr>
        <w:t>I. BENDROSIOS NUOSTATOS</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Panevėžio r. Velžio gimnazijos nuostatai (toliau – Nuostatai) reglamentuoja Panevėžio r. Velžio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w:t>
      </w:r>
      <w:r>
        <w:rPr>
          <w:sz w:val="24"/>
          <w:szCs w:val="24"/>
          <w:lang w:val="en-GB" w:eastAsia="en-US"/>
        </w:rPr>
        <w:t>vidavimo ar pertvarkymo tvarką.</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pt-BR" w:eastAsia="en-US"/>
        </w:rPr>
        <w:t xml:space="preserve">Gimnazijos oficialusis pavadinimas – Panevėžio r. Velžio gimnazija, trumpasis pavadinimas – Velžio gimnazija. </w:t>
      </w:r>
      <w:r w:rsidRPr="00631897">
        <w:rPr>
          <w:sz w:val="24"/>
          <w:szCs w:val="24"/>
          <w:lang w:val="en-GB" w:eastAsia="en-US"/>
        </w:rPr>
        <w:t>Gimnazija įregistruota Juridinių asmenų registre, kodas 190398779.</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Mokykla įsteigta 1909 m. Ši data pateikta „Mažojoje lietuviškojoje enciklopedijoje“, III t., 703 p. Panevėžio rajono savivaldybės tarybos 2005 m. kovo 19 d. sprendimu Nr. T-716 mokykla pavadinta gimnazija.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Teisinė forma – biudžetinė įstaiga.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Priklausomybė – savivaldybės mokykla.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Savininkė – Panevėžio rajono savivaldybė.</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pt-BR" w:eastAsia="en-US"/>
        </w:rPr>
        <w:t>Gimnazijos savininko teises ir pareigas įgyvendinanti institucija – Panevėžio rajono savivaldybės taryba, kuri:</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7.1. tvirtina gimnazijos nuostatus;</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7.2. nustato didžiausią leistiną pareigybių skaičių;</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 priima sprendimus dėl:</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7.3.1. gimnazijos buveinės pakeitimo;</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7.3.2</w:t>
      </w:r>
      <w:r w:rsidR="00205E72">
        <w:rPr>
          <w:sz w:val="24"/>
          <w:szCs w:val="24"/>
          <w:lang w:val="pt-BR" w:eastAsia="en-US"/>
        </w:rPr>
        <w:t xml:space="preserve">. gimnazijos reorganizavimo, </w:t>
      </w:r>
      <w:r w:rsidRPr="00631897">
        <w:rPr>
          <w:sz w:val="24"/>
          <w:szCs w:val="24"/>
          <w:lang w:val="pt-BR" w:eastAsia="en-US"/>
        </w:rPr>
        <w:t>likvidavimo</w:t>
      </w:r>
      <w:r w:rsidR="00205E72">
        <w:rPr>
          <w:sz w:val="24"/>
          <w:szCs w:val="24"/>
          <w:lang w:val="pt-BR" w:eastAsia="en-US"/>
        </w:rPr>
        <w:t xml:space="preserve"> ar pertvarkymo</w:t>
      </w:r>
      <w:r w:rsidRPr="00631897">
        <w:rPr>
          <w:sz w:val="24"/>
          <w:szCs w:val="24"/>
          <w:lang w:val="pt-BR" w:eastAsia="en-US"/>
        </w:rPr>
        <w:t>;</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7.3.3. gimnazijos skyriaus ar filialo steigimo ir jų veiklos nutraukimo;</w:t>
      </w:r>
    </w:p>
    <w:p w:rsidR="00631897" w:rsidRDefault="00631897" w:rsidP="00631897">
      <w:pPr>
        <w:suppressAutoHyphens w:val="0"/>
        <w:autoSpaceDE w:val="0"/>
        <w:autoSpaceDN w:val="0"/>
        <w:adjustRightInd w:val="0"/>
        <w:ind w:firstLine="709"/>
        <w:jc w:val="both"/>
        <w:rPr>
          <w:sz w:val="24"/>
          <w:szCs w:val="24"/>
          <w:lang w:val="en-GB" w:eastAsia="en-US"/>
        </w:rPr>
      </w:pPr>
      <w:r w:rsidRPr="00631897">
        <w:rPr>
          <w:sz w:val="24"/>
          <w:szCs w:val="24"/>
          <w:lang w:val="pt-BR" w:eastAsia="en-US"/>
        </w:rPr>
        <w:t>7.4. sprendžia kitus Lietuvos Respublikos biudžetinių įstaigų įstatyme, kituose įstatymuose ir šiuose Nuostatuose jos kompetencijai priskirtus klausimus.</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en-GB" w:eastAsia="en-US"/>
        </w:rPr>
        <w:t xml:space="preserve">8. </w:t>
      </w:r>
      <w:r w:rsidRPr="00631897">
        <w:rPr>
          <w:sz w:val="24"/>
          <w:szCs w:val="24"/>
          <w:lang w:val="pt-BR" w:eastAsia="en-US"/>
        </w:rPr>
        <w:t>Buveinė – LT-38127 Panevėžio r. sav.</w:t>
      </w:r>
      <w:r>
        <w:rPr>
          <w:sz w:val="24"/>
          <w:szCs w:val="24"/>
          <w:lang w:val="pt-BR" w:eastAsia="en-US"/>
        </w:rPr>
        <w:t>, Velžio k., Žemdirbių g. 15.</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pt-BR" w:eastAsia="en-US"/>
        </w:rPr>
        <w:t xml:space="preserve">9. </w:t>
      </w:r>
      <w:r w:rsidRPr="00631897">
        <w:rPr>
          <w:sz w:val="24"/>
          <w:szCs w:val="24"/>
          <w:lang w:val="en-GB" w:eastAsia="en-US"/>
        </w:rPr>
        <w:t>Grupė – bendrojo ugdymo mokykla.</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pt-BR" w:eastAsia="en-US"/>
        </w:rPr>
        <w:t xml:space="preserve">10. </w:t>
      </w:r>
      <w:r w:rsidRPr="00631897">
        <w:rPr>
          <w:sz w:val="24"/>
          <w:szCs w:val="24"/>
          <w:lang w:val="en-GB" w:eastAsia="en-US"/>
        </w:rPr>
        <w:t>Tipas – gimnazija.</w:t>
      </w:r>
    </w:p>
    <w:p w:rsidR="00042432" w:rsidRDefault="00631897"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11. </w:t>
      </w:r>
      <w:r w:rsidRPr="00631897">
        <w:rPr>
          <w:sz w:val="24"/>
          <w:szCs w:val="24"/>
          <w:lang w:val="en-GB" w:eastAsia="en-US"/>
        </w:rPr>
        <w:t>Pagrindinė paskirtis – gimnazijos tipo gimnazija visų amžiaus tarpsnių vaikams.</w:t>
      </w:r>
    </w:p>
    <w:p w:rsidR="00042432" w:rsidRDefault="00042432"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12. </w:t>
      </w:r>
      <w:r w:rsidR="00631897" w:rsidRPr="00631897">
        <w:rPr>
          <w:sz w:val="24"/>
          <w:szCs w:val="24"/>
          <w:lang w:val="en-GB" w:eastAsia="en-US"/>
        </w:rPr>
        <w:t>Mokymo kalba – lietuvių kalba.</w:t>
      </w:r>
    </w:p>
    <w:p w:rsidR="00042432" w:rsidRDefault="00042432"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13. </w:t>
      </w:r>
      <w:r w:rsidR="00631897" w:rsidRPr="00631897">
        <w:rPr>
          <w:sz w:val="24"/>
          <w:szCs w:val="24"/>
          <w:lang w:val="en-GB" w:eastAsia="en-US"/>
        </w:rPr>
        <w:t>Mokymosi formos: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13</w:t>
      </w:r>
      <w:r w:rsidR="00631897" w:rsidRPr="00631897">
        <w:rPr>
          <w:sz w:val="24"/>
          <w:szCs w:val="24"/>
          <w:lang w:val="en-GB" w:eastAsia="en-US"/>
        </w:rPr>
        <w:t>.1. grupinio mokymosi;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13</w:t>
      </w:r>
      <w:r w:rsidR="00631897" w:rsidRPr="00631897">
        <w:rPr>
          <w:sz w:val="24"/>
          <w:szCs w:val="24"/>
          <w:lang w:val="en-GB" w:eastAsia="en-US"/>
        </w:rPr>
        <w:t>.2. pavienio mokymosi.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 Mokymo proceso organizavimo būdai: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.1. kasdienis;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.2. savarankiškas;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.3. nuotolinis.</w:t>
      </w:r>
    </w:p>
    <w:p w:rsidR="00631897" w:rsidRPr="00631897"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15</w:t>
      </w:r>
      <w:r w:rsidR="00631897" w:rsidRPr="00631897">
        <w:rPr>
          <w:sz w:val="24"/>
          <w:szCs w:val="24"/>
          <w:lang w:val="en-GB" w:eastAsia="en-US"/>
        </w:rPr>
        <w:t xml:space="preserve">. Vykdomos švietimo programos: </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lastRenderedPageBreak/>
        <w:t>15</w:t>
      </w:r>
      <w:r w:rsidR="00631897" w:rsidRPr="00631897">
        <w:rPr>
          <w:sz w:val="24"/>
          <w:szCs w:val="24"/>
          <w:lang w:val="en-GB" w:eastAsia="en-US"/>
        </w:rPr>
        <w:t>.1. pradinio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.2. pradinio ugdymo individualizuota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.3. pagrindinio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.4. pagrindinio ugdymo individualizuota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.5. vidurinio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 Išduodami mokymo pasiekimus įteisinantys dokumentai:</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.1. mokymosi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.2. pradinio ugdymo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.3. pagrindinio ugdymo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.4. vidurinio ugdymo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.5.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.6. pradinio išsilavinimo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.7. pagrindinio išsilavinimo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.8. brandos atestatas;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.9. brandos atestato priedas;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.10. brandos atestato (diplomo) priedas.</w:t>
      </w:r>
    </w:p>
    <w:p w:rsidR="00631897" w:rsidRPr="00631897" w:rsidRDefault="00675FEE" w:rsidP="00042432">
      <w:pPr>
        <w:suppressAutoHyphens w:val="0"/>
        <w:autoSpaceDE w:val="0"/>
        <w:autoSpaceDN w:val="0"/>
        <w:adjustRightInd w:val="0"/>
        <w:ind w:firstLine="851"/>
        <w:jc w:val="both"/>
        <w:rPr>
          <w:sz w:val="24"/>
          <w:szCs w:val="24"/>
          <w:lang w:val="en-GB" w:eastAsia="en-US"/>
        </w:rPr>
      </w:pPr>
      <w:r>
        <w:rPr>
          <w:sz w:val="24"/>
          <w:szCs w:val="24"/>
          <w:lang w:val="pt-BR" w:eastAsia="en-US"/>
        </w:rPr>
        <w:t>17</w:t>
      </w:r>
      <w:r w:rsidR="00631897" w:rsidRPr="00631897">
        <w:rPr>
          <w:sz w:val="24"/>
          <w:szCs w:val="24"/>
          <w:lang w:val="pt-BR" w:eastAsia="en-US"/>
        </w:rPr>
        <w:t>.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Vyriausybės nutarimais, švietimo ir mokslo ministro įsakymais, Panevėžio rajono savivaldybės tarybos sprendimais, kitais teisės aktais ir šiais Nuostatais.</w:t>
      </w: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631897" w:rsidP="00631897">
      <w:pPr>
        <w:suppressAutoHyphens w:val="0"/>
        <w:autoSpaceDE w:val="0"/>
        <w:autoSpaceDN w:val="0"/>
        <w:adjustRightInd w:val="0"/>
        <w:jc w:val="center"/>
        <w:rPr>
          <w:b/>
          <w:sz w:val="24"/>
          <w:szCs w:val="24"/>
          <w:lang w:val="pt-BR" w:eastAsia="en-US"/>
        </w:rPr>
      </w:pPr>
      <w:r w:rsidRPr="00631897">
        <w:rPr>
          <w:b/>
          <w:sz w:val="24"/>
          <w:szCs w:val="24"/>
          <w:lang w:val="pt-BR" w:eastAsia="en-US"/>
        </w:rPr>
        <w:t>II. GIMNAZIJOS VEIKLOS SRITIS IR RŪŠYS, TIKSLAI, UŽDAVINIAI, FUNKCIJOS, MOKYMOSI PASIEKIMUS ĮTEISINANČIŲ DOKUMENTŲ IŠDAVIMAS</w:t>
      </w:r>
    </w:p>
    <w:p w:rsidR="00631897" w:rsidRPr="00631897" w:rsidRDefault="00631897" w:rsidP="00631897">
      <w:pPr>
        <w:suppressAutoHyphens w:val="0"/>
        <w:autoSpaceDE w:val="0"/>
        <w:autoSpaceDN w:val="0"/>
        <w:adjustRightInd w:val="0"/>
        <w:jc w:val="both"/>
        <w:rPr>
          <w:b/>
          <w:sz w:val="24"/>
          <w:szCs w:val="24"/>
          <w:lang w:val="pt-BR" w:eastAsia="en-US"/>
        </w:rPr>
      </w:pP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18</w:t>
      </w:r>
      <w:r w:rsidR="00631897" w:rsidRPr="00631897">
        <w:rPr>
          <w:sz w:val="24"/>
          <w:szCs w:val="24"/>
          <w:lang w:val="pt-BR" w:eastAsia="en-US"/>
        </w:rPr>
        <w:t>. Gimnazijos veiklos sritis – švietimas 85.</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 Gimnazijos švietimo veiklos rūšys:</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.1. pagrindinė veiklos rūšis – vidurinis ugdymas, kodas 85.31.20;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 kitos švietimo veiklos rūšys:</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.2.1. pradinis ugdymas, kodas 85.20;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.2.2. pagrindinis ugdymas, kodas 85.31.10;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.2.3. kitas, niekur kitur nepriskirtas, švietimas, kodas 85.59;</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.2.4. švietimui būdingų paslaugų veikla, kodas 85.60.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20</w:t>
      </w:r>
      <w:r w:rsidR="00631897" w:rsidRPr="00631897">
        <w:rPr>
          <w:sz w:val="24"/>
          <w:szCs w:val="24"/>
          <w:lang w:val="pt-BR" w:eastAsia="en-US"/>
        </w:rPr>
        <w:t>. Kitos ne švietimo veiklos rūšys: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 xml:space="preserve">.1. nuosavo arba nuomojamo nekilnojamojo turto nuoma ir eksploatavimas, </w:t>
      </w:r>
      <w:r w:rsidR="00631897" w:rsidRPr="00631897">
        <w:rPr>
          <w:sz w:val="24"/>
          <w:szCs w:val="24"/>
          <w:lang w:val="pt-BR" w:eastAsia="en-US"/>
        </w:rPr>
        <w:br/>
        <w:t>kodas 68.20;</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.2. kitas, niekur kitur nepriskirtas, keleivinis sausumos transportas – kodas 49.39;</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.3. kitų maitinimo paslaugų teikimas, kodas 56.29;</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.4. kita žmonių sveikatos priežiūros veikla, kodas 86.90;</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.5. nepavojingų atliekų šalinimas ir tvarkymas 38,21.</w:t>
      </w:r>
    </w:p>
    <w:p w:rsidR="00042432" w:rsidRDefault="00631897" w:rsidP="00042432">
      <w:pPr>
        <w:suppressAutoHyphens w:val="0"/>
        <w:autoSpaceDE w:val="0"/>
        <w:autoSpaceDN w:val="0"/>
        <w:adjustRightInd w:val="0"/>
        <w:ind w:firstLine="851"/>
        <w:jc w:val="both"/>
        <w:rPr>
          <w:sz w:val="24"/>
          <w:szCs w:val="24"/>
          <w:lang w:val="pt-BR" w:eastAsia="en-US"/>
        </w:rPr>
      </w:pPr>
      <w:r w:rsidRPr="00631897">
        <w:rPr>
          <w:sz w:val="24"/>
          <w:szCs w:val="24"/>
          <w:lang w:val="pt-BR" w:eastAsia="en-US"/>
        </w:rPr>
        <w:t>2</w:t>
      </w:r>
      <w:r w:rsidR="00675FEE">
        <w:rPr>
          <w:sz w:val="24"/>
          <w:szCs w:val="24"/>
          <w:lang w:val="pt-BR" w:eastAsia="en-US"/>
        </w:rPr>
        <w:t>1</w:t>
      </w:r>
      <w:r w:rsidRPr="00631897">
        <w:rPr>
          <w:sz w:val="24"/>
          <w:szCs w:val="24"/>
          <w:lang w:val="pt-BR" w:eastAsia="en-US"/>
        </w:rPr>
        <w:t>. Gimnazija gali vykdyti neformaliojo švietimo programas, dalyvaut</w:t>
      </w:r>
      <w:r w:rsidR="00675FEE">
        <w:rPr>
          <w:sz w:val="24"/>
          <w:szCs w:val="24"/>
          <w:lang w:val="pt-BR" w:eastAsia="en-US"/>
        </w:rPr>
        <w:t>i šalies bei kituose švietimo p</w:t>
      </w:r>
      <w:r w:rsidRPr="00631897">
        <w:rPr>
          <w:sz w:val="24"/>
          <w:szCs w:val="24"/>
          <w:lang w:val="pt-BR" w:eastAsia="en-US"/>
        </w:rPr>
        <w:t>ojektuose.</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22</w:t>
      </w:r>
      <w:r w:rsidR="00631897" w:rsidRPr="00631897">
        <w:rPr>
          <w:sz w:val="24"/>
          <w:szCs w:val="24"/>
          <w:lang w:val="pt-BR" w:eastAsia="en-US"/>
        </w:rPr>
        <w:t>.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 Gimnazijos veiklos uždaviniai:</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.1. teikti mokiniams kokybišką bendrąjį pradinį, pagrindinį ir vidurinį išsilavinimą;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 xml:space="preserve">.2. padėti mokiniams išsiugdyti vertybines orientacijas, leidžiančias tapti dorais, siekiančiais žinių, savarankiškais, atsakingais, patriotiškai nusiteikusiais žmonėmis, įgyti žinių </w:t>
      </w:r>
      <w:r w:rsidR="00631897" w:rsidRPr="00631897">
        <w:rPr>
          <w:sz w:val="24"/>
          <w:szCs w:val="24"/>
          <w:lang w:val="pt-BR" w:eastAsia="en-US"/>
        </w:rPr>
        <w:lastRenderedPageBreak/>
        <w:t>visuomenei būdingą informacinę kultūrą, užtikrinant gimtosios ir užsienio kalbų mokėjimą, informacinį raštingumą, šiuolaikinę socialinę kompetenciją ir gebėjimus savarankiškai kurti gyvenimą ir sveikai gyventi;</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.3. teikti informacinę, psichologinę, socialinę pedagoginę, specialiąją pedagoginę, specialiąją pagalbą, vykdyti mokinių sveikatos priežiūrą, karjeros ugdymą bei minimalios priežiūros priemones;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.4. įvertinti mokinių specialiuosius ugdymosi poreikius,</w:t>
      </w:r>
      <w:r w:rsidR="00631897" w:rsidRPr="00631897">
        <w:rPr>
          <w:color w:val="FF0000"/>
          <w:sz w:val="24"/>
          <w:szCs w:val="24"/>
          <w:lang w:val="pt-BR" w:eastAsia="en-US"/>
        </w:rPr>
        <w:t xml:space="preserve"> </w:t>
      </w:r>
      <w:r w:rsidR="00631897" w:rsidRPr="00631897">
        <w:rPr>
          <w:sz w:val="24"/>
          <w:szCs w:val="24"/>
          <w:lang w:val="pt-BR" w:eastAsia="en-US"/>
        </w:rPr>
        <w:t xml:space="preserve">nukreipti į specialiąją pedagoginę psichologinę tarnybą arba skirti specialųjį ugdymą teisės aktų nustatyta tvarka;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.5. sudaryti palankias sąlygas veikti mokinių organizacijoms, skatinančioms mokinių dorinį, tautinį, pilietinį sąmoningumą, patriotizmą, puoselėjančioms kultūrinę ir socialinę brandą, padedančioms tenkinti saviugdos ir saviraiškos poreikius.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 xml:space="preserve">. Gimnazijos funkcijos: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 formuoja ir įgyvendina mokinių ugdymo turinį pagal Lietuvos Respublikos švietimo ir mokslo ministerijos patvirtintus bendruosius arba jos nustatyta tvarka suderintus individualius ugdymo planus ir bendrąsias programas, paiso mokinių poreikių įvairovės, derindama ugdymo turinį, siūlydama ir taikydama skirtingus mokymo(si) būdus ir tempą;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.2. organizuoja neformalųjį vaikų švietmą;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.3. organizuoja ir vykdo pagrindinio ugdymo pasiekimų patikrinimą ir vidurinio ugdymo brandos egzaminus bei įskaitas;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.4. išduoda mokymosi pagal pradinio, pagrindinio ir vidurinio ugdymo programas pasiekimus įteisinančius dokumentus Lietuvos Respublikos švietimo ir mokslo ministro nustatyta tvarka;</w:t>
      </w:r>
      <w:r w:rsidR="00631897" w:rsidRPr="00631897">
        <w:rPr>
          <w:color w:val="FF0000"/>
          <w:sz w:val="24"/>
          <w:szCs w:val="24"/>
          <w:lang w:val="pt-BR" w:eastAsia="en-US"/>
        </w:rPr>
        <w:t xml:space="preserve">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.5.</w:t>
      </w:r>
      <w:r w:rsidR="00631897" w:rsidRPr="00631897">
        <w:rPr>
          <w:color w:val="FF0000"/>
          <w:sz w:val="24"/>
          <w:szCs w:val="24"/>
          <w:lang w:val="pt-BR" w:eastAsia="en-US"/>
        </w:rPr>
        <w:t xml:space="preserve"> </w:t>
      </w:r>
      <w:r w:rsidR="00631897" w:rsidRPr="00631897">
        <w:rPr>
          <w:sz w:val="24"/>
          <w:szCs w:val="24"/>
          <w:lang w:val="pt-BR" w:eastAsia="en-US"/>
        </w:rPr>
        <w:t>organizuoja vaikų, mokinių, darbuotojų ir kitų asmenų maitinimą teisės aktų nustatyta tvarka;</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.6. užtikrina higienos normas, teisės aktų reikalavimus atitinkančią sveiką, saugią mokymosi ir darbo aplinką;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.7. organizuoja mokinių vežimą į mokyklą ir iš jos į namus;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.8. kuria ugdymo turinio reikalavimams įgyvendinti reikiamą materialinę bazę vadovaudamasi Lietuvos Respublikos švietimo ir mokslo ministro patvirtintais Švietimo aprūpinimo standartais;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.9. organizuoja tėvų (globėjų, rūpintojų) pageidavimu jų mokamas papildomas paslaugas (klubus, būrelius, stovyklas, ekskursijas ir kita) teisės aktų nustatyta tvarka;</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.10. kuria gimnaziją kaip vietos bendruomenės kultūros židinį;</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.11. sudaro sąlygas darbuotojams tobulinti savo kvalifikaciją;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.12. atlieka gimnazijos veiklos kokybės įsivertinimą;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 xml:space="preserve">.13. viešai skelbia informaciją apie gimnazijos veiklą Lietuvos Respublikos Vyriausybės nustatyta tvarka;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.14. viešai skelbia informaciją apie gimnazijios veiklą teisės aktų nustatyta tvarka;</w:t>
      </w:r>
    </w:p>
    <w:p w:rsidR="00631897" w:rsidRPr="00631897"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.15. atlieka kitas įstatymų ir kitų teisės aktų numatytas funkcijas.</w:t>
      </w:r>
    </w:p>
    <w:p w:rsidR="00631897" w:rsidRPr="00631897" w:rsidRDefault="00631897" w:rsidP="00631897">
      <w:pPr>
        <w:suppressAutoHyphens w:val="0"/>
        <w:autoSpaceDE w:val="0"/>
        <w:autoSpaceDN w:val="0"/>
        <w:adjustRightInd w:val="0"/>
        <w:jc w:val="both"/>
        <w:rPr>
          <w:sz w:val="24"/>
          <w:szCs w:val="24"/>
          <w:lang w:val="pt-BR" w:eastAsia="en-US"/>
        </w:rPr>
      </w:pPr>
    </w:p>
    <w:p w:rsidR="00042432" w:rsidRDefault="00631897" w:rsidP="00042432">
      <w:pPr>
        <w:suppressAutoHyphens w:val="0"/>
        <w:autoSpaceDE w:val="0"/>
        <w:autoSpaceDN w:val="0"/>
        <w:adjustRightInd w:val="0"/>
        <w:jc w:val="center"/>
        <w:rPr>
          <w:b/>
          <w:sz w:val="24"/>
          <w:szCs w:val="24"/>
          <w:lang w:val="pt-BR" w:eastAsia="en-US"/>
        </w:rPr>
      </w:pPr>
      <w:r w:rsidRPr="00631897">
        <w:rPr>
          <w:b/>
          <w:sz w:val="24"/>
          <w:szCs w:val="24"/>
          <w:lang w:val="pt-BR" w:eastAsia="en-US"/>
        </w:rPr>
        <w:t>III. GIMNAZIJOS TEISĖS IR PAREIGOS</w:t>
      </w:r>
    </w:p>
    <w:p w:rsidR="00042432" w:rsidRDefault="00042432" w:rsidP="00042432">
      <w:pPr>
        <w:suppressAutoHyphens w:val="0"/>
        <w:autoSpaceDE w:val="0"/>
        <w:autoSpaceDN w:val="0"/>
        <w:adjustRightInd w:val="0"/>
        <w:jc w:val="center"/>
        <w:rPr>
          <w:b/>
          <w:sz w:val="24"/>
          <w:szCs w:val="24"/>
          <w:lang w:val="pt-BR" w:eastAsia="en-US"/>
        </w:rPr>
      </w:pPr>
    </w:p>
    <w:p w:rsidR="00631897" w:rsidRPr="00631897" w:rsidRDefault="00675FEE" w:rsidP="00042432">
      <w:pPr>
        <w:suppressAutoHyphens w:val="0"/>
        <w:autoSpaceDE w:val="0"/>
        <w:autoSpaceDN w:val="0"/>
        <w:adjustRightInd w:val="0"/>
        <w:ind w:firstLine="851"/>
        <w:jc w:val="both"/>
        <w:rPr>
          <w:b/>
          <w:sz w:val="24"/>
          <w:szCs w:val="24"/>
          <w:lang w:val="pt-BR" w:eastAsia="en-US"/>
        </w:rPr>
      </w:pPr>
      <w:r>
        <w:rPr>
          <w:sz w:val="24"/>
          <w:szCs w:val="24"/>
          <w:lang w:val="pt-BR" w:eastAsia="en-US"/>
        </w:rPr>
        <w:t>25</w:t>
      </w:r>
      <w:r w:rsidR="00631897" w:rsidRPr="00631897">
        <w:rPr>
          <w:sz w:val="24"/>
          <w:szCs w:val="24"/>
          <w:lang w:val="pt-BR" w:eastAsia="en-US"/>
        </w:rPr>
        <w:t>. Gimnazija, įgyvendindama jai pavestus tikslus ir uždav</w:t>
      </w:r>
      <w:r w:rsidR="00042432">
        <w:rPr>
          <w:sz w:val="24"/>
          <w:szCs w:val="24"/>
          <w:lang w:val="pt-BR" w:eastAsia="en-US"/>
        </w:rPr>
        <w:t xml:space="preserve">inius, atlikdama jai priskirtas </w:t>
      </w:r>
      <w:r w:rsidR="00631897" w:rsidRPr="00631897">
        <w:rPr>
          <w:sz w:val="24"/>
          <w:szCs w:val="24"/>
          <w:lang w:val="pt-BR" w:eastAsia="en-US"/>
        </w:rPr>
        <w:t>funkcijas, turi teisę:</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.1. parinkti mokymo metodus ir mokymosi veiklos būdus;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.2. kurti naujus mokymo ir mokymosi modelius, užtikrinančius kokybišką išsilavinimą;</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.3. bendradarbiauti su savo veiklai įtakos turinčiais fiziniais ir juridiniais asmenimis;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.4. vykdyti šalies ir tarptautinius švietimo projektus;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.5. stoti ir jungtis į asociacijas, dalyvauti jų veikloje;</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.6. gauti paramą Lietuvos Respublikos labdaros ir paramos įstatymo nustatyta tvarka;</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lastRenderedPageBreak/>
        <w:t>25</w:t>
      </w:r>
      <w:r w:rsidR="00631897" w:rsidRPr="00631897">
        <w:rPr>
          <w:sz w:val="24"/>
          <w:szCs w:val="24"/>
          <w:lang w:val="pt-BR" w:eastAsia="en-US"/>
        </w:rPr>
        <w:t>.7. nustatyti teikiamų švietimo ar papildomų paslaugų kainas, įkainius ir tarifus tais atvejais, kai Lietuvos Respublikos švietimo įstatymo bei kitų įstatymų nustatyta tvarka jų nenustato Vyriausybė arba savininko teisės ir pareigas įgyvendinanti institucija;</w:t>
      </w:r>
    </w:p>
    <w:p w:rsidR="00042432" w:rsidRDefault="00675FEE" w:rsidP="00042432">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.8. naudotis kitomis teisės aktų suteiktomis teisėmis.</w:t>
      </w:r>
    </w:p>
    <w:p w:rsidR="00631897" w:rsidRPr="00631897" w:rsidRDefault="00675FEE" w:rsidP="00042432">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26</w:t>
      </w:r>
      <w:r w:rsidR="00631897" w:rsidRPr="00631897">
        <w:rPr>
          <w:sz w:val="24"/>
          <w:szCs w:val="24"/>
          <w:lang w:val="pt-BR" w:eastAsia="en-US"/>
        </w:rPr>
        <w:t>. Gimnazijos pareigos yra užtikrinti jai pavestų tikslų ir uždavinių įgyvendinimą, priskirtų funkcijų kokybišką atlikimą.</w:t>
      </w:r>
    </w:p>
    <w:p w:rsidR="00631897" w:rsidRPr="00631897" w:rsidRDefault="00631897" w:rsidP="00631897">
      <w:pPr>
        <w:tabs>
          <w:tab w:val="left" w:pos="1800"/>
        </w:tabs>
        <w:suppressAutoHyphens w:val="0"/>
        <w:autoSpaceDE w:val="0"/>
        <w:autoSpaceDN w:val="0"/>
        <w:adjustRightInd w:val="0"/>
        <w:jc w:val="both"/>
        <w:rPr>
          <w:sz w:val="24"/>
          <w:szCs w:val="24"/>
          <w:lang w:val="pt-BR" w:eastAsia="en-US"/>
        </w:rPr>
      </w:pPr>
      <w:r w:rsidRPr="00631897">
        <w:rPr>
          <w:sz w:val="24"/>
          <w:szCs w:val="24"/>
          <w:lang w:val="pt-BR" w:eastAsia="en-US"/>
        </w:rPr>
        <w:tab/>
      </w:r>
    </w:p>
    <w:p w:rsidR="00631897" w:rsidRPr="00631897" w:rsidRDefault="00631897" w:rsidP="00631897">
      <w:pPr>
        <w:suppressAutoHyphens w:val="0"/>
        <w:autoSpaceDE w:val="0"/>
        <w:autoSpaceDN w:val="0"/>
        <w:adjustRightInd w:val="0"/>
        <w:jc w:val="center"/>
        <w:rPr>
          <w:b/>
          <w:sz w:val="24"/>
          <w:szCs w:val="24"/>
          <w:lang w:val="pt-BR" w:eastAsia="en-US"/>
        </w:rPr>
      </w:pPr>
      <w:r w:rsidRPr="00631897">
        <w:rPr>
          <w:b/>
          <w:sz w:val="24"/>
          <w:szCs w:val="24"/>
          <w:lang w:val="pt-BR" w:eastAsia="en-US"/>
        </w:rPr>
        <w:t>IV. GIMNAZIJOS VEIKLOS ORGANIZAVIMAS IR VALDYMAS</w:t>
      </w:r>
    </w:p>
    <w:p w:rsidR="00631897" w:rsidRPr="00631897" w:rsidRDefault="00631897" w:rsidP="00631897">
      <w:pPr>
        <w:tabs>
          <w:tab w:val="left" w:pos="1800"/>
        </w:tabs>
        <w:suppressAutoHyphens w:val="0"/>
        <w:autoSpaceDE w:val="0"/>
        <w:autoSpaceDN w:val="0"/>
        <w:adjustRightInd w:val="0"/>
        <w:jc w:val="both"/>
        <w:rPr>
          <w:b/>
          <w:sz w:val="24"/>
          <w:szCs w:val="24"/>
          <w:lang w:val="pt-BR" w:eastAsia="en-US"/>
        </w:rPr>
      </w:pPr>
      <w:r w:rsidRPr="00631897">
        <w:rPr>
          <w:b/>
          <w:sz w:val="24"/>
          <w:szCs w:val="24"/>
          <w:lang w:val="pt-BR" w:eastAsia="en-US"/>
        </w:rPr>
        <w:tab/>
      </w:r>
    </w:p>
    <w:p w:rsidR="00631897" w:rsidRPr="00631897"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27</w:t>
      </w:r>
      <w:r w:rsidR="00631897" w:rsidRPr="00631897">
        <w:rPr>
          <w:sz w:val="24"/>
          <w:szCs w:val="24"/>
          <w:lang w:val="pt-BR" w:eastAsia="en-US"/>
        </w:rPr>
        <w:t>. Gimnazijos veikla organizuojama pagal direktoriaus patvirtintus: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.1. gimnazijos strateginį planą, kuriam y</w:t>
      </w:r>
      <w:r>
        <w:rPr>
          <w:sz w:val="24"/>
          <w:szCs w:val="24"/>
          <w:lang w:val="pt-BR" w:eastAsia="en-US"/>
        </w:rPr>
        <w:t>ra pritarusi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.2. gimnazijos metinį veiklos planą, kuriam yra pritarusi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.3. gimnazijos ugdymo planą, kuriam yra pritarusi gimnazijos taryba ir suderintas su savininko teises ir pareigas įgyvendinančia institucija ar jos įgaliotu asmeniu;</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.4. gimnazijos darbo tvarkos taisykles, kurios yra suderintos su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28</w:t>
      </w:r>
      <w:r w:rsidR="00631897" w:rsidRPr="00631897">
        <w:rPr>
          <w:sz w:val="24"/>
          <w:szCs w:val="24"/>
          <w:lang w:val="pt-BR" w:eastAsia="en-US"/>
        </w:rPr>
        <w:t>. Gimnazijai vadovauja direktorius, kurį skiria ir atleidžia iš jų gimnazijos savininko teises ir pareigas įgyvendinanti institucija teisės aktų nustatyta tvarka</w:t>
      </w:r>
      <w:r>
        <w:rPr>
          <w:sz w:val="24"/>
          <w:szCs w:val="24"/>
          <w:lang w:val="pt-BR" w:eastAsia="en-US"/>
        </w:rPr>
        <w:t>.</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color w:val="000000"/>
          <w:sz w:val="24"/>
          <w:szCs w:val="24"/>
          <w:lang w:val="en-GB" w:eastAsia="en-US"/>
        </w:rPr>
        <w:t>29</w:t>
      </w:r>
      <w:r w:rsidR="00631897" w:rsidRPr="00631897">
        <w:rPr>
          <w:color w:val="000000"/>
          <w:sz w:val="24"/>
          <w:szCs w:val="24"/>
          <w:lang w:val="en-GB" w:eastAsia="en-US"/>
        </w:rPr>
        <w:t>. Direktorius: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.1. tvirtina gimnazijos vidaus struktūrą, gimnazijos darbuotojų pareigybių sąrašą; neviršydamas nustatyto didžiausio leistino pareigybių skaičiaus;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.2. nustato gimnazijos tikslus, uždavinius, funkcijas, direktoriaus pavaduotojo ugdymui, direktoriaus pavaduotojo administracijai ir ūkiui veiklos sritis;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.3. tvirtina mokytojų ir darbuotojų pareigybių aprašymus, Lietuvos Respublikos darbo kodekso ir kitų teisės aktų nustatyta tvarka priima į darbą ir atleidžia iš jo gimnazijos darbuotojus, skatina juos, skiria jiems drausmines nuobaudas;</w:t>
      </w:r>
    </w:p>
    <w:p w:rsidR="00042432" w:rsidRDefault="00042432" w:rsidP="00042432">
      <w:pPr>
        <w:tabs>
          <w:tab w:val="left" w:pos="851"/>
        </w:tabs>
        <w:suppressAutoHyphens w:val="0"/>
        <w:autoSpaceDE w:val="0"/>
        <w:autoSpaceDN w:val="0"/>
        <w:adjustRightInd w:val="0"/>
        <w:jc w:val="both"/>
        <w:rPr>
          <w:sz w:val="24"/>
          <w:szCs w:val="24"/>
          <w:lang w:val="en-GB"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.4. priima mokinius Panevėžio rajono savivaldybės tarybos nustatyta tvarka, sudaro mokymo sutartis teisės aktų nustatyta tvarka;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en-GB" w:eastAsia="en-US"/>
        </w:rPr>
        <w:tab/>
      </w:r>
      <w:r w:rsidR="00675FEE">
        <w:rPr>
          <w:sz w:val="24"/>
          <w:szCs w:val="24"/>
          <w:lang w:val="en-GB" w:eastAsia="en-US"/>
        </w:rPr>
        <w:t>29</w:t>
      </w:r>
      <w:r w:rsidR="00631897" w:rsidRPr="00631897">
        <w:rPr>
          <w:sz w:val="24"/>
          <w:szCs w:val="24"/>
          <w:lang w:val="en-GB" w:eastAsia="en-US"/>
        </w:rPr>
        <w:t>.5. vadovaudamasis įstatymais ir kitais teisės aktais, gimnazijos darbo tvarkos taisyklėse nustato mokinių teises, pareigas ir atsakomybę;</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.6. sudaro mokiniams ir darbuotojams saugias, sveikatai nekenksmingas darbo sąlygas visais su mokymusi ir darbu susijusiais aspektais;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.7. 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.8. leidžia įsakymus, kontroliuoja jų vykdymą;</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.9. sudaro teisės aktų nustatytas komisijas, darbo ir metodines grupes, metodinę tarybą;</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.10. sudaro gimnazijos vardu sutartis gimnazijos funkcijoms atlikti;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color w:val="000000"/>
          <w:sz w:val="24"/>
          <w:szCs w:val="24"/>
          <w:lang w:val="en-GB" w:eastAsia="en-US"/>
        </w:rPr>
        <w:t>29</w:t>
      </w:r>
      <w:r w:rsidR="00631897" w:rsidRPr="00631897">
        <w:rPr>
          <w:color w:val="000000"/>
          <w:sz w:val="24"/>
          <w:szCs w:val="24"/>
          <w:lang w:val="en-GB" w:eastAsia="en-US"/>
        </w:rPr>
        <w:t>.11. organizuoja gimnazijos dokumentų saugojimą ir valdymą teisės aktų nustatyta tvarka;</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.12. teisės aktų nustatyta tvarka valdo, naudoja gimnazijos turtą, lėšas ir jais disponuoja, rūpinasi intelektiniais, materialiniais, finansiniais, informaciniais ištekliais;</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.13. užtikrina racionalų ir taupų lėšų, turto naudojimą, veiksmingą gimnazijos vidaus kontrolės sistemos sukūrimą, jos veikimą ir tobulinimą;</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.14. garantuoja, kad pagal Lietuvos Respublikos viešojo sektoriaus atskaitomybės įstatymą teikiami ataskaitų rinkiniai ir statistinės ataskaitos būtų teisingi;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.15. rūpinasi metodinės veiklos organizavimu, darbuotojų profesiniu tobulėjimu, sudaro jiems sąlygas kelti kvalifikaciją, mokytojams ir kitiems pedagoginiams darbuotojams – galimybę atestuotis, organizuoja jų atestaciją švietimo ir mokslo ministro nustatyta tvarka;</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.16. inicijuoja gimnazijos savivaldos institucijų sudarymą ir skatina jų veiklą;</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lastRenderedPageBreak/>
        <w:t>29</w:t>
      </w:r>
      <w:r w:rsidR="00631897" w:rsidRPr="00631897">
        <w:rPr>
          <w:sz w:val="24"/>
          <w:szCs w:val="24"/>
          <w:lang w:val="en-GB" w:eastAsia="en-US"/>
        </w:rPr>
        <w:t>.17.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.18. atstovauja gimnazijai teismuose, kitose institucijose, palaiko ryšius su vietos bendruomene;</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.19. dalį savo funkcijų teisės aktų nustatyta tvarka gali pavesti atlikti direktoriaus pavaduotojui ugdymui;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color w:val="000000"/>
          <w:sz w:val="24"/>
          <w:szCs w:val="24"/>
          <w:lang w:val="en-GB" w:eastAsia="en-US"/>
        </w:rPr>
        <w:t>29</w:t>
      </w:r>
      <w:r w:rsidR="00631897" w:rsidRPr="00631897">
        <w:rPr>
          <w:color w:val="000000"/>
          <w:sz w:val="24"/>
          <w:szCs w:val="24"/>
          <w:lang w:val="en-GB" w:eastAsia="en-US"/>
        </w:rPr>
        <w:t>.20. vykdo kitas teisės aktuose ir pareigybės aprašyme nustatytas funkcijas;</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.21. turi teisę dirbti papildomą darbą toje pačioje švietimo įstaigoje arba eiti antraeiles pareigas kitoje darbovietėje, neviršydamas Lietuvos Respublikos darbo kodekse nustatytos maksimalios leistinos darbo trukmės per savaitę.</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pt-BR" w:eastAsia="en-US"/>
        </w:rPr>
        <w:t>30</w:t>
      </w:r>
      <w:r w:rsidR="00631897" w:rsidRPr="00631897">
        <w:rPr>
          <w:sz w:val="24"/>
          <w:szCs w:val="24"/>
          <w:lang w:val="pt-BR" w:eastAsia="en-US"/>
        </w:rPr>
        <w:t xml:space="preserve">.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631897" w:rsidRPr="00631897"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pt-BR" w:eastAsia="en-US"/>
        </w:rPr>
        <w:t>31</w:t>
      </w:r>
      <w:r w:rsidR="00631897" w:rsidRPr="00631897">
        <w:rPr>
          <w:sz w:val="24"/>
          <w:szCs w:val="24"/>
          <w:lang w:val="pt-BR" w:eastAsia="en-US"/>
        </w:rPr>
        <w:t>. Gimnazijos direktorius pavaldus ir atskaitingas Panevėžio rajono savivaldybės tarybai ar jo įgaliotam asmeniui.</w:t>
      </w:r>
    </w:p>
    <w:p w:rsidR="00631897" w:rsidRDefault="00631897" w:rsidP="00631897">
      <w:pPr>
        <w:suppressAutoHyphens w:val="0"/>
        <w:autoSpaceDE w:val="0"/>
        <w:autoSpaceDN w:val="0"/>
        <w:adjustRightInd w:val="0"/>
        <w:jc w:val="both"/>
        <w:rPr>
          <w:b/>
          <w:sz w:val="24"/>
          <w:szCs w:val="24"/>
          <w:lang w:val="pt-BR" w:eastAsia="en-US"/>
        </w:rPr>
      </w:pPr>
    </w:p>
    <w:p w:rsidR="00903D35" w:rsidRPr="00631897" w:rsidRDefault="00903D35" w:rsidP="00631897">
      <w:pPr>
        <w:suppressAutoHyphens w:val="0"/>
        <w:autoSpaceDE w:val="0"/>
        <w:autoSpaceDN w:val="0"/>
        <w:adjustRightInd w:val="0"/>
        <w:jc w:val="both"/>
        <w:rPr>
          <w:b/>
          <w:sz w:val="24"/>
          <w:szCs w:val="24"/>
          <w:lang w:val="pt-BR" w:eastAsia="en-US"/>
        </w:rPr>
      </w:pPr>
    </w:p>
    <w:p w:rsidR="00903D35" w:rsidRDefault="00631897" w:rsidP="00903D35">
      <w:pPr>
        <w:suppressAutoHyphens w:val="0"/>
        <w:autoSpaceDE w:val="0"/>
        <w:autoSpaceDN w:val="0"/>
        <w:adjustRightInd w:val="0"/>
        <w:jc w:val="center"/>
        <w:rPr>
          <w:b/>
          <w:sz w:val="24"/>
          <w:szCs w:val="24"/>
          <w:lang w:val="en-GB" w:eastAsia="en-US"/>
        </w:rPr>
      </w:pPr>
      <w:r w:rsidRPr="00631897">
        <w:rPr>
          <w:b/>
          <w:sz w:val="24"/>
          <w:szCs w:val="24"/>
          <w:lang w:val="en-GB" w:eastAsia="en-US"/>
        </w:rPr>
        <w:t>V. GIMNAZIJOS SAVIVALDA</w:t>
      </w:r>
    </w:p>
    <w:p w:rsidR="00675FEE" w:rsidRDefault="00675FEE" w:rsidP="00903D35">
      <w:pPr>
        <w:suppressAutoHyphens w:val="0"/>
        <w:autoSpaceDE w:val="0"/>
        <w:autoSpaceDN w:val="0"/>
        <w:adjustRightInd w:val="0"/>
        <w:jc w:val="center"/>
        <w:rPr>
          <w:b/>
          <w:sz w:val="24"/>
          <w:szCs w:val="24"/>
          <w:lang w:val="en-GB" w:eastAsia="en-US"/>
        </w:rPr>
      </w:pPr>
    </w:p>
    <w:p w:rsidR="00631897" w:rsidRPr="00631897" w:rsidRDefault="00675FEE" w:rsidP="00903D35">
      <w:pPr>
        <w:suppressAutoHyphens w:val="0"/>
        <w:autoSpaceDE w:val="0"/>
        <w:autoSpaceDN w:val="0"/>
        <w:adjustRightInd w:val="0"/>
        <w:ind w:firstLine="851"/>
        <w:jc w:val="both"/>
        <w:rPr>
          <w:b/>
          <w:sz w:val="24"/>
          <w:szCs w:val="24"/>
          <w:lang w:val="en-GB" w:eastAsia="en-US"/>
        </w:rPr>
      </w:pPr>
      <w:r>
        <w:rPr>
          <w:sz w:val="24"/>
          <w:szCs w:val="24"/>
          <w:lang w:val="en-GB" w:eastAsia="en-US"/>
        </w:rPr>
        <w:t>32</w:t>
      </w:r>
      <w:r w:rsidR="00631897" w:rsidRPr="00631897">
        <w:rPr>
          <w:sz w:val="24"/>
          <w:szCs w:val="24"/>
          <w:lang w:val="en-GB" w:eastAsia="en-US"/>
        </w:rPr>
        <w:t>. Gimnazijoje veikia šios savivaldos institucijos: gimn</w:t>
      </w:r>
      <w:r w:rsidR="00903D35">
        <w:rPr>
          <w:sz w:val="24"/>
          <w:szCs w:val="24"/>
          <w:lang w:val="en-GB" w:eastAsia="en-US"/>
        </w:rPr>
        <w:t xml:space="preserve">azijos taryba, mokytojų taryba, </w:t>
      </w:r>
      <w:r w:rsidR="00631897" w:rsidRPr="00631897">
        <w:rPr>
          <w:sz w:val="24"/>
          <w:szCs w:val="24"/>
          <w:lang w:val="en-GB" w:eastAsia="en-US"/>
        </w:rPr>
        <w:t>mokinių parlamentas, metodinės grupės, metodinė taryba, klasės tėvų komitetai.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33</w:t>
      </w:r>
      <w:r w:rsidR="00631897" w:rsidRPr="00631897">
        <w:rPr>
          <w:sz w:val="24"/>
          <w:szCs w:val="24"/>
          <w:lang w:val="en-GB" w:eastAsia="en-US"/>
        </w:rPr>
        <w:t>. Gimnazijos taryba (toliau Taryba) yra aukščiausia gimnazijos savivaldos institucija, telkianti mokinių, jų tėvų (globėjų, rūpintojų) ir mokytojų atstovus svarbiausiems gimnazijos veiklos tikslams numatyti ir uždaviniams spręsti.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34</w:t>
      </w:r>
      <w:r w:rsidR="00631897" w:rsidRPr="00631897">
        <w:rPr>
          <w:sz w:val="24"/>
          <w:szCs w:val="24"/>
          <w:lang w:val="en-GB" w:eastAsia="en-US"/>
        </w:rPr>
        <w:t>. Tarybą sudaro iš gimnazijoje nedirbančių mokinių tėvų (globėjų, rūpintojų), mokytojų, mokinių ir / ar benrdruomenės atstovų.</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 Į Tarybą slaptu balsavimu renka: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.1. tėvus (globėjus, rūpintojus) – visuotinis tėvų susirinkimas;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.2. mokytojus – mokytojų taryba;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.3. mokinius – mokinių parlamentas.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36</w:t>
      </w:r>
      <w:r w:rsidR="00631897" w:rsidRPr="00631897">
        <w:rPr>
          <w:sz w:val="24"/>
          <w:szCs w:val="24"/>
          <w:lang w:val="pt-BR" w:eastAsia="en-US"/>
        </w:rPr>
        <w:t xml:space="preserve">. Gimnazijos taryba susideda iš 5 mokinių (I–IV klasių), 5 tėvų, 5 mokytojų. </w:t>
      </w:r>
      <w:r w:rsidR="00631897" w:rsidRPr="00631897">
        <w:rPr>
          <w:sz w:val="24"/>
          <w:szCs w:val="24"/>
          <w:lang w:val="en-GB" w:eastAsia="en-US"/>
        </w:rPr>
        <w:t>Tarybos nariai renkami kas 2 metai.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37</w:t>
      </w:r>
      <w:r w:rsidR="00631897" w:rsidRPr="00631897">
        <w:rPr>
          <w:sz w:val="24"/>
          <w:szCs w:val="24"/>
          <w:lang w:val="pt-BR" w:eastAsia="en-US"/>
        </w:rPr>
        <w:t xml:space="preserve">. Gimnazijos tarybai vadovauja pirmininkas, kuris renkamas slaptu balsavimu. </w:t>
      </w:r>
      <w:r w:rsidR="00631897" w:rsidRPr="00631897">
        <w:rPr>
          <w:sz w:val="24"/>
          <w:szCs w:val="24"/>
          <w:lang w:val="en-GB" w:eastAsia="en-US"/>
        </w:rPr>
        <w:t xml:space="preserve">Gimnazijos tarybos pirmininku negali būti gimnazijos direktorius. </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38</w:t>
      </w:r>
      <w:r w:rsidR="00631897" w:rsidRPr="00631897">
        <w:rPr>
          <w:sz w:val="24"/>
          <w:szCs w:val="24"/>
          <w:lang w:val="pt-BR" w:eastAsia="en-US"/>
        </w:rPr>
        <w:t>. Posėdis yra teisėtas, jei jame dalyvauja 2/3 visų jos narių. Nutarimai priimami dalyvaujančiųjų balsų dauguma.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39</w:t>
      </w:r>
      <w:r w:rsidR="00631897" w:rsidRPr="00631897">
        <w:rPr>
          <w:sz w:val="24"/>
          <w:szCs w:val="24"/>
          <w:lang w:val="pt-BR" w:eastAsia="en-US"/>
        </w:rPr>
        <w:t>. Gimnazijos tarybos nutarimai įteisinami gimnazijos direktoriaus įsakymu.</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40</w:t>
      </w:r>
      <w:r w:rsidR="00631897" w:rsidRPr="00631897">
        <w:rPr>
          <w:sz w:val="24"/>
          <w:szCs w:val="24"/>
          <w:lang w:val="pt-BR" w:eastAsia="en-US"/>
        </w:rPr>
        <w:t>. Gimnazijos taryba už veiklą atsiskaito ją rinkusiems gimnazijos bendruomenės nariams.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41</w:t>
      </w:r>
      <w:r w:rsidR="00631897" w:rsidRPr="00631897">
        <w:rPr>
          <w:sz w:val="24"/>
          <w:szCs w:val="24"/>
          <w:lang w:val="pt-BR" w:eastAsia="en-US"/>
        </w:rPr>
        <w:t>. Gimnazijos tarybos nuostatus tvirtina gimnazijos direktorius.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42</w:t>
      </w:r>
      <w:r w:rsidR="00631897" w:rsidRPr="00631897">
        <w:rPr>
          <w:sz w:val="24"/>
          <w:szCs w:val="24"/>
          <w:lang w:val="pt-BR" w:eastAsia="en-US"/>
        </w:rPr>
        <w:t xml:space="preserve">. Gimnazijos savininkas, švietimo priežiūrą vykdančios institucijos, gimnazijos direktorius nustatę, kad tarybos priimti sprendimai prieštarauja įstatymams ir kitiems gimnazijos veiklą reglamentuojantiems teisės aktams, siūlo gimnazijos tarybai juos svarstyti iš naujo. </w:t>
      </w:r>
      <w:r w:rsidR="00631897" w:rsidRPr="00631897">
        <w:rPr>
          <w:sz w:val="24"/>
          <w:szCs w:val="24"/>
          <w:lang w:val="en-GB" w:eastAsia="en-US"/>
        </w:rPr>
        <w:t>Gimnazijos tarybai atsisakius, ginčas sprendžiamas įstatymų nustatyta tvarka.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 xml:space="preserve">. </w:t>
      </w:r>
      <w:r w:rsidR="00631897" w:rsidRPr="00631897">
        <w:rPr>
          <w:sz w:val="24"/>
          <w:szCs w:val="24"/>
          <w:lang w:val="en-GB" w:eastAsia="en-US"/>
        </w:rPr>
        <w:t>Gimnazijos taryba: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.1. nustato gimnazijos veiklos perspektyvas, pagrindines darbo kryptis, ugdymo organizavimo tvarką;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lastRenderedPageBreak/>
        <w:t>43</w:t>
      </w:r>
      <w:r w:rsidR="00631897" w:rsidRPr="00631897">
        <w:rPr>
          <w:sz w:val="24"/>
          <w:szCs w:val="24"/>
          <w:lang w:val="pt-BR" w:eastAsia="en-US"/>
        </w:rPr>
        <w:t>.2. pritaria gimnazijos strateginiam planui, metiniam veiklos planui, ugdymo planui, gimnazijos nuostatams, darbo tvarkos taisyklėms, kitiems gimnazijos veiklą reglamentuojantiems dokumentams, teikiantiems gimnazijos direktoriaus;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.3. teikia siūlymus gimnazijos direktoriui dėl gimnazijos nuostatų pakeitimo ar papildymo, gimnazijos vidaus struktūros tobulinimo;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.4. išklauso gimnazijos metinės veiklos ir vadovo veikos ataskaitas, teikia siūlymų dėl veiklos tobulinimo;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.5. aptaria siūlymus dėl vadovėlių užsakymo, mokinių žinių ir gebėjimų vertinimo sistemos parinkimo, papildomos veiklos ir renginių organizavimo;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.6. inicijuoja gimnazijos bendruomenės ir visuomenės bendradarbiavimą;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.7. kolegialiai svarsto gimnazijos lėšų naudojimo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43</w:t>
      </w:r>
      <w:r w:rsidR="00631897" w:rsidRPr="00631897">
        <w:rPr>
          <w:sz w:val="24"/>
          <w:szCs w:val="24"/>
          <w:lang w:val="de-DE" w:eastAsia="en-US"/>
        </w:rPr>
        <w:t>.8. svarsto gimnazijos direktoriaus teikiamus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43</w:t>
      </w:r>
      <w:r w:rsidR="00631897" w:rsidRPr="00631897">
        <w:rPr>
          <w:sz w:val="24"/>
          <w:szCs w:val="24"/>
          <w:lang w:val="de-DE" w:eastAsia="en-US"/>
        </w:rPr>
        <w:t>.9. gali sustabdyti kitų gimnazijos savivaldos institucijų sprendimų įgyvendinimą, kol jų teisingumą ir teisėtumą ištirs kompetentingos institucijos.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44</w:t>
      </w:r>
      <w:r w:rsidR="00631897" w:rsidRPr="00631897">
        <w:rPr>
          <w:sz w:val="24"/>
          <w:szCs w:val="24"/>
          <w:lang w:val="de-DE" w:eastAsia="en-US"/>
        </w:rPr>
        <w:t>. Mokytojų taryba – nuolat veikianti gimnazijos savivaldos institucija mokytojų profesiniams bei bendriems ugdymo klausimams spręsti. Ją sudaro gimnazijos vadovybė,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45</w:t>
      </w:r>
      <w:r w:rsidR="00631897" w:rsidRPr="00631897">
        <w:rPr>
          <w:sz w:val="24"/>
          <w:szCs w:val="24"/>
          <w:lang w:val="de-DE" w:eastAsia="en-US"/>
        </w:rPr>
        <w:t>. Mokytojų tarybos posėdžiai šaukiami prasidedant ir baigiantis mokslo metams, taip pat ne rečiau kaip vieną kartą per pusmetį.</w:t>
      </w:r>
      <w:r w:rsidR="00631897" w:rsidRPr="00631897">
        <w:rPr>
          <w:b/>
          <w:sz w:val="24"/>
          <w:szCs w:val="24"/>
          <w:lang w:val="de-DE" w:eastAsia="en-US"/>
        </w:rPr>
        <w:t xml:space="preserve"> </w:t>
      </w:r>
      <w:r w:rsidR="00631897" w:rsidRPr="00631897">
        <w:rPr>
          <w:sz w:val="24"/>
          <w:szCs w:val="24"/>
          <w:lang w:val="en-GB" w:eastAsia="en-US"/>
        </w:rPr>
        <w:t>Prireikus gali būti sušauktas neeilinis mokytojų tarybos posėdis.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46</w:t>
      </w:r>
      <w:r w:rsidR="00631897" w:rsidRPr="00631897">
        <w:rPr>
          <w:sz w:val="24"/>
          <w:szCs w:val="24"/>
          <w:lang w:val="de-DE" w:eastAsia="en-US"/>
        </w:rPr>
        <w:t xml:space="preserve">. </w:t>
      </w:r>
      <w:r w:rsidR="00631897" w:rsidRPr="00631897">
        <w:rPr>
          <w:sz w:val="24"/>
          <w:szCs w:val="24"/>
          <w:lang w:val="en-GB" w:eastAsia="en-US"/>
        </w:rPr>
        <w:t>Mokytojų tarybai vadovauja gimnazijos direktorius. Mokytojų tarybos sekretorių vieneriems metams renka mokytojų tarybos nariai pirmame mokslo metų posėdyje atviru balsavimu.</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47</w:t>
      </w:r>
      <w:r w:rsidR="00631897" w:rsidRPr="00631897">
        <w:rPr>
          <w:sz w:val="24"/>
          <w:szCs w:val="24"/>
          <w:lang w:val="en-GB" w:eastAsia="en-US"/>
        </w:rPr>
        <w:t>. Mokytojų tarybos posėdžiai yra teisėti, jei juose dalyvauja ne mažiau kaip 2/3 tuo metu dirbančių tarybos narių. Nutarimai priimami dalyvaujančių balsų dauguma.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 Mokytojų tarybos funkcijos: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.1. aptaria praktinius švietimo pokyčių įgyvendinimo klausimus, svarsto mokinių ugdymo(-si) rezultatus, mokytojų veiklos tobulinimo būdus;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.2. diskutuoja dėl gimnazijos veiklos planavimo ir strategijos, aptaria ugdymo planų, bendrųjų ugdymo programų įgyvendinimo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.3. pagal klasių vadovų pateiktą informaciją analizuoja ir vertina mokinių pažangą ir pasiekimus;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.4. nustato mokinių elgesio vertinimo tvarką;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.5. kartu su gimnazijos socialiniu pedagogu, specialiuoju pedagogu, sveikatos priežiūros darbuotoju ir psichologu aptaria mokinių sveikatos, saugos darbe, mokymosi, poilsio ir mitybos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.6. priima nutarimus Bendruosiuose ugdymo planuose nurodytais klausimais;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.7. atlieka kitas funkcijas, remiantis mokyklos veiklą reglamentuojančiais dokumentais, kuriuose mokytojų tarybai suteikiamos teisės priimti, svarstyti, pritarti, nustatyti, teikti siūlymus ir pan.</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 Mokinių parlamentas: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.1. į mokinių parlamentą renkami 5–8, I–IV gimnazijos klasių mokiniai 2 metams;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.2. mokinių parlamentui vadovauja prezidentas;</w:t>
      </w:r>
    </w:p>
    <w:p w:rsidR="00631897" w:rsidRPr="00631897"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.3. atlieka šias funkcijas:</w:t>
      </w:r>
    </w:p>
    <w:p w:rsidR="00903D35"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.3.1. inicijuoja ir padeda organizuoti gimnazijos renginius, akcijas, vykdyti pr</w:t>
      </w:r>
      <w:r w:rsidR="00903D35">
        <w:rPr>
          <w:sz w:val="24"/>
          <w:szCs w:val="24"/>
          <w:lang w:val="pt-BR" w:eastAsia="en-US"/>
        </w:rPr>
        <w:t>evencines programas, projektus;</w:t>
      </w:r>
    </w:p>
    <w:p w:rsidR="00903D35"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.3.2. teikia siūlymų dėl mokymo organizavimo, mokinių neformaliojo švietimo programų plėtros, socialinės veiklos;</w:t>
      </w:r>
    </w:p>
    <w:p w:rsidR="00631897" w:rsidRPr="00631897"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lastRenderedPageBreak/>
        <w:t>49</w:t>
      </w:r>
      <w:r w:rsidR="00631897" w:rsidRPr="00631897">
        <w:rPr>
          <w:sz w:val="24"/>
          <w:szCs w:val="24"/>
          <w:lang w:val="pt-BR" w:eastAsia="en-US"/>
        </w:rPr>
        <w:t>.3.3. rūpinasi drausmės ir tvarkos palaikymu gimnazijoje;</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.3.4. svarsto mokinių teisių gimnazijoje ir už jos ribų gynimo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49</w:t>
      </w:r>
      <w:r w:rsidR="00631897" w:rsidRPr="00631897">
        <w:rPr>
          <w:sz w:val="24"/>
          <w:szCs w:val="24"/>
          <w:lang w:val="de-DE" w:eastAsia="en-US"/>
        </w:rPr>
        <w:t>.3.5. svarsto gimnazijos direktoriaus teikiamus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50</w:t>
      </w:r>
      <w:r w:rsidR="00631897" w:rsidRPr="00631897">
        <w:rPr>
          <w:sz w:val="24"/>
          <w:szCs w:val="24"/>
          <w:lang w:val="de-DE" w:eastAsia="en-US"/>
        </w:rPr>
        <w:t xml:space="preserve">. </w:t>
      </w:r>
      <w:r w:rsidR="00631897" w:rsidRPr="00631897">
        <w:rPr>
          <w:sz w:val="24"/>
          <w:szCs w:val="24"/>
          <w:lang w:val="pt-BR" w:eastAsia="en-US"/>
        </w:rPr>
        <w:t>Gimnazijos mokytojų metodinei veiklai organizuoti sudaromos mokytojų metodinės grupės: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 metodinės grupės nariai yra vieno ar kelių mokomųjų dalykų mokytojai;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.2. metodinė grupė planuoja ugdymo turinį, aptaria mokinių mokymosi poreikius ir susitaria dėl mokomųjų dalykų, dalykų modulių, pasiren</w:t>
      </w:r>
      <w:r w:rsidR="00903D35">
        <w:rPr>
          <w:sz w:val="24"/>
          <w:szCs w:val="24"/>
          <w:lang w:val="pt-BR" w:eastAsia="en-US"/>
        </w:rPr>
        <w:t>kamųjų dalykų galimos pasiūlos;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.3. atrenka, integruoja ir der</w:t>
      </w:r>
      <w:r w:rsidR="00903D35">
        <w:rPr>
          <w:sz w:val="24"/>
          <w:szCs w:val="24"/>
          <w:lang w:val="pt-BR" w:eastAsia="en-US"/>
        </w:rPr>
        <w:t>ina dalykų ugdymo turinį;</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.4. susitaria dėl ilgalaikių ir trumpalaikių</w:t>
      </w:r>
      <w:r w:rsidR="00631897" w:rsidRPr="00631897">
        <w:rPr>
          <w:color w:val="FFFF00"/>
          <w:sz w:val="24"/>
          <w:szCs w:val="24"/>
          <w:lang w:val="pt-BR" w:eastAsia="en-US"/>
        </w:rPr>
        <w:t xml:space="preserve"> </w:t>
      </w:r>
      <w:r w:rsidR="00631897" w:rsidRPr="00631897">
        <w:rPr>
          <w:sz w:val="24"/>
          <w:szCs w:val="24"/>
          <w:lang w:val="pt-BR" w:eastAsia="en-US"/>
        </w:rPr>
        <w:t>mokomųjų dalykų pla</w:t>
      </w:r>
      <w:r w:rsidR="00903D35">
        <w:rPr>
          <w:sz w:val="24"/>
          <w:szCs w:val="24"/>
          <w:lang w:val="pt-BR" w:eastAsia="en-US"/>
        </w:rPr>
        <w:t>nų rengimo principų ir tvarkos;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.5. parenka vadovėlius ir mokymo p</w:t>
      </w:r>
      <w:r w:rsidR="00903D35">
        <w:rPr>
          <w:sz w:val="24"/>
          <w:szCs w:val="24"/>
          <w:lang w:val="pt-BR" w:eastAsia="en-US"/>
        </w:rPr>
        <w:t>riemones, aptaria jų naudojimą;</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.6. įvertina ugdymo procese mokinių sukauptą patyrimą; susitaria dėl mokinių pasiekimų ir pažangos vertinimo būdų;</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.7. konsultuojasi tarpusavyje ir su švietimo pagalbos specialistais dėl pedagoginių problemų sprendimo būdų ir darbo metodikos;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.8. dalyvauja vertinant mokinių pasiekimus;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.9. aptaria mokinių elgesio, jų lankomumo gerinimo, mokymo</w:t>
      </w:r>
      <w:r w:rsidR="00903D35">
        <w:rPr>
          <w:sz w:val="24"/>
          <w:szCs w:val="24"/>
          <w:lang w:val="pt-BR" w:eastAsia="en-US"/>
        </w:rPr>
        <w:t>si krūvių optimalumo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903D35">
        <w:rPr>
          <w:sz w:val="24"/>
          <w:szCs w:val="24"/>
          <w:lang w:val="pt-BR" w:eastAsia="en-US"/>
        </w:rPr>
        <w:t>.10. dalijasi gerąja patirtimi;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.11. aptaria kvalifikacijos tobulinimo poreikius, juos derin</w:t>
      </w:r>
      <w:r w:rsidR="00903D35">
        <w:rPr>
          <w:sz w:val="24"/>
          <w:szCs w:val="24"/>
          <w:lang w:val="pt-BR" w:eastAsia="en-US"/>
        </w:rPr>
        <w:t>a su mokyklos veiklos tikslais;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.12. keičiasi informacija ir bendradarbiauja su kitomis gimnazijos metodinėmis grupėmis, bendradarbiauja su kit</w:t>
      </w:r>
      <w:r w:rsidR="00903D35">
        <w:rPr>
          <w:sz w:val="24"/>
          <w:szCs w:val="24"/>
          <w:lang w:val="pt-BR" w:eastAsia="en-US"/>
        </w:rPr>
        <w:t>ų mokyklų metodinėmis grupėmis;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.13. teikia siūlymus mokytojų tarybai dėl ugdymo turinio formavimo ir ugdymo organizavimo gerinimo.</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51</w:t>
      </w:r>
      <w:r w:rsidR="00631897" w:rsidRPr="00631897">
        <w:rPr>
          <w:sz w:val="24"/>
          <w:szCs w:val="24"/>
          <w:lang w:val="pt-BR" w:eastAsia="en-US"/>
        </w:rPr>
        <w:t>. Metodinei grupei vadovauja grupės narių išrinktas metodinės grupės pirmininkas.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52</w:t>
      </w:r>
      <w:r w:rsidR="00631897" w:rsidRPr="00631897">
        <w:rPr>
          <w:sz w:val="24"/>
          <w:szCs w:val="24"/>
          <w:lang w:val="pt-BR" w:eastAsia="en-US"/>
        </w:rPr>
        <w:t>. Metodinių grupių veiklai koordinuoti sudaroma metodinė taryba, kuri savo veiklą vykdo vadovaudamasi metodinės veiklos organizavimo reglamentu.</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53</w:t>
      </w:r>
      <w:r w:rsidR="00631897" w:rsidRPr="00631897">
        <w:rPr>
          <w:sz w:val="24"/>
          <w:szCs w:val="24"/>
          <w:lang w:val="pt-BR" w:eastAsia="en-US"/>
        </w:rPr>
        <w:t>. Metodinei tarybai vadovauja ir prižiūri metodinę veiklą gimnazijoje direktoriaus pavaduotojas ugdymui.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54</w:t>
      </w:r>
      <w:r w:rsidR="00631897" w:rsidRPr="00631897">
        <w:rPr>
          <w:sz w:val="24"/>
          <w:szCs w:val="24"/>
          <w:lang w:val="pt-BR" w:eastAsia="en-US"/>
        </w:rPr>
        <w:t>. Ugdymo turinio formavimo ir ugdymo proceso organizavimo klausimais gimnazijos direktorius gali organizuoti mokytojų ir švietimo pagalbos specialistų, kurių veikla susijusi su nagrinėjamu klausimu, pasitarimus.</w:t>
      </w:r>
    </w:p>
    <w:p w:rsidR="00631897" w:rsidRPr="00631897"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55</w:t>
      </w:r>
      <w:r w:rsidR="00631897" w:rsidRPr="00631897">
        <w:rPr>
          <w:sz w:val="24"/>
          <w:szCs w:val="24"/>
          <w:lang w:val="de-DE" w:eastAsia="en-US"/>
        </w:rPr>
        <w:t xml:space="preserve">.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organizacines problemas. </w:t>
      </w:r>
      <w:r w:rsidR="00631897" w:rsidRPr="00631897">
        <w:rPr>
          <w:sz w:val="24"/>
          <w:szCs w:val="24"/>
          <w:lang w:val="en-GB" w:eastAsia="en-US"/>
        </w:rPr>
        <w:t>Tėvų komitetų nariai savanorystės principais buriasi į Tėvų klubą.</w:t>
      </w:r>
    </w:p>
    <w:p w:rsidR="00631897" w:rsidRPr="00631897" w:rsidRDefault="00631897" w:rsidP="00631897">
      <w:pPr>
        <w:tabs>
          <w:tab w:val="left" w:pos="1260"/>
        </w:tabs>
        <w:suppressAutoHyphens w:val="0"/>
        <w:autoSpaceDE w:val="0"/>
        <w:autoSpaceDN w:val="0"/>
        <w:adjustRightInd w:val="0"/>
        <w:jc w:val="both"/>
        <w:rPr>
          <w:sz w:val="24"/>
          <w:szCs w:val="24"/>
          <w:lang w:val="pt-BR" w:eastAsia="en-US"/>
        </w:rPr>
      </w:pPr>
    </w:p>
    <w:p w:rsidR="00631897" w:rsidRPr="00631897" w:rsidRDefault="00631897" w:rsidP="00631897">
      <w:pPr>
        <w:tabs>
          <w:tab w:val="num" w:pos="0"/>
          <w:tab w:val="left" w:pos="1620"/>
        </w:tabs>
        <w:suppressAutoHyphens w:val="0"/>
        <w:autoSpaceDE w:val="0"/>
        <w:autoSpaceDN w:val="0"/>
        <w:adjustRightInd w:val="0"/>
        <w:ind w:firstLine="1260"/>
        <w:jc w:val="center"/>
        <w:rPr>
          <w:b/>
          <w:sz w:val="24"/>
          <w:szCs w:val="24"/>
          <w:lang w:val="en-GB" w:eastAsia="en-US"/>
        </w:rPr>
      </w:pPr>
      <w:r w:rsidRPr="00631897">
        <w:rPr>
          <w:b/>
          <w:sz w:val="24"/>
          <w:szCs w:val="24"/>
          <w:lang w:val="en-GB" w:eastAsia="en-US"/>
        </w:rPr>
        <w:t>VI. DARBUOTOJŲ PRIĖMIMAS Į DARBĄ, JŲ DARBO APMOKĖJIMO TVARKA IR ATESTACIJA</w:t>
      </w:r>
    </w:p>
    <w:p w:rsidR="00631897" w:rsidRPr="00631897" w:rsidRDefault="00631897" w:rsidP="00631897">
      <w:pPr>
        <w:tabs>
          <w:tab w:val="num" w:pos="0"/>
          <w:tab w:val="left" w:pos="1620"/>
        </w:tabs>
        <w:suppressAutoHyphens w:val="0"/>
        <w:autoSpaceDE w:val="0"/>
        <w:autoSpaceDN w:val="0"/>
        <w:adjustRightInd w:val="0"/>
        <w:ind w:firstLine="1260"/>
        <w:jc w:val="center"/>
        <w:rPr>
          <w:b/>
          <w:sz w:val="24"/>
          <w:szCs w:val="24"/>
          <w:lang w:val="en-GB" w:eastAsia="en-US"/>
        </w:rPr>
      </w:pPr>
    </w:p>
    <w:p w:rsidR="00903D35"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56</w:t>
      </w:r>
      <w:r w:rsidR="00631897" w:rsidRPr="00631897">
        <w:rPr>
          <w:sz w:val="24"/>
          <w:szCs w:val="24"/>
          <w:lang w:val="en-GB" w:eastAsia="en-US"/>
        </w:rPr>
        <w:t>. Darbuotojai į darbą gimnazijoje priimami ir atleidžiami iš jo Lietuvos Respublikos darbo kodekso ir kitų teisės aktų nustatyta tvarka.</w:t>
      </w:r>
    </w:p>
    <w:p w:rsidR="00903D35"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57</w:t>
      </w:r>
      <w:r w:rsidR="00631897" w:rsidRPr="00631897">
        <w:rPr>
          <w:sz w:val="24"/>
          <w:szCs w:val="24"/>
          <w:lang w:val="en-GB" w:eastAsia="en-US"/>
        </w:rPr>
        <w:t>. Gimnazijos darbuotojams už darbą mokama Lietuvos Respublikos įstatymų ir kitų teisės aktų nustatyta tvarka.</w:t>
      </w:r>
    </w:p>
    <w:p w:rsidR="00631897" w:rsidRPr="00631897"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58</w:t>
      </w:r>
      <w:r w:rsidR="00631897" w:rsidRPr="00631897">
        <w:rPr>
          <w:sz w:val="24"/>
          <w:szCs w:val="24"/>
          <w:lang w:val="en-GB" w:eastAsia="en-US"/>
        </w:rPr>
        <w:t>. Gimnazijos direktorius, jo pavaduotojas (-ai) ugdymui, skyriaus vedėjas ir mokytojai atestuojasi ir kvalifikaciją tobulina Lietuvos Respublikos švietimo ir mokslo ministro nustatyta tvarka.</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Pr="00631897" w:rsidRDefault="00631897" w:rsidP="00631897">
      <w:pPr>
        <w:suppressAutoHyphens w:val="0"/>
        <w:autoSpaceDE w:val="0"/>
        <w:autoSpaceDN w:val="0"/>
        <w:adjustRightInd w:val="0"/>
        <w:jc w:val="center"/>
        <w:rPr>
          <w:b/>
          <w:sz w:val="24"/>
          <w:szCs w:val="24"/>
          <w:lang w:val="en-GB" w:eastAsia="en-US"/>
        </w:rPr>
      </w:pPr>
      <w:r w:rsidRPr="00631897">
        <w:rPr>
          <w:b/>
          <w:sz w:val="24"/>
          <w:szCs w:val="24"/>
          <w:lang w:val="en-GB" w:eastAsia="en-US"/>
        </w:rPr>
        <w:lastRenderedPageBreak/>
        <w:t>VII. GIMNAZIJOS TURTAS, LĖŠOS, JŲ NAUDOJIMO TVARKA, FINANSINĖS VEIKLOS KONTROLĖ IR GIMNAZIJOS VEIKLOS PRIEŽIŪRA</w:t>
      </w:r>
    </w:p>
    <w:p w:rsidR="00631897" w:rsidRPr="00631897" w:rsidRDefault="00631897" w:rsidP="00631897">
      <w:pPr>
        <w:suppressAutoHyphens w:val="0"/>
        <w:autoSpaceDE w:val="0"/>
        <w:autoSpaceDN w:val="0"/>
        <w:adjustRightInd w:val="0"/>
        <w:jc w:val="both"/>
        <w:rPr>
          <w:b/>
          <w:sz w:val="24"/>
          <w:szCs w:val="24"/>
          <w:lang w:val="en-GB" w:eastAsia="en-US"/>
        </w:rPr>
      </w:pP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59</w:t>
      </w:r>
      <w:r w:rsidR="00631897" w:rsidRPr="00631897">
        <w:rPr>
          <w:sz w:val="24"/>
          <w:szCs w:val="24"/>
          <w:lang w:val="en-GB" w:eastAsia="en-US"/>
        </w:rPr>
        <w:t>. Gimnazija valdo patikėjimo teise perduotą savivaldybės turtą, naudoja ir disponuoja juo pagal įstatymus Panevėžio rajono savivaldybės tarybos sprendimų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 Gimnazijos lėšų šaltiniai:</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.1. valstybės biudžeto, savivaldybės biudžeto lėšos, tarptautinių ir užsienio fondų ir organizacijų lėšos;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.2. pajamos už teikiamas paslaugas;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.3. fondų, organizacijų, kitų juridinių ir fizinių asmenų dovanotos ar kitaip teisėtais būdais perduotos lėšos, tikslinės paskirties lėšos pagal pavedimus;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.4. kitos teisėtu būdu įgytos lėšos.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pt-BR" w:eastAsia="en-US"/>
        </w:rPr>
        <w:t>61</w:t>
      </w:r>
      <w:r w:rsidR="00631897" w:rsidRPr="00631897">
        <w:rPr>
          <w:sz w:val="24"/>
          <w:szCs w:val="24"/>
          <w:lang w:val="pt-BR" w:eastAsia="en-US"/>
        </w:rPr>
        <w:t>. Lėšos naudojamos teisės aktų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pt-BR" w:eastAsia="en-US"/>
        </w:rPr>
        <w:t>62</w:t>
      </w:r>
      <w:r w:rsidR="00631897" w:rsidRPr="00631897">
        <w:rPr>
          <w:sz w:val="24"/>
          <w:szCs w:val="24"/>
          <w:lang w:val="pt-BR" w:eastAsia="en-US"/>
        </w:rPr>
        <w:t>. Gimnazija buhalterinę apskaitą organizuoja ir finansinę atskaitomybę tvarko teisės aktų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63</w:t>
      </w:r>
      <w:r w:rsidR="00631897" w:rsidRPr="00631897">
        <w:rPr>
          <w:sz w:val="24"/>
          <w:szCs w:val="24"/>
          <w:lang w:val="en-GB" w:eastAsia="en-US"/>
        </w:rPr>
        <w:t>. Gimnazijos finansinė veikla kontroliuojama teisės aktų nustatyta tvarka.</w:t>
      </w:r>
    </w:p>
    <w:p w:rsidR="00631897" w:rsidRPr="00631897"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64</w:t>
      </w:r>
      <w:r w:rsidR="00631897" w:rsidRPr="00631897">
        <w:rPr>
          <w:sz w:val="24"/>
          <w:szCs w:val="24"/>
          <w:lang w:val="en-GB" w:eastAsia="en-US"/>
        </w:rPr>
        <w:t xml:space="preserve">. Gimnazijos veiklos priežiūrą atlieka Savivaldybės vykdomoji institucija, prireikus pasitelkiami išoriniai vertintojai. </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Pr="00631897" w:rsidRDefault="00631897" w:rsidP="00631897">
      <w:pPr>
        <w:suppressAutoHyphens w:val="0"/>
        <w:autoSpaceDE w:val="0"/>
        <w:autoSpaceDN w:val="0"/>
        <w:adjustRightInd w:val="0"/>
        <w:jc w:val="center"/>
        <w:rPr>
          <w:b/>
          <w:sz w:val="24"/>
          <w:szCs w:val="24"/>
          <w:lang w:val="en-GB" w:eastAsia="en-US"/>
        </w:rPr>
      </w:pPr>
      <w:r w:rsidRPr="00631897">
        <w:rPr>
          <w:b/>
          <w:sz w:val="24"/>
          <w:szCs w:val="24"/>
          <w:lang w:val="en-GB" w:eastAsia="en-US"/>
        </w:rPr>
        <w:t>VIII. BAIGIAMOSIOS NUOSTATOS</w:t>
      </w:r>
    </w:p>
    <w:p w:rsidR="00631897" w:rsidRPr="00631897" w:rsidRDefault="00631897" w:rsidP="00631897">
      <w:pPr>
        <w:tabs>
          <w:tab w:val="num" w:pos="1701"/>
        </w:tabs>
        <w:suppressAutoHyphens w:val="0"/>
        <w:autoSpaceDE w:val="0"/>
        <w:autoSpaceDN w:val="0"/>
        <w:adjustRightInd w:val="0"/>
        <w:jc w:val="both"/>
        <w:rPr>
          <w:sz w:val="24"/>
          <w:szCs w:val="24"/>
          <w:lang w:val="en-GB" w:eastAsia="en-US"/>
        </w:rPr>
      </w:pPr>
    </w:p>
    <w:p w:rsidR="00903D35" w:rsidRDefault="00675FEE" w:rsidP="00903D35">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65</w:t>
      </w:r>
      <w:r w:rsidR="00631897" w:rsidRPr="00631897">
        <w:rPr>
          <w:sz w:val="24"/>
          <w:szCs w:val="24"/>
          <w:lang w:val="en-GB" w:eastAsia="en-US"/>
        </w:rPr>
        <w:t>. Pranešimai ir informacija visuomenei apie gimnazijos veiklą, pertvarkymą, reorganizavimą, likvidavimą bei kitus teisės aktuose numatytus atvejus, skelbiami viešai Lietuvos Respublikos teisės aktų nustatytais terminais ir tvarka gimnazijos interneto svetainėje www.velziogimnazija.lt, VĮ Registrų centro leidžiamame elektroniniame leidinyje ,,Juridinių asmenų vieši pranešimai“.</w:t>
      </w:r>
    </w:p>
    <w:p w:rsidR="00903D35" w:rsidRDefault="00675FEE" w:rsidP="00903D35">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66</w:t>
      </w:r>
      <w:r w:rsidR="00631897" w:rsidRPr="00631897">
        <w:rPr>
          <w:sz w:val="24"/>
          <w:szCs w:val="24"/>
          <w:lang w:val="en-GB" w:eastAsia="en-US"/>
        </w:rPr>
        <w:t>. Gimnazijos nuostatams, jų pakeitimams, papildymams pritaria gimnazijos taryba, tvirtina Panevė</w:t>
      </w:r>
      <w:r w:rsidR="00903D35">
        <w:rPr>
          <w:sz w:val="24"/>
          <w:szCs w:val="24"/>
          <w:lang w:val="en-GB" w:eastAsia="en-US"/>
        </w:rPr>
        <w:t>žio rajono sav</w:t>
      </w:r>
    </w:p>
    <w:p w:rsidR="00A754D6"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67</w:t>
      </w:r>
      <w:r w:rsidR="00631897" w:rsidRPr="00631897">
        <w:rPr>
          <w:sz w:val="24"/>
          <w:szCs w:val="24"/>
          <w:lang w:val="en-GB" w:eastAsia="en-US"/>
        </w:rPr>
        <w:t>. Gimnazijos nuostatai keičiami ir papildomi Panevėžio rajono savivaldybės tarybos, gimnazijos direktoriaus ar gimnazijos tarybos iniciatyva.</w:t>
      </w:r>
    </w:p>
    <w:p w:rsidR="00A754D6"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pt-BR" w:eastAsia="en-US"/>
        </w:rPr>
        <w:t>68</w:t>
      </w:r>
      <w:r w:rsidR="00631897" w:rsidRPr="00631897">
        <w:rPr>
          <w:sz w:val="24"/>
          <w:szCs w:val="24"/>
          <w:lang w:val="pt-BR" w:eastAsia="en-US"/>
        </w:rPr>
        <w:t>. Gimnazija registruojama Juridinių asmenų registre teisės aktų nustatyta tvarka.</w:t>
      </w:r>
    </w:p>
    <w:p w:rsidR="00631897" w:rsidRPr="00631897"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pt-BR" w:eastAsia="en-US"/>
        </w:rPr>
        <w:t>69</w:t>
      </w:r>
      <w:r w:rsidR="00631897" w:rsidRPr="00631897">
        <w:rPr>
          <w:sz w:val="24"/>
          <w:szCs w:val="24"/>
          <w:lang w:val="pt-BR" w:eastAsia="en-US"/>
        </w:rPr>
        <w:t xml:space="preserve">. Gimnazija reorganizuojama, likviduojama ar pertvarkoma teisės aktų nustatyta tvarka. </w:t>
      </w: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A754D6" w:rsidP="00631897">
      <w:pPr>
        <w:suppressAutoHyphens w:val="0"/>
        <w:autoSpaceDE w:val="0"/>
        <w:autoSpaceDN w:val="0"/>
        <w:adjustRightInd w:val="0"/>
        <w:jc w:val="both"/>
        <w:rPr>
          <w:sz w:val="24"/>
          <w:szCs w:val="24"/>
          <w:lang w:val="en-GB" w:eastAsia="en-US"/>
        </w:rPr>
      </w:pPr>
      <w:r>
        <w:rPr>
          <w:sz w:val="24"/>
          <w:szCs w:val="24"/>
          <w:lang w:val="en-GB" w:eastAsia="en-US"/>
        </w:rPr>
        <w:t>Direktorius</w:t>
      </w:r>
      <w:r>
        <w:rPr>
          <w:sz w:val="24"/>
          <w:szCs w:val="24"/>
          <w:lang w:val="en-GB" w:eastAsia="en-US"/>
        </w:rPr>
        <w:tab/>
      </w:r>
      <w:r>
        <w:rPr>
          <w:sz w:val="24"/>
          <w:szCs w:val="24"/>
          <w:lang w:val="en-GB" w:eastAsia="en-US"/>
        </w:rPr>
        <w:tab/>
      </w:r>
      <w:r>
        <w:rPr>
          <w:sz w:val="24"/>
          <w:szCs w:val="24"/>
          <w:lang w:val="en-GB" w:eastAsia="en-US"/>
        </w:rPr>
        <w:tab/>
      </w:r>
      <w:r>
        <w:rPr>
          <w:sz w:val="24"/>
          <w:szCs w:val="24"/>
          <w:lang w:val="en-GB" w:eastAsia="en-US"/>
        </w:rPr>
        <w:tab/>
      </w:r>
      <w:r>
        <w:rPr>
          <w:sz w:val="24"/>
          <w:szCs w:val="24"/>
          <w:lang w:val="en-GB" w:eastAsia="en-US"/>
        </w:rPr>
        <w:tab/>
        <w:t xml:space="preserve">                      </w:t>
      </w:r>
      <w:r w:rsidR="00631897" w:rsidRPr="00631897">
        <w:rPr>
          <w:sz w:val="24"/>
          <w:szCs w:val="24"/>
          <w:lang w:val="en-GB" w:eastAsia="en-US"/>
        </w:rPr>
        <w:t>Rimtas Baltušis</w:t>
      </w:r>
    </w:p>
    <w:p w:rsidR="00631897" w:rsidRPr="00631897" w:rsidRDefault="00631897" w:rsidP="00631897">
      <w:pPr>
        <w:suppressAutoHyphens w:val="0"/>
        <w:autoSpaceDE w:val="0"/>
        <w:autoSpaceDN w:val="0"/>
        <w:adjustRightInd w:val="0"/>
        <w:jc w:val="both"/>
        <w:rPr>
          <w:sz w:val="24"/>
          <w:szCs w:val="24"/>
          <w:lang w:val="en-GB" w:eastAsia="en-US"/>
        </w:rPr>
      </w:pPr>
    </w:p>
    <w:p w:rsidR="00631897" w:rsidRDefault="00631897"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lastRenderedPageBreak/>
        <w:t>PATVIRTINTA</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Panevėžio rajono savivaldybės tarybos</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2015 m. gegužės 7 d. sprendimu Nr. T-94</w:t>
      </w:r>
    </w:p>
    <w:p w:rsidR="00727A9B" w:rsidRPr="00727A9B" w:rsidRDefault="00727A9B" w:rsidP="00727A9B">
      <w:pPr>
        <w:suppressAutoHyphens w:val="0"/>
        <w:ind w:left="3888"/>
        <w:rPr>
          <w:rFonts w:eastAsia="Calibri"/>
          <w:sz w:val="24"/>
          <w:szCs w:val="24"/>
          <w:lang w:val="pt-BR" w:eastAsia="en-US"/>
        </w:rPr>
      </w:pPr>
      <w:r w:rsidRPr="00727A9B">
        <w:rPr>
          <w:rFonts w:eastAsia="Calibri"/>
          <w:sz w:val="24"/>
          <w:szCs w:val="24"/>
          <w:lang w:val="pt-BR" w:eastAsia="en-US"/>
        </w:rPr>
        <w:t>(Panevėžio rajono savivaldybės tarybos</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 xml:space="preserve">2016 m. gegužės </w:t>
      </w:r>
      <w:r w:rsidRPr="00727A9B">
        <w:rPr>
          <w:rFonts w:eastAsia="Calibri"/>
          <w:color w:val="000000"/>
          <w:sz w:val="24"/>
          <w:szCs w:val="24"/>
          <w:lang w:val="pt-BR" w:eastAsia="en-US"/>
        </w:rPr>
        <w:t>12</w:t>
      </w:r>
      <w:r w:rsidRPr="00727A9B">
        <w:rPr>
          <w:rFonts w:eastAsia="Calibri"/>
          <w:sz w:val="24"/>
          <w:szCs w:val="24"/>
          <w:lang w:val="pt-BR" w:eastAsia="en-US"/>
        </w:rPr>
        <w:t xml:space="preserve"> d. sprendimo Nr. T-        redakcija)</w:t>
      </w:r>
    </w:p>
    <w:p w:rsidR="00727A9B" w:rsidRPr="00727A9B" w:rsidRDefault="00727A9B" w:rsidP="00727A9B">
      <w:pPr>
        <w:suppressAutoHyphens w:val="0"/>
        <w:ind w:left="2592" w:firstLine="1296"/>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keepNext/>
        <w:suppressAutoHyphens w:val="0"/>
        <w:jc w:val="center"/>
        <w:outlineLvl w:val="0"/>
        <w:rPr>
          <w:rFonts w:eastAsia="Calibri"/>
          <w:b/>
          <w:bCs/>
          <w:sz w:val="24"/>
          <w:szCs w:val="24"/>
          <w:lang w:val="pt-BR" w:eastAsia="en-US"/>
        </w:rPr>
      </w:pPr>
      <w:r w:rsidRPr="00727A9B">
        <w:rPr>
          <w:rFonts w:eastAsia="Calibri"/>
          <w:b/>
          <w:bCs/>
          <w:sz w:val="24"/>
          <w:szCs w:val="24"/>
          <w:lang w:val="pt-BR" w:eastAsia="en-US"/>
        </w:rPr>
        <w:t>PANEVĖŽIO R. MIEŽIŠKIŲ PAGRINDINĖS MOKYKLOS NUOSTATAI</w:t>
      </w:r>
    </w:p>
    <w:p w:rsidR="00727A9B" w:rsidRPr="00727A9B" w:rsidRDefault="00727A9B" w:rsidP="00727A9B">
      <w:pPr>
        <w:suppressAutoHyphens w:val="0"/>
        <w:jc w:val="center"/>
        <w:rPr>
          <w:rFonts w:eastAsia="Calibri"/>
          <w:b/>
          <w:sz w:val="24"/>
          <w:szCs w:val="24"/>
          <w:lang w:eastAsia="en-US"/>
        </w:rPr>
      </w:pPr>
    </w:p>
    <w:p w:rsidR="00727A9B" w:rsidRPr="00727A9B" w:rsidRDefault="00727A9B" w:rsidP="00727A9B">
      <w:pPr>
        <w:suppressAutoHyphens w:val="0"/>
        <w:jc w:val="center"/>
        <w:rPr>
          <w:rFonts w:eastAsia="Calibri"/>
          <w:b/>
          <w:sz w:val="24"/>
          <w:szCs w:val="24"/>
          <w:lang w:eastAsia="en-US"/>
        </w:rPr>
      </w:pPr>
      <w:r w:rsidRPr="00727A9B">
        <w:rPr>
          <w:rFonts w:eastAsia="Calibri"/>
          <w:b/>
          <w:sz w:val="24"/>
          <w:szCs w:val="24"/>
          <w:lang w:eastAsia="en-US"/>
        </w:rPr>
        <w:t>I. BENDROSIOS NUOSTATOS</w:t>
      </w:r>
    </w:p>
    <w:p w:rsidR="00727A9B" w:rsidRPr="00727A9B" w:rsidRDefault="00727A9B" w:rsidP="00727A9B">
      <w:pPr>
        <w:suppressAutoHyphens w:val="0"/>
        <w:rPr>
          <w:rFonts w:eastAsia="Calibri"/>
          <w:sz w:val="24"/>
          <w:szCs w:val="24"/>
          <w:lang w:eastAsia="en-US"/>
        </w:rPr>
      </w:pPr>
    </w:p>
    <w:p w:rsidR="00727A9B" w:rsidRPr="00727A9B" w:rsidRDefault="00727A9B" w:rsidP="00727A9B">
      <w:pPr>
        <w:suppressAutoHyphens w:val="0"/>
        <w:ind w:firstLine="1296"/>
        <w:jc w:val="both"/>
        <w:rPr>
          <w:rFonts w:eastAsia="Calibri"/>
          <w:sz w:val="24"/>
          <w:szCs w:val="24"/>
          <w:lang w:eastAsia="en-US"/>
        </w:rPr>
      </w:pPr>
      <w:r w:rsidRPr="00727A9B">
        <w:rPr>
          <w:rFonts w:eastAsia="Calibri"/>
          <w:sz w:val="24"/>
          <w:szCs w:val="24"/>
          <w:lang w:eastAsia="en-US"/>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eastAsia="en-US"/>
        </w:rPr>
        <w:t xml:space="preserve">2. Mokyklos oficialusis pavadinimas – Panevėžio r. Miežiškių pagrindinė mokykla, trumpasis pavadinimas – Miežiškių pagrindinė mokykla. </w:t>
      </w:r>
      <w:r w:rsidRPr="00727A9B">
        <w:rPr>
          <w:rFonts w:eastAsia="Calibri"/>
          <w:sz w:val="24"/>
          <w:szCs w:val="24"/>
          <w:lang w:val="pt-BR" w:eastAsia="en-US"/>
        </w:rPr>
        <w:t xml:space="preserve">Mokykla įregistruota Juridinių asmenų registre, kodas </w:t>
      </w:r>
      <w:smartTag w:uri="schemas-tilde-lv/tildestengine" w:element="phone">
        <w:smartTagPr>
          <w:attr w:name="phone_prefix" w:val="1"/>
          <w:attr w:name="phone_number" w:val="90400696"/>
        </w:smartTagPr>
        <w:r w:rsidRPr="00727A9B">
          <w:rPr>
            <w:rFonts w:eastAsia="Calibri"/>
            <w:sz w:val="24"/>
            <w:szCs w:val="24"/>
            <w:lang w:val="pt-BR" w:eastAsia="en-US"/>
          </w:rPr>
          <w:t>190400696</w:t>
        </w:r>
      </w:smartTag>
      <w:r w:rsidRPr="00727A9B">
        <w:rPr>
          <w:rFonts w:eastAsia="Calibri"/>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 Mokykla įsteigta 1926 m. (remiantis archyviniais dokumentais).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 Teisinė forma – biudžetinė įstaiga.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 Priklausomybė – savivaldybės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 Savininkė – Panevėžio rajono savivaldybė.</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 Mokyklos savininko teises ir pareigas įgyvendinanti institucija – Panevėžio rajono savivaldybės taryba, kuri: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7.1. tvirtina mokyklos nuostatus;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7.2. nustato didžiausią leistiną pareigybių skaičių;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 priima sprendimus dėl: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7.3.1. mokyklos buveinės pakeitimo;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7.3.2.</w:t>
      </w:r>
      <w:r w:rsidR="00B82F2D">
        <w:rPr>
          <w:rFonts w:eastAsia="Calibri"/>
          <w:sz w:val="24"/>
          <w:szCs w:val="24"/>
          <w:lang w:val="pt-BR" w:eastAsia="en-US"/>
        </w:rPr>
        <w:t xml:space="preserve"> mokyklos reorganizavimo,</w:t>
      </w:r>
      <w:r w:rsidRPr="00727A9B">
        <w:rPr>
          <w:rFonts w:eastAsia="Calibri"/>
          <w:sz w:val="24"/>
          <w:szCs w:val="24"/>
          <w:lang w:val="pt-BR" w:eastAsia="en-US"/>
        </w:rPr>
        <w:t xml:space="preserve"> likvidavimo</w:t>
      </w:r>
      <w:r w:rsidR="00B82F2D">
        <w:rPr>
          <w:rFonts w:eastAsia="Calibri"/>
          <w:sz w:val="24"/>
          <w:szCs w:val="24"/>
          <w:lang w:val="pt-BR" w:eastAsia="en-US"/>
        </w:rPr>
        <w:t xml:space="preserve"> ar pertvarkymo</w:t>
      </w:r>
      <w:r w:rsidRPr="00727A9B">
        <w:rPr>
          <w:rFonts w:eastAsia="Calibri"/>
          <w:sz w:val="24"/>
          <w:szCs w:val="24"/>
          <w:lang w:val="pt-BR" w:eastAsia="en-US"/>
        </w:rPr>
        <w:t xml:space="preserve">;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7.3.3. mokyklos skyriaus ar filialo steigimo ir jų veiklos nutraukimo;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7.4. sprendžia kitus Lietuvos Respublikos biudžetinių įstaigų įstatyme, kituose įstatymuose ir šiuose Nuostatuose jos kompetencijai priskirtus klausimus.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8. Buveinė: LT-38117 Panevėžio r. sav., Miežiškių mstl., Nevėžio g. 1.</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9. Grupė – bendrojo ugdymo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10. Tipas – pagrindinė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11. Pagrindinė paskirtis – pagrindinės mokyklos tipo pagrindinė mokykla, skirta </w:t>
      </w:r>
      <w:r w:rsidRPr="00727A9B">
        <w:rPr>
          <w:rFonts w:eastAsia="Calibri"/>
          <w:sz w:val="24"/>
          <w:szCs w:val="24"/>
          <w:lang w:val="pt-BR" w:eastAsia="en-US"/>
        </w:rPr>
        <w:br/>
        <w:t>7 (6)–16 metų mokiniams.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12. Kita paskirtis – ikimokyklinio ugdymo grupės įstaiga darželis, </w:t>
      </w:r>
      <w:r w:rsidRPr="00727A9B">
        <w:rPr>
          <w:rFonts w:eastAsia="Calibri"/>
          <w:color w:val="000000"/>
          <w:sz w:val="24"/>
          <w:lang w:val="pt-BR" w:eastAsia="en-US"/>
        </w:rPr>
        <w:t>kurio pagrindinė veikla yra 3–5 (arba 6) metų vaikų ugdymas</w:t>
      </w:r>
      <w:r w:rsidRPr="00727A9B">
        <w:rPr>
          <w:rFonts w:eastAsia="Calibri"/>
          <w:color w:val="000000"/>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13. Mokymo kalba – lietuvių.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 Mokymosi formos: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14.1. grupinio mokymosi;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14.2. pavienio mokymosi.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 Mokymo proceso organizavimo būdai: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15.1. kasdienis;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15.2. savarankiškas;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15.3. nuotolinis.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 Vykdomos švietimo programos: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16.1. ikimokyklinio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16.2. priešmokyklinio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16.3. pradinio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16.4. pradinio ugdymo individualizuota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16.5. pagrindinio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16.6. pagrindinio ugdymo individualizuota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 Išduodami mokymosi pasiekimus įteisinantys dokumentai: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17.1. mokymosi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17.2. pradinio ugdymo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17.3. pagrindinio ugdymo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17.4.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17.5. pradinio išsilavinimo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17.6. pagrindinio išsilavinimo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18. Skyriaus oficialus pavadinimas – Panevėžio r. Miežiškių pagrindinės mokyklos Trakiškio ikimokyklinio ir priešmokyklinio ugdymo skyrius, trumpasis pavadinimas – Miežiškių pagrindinės mokyklos Trakiškio skyrius: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18.1. buveinės adresas: LT-38103 Panevėžio r. sav., Trakiškio k., Klevų g. 2;</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18.2. skyrius įsteigtas 2015 m. rugsėjo 1 d.;</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18.3. mokymo kalba – lietuvių;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 vykdomos švietimo programos: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18.4.1. ikimokyklinio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18.4.2. priešmokyklinio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II. MOKYKLOS VEIKLOS SRITYS IR RŪŠYS, TIKSLAS, UŽDAVINIAI, FUNKCIJOS, MOKYMOSI PASIEKIMUS ĮTEISINANČIŲ DOKUMENTŲ IŠDAVIMAS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20. Mokyklos veiklos sritis: švietimas 85.</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 Mokyklos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21.1. pagrindinė veiklos rūšis – pagrindinis ugdymas, kodas 85.31.10;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 kitos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21.2.1. ikimokyklinis ugdymas, kodas 85.10.10;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21.2.2. priešmokyklinis ugdymas, kodas 85.10.20;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21.2.3. pradinis ugdymas, kodas 85.20;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21.2.4. pagrindinis ugdymas, 85.31.10;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21.2.5. kitas, niekur kitur nepriskirtas, švietimas, kodas 85.59;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21.2.6. švietimui būdingų paslaugų veikla, kodas 85.60;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21.2.7. kultūrinis švietimas, kodas 85.52;</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21.2.8. sportinis ir rekreacinis švietimas, kodas 85.51.</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 Kitos ne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22.1. kitų maitinimo paslaugų teikimas, kodas 56.29;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22.2. kita žmonių sveikatos priežiūros veikla, kodas 86.90;</w:t>
      </w:r>
    </w:p>
    <w:p w:rsidR="00727A9B" w:rsidRPr="00727A9B" w:rsidRDefault="00727A9B" w:rsidP="00727A9B">
      <w:pPr>
        <w:suppressAutoHyphens w:val="0"/>
        <w:ind w:firstLine="1296"/>
        <w:jc w:val="both"/>
        <w:rPr>
          <w:rFonts w:eastAsia="Calibri"/>
          <w:sz w:val="24"/>
          <w:szCs w:val="24"/>
          <w:lang w:val="pt-BR" w:eastAsia="en-US"/>
        </w:rPr>
      </w:pPr>
      <w:r w:rsidRPr="00727A9B">
        <w:rPr>
          <w:sz w:val="24"/>
          <w:szCs w:val="24"/>
          <w:lang w:val="pt-BR" w:eastAsia="en-US"/>
        </w:rPr>
        <w:t>22.3. kitas, niekur kitur nepriskirtas, keleivinis sausumos transportas – kodas 49.39;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22.4. nuosavo arba nuomojamo nekilnojamojo turto nuoma ir eksploatavimas, </w:t>
      </w:r>
      <w:r w:rsidRPr="00727A9B">
        <w:rPr>
          <w:rFonts w:eastAsia="Calibri"/>
          <w:sz w:val="24"/>
          <w:szCs w:val="24"/>
          <w:lang w:val="pt-BR" w:eastAsia="en-US"/>
        </w:rPr>
        <w:br/>
        <w:t>kodas 68.20.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23. Mokykla gali vykdyti neformaliojo švietimo programas, dalyvauti šalies bei kituose švietimo projektuose.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24. Mokyklos veiklos tikslas – plėtoti dvasines, intelektines ir fizines asmens galias, bendrąsias ir esmines dalykines kompetencijas, būtinas tolesniam mokymuisi, profesinei karjerai ir savarankiškam gyvenimui.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25. Mokyklos veiklos uždaviniai: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25.1. teikti vaikams ir mokiniams kokybišką ikimokyklinį, priešmokyklinį ugdymą, pradinį ir pagrindinį išsilavinimą;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25.2. </w:t>
      </w:r>
      <w:r w:rsidRPr="00727A9B">
        <w:rPr>
          <w:rFonts w:eastAsia="Calibri"/>
          <w:color w:val="000000"/>
          <w:sz w:val="24"/>
          <w:szCs w:val="24"/>
          <w:lang w:val="pt-BR"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25.3. 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25.6. skatinti mokinių lygybę ir solidarumą su žmonėmis, turinčiais skirtingus gebėjimus, kitokias socialines galimybes nei dauguma, siekti socialinio mokinių solidarumo, išmokyti teikti socialinę paramą artimiesiems;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25.7. užtikrinti sveiką ir saugią mokymo(si) aplinką;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25.8. </w:t>
      </w:r>
      <w:r w:rsidRPr="00727A9B">
        <w:rPr>
          <w:rFonts w:eastAsia="Calibri"/>
          <w:color w:val="000000"/>
          <w:sz w:val="24"/>
          <w:szCs w:val="24"/>
          <w:lang w:val="en-GB" w:eastAsia="en-US"/>
        </w:rPr>
        <w:t>teikti</w:t>
      </w:r>
      <w:r w:rsidRPr="00727A9B">
        <w:rPr>
          <w:rFonts w:eastAsia="Calibri"/>
          <w:color w:val="000000"/>
          <w:spacing w:val="-5"/>
          <w:sz w:val="24"/>
          <w:szCs w:val="24"/>
          <w:lang w:val="en-GB" w:eastAsia="en-US"/>
        </w:rPr>
        <w:t xml:space="preserve"> vaikams ir </w:t>
      </w:r>
      <w:r w:rsidRPr="00727A9B">
        <w:rPr>
          <w:rFonts w:eastAsia="Calibri"/>
          <w:color w:val="000000"/>
          <w:sz w:val="24"/>
          <w:szCs w:val="24"/>
          <w:lang w:val="en-GB" w:eastAsia="en-US"/>
        </w:rPr>
        <w:t>mokinia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s</w:t>
      </w:r>
      <w:r w:rsidRPr="00727A9B">
        <w:rPr>
          <w:rFonts w:eastAsia="Calibri"/>
          <w:color w:val="000000"/>
          <w:spacing w:val="-10"/>
          <w:sz w:val="24"/>
          <w:szCs w:val="24"/>
          <w:lang w:val="en-GB" w:eastAsia="en-US"/>
        </w:rPr>
        <w:t xml:space="preserve"> </w:t>
      </w:r>
      <w:r w:rsidRPr="00727A9B">
        <w:rPr>
          <w:rFonts w:eastAsia="Calibri"/>
          <w:color w:val="000000"/>
          <w:sz w:val="24"/>
          <w:szCs w:val="24"/>
          <w:lang w:val="en-GB" w:eastAsia="en-US"/>
        </w:rPr>
        <w:t>reikia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ą</w:t>
      </w:r>
      <w:r w:rsidRPr="00727A9B">
        <w:rPr>
          <w:rFonts w:eastAsia="Calibri"/>
          <w:color w:val="000000"/>
          <w:spacing w:val="-7"/>
          <w:sz w:val="24"/>
          <w:szCs w:val="24"/>
          <w:lang w:val="en-GB" w:eastAsia="en-US"/>
        </w:rPr>
        <w:t xml:space="preserve"> </w:t>
      </w:r>
      <w:r w:rsidRPr="00727A9B">
        <w:rPr>
          <w:rFonts w:eastAsia="Calibri"/>
          <w:color w:val="000000"/>
          <w:sz w:val="24"/>
          <w:szCs w:val="24"/>
          <w:lang w:val="en-GB" w:eastAsia="en-US"/>
        </w:rPr>
        <w:t>pagalbą.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 Mokyklos funkcijos: </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26.2. kuria ir įgyvendina gabių mokinių mokymo(si) strategijas;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26.3. organizuoja neformalųjį vaikų švietimą;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26.4. įvertina mokinių specialiuosius ugdymosi poreikius, nukreipia į pedagoginę psichologinę tarnybą arba skiria specialųjį ugdymą teisės aktų nustatyta tvarka, individualizuoja ir pritaiko ugdymo programas skirtingų gebėjimų mokiniams;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26.5. esant poreikiui organizuoja pailgintos darbo dienos ir / ar užimtumo grupių darbą;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26.6. organizuoja tėvų (globėjų, rūpintojų) pageidavimu jų mokamas papildomas paslaugas (klubus, būrelius, stovyklas, ekskursijas ir kt.) teisės aktų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26.7. sudaro higienines, materialines, pedagogines, psichologines sąlygas, laiduojančias psichinį bei fizinį vaiko saugumą ir asmenybės brandą;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26.8. organizuoja ir vykdo pagrindinio ugdymo pasiekimų patikrinimą;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26.9. išduoda mokymosi pagal pradinio,</w:t>
      </w:r>
      <w:r w:rsidRPr="00727A9B">
        <w:rPr>
          <w:rFonts w:eastAsia="Calibri"/>
          <w:sz w:val="24"/>
          <w:szCs w:val="24"/>
          <w:lang w:val="pt-BR" w:eastAsia="en-US"/>
        </w:rPr>
        <w:t xml:space="preserve"> pagrindinio ugdymo programas pasiekimus įteisinančius dokumentus švietimo ir mokslo ministro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26.10. atlieka mokyklos veiklos kokybės įsivertinimą;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26.11. sudaro palankias sąlygas veikti mokinių organizacijoms, skatinančioms mokinių dorinį, tautinį, pilietinį sąmoningumą, patriotizmą, puoselėjančioms kultūrinę ir socialinę brandą, padedančioms tenkinti saviugdos ir saviraiškos poreikius;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26.12. sudaro sąlygas mokyklos darbuotojams tobulinti kvalifikaciją;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26.13. kuria ugdymo turinio reikalavimams įgyvendinti reikiamą materialinę bazę ir edukacines aplinkas, vadovaudamasi švietimo ir mokslo ministro patvirtintais Švietimo aprūpinimo standartais;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26.14. užtikrina higienos normas, teisės aktų reikalavimus atitinkančią sveiką, saugią mokymosi ir darbo aplinką;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26.15. organizuoja mokinių vežimą į mokyklą ir atgal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26.16. organizuoja vaikų, mokinių, darbuotojų ir kitų asmenų maitinimą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26.17. kuria mokyklą kaip vietos bendruomenės kultūros židinį;</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26.18. viešai skelbia informaciją apie mokyklos veiklą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26.19. atlieka kitas įstatymų ir kitų teisės aktų numatytas funkcijas.</w:t>
      </w:r>
    </w:p>
    <w:p w:rsidR="00727A9B" w:rsidRPr="00727A9B" w:rsidRDefault="00727A9B" w:rsidP="00727A9B">
      <w:pPr>
        <w:suppressAutoHyphens w:val="0"/>
        <w:rPr>
          <w:rFonts w:eastAsia="Calibri"/>
          <w:b/>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III. MOKYKLOS TEISĖS IR PAREIGOS</w:t>
      </w:r>
    </w:p>
    <w:p w:rsidR="00727A9B" w:rsidRPr="00727A9B" w:rsidRDefault="00727A9B" w:rsidP="00727A9B">
      <w:pPr>
        <w:suppressAutoHyphens w:val="0"/>
        <w:rPr>
          <w:rFonts w:eastAsia="Calibri"/>
          <w:b/>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 Mokykla, įgyvendindama jai pavestus tikslus ir uždavinius bei atlikdama jai priskirtas funkcijas, turi teisę:</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27.1. parinkti mokymo metodus ir mokymosi veiklos būdus;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27.2. kurti naujus mokymo ir mokymosi modelius, užtikrinančius kokybišką ugdymą ir išsilavinimą;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27.3. bendradarbiauti su mokyklos veiklai įtakos turinčiais fiziniais ir juridiniais asmenimis;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27.4. vykdyti šalies ir tarptautinius švietimo projektus;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27.5. stoti ir jungtis į asociacijas, dalyvauti jų veikloje;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27.6. dalyvauti konkursuose, olimpiadose, sportinėse varžybose Panevėžio rajone, Lietuvos Respublikos teritorijoje ir už Lietuvos ribų;</w:t>
      </w:r>
    </w:p>
    <w:p w:rsidR="00727A9B" w:rsidRPr="00727A9B" w:rsidRDefault="00727A9B" w:rsidP="00727A9B">
      <w:pPr>
        <w:suppressAutoHyphens w:val="0"/>
        <w:jc w:val="both"/>
        <w:rPr>
          <w:rFonts w:eastAsia="Calibri"/>
          <w:sz w:val="24"/>
          <w:szCs w:val="24"/>
          <w:lang w:val="pt-BR" w:eastAsia="en-US"/>
        </w:rPr>
      </w:pPr>
      <w:r w:rsidRPr="00727A9B">
        <w:rPr>
          <w:rFonts w:eastAsia="Calibri"/>
          <w:sz w:val="24"/>
          <w:szCs w:val="24"/>
          <w:lang w:val="pt-BR" w:eastAsia="en-US"/>
        </w:rPr>
        <w:tab/>
        <w:t>27.7. gauti paramą Lietuvos Respublikos labdaros ir paramos įstatymo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27.8. pagal savo kompetenciją gauti iš valstybės ir savivaldybių įstaigų duomenis, kurių reikia mokyklos uždaviniams ir funkcijoms vykdyti;</w:t>
      </w:r>
    </w:p>
    <w:p w:rsidR="00727A9B" w:rsidRPr="00727A9B" w:rsidRDefault="00727A9B" w:rsidP="00727A9B">
      <w:pPr>
        <w:suppressAutoHyphens w:val="0"/>
        <w:ind w:firstLine="1296"/>
        <w:jc w:val="both"/>
        <w:rPr>
          <w:rFonts w:eastAsia="Calibri"/>
          <w:sz w:val="24"/>
          <w:lang w:val="pt-BR" w:eastAsia="en-US"/>
        </w:rPr>
      </w:pPr>
      <w:r w:rsidRPr="00727A9B">
        <w:rPr>
          <w:rFonts w:eastAsia="Calibri"/>
          <w:sz w:val="24"/>
          <w:lang w:val="pt-BR" w:eastAsia="en-US"/>
        </w:rPr>
        <w:t>27.9. nuomoti mokyklos patalpas;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27.10. naudotis kitomis teisės aktų suteiktomis teisėmis.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28. Mokyklos pareiga yra užtikrinti jai pavestų tikslų ir uždavinių įgyvendinimą, priskirtų funkcijų kokybišką atlikimą.</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IV. MOKYKLOS VEIKLOS ORGANIZAVIMAS IR VALDYMAS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 Mokyklos veikla organizuojama pagal:</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29.1. direktoriaus patvirtintą mokyklos strateginį planą,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29.2. direktoriaus patvirtintą mokyklos metinį veiklos planą,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29.3. direktoriaus patvirtintą mokyklos ugdymo planą, suderintą su savivaldybės vykdomąja institucija ar jos įgaliotu asmeniu,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29.4. direktoriaus patvirtintas mokyklos darbo tvarkos taisykles.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30. Mokyklai vadovauja direktorius, kurį į pareigas atviro konkurso būdu skiria ir atleidžia iš jų mokyklos savininko teises ir pareigas įgyvendinanti institucija ar jos įgaliotas asmuo.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 Direktorius: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31.1. suderinęs su Panevėžio rajono savivaldybės administracijos direktoriumi ar jo įgaliotu asmeniu, tvirtina mokyklos vidaus struktūrą, mokyklos darbuotojų pareigybių sąrašą neviršydamas nustatyto didžiausio leistino pareigybių skaičiaus;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 nustato mokyklos tikslus, uždavinius, funkcijas, direktoriaus pavaduotojo ugdymui, direktoriaus pavaduotojo ūkio reikalams veiklos sritis;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31.3. tvirtina mokytojų ir darbuotojų pareigybių aprašymus, Lietuvos Respublikos </w:t>
      </w:r>
      <w:r w:rsidRPr="00727A9B">
        <w:rPr>
          <w:rFonts w:eastAsia="Calibri"/>
          <w:color w:val="000000"/>
          <w:sz w:val="24"/>
          <w:szCs w:val="24"/>
          <w:lang w:val="pt-BR" w:eastAsia="en-US"/>
        </w:rPr>
        <w:t>darbo kodekso ir kitų teisės aktų nustatyta tvarka priima į darbą ir atleidžia iš jo mokyklos darbuotojus, skatina juos, skiria jiems drausmines nuobaudas;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31.4. priima vaikus ir mokinius Panevėžio rajono savivaldybės tarybos nustatyta tvarka, sudaro mokymo sutartis teisės aktų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31.5. suderinęs su mokyklos taryba, tvirtina mokyklos darbo tvarkos taisykles;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31.6. sudaro vaikams ir mokiniams ir darbuotojams saugias bei sveikatai nekenksmingas darbo sąlygas visais su mokymusi ir darbu susijusiais aspektais</w:t>
      </w:r>
      <w:r w:rsidRPr="00727A9B">
        <w:rPr>
          <w:rFonts w:eastAsia="Calibri"/>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31.8. leidžia įsakymus, kontroliuoja jų vykdymą;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31.9. sudaro teisės aktų nustatytas komisijas, darbo grupes, metodinę tarybą;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31.10. sudaro mokyklos vardu sutartis mokyklos funkcijoms atlikti;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31.11. organizuoja mokyklos dokumentų saugojimą ir valdymą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31.12. teisės aktų nustatyta tvarka valdo, naudoja mokyklos turtą, lėšas ir jais disponuoja; rūpinasi intelektiniais, materialiniais, finansiniais, informaciniais ištekliais, užtikrina jų optimalų valdymą ir naudojimą;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31.13. rūpinasi metodinės veiklos organizavimu, darbuotojų profesiniu tobulėjimu, sudaro jiems sąlygas kelti kvalifikaciją, mokytojams ir kitiems pedagoginiams darbuotojams galimybę atestuotis ir organizuoja jų </w:t>
      </w:r>
      <w:r w:rsidRPr="00727A9B">
        <w:rPr>
          <w:rFonts w:eastAsia="Calibri"/>
          <w:color w:val="000000"/>
          <w:sz w:val="24"/>
          <w:szCs w:val="24"/>
          <w:lang w:val="pt-BR" w:eastAsia="en-US"/>
        </w:rPr>
        <w:t>atestaciją švietimo ir mokslo ministro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31.14. inicijuoja mokyklos savivaldos institucijų steigimą ir skatina jų veiklą;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31.15. bendradarbiauja su vaikų ir mokinių tėvais (globėjais</w:t>
      </w:r>
      <w:r w:rsidRPr="00727A9B">
        <w:rPr>
          <w:rFonts w:eastAsia="Calibri"/>
          <w:sz w:val="24"/>
          <w:szCs w:val="24"/>
          <w:lang w:val="pt-BR" w:eastAsia="en-US"/>
        </w:rPr>
        <w:t>, rūpintojais), pagalbą mokiniui, mokytojui ir mokyklai teikiančiomis įstaigomis, teritorinėmis policijos, socialinių paslaugų, sveikatos įstaigomis, vaiko teisių apsaugos tarnybomis ir kitomis institucijomis, dirbančiomis vaiko teisių apsaugos srityje;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31.16. atstovauja mokyklai teisme bei kitose institucijose;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31.17. skiria vadybines funkcijas pavaduotojams, sudaro jiems sąlygas savarankiškai dirbti, organizuoja reguliarų atsiskaitymą už atliktą darbą;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31.18. palaiko ryšius su mokyklos rėmėjais, vietos bendruomene;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31.19. analizuoja mokyklos veiklos ir valdymo išteklių būklę, inicijuoja mokyklos veiklos kokybės įsivertinimą;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31.20. vykdo kitas funkcijas, nustatytas pareigybės aprašyme;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31.21. turi teisę dirbti papildomą darbą toje pačioje švietimo įstaigoje arba eiti antraeiles pareigas kitoje darbovietėje, neviršydamas Lietuvos Respublikos darbo kodekse nustatytos maksimalios leistinos darbo trukmės per savaitę;</w:t>
      </w:r>
    </w:p>
    <w:p w:rsid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727A9B" w:rsidRDefault="00727A9B" w:rsidP="00727A9B">
      <w:pPr>
        <w:suppressAutoHyphens w:val="0"/>
        <w:ind w:firstLine="1296"/>
        <w:jc w:val="both"/>
        <w:rPr>
          <w:rFonts w:eastAsia="Calibri"/>
          <w:sz w:val="24"/>
          <w:szCs w:val="24"/>
          <w:lang w:val="pt-BR" w:eastAsia="en-US"/>
        </w:rPr>
      </w:pPr>
    </w:p>
    <w:p w:rsidR="00727A9B" w:rsidRDefault="00727A9B" w:rsidP="00727A9B">
      <w:pPr>
        <w:suppressAutoHyphens w:val="0"/>
        <w:ind w:firstLine="1296"/>
        <w:jc w:val="both"/>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lastRenderedPageBreak/>
        <w:t>V. MOKYKLOS SAVIVALDA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32. Mokykloje veikia šios savivaldos institucijos: mokyklos taryba, mokytojų taryba, metodinė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34. Taryba savo darbe vadovaujasi Tarybos nuostatais, patvirtintais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35. Tarybą lygiomis dalimis sudaro: 3 tėvai (globėjai, rūpintojai), 3 mokytojai ir </w:t>
      </w:r>
      <w:r w:rsidRPr="00727A9B">
        <w:rPr>
          <w:rFonts w:eastAsia="Calibri"/>
          <w:sz w:val="24"/>
          <w:szCs w:val="24"/>
          <w:lang w:val="pt-BR" w:eastAsia="en-US"/>
        </w:rPr>
        <w:br/>
        <w:t>3 mokiniai (8–10 klasių).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36. Taryba renkama 3 metams. Jei per tą laikotarpį Tarybos narys išvyko ar dėl kitų priežasčių negali dalyvauti Tarybos veikloje, nustatyta tvarka išrenkami nauji nariai. Jų kadencija baigiasi kartu su visos Tarybos įgaliojimais.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 Į Tarybą slaptu balsavimu renka: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37.1. tėvus – visuotinis tėvų (globėjų, rūpintojų) susirinkimas;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37.2. mokytojus – mokytojų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37.3. mokinius – mokinių (8–10 klasių) susirinkimas.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38. Į Tarybą išrenkami asmenys, surinkę daugiausia balsų. Balsams pasiskirsčius po lygiai, balsuojama pakartotinai, į balsavimo kortelę įrašant vienodai daugiausia balsų gavusių pretendentų pavardes.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39. Tarybai vadovauja pirmininkas. Pirmininką, pavaduotoją ir sekretorių renka Tarybos nariai. Tarybos pirmininku negali būti mokyklos direktorius.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40. Tarybos posėdis yra teisėtas, jei jame dalyvauja du trečdaliai visų jos narių. Nutarimai priimami dalyvaujančių balsų dauguma.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41. Taryba už savo veiklą atsiskaito ją rinkusiems mokyklos bendruomenės nariams.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42.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 Tarybos funkcijos: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 teikia siūlymus dėl mokyklos veiklos perspektyvos, pagrindinių darbo krypčių, ugdymo organizavimo tvarkos;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43.2. pritaria mokyklos strateginiam planui, metiniam veiklos planui, ugdymo planui, mokyklos nuostatams, darbo tvarkos taisyklėms, kitiems mokyklos veiklą reglamentuojantiems dokumentams, teikiamiems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43.3. išklauso mokyklos metinę veiklos ataskaitą ir teikia siūlymus mokyklos direktoriui dėl mokyklos veiklos tobulinimo;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43.4. teikia siūlymus mokyklos direktoriui dėl mokyklos nuostatų pakeitimo, mokyklos vidaus struktūros tobulinimo;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43.5. teikia pritarimą dėl mokyklos vadovų atestacijos;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43.6. skiria atstovus į mokytojų atestacijos komisiją ir atviro konkurso laisvai mokyklos direktoriaus vietai užimti komisiją;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43.7. kolegialiai svarsto mokyklos lėšų naudojimo klausimus;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43.8. teikia siūlymus dėl mokyklos darbo tobulinimo, talkina formuojant mokyklos materialinius, finansinius ir intelektinius išteklius;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43.9. aptaria siūlymus dėl vadovėlių užsakymo, mokinių žinių ir gebėjimų vertinimo sistemos parinkimo, papildomos veiklos ir renginių organizavimo;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43.10. inicijuoja mokyklos bendruomenės ir visuomenės bendradarbiavimą;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43.11. svarsto mokyklos direktoriaus teikiamus klausimus, planuoja savo veiklą.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45. Mokytojų taryba savo darbe vadovaujasi mokytojų tarybos nuostatais, patvirtintais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46. Mokytojų tarybai vadovauja mokyklos direktorius, kuris ir šaukia mokytojų tarybos posėdžius. Mokytojų tarybos sekretorių renka mokytojų tarybos nariai.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47. Mokytojų tarybos posėdžiai šaukiami prasidedant ir baigiantis mokslo metams, taip pat ne rečiau kaip vieną kartą per pusmetį. Prireikus gali būti sušauktas neeilinis mokytojų tarybos posėdis.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48. Posėdžiai yra teisėti, jei juose dalyvauja ne mažiau kaip du trečdaliai mokytojų tarybos narių. Nutarimai priimami dalyvaujančių balsų dauguma.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49. Mokytojų tarybos funkcijos: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49.1. aptaria praktinius švietimo pokyčių įgyvendinimo klausimus, svarsto ikimokyklinio ir priešmokyklinio amžiaus vaikų vertinimus , mokinių mokymo(si) rezultatus, mokytojų veiklos tobulinimo būdus;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49.2. diskutuoja dėl mokyklos veiklos planavimo ir strategijos, aptaria ugdymo planų, bendrųjų ugdymo programų įgyvendinimo klausimus; </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49.3. priima nutarimus Bendruosiuose ugdymo planuose nurodytais klausimais;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49.4. kartu su mokyklos švietimo pagalbos ir sveikatos priežiūros specialistais aptaria mokinių sveikatos, saugos darbe, mokymosi, poilsio ir mitybos klausimus;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49.5. pagal auklėtojų ir klasių vadovų  pateiktą informaciją analizuoja ir vertina vaikų ir mokinių pažangą ir pasiekimus.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50. Metodinė taryba – mokytojų savivaldos institucija, jungianti mokyklos mokytojus pedagogikos teorijos ir praktikos uždaviniams spręsti, atliekanti koordinavimo bei konsultavimo</w:t>
      </w:r>
      <w:r w:rsidRPr="00727A9B">
        <w:rPr>
          <w:rFonts w:eastAsia="Calibri"/>
          <w:sz w:val="24"/>
          <w:szCs w:val="24"/>
          <w:lang w:val="pt-BR" w:eastAsia="en-US"/>
        </w:rPr>
        <w:t xml:space="preserve"> funkcijas.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51. Metodinė taryba veikia pagal metodinės tarybos nuostatus, patvirtintus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 Metodinės tarybos funkcijos: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52.1. organizuoja ir koordinuoja mokyklos metodinę veiklą, darbo patirties sklaidą;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52.2. nustato metodinės veiklos prioritetus, mokytojų kvalifikacijos tobulinimo poreikius;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52.3. inicijuoja pedagoginių inovacijų diegimą mokykloje;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52.4. teikia mokyklos direktoriui siūlymus dėl ugdymo turinio formavimo ir jo įgyvendinimo organizavimo gerinimo.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53. Mokykloje gali steigtis ir kitos savivaldos institucijos.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VI. DARBUOTOJŲ PRIĖMIMAS Į DARBĄ, JŲ DARBO APMOKĖJIMO TVARKA IR ATESTACIJA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54. Darbuotojai į darbą mokykloje priimami ir atleidžiami iš jo Lietuvos Respublikos darbo kodekso ir kitų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55. Mokyklos darbuotojams už darbą mokama Lietuvos Respublikos įstatymų ir kitų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56. Mokyklos direktorius, jo pavaduotojai ugdymui, mokytojai ir kiti pedagoginiai darbuotojai atestuojami ir kvalifikaciją tobulina švietimo ir mokslo ministro nustatyta tvarka.</w:t>
      </w:r>
    </w:p>
    <w:p w:rsidR="00727A9B" w:rsidRDefault="00727A9B" w:rsidP="00727A9B">
      <w:pPr>
        <w:suppressAutoHyphens w:val="0"/>
        <w:jc w:val="both"/>
        <w:rPr>
          <w:rFonts w:eastAsia="Calibri"/>
          <w:sz w:val="24"/>
          <w:szCs w:val="24"/>
          <w:lang w:val="pt-BR" w:eastAsia="en-US"/>
        </w:rPr>
      </w:pPr>
    </w:p>
    <w:p w:rsid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eastAsia="en-US"/>
        </w:rPr>
      </w:pPr>
      <w:r w:rsidRPr="00727A9B">
        <w:rPr>
          <w:rFonts w:eastAsia="Calibri"/>
          <w:b/>
          <w:sz w:val="24"/>
          <w:szCs w:val="24"/>
          <w:lang w:eastAsia="en-US"/>
        </w:rPr>
        <w:lastRenderedPageBreak/>
        <w:t>VII. MOKYKLOS TURTAS, LĖŠOS, JŲ NAUDOJIMO TVARKA IR FINANSINĖS VEIKLOS KONTROLĖ, MOKYKLOS VEIKLOS PRIEŽIŪRA</w:t>
      </w:r>
    </w:p>
    <w:p w:rsidR="00727A9B" w:rsidRP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57. Mokykla patikėjimo teise valdo perduotą savivaldybės turtą, naudoja ir disponuoja juo pagal įstatymus ir Panevėžio rajono savivaldybės tarybos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 Mokyklos lėšų šaltiniai: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58.1. valstybės biudžeto, savivaldybės biudžeto lėšos, tarptautinių ir užsienio fondų ir organizacijų lėšos;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58.2. pajamos už teikiamas paslaugas;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58.3. fondų, organizacijų, kitų juridinių ir fizinių asmenų dovanotos ar kitaip teisėtais būdais perduotos lėšos, tikslinės paskirties lėšos pagal pavedimus, parama;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58.4. kitos teisėtai įgytos lėšos.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59. Lėšos naudojamos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60. Mokyklos buhalterinę apskaitą organizuoja ir finansinę atskaitomybę tvarko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61. Mokyklos finansinė veikla kontroliuojama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62. Mokyklos veiklos priežiūrą atlieka savininko teises ir pareigas įgyvendinanti  institucija.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63. Švietimo stebėsena vykdoma švietimo ir mokslo ministro nustatyta tvarka. </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VIII. BAIGIAMOSIOS NUOSTATOS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7" w:history="1">
        <w:r w:rsidRPr="00727A9B">
          <w:rPr>
            <w:rFonts w:eastAsia="Calibri"/>
            <w:sz w:val="24"/>
            <w:szCs w:val="24"/>
            <w:shd w:val="clear" w:color="auto" w:fill="FFFFFF"/>
            <w:lang w:val="pt-BR" w:eastAsia="en-US"/>
          </w:rPr>
          <w:t>www.mieziskiai.panevezys.lm.lt</w:t>
        </w:r>
      </w:hyperlink>
      <w:r w:rsidRPr="00727A9B">
        <w:rPr>
          <w:rFonts w:eastAsia="Calibri"/>
          <w:sz w:val="24"/>
          <w:szCs w:val="24"/>
          <w:lang w:val="pt-BR" w:eastAsia="en-US"/>
        </w:rPr>
        <w:t>, VĮ Registrų centro leidžiamame elektroniniame leidinyje ,,Juridinių asmenų vieši pranešimai“.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65. Mokyklos nuostatus, jų pakeitimus, papildymus tvirtina Panevėžio rajono savivaldybės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66. Mokyklos nuostatai keičiami ir papildomi Panevėžio rajono savivaldybės tarybos, mokyklos direktoriaus ar mokyklos tarybos iniciatyva.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67. Mokykla reorganizuojama, pertvarkoma ar likviduojama teisės aktų nustatyta tvarka.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rPr>
          <w:rFonts w:eastAsia="Calibri"/>
          <w:sz w:val="24"/>
          <w:szCs w:val="24"/>
          <w:lang w:val="en-GB" w:eastAsia="en-US"/>
        </w:rPr>
      </w:pPr>
      <w:r w:rsidRPr="00727A9B">
        <w:rPr>
          <w:rFonts w:eastAsia="Calibri"/>
          <w:sz w:val="24"/>
          <w:szCs w:val="24"/>
          <w:lang w:val="en-GB" w:eastAsia="en-US"/>
        </w:rPr>
        <w:t>Direktorius</w:t>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t xml:space="preserve">                 Rimantas Gailiūnas</w:t>
      </w: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Pr="00727A9B" w:rsidRDefault="00727A9B" w:rsidP="00727A9B">
      <w:pPr>
        <w:suppressAutoHyphens w:val="0"/>
        <w:jc w:val="center"/>
        <w:rPr>
          <w:rFonts w:eastAsia="Calibri"/>
          <w:b/>
          <w:sz w:val="24"/>
          <w:szCs w:val="24"/>
          <w:lang w:eastAsia="en-US"/>
        </w:rPr>
      </w:pPr>
    </w:p>
    <w:p w:rsidR="00F43992" w:rsidRDefault="00F43992" w:rsidP="00F43992">
      <w:pPr>
        <w:jc w:val="center"/>
        <w:rPr>
          <w:b/>
          <w:sz w:val="24"/>
          <w:szCs w:val="24"/>
        </w:rPr>
      </w:pPr>
    </w:p>
    <w:p w:rsidR="00F43992" w:rsidRPr="001B0E5E" w:rsidRDefault="00F43992" w:rsidP="00F43992">
      <w:pPr>
        <w:jc w:val="center"/>
        <w:rPr>
          <w:sz w:val="24"/>
          <w:szCs w:val="24"/>
        </w:rPr>
      </w:pPr>
      <w:r w:rsidRPr="001B0E5E">
        <w:rPr>
          <w:b/>
          <w:sz w:val="24"/>
          <w:szCs w:val="24"/>
        </w:rPr>
        <w:t>PANEVĖŽIO RAJONO SAVIVALDYBĖS ADMINISTRACIJOS</w:t>
      </w:r>
    </w:p>
    <w:p w:rsidR="00F43992" w:rsidRPr="001B0E5E" w:rsidRDefault="00F43992" w:rsidP="00F43992">
      <w:pPr>
        <w:jc w:val="center"/>
        <w:outlineLvl w:val="0"/>
        <w:rPr>
          <w:b/>
          <w:sz w:val="24"/>
          <w:szCs w:val="24"/>
        </w:rPr>
      </w:pPr>
      <w:r w:rsidRPr="001B0E5E">
        <w:rPr>
          <w:b/>
          <w:sz w:val="24"/>
          <w:szCs w:val="24"/>
        </w:rPr>
        <w:t>ŠVIETIMO, KULTŪROS IR SPORTO SKYRIUS</w:t>
      </w:r>
    </w:p>
    <w:p w:rsidR="00F43992" w:rsidRPr="001B0E5E" w:rsidRDefault="00F43992" w:rsidP="00F43992">
      <w:pPr>
        <w:jc w:val="center"/>
        <w:rPr>
          <w:b/>
          <w:sz w:val="24"/>
          <w:szCs w:val="24"/>
        </w:rPr>
      </w:pPr>
    </w:p>
    <w:p w:rsidR="00F43992" w:rsidRDefault="00F43992" w:rsidP="00F43992">
      <w:pPr>
        <w:outlineLvl w:val="0"/>
        <w:rPr>
          <w:sz w:val="24"/>
          <w:szCs w:val="24"/>
        </w:rPr>
      </w:pPr>
      <w:r w:rsidRPr="001B0E5E">
        <w:rPr>
          <w:sz w:val="24"/>
          <w:szCs w:val="24"/>
        </w:rPr>
        <w:t>Panevėžio rajono savivaldybės tarybai</w:t>
      </w:r>
    </w:p>
    <w:p w:rsidR="00F43992" w:rsidRPr="001B0E5E" w:rsidRDefault="00F43992" w:rsidP="00F43992">
      <w:pPr>
        <w:outlineLvl w:val="0"/>
        <w:rPr>
          <w:sz w:val="24"/>
          <w:szCs w:val="24"/>
        </w:rPr>
      </w:pPr>
    </w:p>
    <w:p w:rsidR="00F43992" w:rsidRDefault="00F43992" w:rsidP="00F43992">
      <w:pPr>
        <w:jc w:val="center"/>
        <w:rPr>
          <w:b/>
          <w:sz w:val="24"/>
          <w:szCs w:val="24"/>
        </w:rPr>
      </w:pPr>
      <w:r w:rsidRPr="001B0E5E">
        <w:rPr>
          <w:b/>
          <w:sz w:val="24"/>
          <w:szCs w:val="24"/>
        </w:rPr>
        <w:t>AIŠKINAMASIS RAŠTAS DĖL SPRENDIMO „DĖL VELŽIO GIMNAZIJOS IR MIEŽIŠKIŲ PAGRINDINĖS MOKYKLOS STRUKTŪROS PERTVARKOS“ PROJEKTO</w:t>
      </w:r>
    </w:p>
    <w:p w:rsidR="00F43992" w:rsidRPr="001B0E5E" w:rsidRDefault="00F43992" w:rsidP="00F43992">
      <w:pPr>
        <w:jc w:val="center"/>
        <w:rPr>
          <w:b/>
          <w:sz w:val="24"/>
          <w:szCs w:val="24"/>
        </w:rPr>
      </w:pPr>
    </w:p>
    <w:p w:rsidR="00F43992" w:rsidRPr="001B0E5E" w:rsidRDefault="00F43992" w:rsidP="00F43992">
      <w:pPr>
        <w:jc w:val="center"/>
        <w:rPr>
          <w:sz w:val="24"/>
          <w:szCs w:val="24"/>
        </w:rPr>
      </w:pPr>
      <w:r w:rsidRPr="001B0E5E">
        <w:rPr>
          <w:sz w:val="24"/>
          <w:szCs w:val="24"/>
        </w:rPr>
        <w:t xml:space="preserve">2016 m. balandžio </w:t>
      </w:r>
      <w:r>
        <w:rPr>
          <w:sz w:val="24"/>
          <w:szCs w:val="24"/>
        </w:rPr>
        <w:t>20</w:t>
      </w:r>
      <w:r w:rsidRPr="001B0E5E">
        <w:rPr>
          <w:sz w:val="24"/>
          <w:szCs w:val="24"/>
        </w:rPr>
        <w:t xml:space="preserve"> d.</w:t>
      </w:r>
    </w:p>
    <w:p w:rsidR="00F43992" w:rsidRDefault="00F43992" w:rsidP="00F43992">
      <w:pPr>
        <w:jc w:val="center"/>
        <w:rPr>
          <w:sz w:val="24"/>
          <w:szCs w:val="24"/>
        </w:rPr>
      </w:pPr>
      <w:r w:rsidRPr="001B0E5E">
        <w:rPr>
          <w:sz w:val="24"/>
          <w:szCs w:val="24"/>
        </w:rPr>
        <w:t>Panevėžys</w:t>
      </w:r>
    </w:p>
    <w:p w:rsidR="00F43992" w:rsidRPr="001B0E5E" w:rsidRDefault="00F43992" w:rsidP="00F43992">
      <w:pPr>
        <w:jc w:val="center"/>
        <w:rPr>
          <w:sz w:val="24"/>
          <w:szCs w:val="24"/>
        </w:rPr>
      </w:pPr>
    </w:p>
    <w:p w:rsidR="00F43992" w:rsidRDefault="00F43992" w:rsidP="00F43992">
      <w:pPr>
        <w:tabs>
          <w:tab w:val="left" w:pos="709"/>
        </w:tabs>
        <w:jc w:val="both"/>
        <w:rPr>
          <w:b/>
          <w:sz w:val="24"/>
          <w:szCs w:val="24"/>
        </w:rPr>
      </w:pPr>
      <w:r w:rsidRPr="001B0E5E">
        <w:rPr>
          <w:b/>
          <w:sz w:val="24"/>
          <w:szCs w:val="24"/>
        </w:rPr>
        <w:tab/>
        <w:t>Projekto rengimą paskatinusios priežastys.</w:t>
      </w:r>
    </w:p>
    <w:p w:rsidR="00F43992" w:rsidRPr="001B0E5E" w:rsidRDefault="00F43992" w:rsidP="00F43992">
      <w:pPr>
        <w:tabs>
          <w:tab w:val="left" w:pos="709"/>
        </w:tabs>
        <w:jc w:val="both"/>
        <w:rPr>
          <w:b/>
          <w:sz w:val="24"/>
          <w:szCs w:val="24"/>
        </w:rPr>
      </w:pPr>
    </w:p>
    <w:p w:rsidR="00F43992" w:rsidRPr="001B0E5E" w:rsidRDefault="00F43992" w:rsidP="00F43992">
      <w:pPr>
        <w:tabs>
          <w:tab w:val="left" w:pos="709"/>
        </w:tabs>
        <w:jc w:val="both"/>
        <w:rPr>
          <w:sz w:val="24"/>
          <w:szCs w:val="24"/>
        </w:rPr>
      </w:pPr>
      <w:r w:rsidRPr="001B0E5E">
        <w:rPr>
          <w:b/>
          <w:sz w:val="24"/>
          <w:szCs w:val="24"/>
        </w:rPr>
        <w:tab/>
      </w:r>
      <w:r w:rsidRPr="001B0E5E">
        <w:rPr>
          <w:sz w:val="24"/>
          <w:szCs w:val="24"/>
        </w:rPr>
        <w:t xml:space="preserve">Panevėžio rajono savivaldybės bendrojo ugdymo mokyklų tinklo pertvarkos </w:t>
      </w:r>
      <w:r w:rsidRPr="001B0E5E">
        <w:rPr>
          <w:sz w:val="24"/>
          <w:szCs w:val="24"/>
        </w:rPr>
        <w:br/>
        <w:t>2016–2020 metais bendrojo plano, patvirtinto Panevėžio rajono savivaldybės tarybos 2016 m. kovo 30 d. sprendimu Nr. T-48, 1 priedo „Panevėžio rajono savivaldybės bendrojo ugdymo mokyklų steigimo, reorganizavimo, likvidavimo, pertvarkymo ir struktūrinių pertvarkymų 2016–2020 metais planas“ 2 eilutėje nurodyta, kad nuo 2016 m. rugsėjo 1 d. likviduojamas Velžio gimnazijos Katinų skyrius. 2016–2017</w:t>
      </w:r>
      <w:r w:rsidRPr="001B0E5E">
        <w:rPr>
          <w:i/>
          <w:sz w:val="24"/>
          <w:szCs w:val="24"/>
        </w:rPr>
        <w:t xml:space="preserve"> </w:t>
      </w:r>
      <w:r w:rsidRPr="001B0E5E">
        <w:rPr>
          <w:sz w:val="24"/>
          <w:szCs w:val="24"/>
        </w:rPr>
        <w:t>m. m. Velžio gimnazijos Katinų skyriuje būtų 10 mokinių</w:t>
      </w:r>
      <w:r>
        <w:rPr>
          <w:sz w:val="24"/>
          <w:szCs w:val="24"/>
        </w:rPr>
        <w:t>,</w:t>
      </w:r>
      <w:r w:rsidRPr="001B0E5E">
        <w:rPr>
          <w:sz w:val="24"/>
          <w:szCs w:val="24"/>
        </w:rPr>
        <w:t xml:space="preserve"> 2015 m. vieno mokinio išlaikymui Katinų </w:t>
      </w:r>
      <w:r>
        <w:rPr>
          <w:sz w:val="24"/>
          <w:szCs w:val="24"/>
        </w:rPr>
        <w:t>skyriuje reikėjo 1 700 Eur (</w:t>
      </w:r>
      <w:r w:rsidRPr="001B0E5E">
        <w:rPr>
          <w:sz w:val="24"/>
          <w:szCs w:val="24"/>
        </w:rPr>
        <w:t>mokinio krepšelio ir aplinkos lėšos).</w:t>
      </w:r>
    </w:p>
    <w:p w:rsidR="00F43992" w:rsidRPr="001B0E5E" w:rsidRDefault="00F43992" w:rsidP="00F43992">
      <w:pPr>
        <w:tabs>
          <w:tab w:val="left" w:pos="709"/>
        </w:tabs>
        <w:snapToGrid w:val="0"/>
        <w:jc w:val="both"/>
        <w:rPr>
          <w:sz w:val="24"/>
          <w:szCs w:val="24"/>
        </w:rPr>
      </w:pPr>
      <w:r w:rsidRPr="001B0E5E">
        <w:rPr>
          <w:sz w:val="24"/>
          <w:szCs w:val="24"/>
        </w:rPr>
        <w:tab/>
        <w:t>To paties priedo 14 eilutėje nurodyta, kad nuo 2016 m. rugsėjo 1 d. 1–4 klasių mokiniai iš Kurganavos skyriaus bus vežami į Miežiškių pagrindinę mokyklą, Kurganavos skyrius pervadinamas Miežiškių pagrindinės mokyklos Trakiškio ikimokyklinio ir priešmokyklinio ugdymo skyriumi. 2016–2017</w:t>
      </w:r>
      <w:r w:rsidRPr="001B0E5E">
        <w:rPr>
          <w:i/>
          <w:sz w:val="24"/>
          <w:szCs w:val="24"/>
        </w:rPr>
        <w:t xml:space="preserve"> </w:t>
      </w:r>
      <w:r w:rsidRPr="001B0E5E">
        <w:rPr>
          <w:sz w:val="24"/>
          <w:szCs w:val="24"/>
        </w:rPr>
        <w:t xml:space="preserve">m. m. Kurganavos skyriuje 1–4 klasėse būtų 14 mokinių ir 21 vaikas jungtinėje grupėje (iš jų 7 priešmokyklinio amžiaus). 2015 m. Kurganavos skyriuje 1–4 klasių vieno mokinio išlaikymui reikėjo 3 694 Eur (mokinio krepšelio ir aplinkos lėšos).  </w:t>
      </w:r>
    </w:p>
    <w:p w:rsidR="00F43992" w:rsidRPr="009138BC" w:rsidRDefault="00F43992" w:rsidP="00F43992">
      <w:pPr>
        <w:tabs>
          <w:tab w:val="left" w:pos="709"/>
        </w:tabs>
        <w:jc w:val="both"/>
        <w:rPr>
          <w:b/>
          <w:sz w:val="24"/>
          <w:szCs w:val="24"/>
        </w:rPr>
      </w:pPr>
      <w:r w:rsidRPr="001B0E5E">
        <w:rPr>
          <w:b/>
          <w:sz w:val="24"/>
          <w:szCs w:val="24"/>
        </w:rPr>
        <w:tab/>
      </w:r>
      <w:r w:rsidRPr="009138BC">
        <w:rPr>
          <w:b/>
          <w:sz w:val="24"/>
          <w:szCs w:val="24"/>
        </w:rPr>
        <w:t>Sprendimo projekto esmė ir tikslai.</w:t>
      </w:r>
    </w:p>
    <w:p w:rsidR="00F43992" w:rsidRPr="009138BC" w:rsidRDefault="00F43992" w:rsidP="00F43992">
      <w:pPr>
        <w:ind w:firstLine="720"/>
        <w:jc w:val="both"/>
        <w:rPr>
          <w:color w:val="000000"/>
          <w:sz w:val="24"/>
          <w:szCs w:val="24"/>
        </w:rPr>
      </w:pPr>
      <w:r w:rsidRPr="009138BC">
        <w:rPr>
          <w:color w:val="000000"/>
          <w:sz w:val="24"/>
          <w:szCs w:val="24"/>
        </w:rPr>
        <w:t>Šiuo sprendimo projektu siūloma tokia mokyklų struktūros pertvarka.</w:t>
      </w:r>
    </w:p>
    <w:p w:rsidR="00F43992" w:rsidRPr="009138BC" w:rsidRDefault="00F43992" w:rsidP="00F43992">
      <w:pPr>
        <w:ind w:firstLine="720"/>
        <w:jc w:val="both"/>
        <w:rPr>
          <w:color w:val="000000"/>
          <w:sz w:val="24"/>
          <w:szCs w:val="24"/>
        </w:rPr>
      </w:pPr>
      <w:r w:rsidRPr="009138BC">
        <w:rPr>
          <w:color w:val="000000"/>
          <w:sz w:val="24"/>
          <w:szCs w:val="24"/>
        </w:rPr>
        <w:t>Nuo 2016-09-01 likviduoti Velžio gimnazijos Katinų skyrių.</w:t>
      </w:r>
    </w:p>
    <w:p w:rsidR="00F43992" w:rsidRPr="009138BC" w:rsidRDefault="00F43992" w:rsidP="00F43992">
      <w:pPr>
        <w:ind w:firstLine="709"/>
        <w:jc w:val="both"/>
        <w:rPr>
          <w:color w:val="000000"/>
          <w:sz w:val="24"/>
          <w:szCs w:val="24"/>
        </w:rPr>
      </w:pPr>
      <w:r w:rsidRPr="009138BC">
        <w:rPr>
          <w:color w:val="000000"/>
          <w:sz w:val="24"/>
          <w:szCs w:val="24"/>
        </w:rPr>
        <w:t>Šiuo metu Katinų skyriuje yra 8,71 darbuotojų pareigybės: pareigybės, finansuojamos iš Mokinio krepšelio (toliau – MK) – 3,96, iš Savivaldybės biudžeto (toliau – SB) – 4,75.</w:t>
      </w:r>
    </w:p>
    <w:p w:rsidR="00F43992" w:rsidRPr="009138BC" w:rsidRDefault="00F43992" w:rsidP="00F43992">
      <w:pPr>
        <w:ind w:left="720"/>
        <w:jc w:val="both"/>
        <w:rPr>
          <w:color w:val="000000"/>
          <w:sz w:val="24"/>
          <w:szCs w:val="24"/>
        </w:rPr>
      </w:pPr>
      <w:r w:rsidRPr="009138BC">
        <w:rPr>
          <w:color w:val="000000"/>
          <w:sz w:val="24"/>
          <w:szCs w:val="24"/>
        </w:rPr>
        <w:t>Atlikus struktūros pertvarką, nebereikėtų 2,43 pareigybės</w:t>
      </w:r>
      <w:r>
        <w:rPr>
          <w:color w:val="000000"/>
          <w:sz w:val="24"/>
          <w:szCs w:val="24"/>
        </w:rPr>
        <w:t xml:space="preserve"> (MK) ir 1,7</w:t>
      </w:r>
      <w:r w:rsidRPr="009138BC">
        <w:rPr>
          <w:color w:val="000000"/>
          <w:sz w:val="24"/>
          <w:szCs w:val="24"/>
        </w:rPr>
        <w:t>5 pareigybės (SB).</w:t>
      </w:r>
    </w:p>
    <w:p w:rsidR="00F43992" w:rsidRPr="009138BC" w:rsidRDefault="00F43992" w:rsidP="00F43992">
      <w:pPr>
        <w:ind w:left="72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1842"/>
        <w:gridCol w:w="1134"/>
        <w:gridCol w:w="2268"/>
        <w:gridCol w:w="1241"/>
      </w:tblGrid>
      <w:tr w:rsidR="00F43992" w:rsidRPr="009138BC" w:rsidTr="004C645B">
        <w:trPr>
          <w:trHeight w:val="1030"/>
        </w:trPr>
        <w:tc>
          <w:tcPr>
            <w:tcW w:w="1242"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Lėšos</w:t>
            </w:r>
          </w:p>
        </w:tc>
        <w:tc>
          <w:tcPr>
            <w:tcW w:w="2127"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Pareigybės pavadinimas</w:t>
            </w:r>
          </w:p>
        </w:tc>
        <w:tc>
          <w:tcPr>
            <w:tcW w:w="1842"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 xml:space="preserve">Pareigybių sk. </w:t>
            </w:r>
          </w:p>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Katinų sk.</w:t>
            </w:r>
          </w:p>
        </w:tc>
        <w:tc>
          <w:tcPr>
            <w:tcW w:w="1134"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 xml:space="preserve">Lieka po reorgani-zacijos Velžio </w:t>
            </w:r>
          </w:p>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g-joje</w:t>
            </w:r>
          </w:p>
        </w:tc>
        <w:tc>
          <w:tcPr>
            <w:tcW w:w="2268"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Sutaupoma Eur per mėn. (su Sodra)</w:t>
            </w:r>
          </w:p>
        </w:tc>
        <w:tc>
          <w:tcPr>
            <w:tcW w:w="1241"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Išmokama išeitinių išmokų</w:t>
            </w:r>
          </w:p>
        </w:tc>
      </w:tr>
      <w:tr w:rsidR="00F43992" w:rsidRPr="009138BC" w:rsidTr="004C645B">
        <w:trPr>
          <w:trHeight w:val="452"/>
        </w:trPr>
        <w:tc>
          <w:tcPr>
            <w:tcW w:w="1242" w:type="dxa"/>
            <w:vMerge w:val="restart"/>
          </w:tcPr>
          <w:p w:rsidR="00F43992" w:rsidRPr="009138BC" w:rsidRDefault="00F43992" w:rsidP="004C645B">
            <w:pPr>
              <w:jc w:val="both"/>
              <w:rPr>
                <w:color w:val="000000"/>
                <w:sz w:val="24"/>
                <w:szCs w:val="24"/>
              </w:rPr>
            </w:pPr>
            <w:r w:rsidRPr="009138BC">
              <w:rPr>
                <w:color w:val="000000"/>
                <w:sz w:val="24"/>
                <w:szCs w:val="24"/>
              </w:rPr>
              <w:t>MK lėšos</w:t>
            </w:r>
          </w:p>
        </w:tc>
        <w:tc>
          <w:tcPr>
            <w:tcW w:w="2127" w:type="dxa"/>
          </w:tcPr>
          <w:p w:rsidR="00F43992" w:rsidRPr="009138BC" w:rsidRDefault="00F43992" w:rsidP="004C645B">
            <w:pPr>
              <w:jc w:val="both"/>
              <w:rPr>
                <w:color w:val="000000"/>
                <w:sz w:val="24"/>
                <w:szCs w:val="24"/>
              </w:rPr>
            </w:pPr>
            <w:r w:rsidRPr="009138BC">
              <w:rPr>
                <w:color w:val="000000"/>
                <w:sz w:val="24"/>
                <w:szCs w:val="24"/>
              </w:rPr>
              <w:t>Skyriaus vedėjas</w:t>
            </w:r>
          </w:p>
        </w:tc>
        <w:tc>
          <w:tcPr>
            <w:tcW w:w="1842" w:type="dxa"/>
          </w:tcPr>
          <w:p w:rsidR="00F43992" w:rsidRPr="009138BC" w:rsidRDefault="00F43992" w:rsidP="004C645B">
            <w:pPr>
              <w:jc w:val="center"/>
              <w:rPr>
                <w:color w:val="000000"/>
                <w:sz w:val="24"/>
                <w:szCs w:val="24"/>
              </w:rPr>
            </w:pPr>
            <w:r w:rsidRPr="009138BC">
              <w:rPr>
                <w:color w:val="000000"/>
                <w:sz w:val="24"/>
                <w:szCs w:val="24"/>
              </w:rPr>
              <w:t>1</w:t>
            </w:r>
          </w:p>
          <w:p w:rsidR="00F43992" w:rsidRPr="009138BC" w:rsidRDefault="00F43992" w:rsidP="004C645B">
            <w:pPr>
              <w:jc w:val="center"/>
              <w:rPr>
                <w:color w:val="000000"/>
                <w:sz w:val="24"/>
                <w:szCs w:val="24"/>
              </w:rPr>
            </w:pPr>
            <w:r w:rsidRPr="009138BC">
              <w:rPr>
                <w:color w:val="000000"/>
                <w:sz w:val="24"/>
                <w:szCs w:val="24"/>
              </w:rPr>
              <w:t>koef. 16,45</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382,45</w:t>
            </w:r>
          </w:p>
        </w:tc>
        <w:tc>
          <w:tcPr>
            <w:tcW w:w="1241"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629"/>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Priešmokyklinio ugdymo pedagogas</w:t>
            </w:r>
          </w:p>
        </w:tc>
        <w:tc>
          <w:tcPr>
            <w:tcW w:w="1842" w:type="dxa"/>
          </w:tcPr>
          <w:p w:rsidR="00F43992" w:rsidRPr="009138BC" w:rsidRDefault="00F43992" w:rsidP="004C645B">
            <w:pPr>
              <w:jc w:val="center"/>
              <w:rPr>
                <w:color w:val="000000"/>
                <w:sz w:val="24"/>
                <w:szCs w:val="24"/>
              </w:rPr>
            </w:pPr>
            <w:r w:rsidRPr="009138BC">
              <w:rPr>
                <w:color w:val="000000"/>
                <w:sz w:val="24"/>
                <w:szCs w:val="24"/>
              </w:rPr>
              <w:t xml:space="preserve">0,56 </w:t>
            </w:r>
          </w:p>
          <w:p w:rsidR="00F43992" w:rsidRPr="009138BC" w:rsidRDefault="00F43992" w:rsidP="004C645B">
            <w:pPr>
              <w:jc w:val="center"/>
              <w:rPr>
                <w:color w:val="000000"/>
                <w:sz w:val="24"/>
                <w:szCs w:val="24"/>
              </w:rPr>
            </w:pPr>
            <w:r w:rsidRPr="009138BC">
              <w:rPr>
                <w:color w:val="000000"/>
                <w:sz w:val="24"/>
                <w:szCs w:val="24"/>
              </w:rPr>
              <w:t>koef. 15,6</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426,52</w:t>
            </w:r>
          </w:p>
        </w:tc>
        <w:tc>
          <w:tcPr>
            <w:tcW w:w="1241"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185"/>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rPr>
                <w:color w:val="000000"/>
                <w:sz w:val="24"/>
                <w:szCs w:val="24"/>
              </w:rPr>
            </w:pPr>
            <w:r w:rsidRPr="009138BC">
              <w:rPr>
                <w:color w:val="000000"/>
                <w:sz w:val="24"/>
                <w:szCs w:val="24"/>
              </w:rPr>
              <w:t xml:space="preserve">Bibliotekininkas </w:t>
            </w:r>
          </w:p>
        </w:tc>
        <w:tc>
          <w:tcPr>
            <w:tcW w:w="1842" w:type="dxa"/>
          </w:tcPr>
          <w:p w:rsidR="00F43992" w:rsidRPr="009138BC" w:rsidRDefault="00F43992" w:rsidP="004C645B">
            <w:pPr>
              <w:jc w:val="center"/>
              <w:rPr>
                <w:color w:val="000000"/>
                <w:sz w:val="24"/>
                <w:szCs w:val="24"/>
              </w:rPr>
            </w:pPr>
            <w:r w:rsidRPr="009138BC">
              <w:rPr>
                <w:color w:val="000000"/>
                <w:sz w:val="24"/>
                <w:szCs w:val="24"/>
              </w:rPr>
              <w:t>0,25</w:t>
            </w:r>
          </w:p>
          <w:p w:rsidR="00F43992" w:rsidRPr="009138BC" w:rsidRDefault="00F43992" w:rsidP="004C645B">
            <w:pPr>
              <w:jc w:val="center"/>
              <w:rPr>
                <w:color w:val="000000"/>
                <w:sz w:val="24"/>
                <w:szCs w:val="24"/>
              </w:rPr>
            </w:pPr>
            <w:r w:rsidRPr="009138BC">
              <w:rPr>
                <w:color w:val="000000"/>
                <w:sz w:val="24"/>
                <w:szCs w:val="24"/>
              </w:rPr>
              <w:t>koef. 15,8</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183,67</w:t>
            </w:r>
          </w:p>
        </w:tc>
        <w:tc>
          <w:tcPr>
            <w:tcW w:w="1241" w:type="dxa"/>
          </w:tcPr>
          <w:p w:rsidR="00F43992" w:rsidRPr="009138BC" w:rsidRDefault="00F43992" w:rsidP="004C645B">
            <w:pPr>
              <w:jc w:val="center"/>
              <w:rPr>
                <w:color w:val="000000"/>
                <w:sz w:val="24"/>
                <w:szCs w:val="24"/>
              </w:rPr>
            </w:pPr>
            <w:r w:rsidRPr="009138BC">
              <w:rPr>
                <w:color w:val="000000"/>
                <w:sz w:val="24"/>
                <w:szCs w:val="24"/>
              </w:rPr>
              <w:t>1 102,04</w:t>
            </w:r>
          </w:p>
        </w:tc>
      </w:tr>
      <w:tr w:rsidR="00F43992" w:rsidRPr="009138BC" w:rsidTr="004C645B">
        <w:trPr>
          <w:trHeight w:val="185"/>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Mokytojas</w:t>
            </w:r>
          </w:p>
        </w:tc>
        <w:tc>
          <w:tcPr>
            <w:tcW w:w="1842"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1,53</w:t>
            </w:r>
          </w:p>
        </w:tc>
        <w:tc>
          <w:tcPr>
            <w:tcW w:w="1134"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1,53</w:t>
            </w:r>
          </w:p>
        </w:tc>
        <w:tc>
          <w:tcPr>
            <w:tcW w:w="2268"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softHyphen/>
              <w:t>–</w:t>
            </w:r>
          </w:p>
        </w:tc>
        <w:tc>
          <w:tcPr>
            <w:tcW w:w="1241"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w:t>
            </w:r>
          </w:p>
        </w:tc>
      </w:tr>
      <w:tr w:rsidR="00F43992" w:rsidRPr="009138BC" w:rsidTr="004C645B">
        <w:trPr>
          <w:trHeight w:val="185"/>
        </w:trPr>
        <w:tc>
          <w:tcPr>
            <w:tcW w:w="1242" w:type="dxa"/>
            <w:vMerge/>
          </w:tcPr>
          <w:p w:rsidR="00F43992" w:rsidRPr="009138BC" w:rsidRDefault="00F43992" w:rsidP="004C645B">
            <w:pPr>
              <w:jc w:val="both"/>
              <w:rPr>
                <w:color w:val="000000"/>
                <w:sz w:val="24"/>
                <w:szCs w:val="24"/>
              </w:rPr>
            </w:pPr>
          </w:p>
        </w:tc>
        <w:tc>
          <w:tcPr>
            <w:tcW w:w="2127" w:type="dxa"/>
            <w:tcBorders>
              <w:bottom w:val="single" w:sz="4" w:space="0" w:color="auto"/>
            </w:tcBorders>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Mokytojas</w:t>
            </w:r>
          </w:p>
        </w:tc>
        <w:tc>
          <w:tcPr>
            <w:tcW w:w="1842"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0,55</w:t>
            </w:r>
          </w:p>
        </w:tc>
        <w:tc>
          <w:tcPr>
            <w:tcW w:w="1134"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w:t>
            </w:r>
          </w:p>
        </w:tc>
        <w:tc>
          <w:tcPr>
            <w:tcW w:w="2268"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287,07</w:t>
            </w:r>
          </w:p>
        </w:tc>
        <w:tc>
          <w:tcPr>
            <w:tcW w:w="1241"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1 148,28</w:t>
            </w:r>
          </w:p>
        </w:tc>
      </w:tr>
      <w:tr w:rsidR="00F43992" w:rsidRPr="009138BC" w:rsidTr="004C645B">
        <w:trPr>
          <w:trHeight w:val="423"/>
        </w:trPr>
        <w:tc>
          <w:tcPr>
            <w:tcW w:w="1242" w:type="dxa"/>
            <w:vMerge/>
            <w:tcBorders>
              <w:bottom w:val="single" w:sz="4" w:space="0" w:color="auto"/>
            </w:tcBorders>
          </w:tcPr>
          <w:p w:rsidR="00F43992" w:rsidRPr="009138BC" w:rsidRDefault="00F43992" w:rsidP="004C645B">
            <w:pPr>
              <w:jc w:val="both"/>
              <w:rPr>
                <w:color w:val="000000"/>
                <w:sz w:val="24"/>
                <w:szCs w:val="24"/>
              </w:rPr>
            </w:pPr>
          </w:p>
        </w:tc>
        <w:tc>
          <w:tcPr>
            <w:tcW w:w="2127" w:type="dxa"/>
            <w:tcBorders>
              <w:bottom w:val="single" w:sz="4" w:space="0" w:color="auto"/>
            </w:tcBorders>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Mokytojas</w:t>
            </w:r>
          </w:p>
        </w:tc>
        <w:tc>
          <w:tcPr>
            <w:tcW w:w="1842"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0,07</w:t>
            </w:r>
          </w:p>
        </w:tc>
        <w:tc>
          <w:tcPr>
            <w:tcW w:w="1134"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w:t>
            </w:r>
          </w:p>
        </w:tc>
        <w:tc>
          <w:tcPr>
            <w:tcW w:w="2268"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37,74</w:t>
            </w:r>
          </w:p>
        </w:tc>
        <w:tc>
          <w:tcPr>
            <w:tcW w:w="1241" w:type="dxa"/>
          </w:tcPr>
          <w:p w:rsidR="00F43992" w:rsidRPr="009138BC" w:rsidRDefault="00F43992" w:rsidP="004C645B">
            <w:pPr>
              <w:pStyle w:val="Betarp"/>
              <w:jc w:val="center"/>
              <w:rPr>
                <w:rFonts w:ascii="Times New Roman" w:hAnsi="Times New Roman"/>
                <w:sz w:val="24"/>
                <w:szCs w:val="24"/>
              </w:rPr>
            </w:pPr>
            <w:r w:rsidRPr="009138BC">
              <w:rPr>
                <w:rFonts w:ascii="Times New Roman" w:hAnsi="Times New Roman"/>
                <w:sz w:val="24"/>
                <w:szCs w:val="24"/>
              </w:rPr>
              <w:t>150,94</w:t>
            </w:r>
          </w:p>
        </w:tc>
      </w:tr>
      <w:tr w:rsidR="00F43992" w:rsidRPr="009138BC" w:rsidTr="004C645B">
        <w:trPr>
          <w:trHeight w:val="547"/>
        </w:trPr>
        <w:tc>
          <w:tcPr>
            <w:tcW w:w="1242" w:type="dxa"/>
            <w:vMerge w:val="restart"/>
          </w:tcPr>
          <w:p w:rsidR="00F43992" w:rsidRPr="009138BC" w:rsidRDefault="00F43992" w:rsidP="004C645B">
            <w:pPr>
              <w:jc w:val="both"/>
              <w:rPr>
                <w:color w:val="000000"/>
                <w:sz w:val="24"/>
                <w:szCs w:val="24"/>
              </w:rPr>
            </w:pPr>
            <w:r w:rsidRPr="009138BC">
              <w:rPr>
                <w:color w:val="000000"/>
                <w:sz w:val="24"/>
                <w:szCs w:val="24"/>
              </w:rPr>
              <w:lastRenderedPageBreak/>
              <w:t>SB lėšos</w:t>
            </w:r>
          </w:p>
        </w:tc>
        <w:tc>
          <w:tcPr>
            <w:tcW w:w="2127" w:type="dxa"/>
            <w:tcBorders>
              <w:bottom w:val="single" w:sz="4" w:space="0" w:color="auto"/>
            </w:tcBorders>
          </w:tcPr>
          <w:p w:rsidR="00F43992" w:rsidRPr="009138BC" w:rsidRDefault="00F43992" w:rsidP="004C645B">
            <w:pPr>
              <w:jc w:val="both"/>
              <w:rPr>
                <w:color w:val="000000"/>
                <w:sz w:val="24"/>
                <w:szCs w:val="24"/>
              </w:rPr>
            </w:pPr>
            <w:r w:rsidRPr="009138BC">
              <w:rPr>
                <w:color w:val="000000"/>
                <w:sz w:val="24"/>
                <w:szCs w:val="24"/>
              </w:rPr>
              <w:t>Valytoja</w:t>
            </w:r>
          </w:p>
        </w:tc>
        <w:tc>
          <w:tcPr>
            <w:tcW w:w="1842" w:type="dxa"/>
            <w:tcBorders>
              <w:bottom w:val="single" w:sz="4" w:space="0" w:color="auto"/>
            </w:tcBorders>
          </w:tcPr>
          <w:p w:rsidR="00F43992" w:rsidRPr="009138BC" w:rsidRDefault="00F43992" w:rsidP="004C645B">
            <w:pPr>
              <w:jc w:val="center"/>
              <w:rPr>
                <w:color w:val="000000"/>
                <w:sz w:val="24"/>
                <w:szCs w:val="24"/>
              </w:rPr>
            </w:pPr>
            <w:r w:rsidRPr="009138BC">
              <w:rPr>
                <w:color w:val="000000"/>
                <w:sz w:val="24"/>
                <w:szCs w:val="24"/>
              </w:rPr>
              <w:t>2</w:t>
            </w:r>
          </w:p>
          <w:p w:rsidR="00F43992" w:rsidRPr="009138BC" w:rsidRDefault="00F43992" w:rsidP="004C645B">
            <w:pPr>
              <w:jc w:val="center"/>
              <w:rPr>
                <w:color w:val="000000"/>
                <w:sz w:val="24"/>
                <w:szCs w:val="24"/>
              </w:rPr>
            </w:pPr>
            <w:r w:rsidRPr="009138BC">
              <w:rPr>
                <w:color w:val="000000"/>
                <w:sz w:val="24"/>
                <w:szCs w:val="24"/>
              </w:rPr>
              <w:t xml:space="preserve"> koef. 9,86</w:t>
            </w:r>
          </w:p>
          <w:p w:rsidR="00F43992" w:rsidRPr="009138BC" w:rsidRDefault="00F43992" w:rsidP="004C645B">
            <w:pPr>
              <w:jc w:val="center"/>
              <w:rPr>
                <w:color w:val="000000"/>
                <w:sz w:val="24"/>
                <w:szCs w:val="24"/>
              </w:rPr>
            </w:pPr>
            <w:r w:rsidRPr="009138BC">
              <w:rPr>
                <w:color w:val="000000"/>
                <w:sz w:val="24"/>
                <w:szCs w:val="24"/>
              </w:rPr>
              <w:t xml:space="preserve"> koef. 9,86</w:t>
            </w:r>
          </w:p>
          <w:p w:rsidR="00F43992" w:rsidRPr="009138BC" w:rsidRDefault="00F43992" w:rsidP="004C645B">
            <w:pPr>
              <w:jc w:val="center"/>
              <w:rPr>
                <w:color w:val="000000"/>
                <w:sz w:val="24"/>
                <w:szCs w:val="24"/>
              </w:rPr>
            </w:pPr>
          </w:p>
        </w:tc>
        <w:tc>
          <w:tcPr>
            <w:tcW w:w="1134" w:type="dxa"/>
            <w:tcBorders>
              <w:bottom w:val="single" w:sz="4" w:space="0" w:color="auto"/>
            </w:tcBorders>
          </w:tcPr>
          <w:p w:rsidR="00F43992" w:rsidRPr="009138BC" w:rsidRDefault="00F43992" w:rsidP="004C645B">
            <w:pPr>
              <w:jc w:val="center"/>
              <w:rPr>
                <w:color w:val="000000"/>
                <w:sz w:val="24"/>
                <w:szCs w:val="24"/>
              </w:rPr>
            </w:pPr>
            <w:r w:rsidRPr="009138BC">
              <w:rPr>
                <w:color w:val="000000"/>
                <w:sz w:val="24"/>
                <w:szCs w:val="24"/>
              </w:rPr>
              <w:t>-</w:t>
            </w:r>
          </w:p>
          <w:p w:rsidR="00F43992" w:rsidRPr="009138BC" w:rsidRDefault="00F43992" w:rsidP="004C645B">
            <w:pPr>
              <w:jc w:val="center"/>
              <w:rPr>
                <w:color w:val="000000"/>
                <w:sz w:val="24"/>
                <w:szCs w:val="24"/>
              </w:rPr>
            </w:pPr>
            <w:r w:rsidRPr="009138BC">
              <w:rPr>
                <w:color w:val="000000"/>
                <w:sz w:val="24"/>
                <w:szCs w:val="24"/>
              </w:rPr>
              <w:t>-</w:t>
            </w:r>
          </w:p>
        </w:tc>
        <w:tc>
          <w:tcPr>
            <w:tcW w:w="2268" w:type="dxa"/>
            <w:tcBorders>
              <w:bottom w:val="single" w:sz="4" w:space="0" w:color="auto"/>
            </w:tcBorders>
          </w:tcPr>
          <w:p w:rsidR="00F43992" w:rsidRPr="009138BC" w:rsidRDefault="00F43992" w:rsidP="004C645B">
            <w:pPr>
              <w:jc w:val="center"/>
              <w:rPr>
                <w:color w:val="000000"/>
                <w:sz w:val="24"/>
                <w:szCs w:val="24"/>
              </w:rPr>
            </w:pPr>
            <w:r w:rsidRPr="009138BC">
              <w:rPr>
                <w:color w:val="000000"/>
                <w:sz w:val="24"/>
                <w:szCs w:val="24"/>
              </w:rPr>
              <w:t>458,43</w:t>
            </w:r>
          </w:p>
          <w:p w:rsidR="00F43992" w:rsidRPr="009138BC" w:rsidRDefault="00F43992" w:rsidP="004C645B">
            <w:pPr>
              <w:jc w:val="center"/>
              <w:rPr>
                <w:color w:val="000000"/>
                <w:sz w:val="24"/>
                <w:szCs w:val="24"/>
              </w:rPr>
            </w:pPr>
            <w:r w:rsidRPr="009138BC">
              <w:rPr>
                <w:color w:val="000000"/>
                <w:sz w:val="24"/>
                <w:szCs w:val="24"/>
              </w:rPr>
              <w:t>458,43</w:t>
            </w:r>
            <w:r w:rsidRPr="009138BC">
              <w:rPr>
                <w:color w:val="000000"/>
              </w:rPr>
              <w:t xml:space="preserve"> </w:t>
            </w:r>
            <w:r w:rsidRPr="009138BC">
              <w:rPr>
                <w:color w:val="000000"/>
                <w:sz w:val="24"/>
                <w:szCs w:val="24"/>
              </w:rPr>
              <w:t>(priedas 91,04 Eur)</w:t>
            </w:r>
          </w:p>
        </w:tc>
        <w:tc>
          <w:tcPr>
            <w:tcW w:w="1241" w:type="dxa"/>
            <w:tcBorders>
              <w:bottom w:val="single" w:sz="4" w:space="0" w:color="auto"/>
            </w:tcBorders>
          </w:tcPr>
          <w:p w:rsidR="00F43992" w:rsidRPr="009138BC" w:rsidRDefault="00F43992" w:rsidP="004C645B">
            <w:pPr>
              <w:jc w:val="center"/>
              <w:rPr>
                <w:color w:val="000000"/>
                <w:sz w:val="24"/>
                <w:szCs w:val="24"/>
              </w:rPr>
            </w:pPr>
            <w:r w:rsidRPr="009138BC">
              <w:rPr>
                <w:color w:val="000000"/>
                <w:sz w:val="24"/>
                <w:szCs w:val="24"/>
              </w:rPr>
              <w:t>2 750,58</w:t>
            </w:r>
          </w:p>
          <w:p w:rsidR="00F43992" w:rsidRPr="009138BC" w:rsidRDefault="00F43992" w:rsidP="004C645B">
            <w:pPr>
              <w:jc w:val="center"/>
              <w:rPr>
                <w:color w:val="000000"/>
                <w:sz w:val="24"/>
                <w:szCs w:val="24"/>
              </w:rPr>
            </w:pPr>
            <w:r w:rsidRPr="009138BC">
              <w:rPr>
                <w:color w:val="000000"/>
                <w:sz w:val="24"/>
                <w:szCs w:val="24"/>
              </w:rPr>
              <w:t>2 747,37</w:t>
            </w:r>
          </w:p>
        </w:tc>
      </w:tr>
      <w:tr w:rsidR="00F43992" w:rsidRPr="009138BC" w:rsidTr="004C645B">
        <w:trPr>
          <w:trHeight w:val="553"/>
        </w:trPr>
        <w:tc>
          <w:tcPr>
            <w:tcW w:w="1242" w:type="dxa"/>
            <w:vMerge/>
          </w:tcPr>
          <w:p w:rsidR="00F43992" w:rsidRPr="009138BC" w:rsidRDefault="00F43992" w:rsidP="004C645B">
            <w:pPr>
              <w:jc w:val="both"/>
              <w:rPr>
                <w:color w:val="000000"/>
                <w:sz w:val="24"/>
                <w:szCs w:val="24"/>
              </w:rPr>
            </w:pPr>
          </w:p>
        </w:tc>
        <w:tc>
          <w:tcPr>
            <w:tcW w:w="2127" w:type="dxa"/>
            <w:tcBorders>
              <w:top w:val="single" w:sz="4" w:space="0" w:color="auto"/>
              <w:bottom w:val="single" w:sz="4" w:space="0" w:color="auto"/>
            </w:tcBorders>
          </w:tcPr>
          <w:p w:rsidR="00F43992" w:rsidRPr="009138BC" w:rsidRDefault="00F43992" w:rsidP="004C645B">
            <w:pPr>
              <w:jc w:val="both"/>
              <w:rPr>
                <w:color w:val="000000"/>
                <w:sz w:val="24"/>
                <w:szCs w:val="24"/>
              </w:rPr>
            </w:pPr>
            <w:r w:rsidRPr="009138BC">
              <w:rPr>
                <w:color w:val="000000"/>
                <w:sz w:val="24"/>
                <w:szCs w:val="24"/>
              </w:rPr>
              <w:t>Kiemsargis</w:t>
            </w:r>
          </w:p>
        </w:tc>
        <w:tc>
          <w:tcPr>
            <w:tcW w:w="1842" w:type="dxa"/>
            <w:tcBorders>
              <w:top w:val="single" w:sz="4" w:space="0" w:color="auto"/>
            </w:tcBorders>
          </w:tcPr>
          <w:p w:rsidR="00F43992" w:rsidRPr="009138BC" w:rsidRDefault="00F43992" w:rsidP="004C645B">
            <w:pPr>
              <w:jc w:val="center"/>
              <w:rPr>
                <w:color w:val="000000"/>
                <w:sz w:val="24"/>
                <w:szCs w:val="24"/>
              </w:rPr>
            </w:pPr>
            <w:r w:rsidRPr="009138BC">
              <w:rPr>
                <w:color w:val="000000"/>
                <w:sz w:val="24"/>
                <w:szCs w:val="24"/>
              </w:rPr>
              <w:t>0,75</w:t>
            </w:r>
          </w:p>
          <w:p w:rsidR="00F43992" w:rsidRPr="009138BC" w:rsidRDefault="00F43992" w:rsidP="004C645B">
            <w:pPr>
              <w:jc w:val="center"/>
              <w:rPr>
                <w:color w:val="000000"/>
                <w:sz w:val="24"/>
                <w:szCs w:val="24"/>
              </w:rPr>
            </w:pPr>
            <w:r w:rsidRPr="009138BC">
              <w:rPr>
                <w:color w:val="000000"/>
                <w:sz w:val="24"/>
                <w:szCs w:val="24"/>
              </w:rPr>
              <w:t>koef. 9,86</w:t>
            </w:r>
          </w:p>
          <w:p w:rsidR="00F43992" w:rsidRPr="009138BC" w:rsidRDefault="00F43992" w:rsidP="004C645B">
            <w:pPr>
              <w:jc w:val="center"/>
              <w:rPr>
                <w:color w:val="000000"/>
                <w:sz w:val="24"/>
                <w:szCs w:val="24"/>
              </w:rPr>
            </w:pPr>
            <w:r w:rsidRPr="009138BC">
              <w:rPr>
                <w:color w:val="000000"/>
                <w:sz w:val="24"/>
                <w:szCs w:val="24"/>
              </w:rPr>
              <w:t>0,25</w:t>
            </w:r>
          </w:p>
          <w:p w:rsidR="00F43992" w:rsidRPr="009138BC" w:rsidRDefault="00F43992" w:rsidP="004C645B">
            <w:pPr>
              <w:jc w:val="center"/>
              <w:rPr>
                <w:color w:val="000000"/>
                <w:sz w:val="24"/>
                <w:szCs w:val="24"/>
              </w:rPr>
            </w:pPr>
            <w:r w:rsidRPr="009138BC">
              <w:rPr>
                <w:color w:val="000000"/>
                <w:sz w:val="24"/>
                <w:szCs w:val="24"/>
              </w:rPr>
              <w:t>koef. 9,86</w:t>
            </w:r>
          </w:p>
        </w:tc>
        <w:tc>
          <w:tcPr>
            <w:tcW w:w="1134"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0,75</w:t>
            </w:r>
          </w:p>
          <w:p w:rsidR="00F43992" w:rsidRDefault="00F43992" w:rsidP="004C645B">
            <w:pPr>
              <w:jc w:val="center"/>
              <w:rPr>
                <w:color w:val="000000"/>
                <w:sz w:val="24"/>
                <w:szCs w:val="24"/>
              </w:rPr>
            </w:pPr>
          </w:p>
          <w:p w:rsidR="00F43992" w:rsidRPr="009138BC" w:rsidRDefault="00F43992" w:rsidP="004C645B">
            <w:pPr>
              <w:jc w:val="center"/>
              <w:rPr>
                <w:color w:val="000000"/>
                <w:sz w:val="24"/>
                <w:szCs w:val="24"/>
              </w:rPr>
            </w:pPr>
            <w:r>
              <w:rPr>
                <w:color w:val="000000"/>
                <w:sz w:val="24"/>
                <w:szCs w:val="24"/>
              </w:rPr>
              <w:t>0,25</w:t>
            </w:r>
          </w:p>
        </w:tc>
        <w:tc>
          <w:tcPr>
            <w:tcW w:w="2268"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w:t>
            </w:r>
          </w:p>
          <w:p w:rsidR="00F43992" w:rsidRPr="009138BC" w:rsidRDefault="00F43992" w:rsidP="004C645B">
            <w:pPr>
              <w:jc w:val="center"/>
              <w:rPr>
                <w:color w:val="000000"/>
                <w:sz w:val="24"/>
                <w:szCs w:val="24"/>
              </w:rPr>
            </w:pPr>
          </w:p>
          <w:p w:rsidR="00F43992" w:rsidRPr="009138BC" w:rsidRDefault="00F43992" w:rsidP="004C645B">
            <w:pPr>
              <w:jc w:val="center"/>
              <w:rPr>
                <w:color w:val="000000"/>
                <w:sz w:val="24"/>
                <w:szCs w:val="24"/>
              </w:rPr>
            </w:pPr>
            <w:r>
              <w:rPr>
                <w:color w:val="000000"/>
                <w:sz w:val="24"/>
                <w:szCs w:val="24"/>
              </w:rPr>
              <w:t>–</w:t>
            </w:r>
          </w:p>
        </w:tc>
        <w:tc>
          <w:tcPr>
            <w:tcW w:w="1241"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w:t>
            </w:r>
          </w:p>
          <w:p w:rsidR="00F43992" w:rsidRPr="009138BC" w:rsidRDefault="00F43992" w:rsidP="004C645B">
            <w:pPr>
              <w:jc w:val="center"/>
              <w:rPr>
                <w:color w:val="000000"/>
                <w:sz w:val="24"/>
                <w:szCs w:val="24"/>
              </w:rPr>
            </w:pPr>
          </w:p>
          <w:p w:rsidR="00F43992" w:rsidRPr="009138BC" w:rsidRDefault="00F43992" w:rsidP="004C645B">
            <w:pPr>
              <w:jc w:val="center"/>
              <w:rPr>
                <w:sz w:val="24"/>
                <w:szCs w:val="24"/>
              </w:rPr>
            </w:pPr>
            <w:r>
              <w:rPr>
                <w:sz w:val="24"/>
                <w:szCs w:val="24"/>
              </w:rPr>
              <w:t>–</w:t>
            </w:r>
          </w:p>
        </w:tc>
      </w:tr>
      <w:tr w:rsidR="00F43992" w:rsidRPr="009138BC" w:rsidTr="004C645B">
        <w:trPr>
          <w:trHeight w:val="553"/>
        </w:trPr>
        <w:tc>
          <w:tcPr>
            <w:tcW w:w="1242" w:type="dxa"/>
            <w:vMerge/>
          </w:tcPr>
          <w:p w:rsidR="00F43992" w:rsidRPr="009138BC" w:rsidRDefault="00F43992" w:rsidP="004C645B">
            <w:pPr>
              <w:jc w:val="both"/>
              <w:rPr>
                <w:color w:val="000000"/>
                <w:sz w:val="24"/>
                <w:szCs w:val="24"/>
              </w:rPr>
            </w:pPr>
          </w:p>
        </w:tc>
        <w:tc>
          <w:tcPr>
            <w:tcW w:w="2127" w:type="dxa"/>
            <w:tcBorders>
              <w:top w:val="single" w:sz="4" w:space="0" w:color="auto"/>
              <w:bottom w:val="single" w:sz="4" w:space="0" w:color="auto"/>
            </w:tcBorders>
          </w:tcPr>
          <w:p w:rsidR="00F43992" w:rsidRPr="009138BC" w:rsidRDefault="00F43992" w:rsidP="004C645B">
            <w:pPr>
              <w:jc w:val="both"/>
              <w:rPr>
                <w:color w:val="000000"/>
                <w:sz w:val="24"/>
                <w:szCs w:val="24"/>
              </w:rPr>
            </w:pPr>
            <w:r>
              <w:rPr>
                <w:color w:val="000000"/>
                <w:sz w:val="24"/>
                <w:szCs w:val="24"/>
              </w:rPr>
              <w:t xml:space="preserve">Vairuotojas </w:t>
            </w:r>
          </w:p>
        </w:tc>
        <w:tc>
          <w:tcPr>
            <w:tcW w:w="1842"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koef. 9,86</w:t>
            </w:r>
          </w:p>
        </w:tc>
        <w:tc>
          <w:tcPr>
            <w:tcW w:w="1134"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1</w:t>
            </w:r>
          </w:p>
        </w:tc>
        <w:tc>
          <w:tcPr>
            <w:tcW w:w="2268"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w:t>
            </w:r>
          </w:p>
        </w:tc>
        <w:tc>
          <w:tcPr>
            <w:tcW w:w="1241" w:type="dxa"/>
            <w:tcBorders>
              <w:top w:val="single" w:sz="4" w:space="0" w:color="auto"/>
            </w:tcBorders>
          </w:tcPr>
          <w:p w:rsidR="00F43992" w:rsidRPr="009138BC" w:rsidRDefault="00F43992" w:rsidP="004C645B">
            <w:pPr>
              <w:jc w:val="center"/>
              <w:rPr>
                <w:color w:val="000000"/>
                <w:sz w:val="24"/>
                <w:szCs w:val="24"/>
              </w:rPr>
            </w:pPr>
            <w:r>
              <w:rPr>
                <w:color w:val="000000"/>
                <w:sz w:val="24"/>
                <w:szCs w:val="24"/>
              </w:rPr>
              <w:t>–</w:t>
            </w:r>
          </w:p>
        </w:tc>
      </w:tr>
      <w:tr w:rsidR="00F43992" w:rsidRPr="009138BC" w:rsidTr="004C645B">
        <w:trPr>
          <w:trHeight w:val="553"/>
        </w:trPr>
        <w:tc>
          <w:tcPr>
            <w:tcW w:w="1242" w:type="dxa"/>
            <w:vMerge/>
          </w:tcPr>
          <w:p w:rsidR="00F43992" w:rsidRPr="009138BC" w:rsidRDefault="00F43992" w:rsidP="004C645B">
            <w:pPr>
              <w:jc w:val="both"/>
              <w:rPr>
                <w:color w:val="000000"/>
                <w:sz w:val="24"/>
                <w:szCs w:val="24"/>
              </w:rPr>
            </w:pPr>
          </w:p>
        </w:tc>
        <w:tc>
          <w:tcPr>
            <w:tcW w:w="2127" w:type="dxa"/>
            <w:tcBorders>
              <w:top w:val="single" w:sz="4" w:space="0" w:color="auto"/>
              <w:bottom w:val="single" w:sz="4" w:space="0" w:color="auto"/>
            </w:tcBorders>
          </w:tcPr>
          <w:p w:rsidR="00F43992" w:rsidRDefault="00F43992" w:rsidP="004C645B">
            <w:pPr>
              <w:jc w:val="both"/>
              <w:rPr>
                <w:color w:val="000000"/>
                <w:sz w:val="24"/>
                <w:szCs w:val="24"/>
              </w:rPr>
            </w:pPr>
            <w:r>
              <w:rPr>
                <w:color w:val="000000"/>
                <w:sz w:val="24"/>
                <w:szCs w:val="24"/>
              </w:rPr>
              <w:t>Pailgintos grupės auklėtoja</w:t>
            </w:r>
          </w:p>
        </w:tc>
        <w:tc>
          <w:tcPr>
            <w:tcW w:w="1842" w:type="dxa"/>
            <w:tcBorders>
              <w:top w:val="single" w:sz="4" w:space="0" w:color="auto"/>
            </w:tcBorders>
          </w:tcPr>
          <w:p w:rsidR="00F43992" w:rsidRDefault="00F43992" w:rsidP="004C645B">
            <w:pPr>
              <w:jc w:val="center"/>
              <w:rPr>
                <w:color w:val="000000"/>
                <w:sz w:val="24"/>
                <w:szCs w:val="24"/>
              </w:rPr>
            </w:pPr>
            <w:r>
              <w:rPr>
                <w:color w:val="000000"/>
                <w:sz w:val="24"/>
                <w:szCs w:val="24"/>
              </w:rPr>
              <w:t>koef, 17,4</w:t>
            </w:r>
          </w:p>
        </w:tc>
        <w:tc>
          <w:tcPr>
            <w:tcW w:w="1134" w:type="dxa"/>
            <w:tcBorders>
              <w:top w:val="single" w:sz="4" w:space="0" w:color="auto"/>
            </w:tcBorders>
          </w:tcPr>
          <w:p w:rsidR="00F43992" w:rsidRDefault="00F43992" w:rsidP="004C645B">
            <w:pPr>
              <w:jc w:val="center"/>
              <w:rPr>
                <w:color w:val="000000"/>
                <w:sz w:val="24"/>
                <w:szCs w:val="24"/>
              </w:rPr>
            </w:pPr>
            <w:r>
              <w:rPr>
                <w:color w:val="000000"/>
                <w:sz w:val="24"/>
                <w:szCs w:val="24"/>
              </w:rPr>
              <w:t>0,5</w:t>
            </w:r>
          </w:p>
        </w:tc>
        <w:tc>
          <w:tcPr>
            <w:tcW w:w="2268" w:type="dxa"/>
            <w:tcBorders>
              <w:top w:val="single" w:sz="4" w:space="0" w:color="auto"/>
            </w:tcBorders>
          </w:tcPr>
          <w:p w:rsidR="00F43992" w:rsidRDefault="00F43992" w:rsidP="004C645B">
            <w:pPr>
              <w:jc w:val="center"/>
              <w:rPr>
                <w:color w:val="000000"/>
                <w:sz w:val="24"/>
                <w:szCs w:val="24"/>
              </w:rPr>
            </w:pPr>
            <w:r>
              <w:rPr>
                <w:color w:val="000000"/>
                <w:sz w:val="24"/>
                <w:szCs w:val="24"/>
              </w:rPr>
              <w:t>–</w:t>
            </w:r>
          </w:p>
        </w:tc>
        <w:tc>
          <w:tcPr>
            <w:tcW w:w="1241" w:type="dxa"/>
            <w:tcBorders>
              <w:top w:val="single" w:sz="4" w:space="0" w:color="auto"/>
            </w:tcBorders>
          </w:tcPr>
          <w:p w:rsidR="00F43992" w:rsidRDefault="00F43992" w:rsidP="004C645B">
            <w:pPr>
              <w:jc w:val="center"/>
              <w:rPr>
                <w:color w:val="000000"/>
                <w:sz w:val="24"/>
                <w:szCs w:val="24"/>
              </w:rPr>
            </w:pPr>
            <w:r>
              <w:rPr>
                <w:color w:val="000000"/>
                <w:sz w:val="24"/>
                <w:szCs w:val="24"/>
              </w:rPr>
              <w:t>–</w:t>
            </w:r>
          </w:p>
        </w:tc>
      </w:tr>
      <w:tr w:rsidR="00F43992" w:rsidRPr="009138BC" w:rsidTr="004C645B">
        <w:trPr>
          <w:trHeight w:val="268"/>
        </w:trPr>
        <w:tc>
          <w:tcPr>
            <w:tcW w:w="1242" w:type="dxa"/>
            <w:vMerge/>
          </w:tcPr>
          <w:p w:rsidR="00F43992" w:rsidRPr="009138BC" w:rsidRDefault="00F43992" w:rsidP="004C645B">
            <w:pPr>
              <w:jc w:val="both"/>
              <w:rPr>
                <w:color w:val="000000"/>
                <w:sz w:val="24"/>
                <w:szCs w:val="24"/>
              </w:rPr>
            </w:pPr>
          </w:p>
        </w:tc>
        <w:tc>
          <w:tcPr>
            <w:tcW w:w="2127" w:type="dxa"/>
            <w:tcBorders>
              <w:top w:val="single" w:sz="4" w:space="0" w:color="auto"/>
            </w:tcBorders>
          </w:tcPr>
          <w:p w:rsidR="00F43992" w:rsidRPr="009138BC" w:rsidRDefault="00F43992" w:rsidP="004C645B">
            <w:pPr>
              <w:jc w:val="both"/>
              <w:rPr>
                <w:color w:val="000000"/>
                <w:sz w:val="24"/>
                <w:szCs w:val="24"/>
              </w:rPr>
            </w:pPr>
            <w:r w:rsidRPr="009138BC">
              <w:rPr>
                <w:color w:val="000000"/>
                <w:sz w:val="24"/>
                <w:szCs w:val="24"/>
              </w:rPr>
              <w:t>Virėja</w:t>
            </w:r>
          </w:p>
        </w:tc>
        <w:tc>
          <w:tcPr>
            <w:tcW w:w="1842" w:type="dxa"/>
          </w:tcPr>
          <w:p w:rsidR="00F43992" w:rsidRPr="009138BC" w:rsidRDefault="00F43992" w:rsidP="004C645B">
            <w:pPr>
              <w:jc w:val="center"/>
              <w:rPr>
                <w:color w:val="000000"/>
                <w:sz w:val="24"/>
                <w:szCs w:val="24"/>
              </w:rPr>
            </w:pPr>
            <w:r w:rsidRPr="009138BC">
              <w:rPr>
                <w:color w:val="000000"/>
                <w:sz w:val="24"/>
                <w:szCs w:val="24"/>
              </w:rPr>
              <w:t>0,25</w:t>
            </w:r>
          </w:p>
          <w:p w:rsidR="00F43992" w:rsidRPr="009138BC" w:rsidRDefault="00F43992" w:rsidP="004C645B">
            <w:pPr>
              <w:jc w:val="center"/>
              <w:rPr>
                <w:color w:val="000000"/>
                <w:sz w:val="24"/>
                <w:szCs w:val="24"/>
              </w:rPr>
            </w:pPr>
            <w:r w:rsidRPr="009138BC">
              <w:rPr>
                <w:color w:val="000000"/>
                <w:sz w:val="24"/>
                <w:szCs w:val="24"/>
              </w:rPr>
              <w:t>koef. 9,86</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114,61</w:t>
            </w:r>
          </w:p>
        </w:tc>
        <w:tc>
          <w:tcPr>
            <w:tcW w:w="1241" w:type="dxa"/>
          </w:tcPr>
          <w:p w:rsidR="00F43992" w:rsidRPr="009138BC" w:rsidRDefault="00F43992" w:rsidP="004C645B">
            <w:pPr>
              <w:jc w:val="center"/>
              <w:rPr>
                <w:color w:val="000000"/>
                <w:sz w:val="24"/>
                <w:szCs w:val="24"/>
              </w:rPr>
            </w:pPr>
            <w:r w:rsidRPr="009138BC">
              <w:rPr>
                <w:color w:val="000000"/>
                <w:sz w:val="24"/>
                <w:szCs w:val="24"/>
              </w:rPr>
              <w:t>458,43</w:t>
            </w:r>
          </w:p>
        </w:tc>
      </w:tr>
      <w:tr w:rsidR="00F43992" w:rsidRPr="009138BC" w:rsidTr="004C645B">
        <w:trPr>
          <w:trHeight w:val="268"/>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rPr>
                <w:color w:val="000000"/>
                <w:sz w:val="24"/>
                <w:szCs w:val="24"/>
              </w:rPr>
            </w:pPr>
            <w:r w:rsidRPr="009138BC">
              <w:rPr>
                <w:color w:val="000000"/>
                <w:sz w:val="24"/>
                <w:szCs w:val="24"/>
              </w:rPr>
              <w:t>Pastatų priežiūros darbininkas</w:t>
            </w:r>
          </w:p>
        </w:tc>
        <w:tc>
          <w:tcPr>
            <w:tcW w:w="1842" w:type="dxa"/>
          </w:tcPr>
          <w:p w:rsidR="00F43992" w:rsidRPr="009138BC" w:rsidRDefault="00F43992" w:rsidP="004C645B">
            <w:pPr>
              <w:jc w:val="center"/>
              <w:rPr>
                <w:color w:val="000000"/>
                <w:sz w:val="24"/>
                <w:szCs w:val="24"/>
              </w:rPr>
            </w:pPr>
            <w:r w:rsidRPr="009138BC">
              <w:rPr>
                <w:color w:val="000000"/>
                <w:sz w:val="24"/>
                <w:szCs w:val="24"/>
              </w:rPr>
              <w:t xml:space="preserve">0,5 </w:t>
            </w:r>
          </w:p>
          <w:p w:rsidR="00F43992" w:rsidRPr="009138BC" w:rsidRDefault="00F43992" w:rsidP="004C645B">
            <w:pPr>
              <w:jc w:val="center"/>
              <w:rPr>
                <w:color w:val="000000"/>
                <w:sz w:val="24"/>
                <w:szCs w:val="24"/>
              </w:rPr>
            </w:pPr>
            <w:r w:rsidRPr="009138BC">
              <w:rPr>
                <w:color w:val="000000"/>
                <w:sz w:val="24"/>
                <w:szCs w:val="24"/>
              </w:rPr>
              <w:t>koef. 9,86</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229,22</w:t>
            </w:r>
          </w:p>
        </w:tc>
        <w:tc>
          <w:tcPr>
            <w:tcW w:w="1241" w:type="dxa"/>
          </w:tcPr>
          <w:p w:rsidR="00F43992" w:rsidRPr="009138BC" w:rsidRDefault="00F43992" w:rsidP="004C645B">
            <w:pPr>
              <w:jc w:val="center"/>
              <w:rPr>
                <w:color w:val="000000"/>
                <w:sz w:val="24"/>
                <w:szCs w:val="24"/>
              </w:rPr>
            </w:pPr>
            <w:r w:rsidRPr="009138BC">
              <w:rPr>
                <w:color w:val="000000"/>
                <w:sz w:val="24"/>
                <w:szCs w:val="24"/>
              </w:rPr>
              <w:t>1 375,29</w:t>
            </w:r>
          </w:p>
        </w:tc>
      </w:tr>
      <w:tr w:rsidR="00F43992" w:rsidRPr="009138BC" w:rsidTr="004C645B">
        <w:trPr>
          <w:trHeight w:val="268"/>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rPr>
                <w:color w:val="000000"/>
                <w:sz w:val="24"/>
                <w:szCs w:val="24"/>
              </w:rPr>
            </w:pPr>
            <w:r w:rsidRPr="009138BC">
              <w:rPr>
                <w:color w:val="000000"/>
                <w:sz w:val="24"/>
                <w:szCs w:val="24"/>
              </w:rPr>
              <w:t>Sekretorė (vaiko priežiūros atostogose)</w:t>
            </w:r>
          </w:p>
        </w:tc>
        <w:tc>
          <w:tcPr>
            <w:tcW w:w="1842" w:type="dxa"/>
          </w:tcPr>
          <w:p w:rsidR="00F43992" w:rsidRPr="009138BC" w:rsidRDefault="00F43992" w:rsidP="004C645B">
            <w:pPr>
              <w:jc w:val="center"/>
              <w:rPr>
                <w:color w:val="000000"/>
                <w:sz w:val="24"/>
                <w:szCs w:val="24"/>
              </w:rPr>
            </w:pPr>
            <w:r w:rsidRPr="009138BC">
              <w:rPr>
                <w:color w:val="000000"/>
                <w:sz w:val="24"/>
                <w:szCs w:val="24"/>
              </w:rPr>
              <w:t>0,5 MMA</w:t>
            </w:r>
          </w:p>
        </w:tc>
        <w:tc>
          <w:tcPr>
            <w:tcW w:w="1134" w:type="dxa"/>
          </w:tcPr>
          <w:p w:rsidR="00F43992" w:rsidRPr="009138BC" w:rsidRDefault="00F43992" w:rsidP="004C645B">
            <w:pPr>
              <w:jc w:val="center"/>
              <w:rPr>
                <w:color w:val="000000"/>
                <w:sz w:val="24"/>
                <w:szCs w:val="24"/>
              </w:rPr>
            </w:pPr>
            <w:r w:rsidRPr="009138BC">
              <w:rPr>
                <w:color w:val="000000"/>
                <w:sz w:val="24"/>
                <w:szCs w:val="24"/>
              </w:rPr>
              <w:t>–</w:t>
            </w:r>
          </w:p>
        </w:tc>
        <w:tc>
          <w:tcPr>
            <w:tcW w:w="2268" w:type="dxa"/>
          </w:tcPr>
          <w:p w:rsidR="00F43992" w:rsidRPr="009138BC" w:rsidRDefault="00F43992" w:rsidP="004C645B">
            <w:pPr>
              <w:jc w:val="center"/>
              <w:rPr>
                <w:color w:val="000000"/>
                <w:sz w:val="24"/>
                <w:szCs w:val="24"/>
              </w:rPr>
            </w:pPr>
            <w:r w:rsidRPr="009138BC">
              <w:rPr>
                <w:color w:val="000000"/>
                <w:sz w:val="24"/>
                <w:szCs w:val="24"/>
              </w:rPr>
              <w:t>229,22</w:t>
            </w:r>
          </w:p>
        </w:tc>
        <w:tc>
          <w:tcPr>
            <w:tcW w:w="1241" w:type="dxa"/>
          </w:tcPr>
          <w:p w:rsidR="00F43992" w:rsidRPr="009138BC" w:rsidRDefault="00F43992" w:rsidP="004C645B">
            <w:pPr>
              <w:jc w:val="center"/>
              <w:rPr>
                <w:color w:val="000000"/>
                <w:sz w:val="24"/>
                <w:szCs w:val="24"/>
              </w:rPr>
            </w:pPr>
            <w:r w:rsidRPr="009138BC">
              <w:rPr>
                <w:color w:val="000000"/>
                <w:sz w:val="24"/>
                <w:szCs w:val="24"/>
              </w:rPr>
              <w:t>1 156,99</w:t>
            </w:r>
          </w:p>
        </w:tc>
      </w:tr>
      <w:tr w:rsidR="00F43992" w:rsidRPr="009138BC" w:rsidTr="004C645B">
        <w:trPr>
          <w:trHeight w:val="268"/>
        </w:trPr>
        <w:tc>
          <w:tcPr>
            <w:tcW w:w="1242" w:type="dxa"/>
            <w:vMerge/>
          </w:tcPr>
          <w:p w:rsidR="00F43992" w:rsidRPr="009138BC" w:rsidRDefault="00F43992" w:rsidP="004C645B">
            <w:pPr>
              <w:jc w:val="both"/>
              <w:rPr>
                <w:color w:val="000000"/>
                <w:sz w:val="24"/>
                <w:szCs w:val="24"/>
              </w:rPr>
            </w:pPr>
          </w:p>
        </w:tc>
        <w:tc>
          <w:tcPr>
            <w:tcW w:w="2127" w:type="dxa"/>
          </w:tcPr>
          <w:p w:rsidR="00F43992" w:rsidRPr="009138BC" w:rsidRDefault="00F43992" w:rsidP="004C645B">
            <w:pPr>
              <w:rPr>
                <w:color w:val="000000"/>
                <w:sz w:val="24"/>
                <w:szCs w:val="24"/>
              </w:rPr>
            </w:pPr>
            <w:r w:rsidRPr="009138BC">
              <w:rPr>
                <w:color w:val="000000"/>
                <w:sz w:val="24"/>
                <w:szCs w:val="24"/>
              </w:rPr>
              <w:t>Valytoja (vaiko priežiūros atostogose)</w:t>
            </w:r>
          </w:p>
        </w:tc>
        <w:tc>
          <w:tcPr>
            <w:tcW w:w="1842" w:type="dxa"/>
          </w:tcPr>
          <w:p w:rsidR="00F43992" w:rsidRPr="009138BC" w:rsidRDefault="00F43992" w:rsidP="004C645B">
            <w:pPr>
              <w:jc w:val="center"/>
              <w:rPr>
                <w:color w:val="000000"/>
                <w:sz w:val="24"/>
                <w:szCs w:val="24"/>
              </w:rPr>
            </w:pPr>
            <w:r w:rsidRPr="009138BC">
              <w:rPr>
                <w:color w:val="000000"/>
                <w:sz w:val="24"/>
                <w:szCs w:val="24"/>
              </w:rPr>
              <w:t>0,5 MMA</w:t>
            </w:r>
          </w:p>
        </w:tc>
        <w:tc>
          <w:tcPr>
            <w:tcW w:w="1134" w:type="dxa"/>
          </w:tcPr>
          <w:p w:rsidR="00F43992" w:rsidRPr="009138BC" w:rsidRDefault="00F43992" w:rsidP="004C645B">
            <w:pPr>
              <w:jc w:val="center"/>
              <w:rPr>
                <w:color w:val="000000"/>
                <w:sz w:val="24"/>
                <w:szCs w:val="24"/>
              </w:rPr>
            </w:pPr>
            <w:r w:rsidRPr="009138BC">
              <w:rPr>
                <w:color w:val="000000"/>
                <w:sz w:val="24"/>
                <w:szCs w:val="24"/>
              </w:rPr>
              <w:t>0,5</w:t>
            </w:r>
          </w:p>
        </w:tc>
        <w:tc>
          <w:tcPr>
            <w:tcW w:w="2268" w:type="dxa"/>
          </w:tcPr>
          <w:p w:rsidR="00F43992" w:rsidRPr="009138BC" w:rsidRDefault="00F43992" w:rsidP="004C645B">
            <w:pPr>
              <w:jc w:val="center"/>
              <w:rPr>
                <w:color w:val="000000"/>
                <w:sz w:val="24"/>
                <w:szCs w:val="24"/>
              </w:rPr>
            </w:pPr>
            <w:r w:rsidRPr="009138BC">
              <w:rPr>
                <w:color w:val="000000"/>
                <w:sz w:val="24"/>
                <w:szCs w:val="24"/>
              </w:rPr>
              <w:t>–</w:t>
            </w:r>
          </w:p>
        </w:tc>
        <w:tc>
          <w:tcPr>
            <w:tcW w:w="1241"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387"/>
        </w:trPr>
        <w:tc>
          <w:tcPr>
            <w:tcW w:w="1242" w:type="dxa"/>
          </w:tcPr>
          <w:p w:rsidR="00F43992" w:rsidRPr="009138BC" w:rsidRDefault="00F43992" w:rsidP="004C645B">
            <w:pPr>
              <w:jc w:val="both"/>
              <w:rPr>
                <w:color w:val="000000"/>
                <w:sz w:val="24"/>
                <w:szCs w:val="24"/>
              </w:rPr>
            </w:pPr>
            <w:r w:rsidRPr="009138BC">
              <w:rPr>
                <w:color w:val="000000"/>
                <w:sz w:val="24"/>
                <w:szCs w:val="24"/>
              </w:rPr>
              <w:t xml:space="preserve">Iš viso </w:t>
            </w:r>
          </w:p>
        </w:tc>
        <w:tc>
          <w:tcPr>
            <w:tcW w:w="2127" w:type="dxa"/>
          </w:tcPr>
          <w:p w:rsidR="00F43992" w:rsidRPr="009138BC" w:rsidRDefault="00F43992" w:rsidP="004C645B">
            <w:pPr>
              <w:jc w:val="both"/>
              <w:rPr>
                <w:color w:val="000000"/>
                <w:sz w:val="24"/>
                <w:szCs w:val="24"/>
              </w:rPr>
            </w:pPr>
          </w:p>
        </w:tc>
        <w:tc>
          <w:tcPr>
            <w:tcW w:w="1842" w:type="dxa"/>
          </w:tcPr>
          <w:p w:rsidR="00F43992" w:rsidRPr="009138BC" w:rsidRDefault="00F43992" w:rsidP="004C645B">
            <w:pPr>
              <w:jc w:val="center"/>
              <w:rPr>
                <w:color w:val="000000"/>
                <w:sz w:val="24"/>
                <w:szCs w:val="24"/>
              </w:rPr>
            </w:pPr>
            <w:r w:rsidRPr="009138BC">
              <w:rPr>
                <w:color w:val="000000"/>
                <w:sz w:val="24"/>
                <w:szCs w:val="24"/>
              </w:rPr>
              <w:t>8,71</w:t>
            </w:r>
          </w:p>
        </w:tc>
        <w:tc>
          <w:tcPr>
            <w:tcW w:w="1134" w:type="dxa"/>
          </w:tcPr>
          <w:p w:rsidR="00F43992" w:rsidRPr="009138BC" w:rsidRDefault="00F43992" w:rsidP="004C645B">
            <w:pPr>
              <w:jc w:val="center"/>
              <w:rPr>
                <w:color w:val="000000"/>
                <w:sz w:val="24"/>
                <w:szCs w:val="24"/>
              </w:rPr>
            </w:pPr>
            <w:r>
              <w:rPr>
                <w:color w:val="000000"/>
                <w:sz w:val="24"/>
                <w:szCs w:val="24"/>
              </w:rPr>
              <w:t>4,53</w:t>
            </w:r>
          </w:p>
        </w:tc>
        <w:tc>
          <w:tcPr>
            <w:tcW w:w="2268" w:type="dxa"/>
          </w:tcPr>
          <w:p w:rsidR="00F43992" w:rsidRPr="009138BC" w:rsidRDefault="00F43992" w:rsidP="004C645B">
            <w:pPr>
              <w:jc w:val="center"/>
              <w:rPr>
                <w:color w:val="000000"/>
                <w:sz w:val="24"/>
                <w:szCs w:val="24"/>
              </w:rPr>
            </w:pPr>
            <w:r>
              <w:rPr>
                <w:color w:val="000000"/>
                <w:sz w:val="24"/>
                <w:szCs w:val="24"/>
              </w:rPr>
              <w:t>2 898,40</w:t>
            </w:r>
          </w:p>
        </w:tc>
        <w:tc>
          <w:tcPr>
            <w:tcW w:w="1241" w:type="dxa"/>
          </w:tcPr>
          <w:p w:rsidR="00F43992" w:rsidRPr="009138BC" w:rsidRDefault="00F43992" w:rsidP="004C645B">
            <w:pPr>
              <w:jc w:val="center"/>
              <w:rPr>
                <w:color w:val="000000"/>
                <w:sz w:val="24"/>
                <w:szCs w:val="24"/>
              </w:rPr>
            </w:pPr>
            <w:r>
              <w:rPr>
                <w:color w:val="000000"/>
                <w:sz w:val="24"/>
                <w:szCs w:val="24"/>
              </w:rPr>
              <w:t>10 889,92</w:t>
            </w:r>
          </w:p>
        </w:tc>
      </w:tr>
    </w:tbl>
    <w:p w:rsidR="00F43992" w:rsidRPr="009138BC" w:rsidRDefault="00F43992" w:rsidP="00F43992">
      <w:pPr>
        <w:ind w:firstLine="709"/>
        <w:jc w:val="both"/>
        <w:rPr>
          <w:sz w:val="24"/>
          <w:szCs w:val="24"/>
        </w:rPr>
      </w:pPr>
      <w:r w:rsidRPr="009138BC">
        <w:rPr>
          <w:sz w:val="24"/>
          <w:szCs w:val="24"/>
        </w:rPr>
        <w:t>Pastaba. Dvi darbuotojos (sekretorė ir valytoja) turi atostogas vaikui prižiūrėti.</w:t>
      </w:r>
      <w:r>
        <w:rPr>
          <w:sz w:val="24"/>
          <w:szCs w:val="24"/>
        </w:rPr>
        <w:t xml:space="preserve"> Katinų skyriaus likusios 1,5 pareigybės skiriamos taip: 1 vairuotojo pareigybė ir 0,5 pailgintos grupės auklėtojos pareigybė.</w:t>
      </w:r>
    </w:p>
    <w:p w:rsidR="00F43992" w:rsidRPr="009138BC" w:rsidRDefault="00F43992" w:rsidP="00F43992">
      <w:pPr>
        <w:ind w:firstLine="709"/>
        <w:jc w:val="both"/>
        <w:rPr>
          <w:sz w:val="24"/>
          <w:szCs w:val="24"/>
        </w:rPr>
      </w:pPr>
    </w:p>
    <w:p w:rsidR="00F43992" w:rsidRPr="009138BC" w:rsidRDefault="00F43992" w:rsidP="00F43992">
      <w:pPr>
        <w:tabs>
          <w:tab w:val="left" w:pos="851"/>
          <w:tab w:val="left" w:pos="993"/>
        </w:tabs>
        <w:ind w:left="-142" w:firstLine="851"/>
        <w:jc w:val="both"/>
        <w:rPr>
          <w:color w:val="000000"/>
          <w:sz w:val="24"/>
          <w:szCs w:val="24"/>
        </w:rPr>
      </w:pPr>
      <w:r w:rsidRPr="009138BC">
        <w:rPr>
          <w:sz w:val="24"/>
          <w:szCs w:val="24"/>
        </w:rPr>
        <w:t>Nuo 2016-09-01 1–4 klasių mokiniai iš Kurganavos skyriaus bus vežami į Miežiškių pagrindinę mokyklą, Kurganavos skyrius pervadinamas Miežiškių pagrindinės mokyklos Trakiškio ikimokyklinio ir priešmokyklinio ugdymo skyriumi.</w:t>
      </w:r>
    </w:p>
    <w:p w:rsidR="00F43992" w:rsidRPr="009138BC" w:rsidRDefault="00F43992" w:rsidP="00F43992">
      <w:pPr>
        <w:ind w:firstLine="709"/>
        <w:jc w:val="both"/>
        <w:rPr>
          <w:color w:val="000000"/>
          <w:sz w:val="24"/>
          <w:szCs w:val="24"/>
        </w:rPr>
      </w:pPr>
      <w:r w:rsidRPr="009138BC">
        <w:rPr>
          <w:color w:val="000000"/>
          <w:sz w:val="24"/>
          <w:szCs w:val="24"/>
        </w:rPr>
        <w:t xml:space="preserve">Šiuo metu Kurganavos skyriuje 1–4 klasėse </w:t>
      </w:r>
      <w:r w:rsidRPr="009138BC">
        <w:rPr>
          <w:sz w:val="24"/>
          <w:szCs w:val="24"/>
        </w:rPr>
        <w:t>yra 5,25 darbuotojų</w:t>
      </w:r>
      <w:r w:rsidRPr="009138BC">
        <w:rPr>
          <w:color w:val="000000"/>
          <w:sz w:val="24"/>
          <w:szCs w:val="24"/>
        </w:rPr>
        <w:t xml:space="preserve"> pareigybės, finansuojamos iš MK – </w:t>
      </w:r>
      <w:r w:rsidRPr="009138BC">
        <w:rPr>
          <w:sz w:val="24"/>
          <w:szCs w:val="24"/>
        </w:rPr>
        <w:t>2,</w:t>
      </w:r>
      <w:r w:rsidRPr="009138BC">
        <w:rPr>
          <w:color w:val="000000"/>
          <w:sz w:val="24"/>
          <w:szCs w:val="24"/>
        </w:rPr>
        <w:t xml:space="preserve"> iš SB – 3,25.</w:t>
      </w:r>
    </w:p>
    <w:p w:rsidR="00F43992" w:rsidRPr="009138BC" w:rsidRDefault="00F43992" w:rsidP="00F43992">
      <w:pPr>
        <w:ind w:firstLine="709"/>
        <w:jc w:val="both"/>
        <w:rPr>
          <w:color w:val="000000"/>
          <w:sz w:val="24"/>
          <w:szCs w:val="24"/>
        </w:rPr>
      </w:pPr>
      <w:r w:rsidRPr="009138BC">
        <w:rPr>
          <w:color w:val="000000"/>
          <w:sz w:val="24"/>
          <w:szCs w:val="24"/>
        </w:rPr>
        <w:t xml:space="preserve">Atlikus struktūros pertvarką, nebereikėtų 2 (MK) ir 0,5 </w:t>
      </w:r>
      <w:r>
        <w:rPr>
          <w:color w:val="000000"/>
          <w:sz w:val="24"/>
          <w:szCs w:val="24"/>
        </w:rPr>
        <w:t>pareigybės</w:t>
      </w:r>
      <w:r w:rsidRPr="009138BC">
        <w:rPr>
          <w:color w:val="000000"/>
          <w:sz w:val="24"/>
          <w:szCs w:val="24"/>
        </w:rPr>
        <w:t xml:space="preserve"> (SB). </w:t>
      </w:r>
    </w:p>
    <w:p w:rsidR="00F43992" w:rsidRPr="009138BC" w:rsidRDefault="00F43992" w:rsidP="00F43992">
      <w:pPr>
        <w:ind w:firstLine="709"/>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176"/>
        <w:gridCol w:w="1554"/>
        <w:gridCol w:w="1682"/>
        <w:gridCol w:w="1488"/>
        <w:gridCol w:w="1458"/>
      </w:tblGrid>
      <w:tr w:rsidR="00F43992" w:rsidRPr="009138BC" w:rsidTr="004C645B">
        <w:tc>
          <w:tcPr>
            <w:tcW w:w="1496"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Lėšos</w:t>
            </w:r>
          </w:p>
        </w:tc>
        <w:tc>
          <w:tcPr>
            <w:tcW w:w="2176"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Pareigybės pavadinimas</w:t>
            </w:r>
          </w:p>
        </w:tc>
        <w:tc>
          <w:tcPr>
            <w:tcW w:w="1554"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Pareigybių sk. Kurganavos sk.</w:t>
            </w:r>
          </w:p>
        </w:tc>
        <w:tc>
          <w:tcPr>
            <w:tcW w:w="1682"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Lieka po reorganizacijos Miežiškių pagr. m-kloje</w:t>
            </w:r>
          </w:p>
        </w:tc>
        <w:tc>
          <w:tcPr>
            <w:tcW w:w="1488"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Sutaupoma Eur per mėn. (su Sodra)</w:t>
            </w:r>
          </w:p>
        </w:tc>
        <w:tc>
          <w:tcPr>
            <w:tcW w:w="1458" w:type="dxa"/>
          </w:tcPr>
          <w:p w:rsidR="00F43992" w:rsidRPr="009138BC" w:rsidRDefault="00F43992" w:rsidP="004C645B">
            <w:pPr>
              <w:pStyle w:val="Betarp"/>
              <w:rPr>
                <w:rFonts w:ascii="Times New Roman" w:hAnsi="Times New Roman"/>
                <w:sz w:val="24"/>
                <w:szCs w:val="24"/>
              </w:rPr>
            </w:pPr>
            <w:r w:rsidRPr="009138BC">
              <w:rPr>
                <w:rFonts w:ascii="Times New Roman" w:hAnsi="Times New Roman"/>
                <w:sz w:val="24"/>
                <w:szCs w:val="24"/>
              </w:rPr>
              <w:t>Išmokama išeitinių išmokų</w:t>
            </w:r>
          </w:p>
        </w:tc>
      </w:tr>
      <w:tr w:rsidR="00F43992" w:rsidRPr="009138BC" w:rsidTr="004C645B">
        <w:trPr>
          <w:trHeight w:val="452"/>
        </w:trPr>
        <w:tc>
          <w:tcPr>
            <w:tcW w:w="1496" w:type="dxa"/>
            <w:vMerge w:val="restart"/>
          </w:tcPr>
          <w:p w:rsidR="00F43992" w:rsidRPr="009138BC" w:rsidRDefault="00F43992" w:rsidP="004C645B">
            <w:pPr>
              <w:jc w:val="both"/>
              <w:rPr>
                <w:color w:val="000000"/>
                <w:sz w:val="24"/>
                <w:szCs w:val="24"/>
              </w:rPr>
            </w:pPr>
            <w:r w:rsidRPr="009138BC">
              <w:rPr>
                <w:color w:val="000000"/>
                <w:sz w:val="24"/>
                <w:szCs w:val="24"/>
              </w:rPr>
              <w:t>MK lėšos</w:t>
            </w:r>
          </w:p>
        </w:tc>
        <w:tc>
          <w:tcPr>
            <w:tcW w:w="2176" w:type="dxa"/>
          </w:tcPr>
          <w:p w:rsidR="00F43992" w:rsidRPr="009138BC" w:rsidRDefault="00F43992" w:rsidP="004C645B">
            <w:pPr>
              <w:jc w:val="both"/>
              <w:rPr>
                <w:color w:val="000000"/>
                <w:sz w:val="24"/>
                <w:szCs w:val="24"/>
              </w:rPr>
            </w:pPr>
            <w:r w:rsidRPr="009138BC">
              <w:rPr>
                <w:color w:val="000000"/>
                <w:sz w:val="24"/>
                <w:szCs w:val="24"/>
              </w:rPr>
              <w:t>Mokytojas</w:t>
            </w:r>
          </w:p>
        </w:tc>
        <w:tc>
          <w:tcPr>
            <w:tcW w:w="1554" w:type="dxa"/>
          </w:tcPr>
          <w:p w:rsidR="00F43992" w:rsidRPr="009138BC" w:rsidRDefault="00F43992" w:rsidP="004C645B">
            <w:pPr>
              <w:jc w:val="center"/>
              <w:rPr>
                <w:color w:val="000000"/>
                <w:sz w:val="24"/>
                <w:szCs w:val="24"/>
              </w:rPr>
            </w:pPr>
            <w:r w:rsidRPr="009138BC">
              <w:rPr>
                <w:color w:val="000000"/>
                <w:sz w:val="24"/>
                <w:szCs w:val="24"/>
              </w:rPr>
              <w:t>1</w:t>
            </w:r>
          </w:p>
          <w:p w:rsidR="00F43992" w:rsidRPr="009138BC" w:rsidRDefault="00F43992" w:rsidP="004C645B">
            <w:pPr>
              <w:jc w:val="center"/>
              <w:rPr>
                <w:color w:val="000000"/>
                <w:sz w:val="24"/>
                <w:szCs w:val="24"/>
              </w:rPr>
            </w:pPr>
            <w:r w:rsidRPr="009138BC">
              <w:rPr>
                <w:color w:val="000000"/>
                <w:sz w:val="24"/>
                <w:szCs w:val="24"/>
              </w:rPr>
              <w:t>koef. 12,55</w:t>
            </w:r>
          </w:p>
        </w:tc>
        <w:tc>
          <w:tcPr>
            <w:tcW w:w="1682" w:type="dxa"/>
          </w:tcPr>
          <w:p w:rsidR="00F43992" w:rsidRPr="009138BC" w:rsidRDefault="00F43992" w:rsidP="004C645B">
            <w:pPr>
              <w:jc w:val="center"/>
              <w:rPr>
                <w:color w:val="000000"/>
                <w:sz w:val="24"/>
                <w:szCs w:val="24"/>
              </w:rPr>
            </w:pPr>
            <w:r w:rsidRPr="009138BC">
              <w:rPr>
                <w:color w:val="000000"/>
                <w:sz w:val="24"/>
                <w:szCs w:val="24"/>
              </w:rPr>
              <w:t>-</w:t>
            </w:r>
          </w:p>
        </w:tc>
        <w:tc>
          <w:tcPr>
            <w:tcW w:w="1488" w:type="dxa"/>
          </w:tcPr>
          <w:p w:rsidR="00F43992" w:rsidRPr="009138BC" w:rsidRDefault="00F43992" w:rsidP="004C645B">
            <w:pPr>
              <w:jc w:val="center"/>
              <w:rPr>
                <w:color w:val="000000"/>
                <w:sz w:val="24"/>
                <w:szCs w:val="24"/>
              </w:rPr>
            </w:pPr>
            <w:r w:rsidRPr="009138BC">
              <w:rPr>
                <w:color w:val="000000"/>
                <w:sz w:val="24"/>
                <w:szCs w:val="24"/>
              </w:rPr>
              <w:t>1 050,35</w:t>
            </w:r>
          </w:p>
        </w:tc>
        <w:tc>
          <w:tcPr>
            <w:tcW w:w="1458" w:type="dxa"/>
          </w:tcPr>
          <w:p w:rsidR="00F43992" w:rsidRPr="009138BC" w:rsidRDefault="00F43992" w:rsidP="004C645B">
            <w:pPr>
              <w:jc w:val="center"/>
              <w:rPr>
                <w:color w:val="000000"/>
                <w:sz w:val="24"/>
                <w:szCs w:val="24"/>
              </w:rPr>
            </w:pPr>
            <w:r w:rsidRPr="009138BC">
              <w:rPr>
                <w:color w:val="000000"/>
                <w:sz w:val="24"/>
                <w:szCs w:val="24"/>
              </w:rPr>
              <w:t>5 251,75</w:t>
            </w:r>
          </w:p>
        </w:tc>
      </w:tr>
      <w:tr w:rsidR="00F43992" w:rsidRPr="009138BC" w:rsidTr="004C645B">
        <w:trPr>
          <w:trHeight w:val="629"/>
        </w:trPr>
        <w:tc>
          <w:tcPr>
            <w:tcW w:w="1496" w:type="dxa"/>
            <w:vMerge/>
          </w:tcPr>
          <w:p w:rsidR="00F43992" w:rsidRPr="009138BC" w:rsidRDefault="00F43992" w:rsidP="004C645B">
            <w:pPr>
              <w:jc w:val="both"/>
              <w:rPr>
                <w:color w:val="000000"/>
                <w:sz w:val="24"/>
                <w:szCs w:val="24"/>
              </w:rPr>
            </w:pPr>
          </w:p>
        </w:tc>
        <w:tc>
          <w:tcPr>
            <w:tcW w:w="2176" w:type="dxa"/>
          </w:tcPr>
          <w:p w:rsidR="00F43992" w:rsidRPr="009138BC" w:rsidRDefault="00F43992" w:rsidP="004C645B">
            <w:pPr>
              <w:rPr>
                <w:color w:val="000000"/>
                <w:sz w:val="24"/>
                <w:szCs w:val="24"/>
              </w:rPr>
            </w:pPr>
            <w:r w:rsidRPr="009138BC">
              <w:rPr>
                <w:color w:val="000000"/>
                <w:sz w:val="24"/>
                <w:szCs w:val="24"/>
              </w:rPr>
              <w:t>Mokytojas</w:t>
            </w:r>
          </w:p>
        </w:tc>
        <w:tc>
          <w:tcPr>
            <w:tcW w:w="1554" w:type="dxa"/>
          </w:tcPr>
          <w:p w:rsidR="00F43992" w:rsidRPr="009138BC" w:rsidRDefault="00F43992" w:rsidP="004C645B">
            <w:pPr>
              <w:jc w:val="center"/>
              <w:rPr>
                <w:color w:val="000000"/>
                <w:sz w:val="24"/>
                <w:szCs w:val="24"/>
              </w:rPr>
            </w:pPr>
            <w:r w:rsidRPr="009138BC">
              <w:rPr>
                <w:color w:val="000000"/>
                <w:sz w:val="24"/>
                <w:szCs w:val="24"/>
              </w:rPr>
              <w:t>1</w:t>
            </w:r>
          </w:p>
          <w:p w:rsidR="00F43992" w:rsidRPr="009138BC" w:rsidRDefault="00F43992" w:rsidP="004C645B">
            <w:pPr>
              <w:jc w:val="center"/>
              <w:rPr>
                <w:color w:val="000000"/>
                <w:sz w:val="24"/>
                <w:szCs w:val="24"/>
              </w:rPr>
            </w:pPr>
            <w:r w:rsidRPr="009138BC">
              <w:rPr>
                <w:color w:val="000000"/>
                <w:sz w:val="24"/>
                <w:szCs w:val="24"/>
              </w:rPr>
              <w:t>koef. 13,45</w:t>
            </w:r>
          </w:p>
        </w:tc>
        <w:tc>
          <w:tcPr>
            <w:tcW w:w="1682" w:type="dxa"/>
          </w:tcPr>
          <w:p w:rsidR="00F43992" w:rsidRPr="009138BC" w:rsidRDefault="00F43992" w:rsidP="004C645B">
            <w:pPr>
              <w:jc w:val="center"/>
              <w:rPr>
                <w:color w:val="000000"/>
                <w:sz w:val="24"/>
                <w:szCs w:val="24"/>
              </w:rPr>
            </w:pPr>
            <w:r w:rsidRPr="009138BC">
              <w:rPr>
                <w:color w:val="000000"/>
                <w:sz w:val="24"/>
                <w:szCs w:val="24"/>
              </w:rPr>
              <w:t>-</w:t>
            </w:r>
          </w:p>
        </w:tc>
        <w:tc>
          <w:tcPr>
            <w:tcW w:w="1488" w:type="dxa"/>
          </w:tcPr>
          <w:p w:rsidR="00F43992" w:rsidRPr="009138BC" w:rsidRDefault="00F43992" w:rsidP="004C645B">
            <w:pPr>
              <w:jc w:val="center"/>
              <w:rPr>
                <w:color w:val="000000"/>
                <w:sz w:val="24"/>
                <w:szCs w:val="24"/>
              </w:rPr>
            </w:pPr>
            <w:r w:rsidRPr="009138BC">
              <w:rPr>
                <w:color w:val="000000"/>
                <w:sz w:val="24"/>
                <w:szCs w:val="24"/>
              </w:rPr>
              <w:t>1 167,41</w:t>
            </w:r>
          </w:p>
        </w:tc>
        <w:tc>
          <w:tcPr>
            <w:tcW w:w="1458" w:type="dxa"/>
          </w:tcPr>
          <w:p w:rsidR="00F43992" w:rsidRPr="009138BC" w:rsidRDefault="00F43992" w:rsidP="004C645B">
            <w:pPr>
              <w:jc w:val="center"/>
              <w:rPr>
                <w:color w:val="000000"/>
                <w:sz w:val="24"/>
                <w:szCs w:val="24"/>
              </w:rPr>
            </w:pPr>
            <w:r w:rsidRPr="009138BC">
              <w:rPr>
                <w:color w:val="000000"/>
                <w:sz w:val="24"/>
                <w:szCs w:val="24"/>
              </w:rPr>
              <w:t>5 837,1</w:t>
            </w:r>
          </w:p>
        </w:tc>
      </w:tr>
      <w:tr w:rsidR="00F43992" w:rsidRPr="009138BC" w:rsidTr="004C645B">
        <w:trPr>
          <w:trHeight w:val="251"/>
        </w:trPr>
        <w:tc>
          <w:tcPr>
            <w:tcW w:w="1496" w:type="dxa"/>
            <w:vMerge w:val="restart"/>
          </w:tcPr>
          <w:p w:rsidR="00F43992" w:rsidRPr="009138BC" w:rsidRDefault="00F43992" w:rsidP="004C645B">
            <w:pPr>
              <w:jc w:val="both"/>
              <w:rPr>
                <w:color w:val="000000"/>
                <w:sz w:val="24"/>
                <w:szCs w:val="24"/>
              </w:rPr>
            </w:pPr>
            <w:r w:rsidRPr="009138BC">
              <w:rPr>
                <w:color w:val="000000"/>
                <w:sz w:val="24"/>
                <w:szCs w:val="24"/>
              </w:rPr>
              <w:t>SB lėšos</w:t>
            </w:r>
          </w:p>
        </w:tc>
        <w:tc>
          <w:tcPr>
            <w:tcW w:w="2176" w:type="dxa"/>
          </w:tcPr>
          <w:p w:rsidR="00F43992" w:rsidRPr="009138BC" w:rsidRDefault="00F43992" w:rsidP="004C645B">
            <w:pPr>
              <w:jc w:val="both"/>
              <w:rPr>
                <w:color w:val="000000"/>
                <w:sz w:val="24"/>
                <w:szCs w:val="24"/>
              </w:rPr>
            </w:pPr>
            <w:r w:rsidRPr="009138BC">
              <w:rPr>
                <w:color w:val="000000"/>
                <w:sz w:val="24"/>
                <w:szCs w:val="24"/>
              </w:rPr>
              <w:t>Kiemsargis</w:t>
            </w:r>
          </w:p>
        </w:tc>
        <w:tc>
          <w:tcPr>
            <w:tcW w:w="1554" w:type="dxa"/>
          </w:tcPr>
          <w:p w:rsidR="00F43992" w:rsidRPr="009138BC" w:rsidRDefault="00F43992" w:rsidP="004C645B">
            <w:pPr>
              <w:jc w:val="center"/>
              <w:rPr>
                <w:color w:val="000000"/>
                <w:sz w:val="24"/>
                <w:szCs w:val="24"/>
              </w:rPr>
            </w:pPr>
            <w:r w:rsidRPr="009138BC">
              <w:rPr>
                <w:color w:val="000000"/>
                <w:sz w:val="24"/>
                <w:szCs w:val="24"/>
              </w:rPr>
              <w:t>0,75</w:t>
            </w:r>
          </w:p>
        </w:tc>
        <w:tc>
          <w:tcPr>
            <w:tcW w:w="1682" w:type="dxa"/>
          </w:tcPr>
          <w:p w:rsidR="00F43992" w:rsidRPr="009138BC" w:rsidRDefault="00F43992" w:rsidP="004C645B">
            <w:pPr>
              <w:jc w:val="center"/>
              <w:rPr>
                <w:color w:val="000000"/>
                <w:sz w:val="24"/>
                <w:szCs w:val="24"/>
              </w:rPr>
            </w:pPr>
            <w:r w:rsidRPr="009138BC">
              <w:rPr>
                <w:color w:val="000000"/>
                <w:sz w:val="24"/>
                <w:szCs w:val="24"/>
              </w:rPr>
              <w:t>0,75</w:t>
            </w:r>
          </w:p>
        </w:tc>
        <w:tc>
          <w:tcPr>
            <w:tcW w:w="1488" w:type="dxa"/>
          </w:tcPr>
          <w:p w:rsidR="00F43992" w:rsidRPr="009138BC" w:rsidRDefault="00F43992" w:rsidP="004C645B">
            <w:pPr>
              <w:jc w:val="center"/>
              <w:rPr>
                <w:color w:val="000000"/>
                <w:sz w:val="24"/>
                <w:szCs w:val="24"/>
              </w:rPr>
            </w:pPr>
            <w:r w:rsidRPr="009138BC">
              <w:rPr>
                <w:color w:val="000000"/>
                <w:sz w:val="24"/>
                <w:szCs w:val="24"/>
              </w:rPr>
              <w:t>-</w:t>
            </w:r>
          </w:p>
        </w:tc>
        <w:tc>
          <w:tcPr>
            <w:tcW w:w="1458"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307"/>
        </w:trPr>
        <w:tc>
          <w:tcPr>
            <w:tcW w:w="1496" w:type="dxa"/>
            <w:vMerge/>
          </w:tcPr>
          <w:p w:rsidR="00F43992" w:rsidRPr="009138BC" w:rsidRDefault="00F43992" w:rsidP="004C645B">
            <w:pPr>
              <w:jc w:val="both"/>
              <w:rPr>
                <w:color w:val="000000"/>
                <w:sz w:val="24"/>
                <w:szCs w:val="24"/>
              </w:rPr>
            </w:pPr>
          </w:p>
        </w:tc>
        <w:tc>
          <w:tcPr>
            <w:tcW w:w="2176" w:type="dxa"/>
          </w:tcPr>
          <w:p w:rsidR="00F43992" w:rsidRPr="009138BC" w:rsidRDefault="00F43992" w:rsidP="004C645B">
            <w:pPr>
              <w:jc w:val="both"/>
              <w:rPr>
                <w:color w:val="000000"/>
                <w:sz w:val="24"/>
                <w:szCs w:val="24"/>
              </w:rPr>
            </w:pPr>
            <w:r w:rsidRPr="009138BC">
              <w:rPr>
                <w:color w:val="000000"/>
                <w:sz w:val="24"/>
                <w:szCs w:val="24"/>
              </w:rPr>
              <w:t>Virėja</w:t>
            </w:r>
          </w:p>
        </w:tc>
        <w:tc>
          <w:tcPr>
            <w:tcW w:w="1554" w:type="dxa"/>
          </w:tcPr>
          <w:p w:rsidR="00F43992" w:rsidRPr="009138BC" w:rsidRDefault="00F43992" w:rsidP="004C645B">
            <w:pPr>
              <w:jc w:val="center"/>
              <w:rPr>
                <w:color w:val="000000"/>
                <w:sz w:val="24"/>
                <w:szCs w:val="24"/>
              </w:rPr>
            </w:pPr>
            <w:r w:rsidRPr="009138BC">
              <w:rPr>
                <w:color w:val="000000"/>
                <w:sz w:val="24"/>
                <w:szCs w:val="24"/>
              </w:rPr>
              <w:t>1</w:t>
            </w:r>
          </w:p>
        </w:tc>
        <w:tc>
          <w:tcPr>
            <w:tcW w:w="1682" w:type="dxa"/>
          </w:tcPr>
          <w:p w:rsidR="00F43992" w:rsidRPr="009138BC" w:rsidRDefault="00F43992" w:rsidP="004C645B">
            <w:pPr>
              <w:jc w:val="center"/>
              <w:rPr>
                <w:color w:val="000000"/>
                <w:sz w:val="24"/>
                <w:szCs w:val="24"/>
              </w:rPr>
            </w:pPr>
            <w:r w:rsidRPr="009138BC">
              <w:rPr>
                <w:color w:val="000000"/>
                <w:sz w:val="24"/>
                <w:szCs w:val="24"/>
              </w:rPr>
              <w:t>1</w:t>
            </w:r>
          </w:p>
        </w:tc>
        <w:tc>
          <w:tcPr>
            <w:tcW w:w="1488" w:type="dxa"/>
          </w:tcPr>
          <w:p w:rsidR="00F43992" w:rsidRPr="009138BC" w:rsidRDefault="00F43992" w:rsidP="004C645B">
            <w:pPr>
              <w:jc w:val="center"/>
              <w:rPr>
                <w:color w:val="000000"/>
                <w:sz w:val="24"/>
                <w:szCs w:val="24"/>
              </w:rPr>
            </w:pPr>
            <w:r w:rsidRPr="009138BC">
              <w:rPr>
                <w:color w:val="000000"/>
                <w:sz w:val="24"/>
                <w:szCs w:val="24"/>
              </w:rPr>
              <w:t>-</w:t>
            </w:r>
          </w:p>
        </w:tc>
        <w:tc>
          <w:tcPr>
            <w:tcW w:w="1458"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268"/>
        </w:trPr>
        <w:tc>
          <w:tcPr>
            <w:tcW w:w="1496" w:type="dxa"/>
            <w:vMerge/>
          </w:tcPr>
          <w:p w:rsidR="00F43992" w:rsidRPr="009138BC" w:rsidRDefault="00F43992" w:rsidP="004C645B">
            <w:pPr>
              <w:jc w:val="both"/>
              <w:rPr>
                <w:color w:val="000000"/>
                <w:sz w:val="24"/>
                <w:szCs w:val="24"/>
              </w:rPr>
            </w:pPr>
          </w:p>
        </w:tc>
        <w:tc>
          <w:tcPr>
            <w:tcW w:w="2176" w:type="dxa"/>
          </w:tcPr>
          <w:p w:rsidR="00F43992" w:rsidRPr="009138BC" w:rsidRDefault="00F43992" w:rsidP="004C645B">
            <w:pPr>
              <w:rPr>
                <w:color w:val="000000"/>
                <w:sz w:val="24"/>
                <w:szCs w:val="24"/>
              </w:rPr>
            </w:pPr>
            <w:r w:rsidRPr="009138BC">
              <w:rPr>
                <w:color w:val="000000"/>
                <w:sz w:val="24"/>
                <w:szCs w:val="24"/>
              </w:rPr>
              <w:t>Pastatų priežiūros darbininkas</w:t>
            </w:r>
          </w:p>
        </w:tc>
        <w:tc>
          <w:tcPr>
            <w:tcW w:w="1554" w:type="dxa"/>
          </w:tcPr>
          <w:p w:rsidR="00F43992" w:rsidRPr="009138BC" w:rsidRDefault="00F43992" w:rsidP="004C645B">
            <w:pPr>
              <w:jc w:val="center"/>
              <w:rPr>
                <w:color w:val="000000"/>
                <w:sz w:val="24"/>
                <w:szCs w:val="24"/>
              </w:rPr>
            </w:pPr>
            <w:r w:rsidRPr="009138BC">
              <w:rPr>
                <w:color w:val="000000"/>
                <w:sz w:val="24"/>
                <w:szCs w:val="24"/>
              </w:rPr>
              <w:t>0,5</w:t>
            </w:r>
          </w:p>
        </w:tc>
        <w:tc>
          <w:tcPr>
            <w:tcW w:w="1682" w:type="dxa"/>
          </w:tcPr>
          <w:p w:rsidR="00F43992" w:rsidRPr="009138BC" w:rsidRDefault="00F43992" w:rsidP="004C645B">
            <w:pPr>
              <w:jc w:val="center"/>
              <w:rPr>
                <w:color w:val="000000"/>
                <w:sz w:val="24"/>
                <w:szCs w:val="24"/>
              </w:rPr>
            </w:pPr>
            <w:r w:rsidRPr="009138BC">
              <w:rPr>
                <w:color w:val="000000"/>
                <w:sz w:val="24"/>
                <w:szCs w:val="24"/>
              </w:rPr>
              <w:t>0,5</w:t>
            </w:r>
          </w:p>
        </w:tc>
        <w:tc>
          <w:tcPr>
            <w:tcW w:w="1488" w:type="dxa"/>
          </w:tcPr>
          <w:p w:rsidR="00F43992" w:rsidRPr="009138BC" w:rsidRDefault="00F43992" w:rsidP="004C645B">
            <w:pPr>
              <w:jc w:val="center"/>
              <w:rPr>
                <w:color w:val="000000"/>
                <w:sz w:val="24"/>
                <w:szCs w:val="24"/>
              </w:rPr>
            </w:pPr>
            <w:r w:rsidRPr="009138BC">
              <w:rPr>
                <w:color w:val="000000"/>
                <w:sz w:val="24"/>
                <w:szCs w:val="24"/>
              </w:rPr>
              <w:t>-</w:t>
            </w:r>
          </w:p>
        </w:tc>
        <w:tc>
          <w:tcPr>
            <w:tcW w:w="1458"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268"/>
        </w:trPr>
        <w:tc>
          <w:tcPr>
            <w:tcW w:w="1496" w:type="dxa"/>
          </w:tcPr>
          <w:p w:rsidR="00F43992" w:rsidRPr="009138BC" w:rsidRDefault="00F43992" w:rsidP="004C645B">
            <w:pPr>
              <w:jc w:val="both"/>
              <w:rPr>
                <w:color w:val="000000"/>
                <w:sz w:val="24"/>
                <w:szCs w:val="24"/>
              </w:rPr>
            </w:pPr>
          </w:p>
        </w:tc>
        <w:tc>
          <w:tcPr>
            <w:tcW w:w="2176" w:type="dxa"/>
          </w:tcPr>
          <w:p w:rsidR="00F43992" w:rsidRPr="009138BC" w:rsidRDefault="00F43992" w:rsidP="004C645B">
            <w:pPr>
              <w:jc w:val="both"/>
              <w:rPr>
                <w:color w:val="000000"/>
                <w:sz w:val="24"/>
                <w:szCs w:val="24"/>
              </w:rPr>
            </w:pPr>
            <w:r w:rsidRPr="009138BC">
              <w:rPr>
                <w:color w:val="000000"/>
                <w:sz w:val="24"/>
                <w:szCs w:val="24"/>
              </w:rPr>
              <w:t>Valytoja</w:t>
            </w:r>
          </w:p>
        </w:tc>
        <w:tc>
          <w:tcPr>
            <w:tcW w:w="1554" w:type="dxa"/>
          </w:tcPr>
          <w:p w:rsidR="00F43992" w:rsidRPr="009138BC" w:rsidRDefault="00F43992" w:rsidP="004C645B">
            <w:pPr>
              <w:jc w:val="center"/>
              <w:rPr>
                <w:color w:val="000000"/>
                <w:sz w:val="24"/>
                <w:szCs w:val="24"/>
              </w:rPr>
            </w:pPr>
            <w:r w:rsidRPr="009138BC">
              <w:rPr>
                <w:color w:val="000000"/>
                <w:sz w:val="24"/>
                <w:szCs w:val="24"/>
              </w:rPr>
              <w:t>1</w:t>
            </w:r>
          </w:p>
        </w:tc>
        <w:tc>
          <w:tcPr>
            <w:tcW w:w="1682" w:type="dxa"/>
          </w:tcPr>
          <w:p w:rsidR="00F43992" w:rsidRPr="009138BC" w:rsidRDefault="00F43992" w:rsidP="004C645B">
            <w:pPr>
              <w:jc w:val="center"/>
              <w:rPr>
                <w:color w:val="000000"/>
                <w:sz w:val="24"/>
                <w:szCs w:val="24"/>
              </w:rPr>
            </w:pPr>
            <w:r w:rsidRPr="009138BC">
              <w:rPr>
                <w:color w:val="000000"/>
                <w:sz w:val="24"/>
                <w:szCs w:val="24"/>
              </w:rPr>
              <w:t>0,5</w:t>
            </w:r>
          </w:p>
        </w:tc>
        <w:tc>
          <w:tcPr>
            <w:tcW w:w="1488" w:type="dxa"/>
          </w:tcPr>
          <w:p w:rsidR="00F43992" w:rsidRPr="009138BC" w:rsidRDefault="00F43992" w:rsidP="004C645B">
            <w:pPr>
              <w:jc w:val="center"/>
              <w:rPr>
                <w:color w:val="000000"/>
                <w:sz w:val="24"/>
                <w:szCs w:val="24"/>
              </w:rPr>
            </w:pPr>
            <w:r w:rsidRPr="009138BC">
              <w:rPr>
                <w:color w:val="000000"/>
                <w:sz w:val="24"/>
                <w:szCs w:val="24"/>
              </w:rPr>
              <w:t>229,21</w:t>
            </w:r>
          </w:p>
        </w:tc>
        <w:tc>
          <w:tcPr>
            <w:tcW w:w="1458" w:type="dxa"/>
          </w:tcPr>
          <w:p w:rsidR="00F43992" w:rsidRPr="009138BC" w:rsidRDefault="00F43992" w:rsidP="004C645B">
            <w:pPr>
              <w:jc w:val="center"/>
              <w:rPr>
                <w:color w:val="000000"/>
                <w:sz w:val="24"/>
                <w:szCs w:val="24"/>
              </w:rPr>
            </w:pPr>
            <w:r w:rsidRPr="009138BC">
              <w:rPr>
                <w:color w:val="000000"/>
                <w:sz w:val="24"/>
                <w:szCs w:val="24"/>
              </w:rPr>
              <w:t>-</w:t>
            </w:r>
          </w:p>
        </w:tc>
      </w:tr>
      <w:tr w:rsidR="00F43992" w:rsidRPr="009138BC" w:rsidTr="004C645B">
        <w:trPr>
          <w:trHeight w:val="387"/>
        </w:trPr>
        <w:tc>
          <w:tcPr>
            <w:tcW w:w="1496" w:type="dxa"/>
          </w:tcPr>
          <w:p w:rsidR="00F43992" w:rsidRPr="009138BC" w:rsidRDefault="00F43992" w:rsidP="004C645B">
            <w:pPr>
              <w:spacing w:line="360" w:lineRule="atLeast"/>
              <w:jc w:val="both"/>
              <w:rPr>
                <w:color w:val="000000"/>
                <w:sz w:val="24"/>
                <w:szCs w:val="24"/>
              </w:rPr>
            </w:pPr>
            <w:r w:rsidRPr="009138BC">
              <w:rPr>
                <w:color w:val="000000"/>
                <w:sz w:val="24"/>
                <w:szCs w:val="24"/>
              </w:rPr>
              <w:t xml:space="preserve">Iš viso </w:t>
            </w:r>
          </w:p>
        </w:tc>
        <w:tc>
          <w:tcPr>
            <w:tcW w:w="2176" w:type="dxa"/>
          </w:tcPr>
          <w:p w:rsidR="00F43992" w:rsidRPr="009138BC" w:rsidRDefault="00F43992" w:rsidP="004C645B">
            <w:pPr>
              <w:spacing w:line="360" w:lineRule="atLeast"/>
              <w:jc w:val="both"/>
              <w:rPr>
                <w:color w:val="000000"/>
                <w:sz w:val="24"/>
                <w:szCs w:val="24"/>
              </w:rPr>
            </w:pPr>
          </w:p>
        </w:tc>
        <w:tc>
          <w:tcPr>
            <w:tcW w:w="1554" w:type="dxa"/>
          </w:tcPr>
          <w:p w:rsidR="00F43992" w:rsidRPr="009138BC" w:rsidRDefault="00F43992" w:rsidP="004C645B">
            <w:pPr>
              <w:spacing w:line="360" w:lineRule="atLeast"/>
              <w:jc w:val="center"/>
              <w:rPr>
                <w:color w:val="000000"/>
                <w:sz w:val="24"/>
                <w:szCs w:val="24"/>
              </w:rPr>
            </w:pPr>
            <w:r w:rsidRPr="009138BC">
              <w:rPr>
                <w:color w:val="000000"/>
                <w:sz w:val="24"/>
                <w:szCs w:val="24"/>
              </w:rPr>
              <w:t>5,25</w:t>
            </w:r>
          </w:p>
        </w:tc>
        <w:tc>
          <w:tcPr>
            <w:tcW w:w="1682" w:type="dxa"/>
          </w:tcPr>
          <w:p w:rsidR="00F43992" w:rsidRPr="009138BC" w:rsidRDefault="00F43992" w:rsidP="004C645B">
            <w:pPr>
              <w:spacing w:line="360" w:lineRule="atLeast"/>
              <w:jc w:val="center"/>
              <w:rPr>
                <w:color w:val="000000"/>
                <w:sz w:val="24"/>
                <w:szCs w:val="24"/>
              </w:rPr>
            </w:pPr>
            <w:r w:rsidRPr="009138BC">
              <w:rPr>
                <w:color w:val="000000"/>
                <w:sz w:val="24"/>
                <w:szCs w:val="24"/>
              </w:rPr>
              <w:t>2,75</w:t>
            </w:r>
          </w:p>
        </w:tc>
        <w:tc>
          <w:tcPr>
            <w:tcW w:w="1488" w:type="dxa"/>
          </w:tcPr>
          <w:p w:rsidR="00F43992" w:rsidRPr="009138BC" w:rsidRDefault="00F43992" w:rsidP="004C645B">
            <w:pPr>
              <w:spacing w:line="360" w:lineRule="atLeast"/>
              <w:jc w:val="center"/>
              <w:rPr>
                <w:color w:val="000000"/>
                <w:sz w:val="24"/>
                <w:szCs w:val="24"/>
              </w:rPr>
            </w:pPr>
            <w:r w:rsidRPr="009138BC">
              <w:rPr>
                <w:color w:val="000000"/>
                <w:sz w:val="24"/>
                <w:szCs w:val="24"/>
              </w:rPr>
              <w:t>2 446,97</w:t>
            </w:r>
          </w:p>
        </w:tc>
        <w:tc>
          <w:tcPr>
            <w:tcW w:w="1458" w:type="dxa"/>
          </w:tcPr>
          <w:p w:rsidR="00F43992" w:rsidRPr="009138BC" w:rsidRDefault="00F43992" w:rsidP="004C645B">
            <w:pPr>
              <w:spacing w:line="360" w:lineRule="atLeast"/>
              <w:jc w:val="center"/>
              <w:rPr>
                <w:color w:val="000000"/>
                <w:sz w:val="24"/>
                <w:szCs w:val="24"/>
              </w:rPr>
            </w:pPr>
            <w:r w:rsidRPr="009138BC">
              <w:rPr>
                <w:color w:val="000000"/>
                <w:sz w:val="24"/>
                <w:szCs w:val="24"/>
              </w:rPr>
              <w:t>11 088,85</w:t>
            </w:r>
          </w:p>
        </w:tc>
      </w:tr>
    </w:tbl>
    <w:p w:rsidR="00F43992" w:rsidRPr="009138BC" w:rsidRDefault="00F43992" w:rsidP="00F43992">
      <w:pPr>
        <w:ind w:left="567" w:firstLine="142"/>
        <w:jc w:val="both"/>
        <w:rPr>
          <w:sz w:val="24"/>
          <w:szCs w:val="24"/>
        </w:rPr>
      </w:pPr>
    </w:p>
    <w:p w:rsidR="00F43992" w:rsidRPr="009138BC" w:rsidRDefault="00F43992" w:rsidP="00F43992">
      <w:pPr>
        <w:tabs>
          <w:tab w:val="left" w:pos="709"/>
        </w:tabs>
        <w:jc w:val="both"/>
        <w:rPr>
          <w:b/>
          <w:sz w:val="24"/>
          <w:szCs w:val="24"/>
        </w:rPr>
      </w:pPr>
      <w:r w:rsidRPr="009138BC">
        <w:rPr>
          <w:b/>
          <w:sz w:val="24"/>
          <w:szCs w:val="24"/>
        </w:rPr>
        <w:lastRenderedPageBreak/>
        <w:tab/>
        <w:t>Kokių pozityvių rezultatų laukiama.</w:t>
      </w:r>
    </w:p>
    <w:p w:rsidR="00F43992" w:rsidRPr="009138BC" w:rsidRDefault="00F43992" w:rsidP="00F43992">
      <w:pPr>
        <w:tabs>
          <w:tab w:val="left" w:pos="709"/>
        </w:tabs>
        <w:jc w:val="both"/>
        <w:rPr>
          <w:sz w:val="24"/>
          <w:szCs w:val="24"/>
        </w:rPr>
      </w:pPr>
    </w:p>
    <w:p w:rsidR="00F43992" w:rsidRPr="009138BC" w:rsidRDefault="00F43992" w:rsidP="00F43992">
      <w:pPr>
        <w:tabs>
          <w:tab w:val="left" w:pos="709"/>
        </w:tabs>
        <w:jc w:val="both"/>
        <w:rPr>
          <w:b/>
          <w:sz w:val="24"/>
          <w:szCs w:val="24"/>
        </w:rPr>
      </w:pPr>
      <w:r w:rsidRPr="009138BC">
        <w:rPr>
          <w:sz w:val="24"/>
          <w:szCs w:val="24"/>
        </w:rPr>
        <w:tab/>
      </w:r>
      <w:r>
        <w:rPr>
          <w:sz w:val="24"/>
          <w:szCs w:val="24"/>
        </w:rPr>
        <w:t>Atsisakius 4,18</w:t>
      </w:r>
      <w:r w:rsidRPr="009138BC">
        <w:rPr>
          <w:sz w:val="24"/>
          <w:szCs w:val="24"/>
        </w:rPr>
        <w:t xml:space="preserve"> pareigybės</w:t>
      </w:r>
      <w:r>
        <w:rPr>
          <w:sz w:val="24"/>
          <w:szCs w:val="24"/>
        </w:rPr>
        <w:t xml:space="preserve"> </w:t>
      </w:r>
      <w:r w:rsidRPr="009138BC">
        <w:rPr>
          <w:sz w:val="24"/>
          <w:szCs w:val="24"/>
        </w:rPr>
        <w:t>Velžio gimnazijos Katinų skyriuje, išlaidos su</w:t>
      </w:r>
      <w:r>
        <w:rPr>
          <w:sz w:val="24"/>
          <w:szCs w:val="24"/>
        </w:rPr>
        <w:t>mažės preliminariai 34 780,80</w:t>
      </w:r>
      <w:r w:rsidRPr="009138BC">
        <w:rPr>
          <w:sz w:val="24"/>
          <w:szCs w:val="24"/>
        </w:rPr>
        <w:t xml:space="preserve"> Eur per metus.</w:t>
      </w:r>
    </w:p>
    <w:p w:rsidR="00F43992" w:rsidRPr="009138BC" w:rsidRDefault="00F43992" w:rsidP="00F43992">
      <w:pPr>
        <w:tabs>
          <w:tab w:val="left" w:pos="709"/>
        </w:tabs>
        <w:jc w:val="both"/>
        <w:rPr>
          <w:sz w:val="24"/>
          <w:szCs w:val="24"/>
        </w:rPr>
      </w:pPr>
      <w:r w:rsidRPr="009138BC">
        <w:rPr>
          <w:sz w:val="24"/>
          <w:szCs w:val="24"/>
        </w:rPr>
        <w:tab/>
        <w:t>Atsisakius 2,5 pareigybės Miežiškių pagrindinės mokyklos Kurganavos skyriuje, išlaidos sumažės preliminariai 29 363,64 Eur per metus.</w:t>
      </w:r>
    </w:p>
    <w:p w:rsidR="00F43992" w:rsidRPr="009138BC" w:rsidRDefault="00F43992" w:rsidP="00F43992">
      <w:pPr>
        <w:tabs>
          <w:tab w:val="left" w:pos="709"/>
        </w:tabs>
        <w:jc w:val="both"/>
        <w:rPr>
          <w:sz w:val="24"/>
          <w:szCs w:val="24"/>
        </w:rPr>
      </w:pPr>
    </w:p>
    <w:p w:rsidR="00F43992" w:rsidRPr="009138BC" w:rsidRDefault="00F43992" w:rsidP="00F43992">
      <w:pPr>
        <w:tabs>
          <w:tab w:val="left" w:pos="709"/>
        </w:tabs>
        <w:jc w:val="both"/>
        <w:rPr>
          <w:b/>
          <w:sz w:val="24"/>
          <w:szCs w:val="24"/>
        </w:rPr>
      </w:pPr>
      <w:r w:rsidRPr="009138BC">
        <w:rPr>
          <w:sz w:val="24"/>
          <w:szCs w:val="24"/>
        </w:rPr>
        <w:tab/>
      </w:r>
      <w:r w:rsidRPr="009138BC">
        <w:rPr>
          <w:b/>
          <w:sz w:val="24"/>
          <w:szCs w:val="24"/>
        </w:rPr>
        <w:t>Galimos neigiamos pasekmės priėmus projektą, kokių priemonių reikia imtis, kad tokių pasekmių būtų išvengta.</w:t>
      </w:r>
    </w:p>
    <w:p w:rsidR="00F43992" w:rsidRPr="009138BC" w:rsidRDefault="00F43992" w:rsidP="00F43992">
      <w:pPr>
        <w:tabs>
          <w:tab w:val="left" w:pos="709"/>
        </w:tabs>
        <w:jc w:val="both"/>
        <w:rPr>
          <w:sz w:val="24"/>
          <w:szCs w:val="24"/>
        </w:rPr>
      </w:pPr>
    </w:p>
    <w:p w:rsidR="00F43992" w:rsidRPr="009138BC" w:rsidRDefault="00F43992" w:rsidP="00F43992">
      <w:pPr>
        <w:tabs>
          <w:tab w:val="left" w:pos="709"/>
        </w:tabs>
        <w:jc w:val="both"/>
        <w:rPr>
          <w:b/>
          <w:sz w:val="24"/>
          <w:szCs w:val="24"/>
        </w:rPr>
      </w:pPr>
      <w:r w:rsidRPr="009138BC">
        <w:rPr>
          <w:b/>
          <w:sz w:val="24"/>
          <w:szCs w:val="24"/>
        </w:rPr>
        <w:tab/>
      </w:r>
      <w:r w:rsidRPr="009138BC">
        <w:rPr>
          <w:sz w:val="24"/>
          <w:szCs w:val="24"/>
        </w:rPr>
        <w:t xml:space="preserve">Nepasiūlius darbo ar atsisakius darbo išeitinėms išmokoms bus reikalinga Velžio gimnazijoje: 2 401,26 Eur (su Sodra) MK, </w:t>
      </w:r>
      <w:r>
        <w:rPr>
          <w:sz w:val="24"/>
          <w:szCs w:val="24"/>
        </w:rPr>
        <w:t xml:space="preserve">8 488,66 </w:t>
      </w:r>
      <w:r w:rsidRPr="009138BC">
        <w:rPr>
          <w:sz w:val="24"/>
          <w:szCs w:val="24"/>
        </w:rPr>
        <w:t xml:space="preserve">Eur (su Sodra) SB – iš viso </w:t>
      </w:r>
      <w:r>
        <w:rPr>
          <w:sz w:val="24"/>
          <w:szCs w:val="24"/>
        </w:rPr>
        <w:t>10 889,92</w:t>
      </w:r>
      <w:r w:rsidRPr="009138BC">
        <w:rPr>
          <w:sz w:val="24"/>
          <w:szCs w:val="24"/>
        </w:rPr>
        <w:t xml:space="preserve"> Eur; Miežiškių pagrindinėje mokykloje</w:t>
      </w:r>
      <w:r>
        <w:rPr>
          <w:sz w:val="24"/>
          <w:szCs w:val="24"/>
        </w:rPr>
        <w:t xml:space="preserve"> – </w:t>
      </w:r>
      <w:r w:rsidRPr="009138BC">
        <w:rPr>
          <w:sz w:val="24"/>
          <w:szCs w:val="24"/>
        </w:rPr>
        <w:t>11 088,85 Eur (su Sodra) MK.</w:t>
      </w:r>
    </w:p>
    <w:p w:rsidR="00F43992" w:rsidRPr="009138BC" w:rsidRDefault="00F43992" w:rsidP="00F43992">
      <w:pPr>
        <w:tabs>
          <w:tab w:val="left" w:pos="709"/>
        </w:tabs>
        <w:ind w:left="709" w:hanging="709"/>
        <w:jc w:val="both"/>
        <w:rPr>
          <w:color w:val="000000"/>
          <w:sz w:val="24"/>
          <w:szCs w:val="24"/>
        </w:rPr>
      </w:pPr>
    </w:p>
    <w:p w:rsidR="00F43992" w:rsidRPr="009138BC" w:rsidRDefault="00F43992" w:rsidP="00F43992">
      <w:pPr>
        <w:tabs>
          <w:tab w:val="left" w:pos="709"/>
        </w:tabs>
        <w:jc w:val="both"/>
        <w:rPr>
          <w:b/>
          <w:sz w:val="24"/>
          <w:szCs w:val="24"/>
        </w:rPr>
      </w:pPr>
      <w:r w:rsidRPr="009138BC">
        <w:rPr>
          <w:sz w:val="24"/>
          <w:szCs w:val="24"/>
        </w:rPr>
        <w:tab/>
      </w:r>
      <w:r w:rsidRPr="009138BC">
        <w:rPr>
          <w:b/>
          <w:sz w:val="24"/>
          <w:szCs w:val="24"/>
        </w:rPr>
        <w:t>Kokius galiojančius teisės aktus būtina pakeisti ar panaikinti, priėmus teikiamą projektą.</w:t>
      </w:r>
    </w:p>
    <w:p w:rsidR="00F43992" w:rsidRPr="009138BC" w:rsidRDefault="00F43992" w:rsidP="00F43992">
      <w:pPr>
        <w:pStyle w:val="Pavadinimas"/>
        <w:tabs>
          <w:tab w:val="left" w:pos="709"/>
        </w:tabs>
        <w:jc w:val="both"/>
        <w:rPr>
          <w:b w:val="0"/>
          <w:szCs w:val="24"/>
        </w:rPr>
      </w:pPr>
    </w:p>
    <w:p w:rsidR="00F43992" w:rsidRPr="009138BC" w:rsidRDefault="00F43992" w:rsidP="00F43992">
      <w:pPr>
        <w:pStyle w:val="Pavadinimas"/>
        <w:tabs>
          <w:tab w:val="left" w:pos="709"/>
        </w:tabs>
        <w:jc w:val="both"/>
        <w:rPr>
          <w:b w:val="0"/>
          <w:szCs w:val="24"/>
          <w:lang w:val="lt-LT"/>
        </w:rPr>
      </w:pPr>
      <w:r w:rsidRPr="009138BC">
        <w:rPr>
          <w:b w:val="0"/>
          <w:szCs w:val="24"/>
          <w:lang w:val="lt-LT"/>
        </w:rPr>
        <w:tab/>
        <w:t>Bus keičiamas Panevėžio rajono savivaldybės tarybos 2015 m. rugpjūčio 20 d. sprendimas T-153 „Dėl didžiausio leistino pareigybių, finansuojamų iš savivaldybės biudžeto, skaičiaus biudžetinėse įstaigose nustatymo“.</w:t>
      </w:r>
    </w:p>
    <w:p w:rsidR="00F43992" w:rsidRPr="009138BC" w:rsidRDefault="00F43992" w:rsidP="00F43992">
      <w:pPr>
        <w:pStyle w:val="Pavadinimas"/>
        <w:tabs>
          <w:tab w:val="left" w:pos="709"/>
        </w:tabs>
        <w:jc w:val="both"/>
        <w:rPr>
          <w:b w:val="0"/>
          <w:szCs w:val="24"/>
          <w:lang w:val="lt-LT"/>
        </w:rPr>
      </w:pPr>
    </w:p>
    <w:p w:rsidR="00F43992" w:rsidRPr="009138BC" w:rsidRDefault="00F43992" w:rsidP="00F43992">
      <w:pPr>
        <w:pStyle w:val="Pavadinimas"/>
        <w:tabs>
          <w:tab w:val="left" w:pos="709"/>
        </w:tabs>
        <w:jc w:val="both"/>
        <w:rPr>
          <w:szCs w:val="24"/>
        </w:rPr>
      </w:pPr>
      <w:r w:rsidRPr="009138BC">
        <w:rPr>
          <w:szCs w:val="24"/>
        </w:rPr>
        <w:tab/>
        <w:t xml:space="preserve">Reikiami paskaičiavimai, išlaidų sąmatos bei finansavimo šaltiniai, reikalingi sprendimui įgyvendinti. </w:t>
      </w:r>
    </w:p>
    <w:p w:rsidR="00F43992" w:rsidRPr="009138BC" w:rsidRDefault="00F43992" w:rsidP="00F43992">
      <w:pPr>
        <w:pStyle w:val="Pavadinimas"/>
        <w:tabs>
          <w:tab w:val="left" w:pos="709"/>
        </w:tabs>
        <w:jc w:val="both"/>
        <w:rPr>
          <w:szCs w:val="24"/>
        </w:rPr>
      </w:pPr>
    </w:p>
    <w:p w:rsidR="00F43992" w:rsidRPr="009138BC" w:rsidRDefault="00F43992" w:rsidP="00F43992">
      <w:pPr>
        <w:pStyle w:val="Pavadinimas"/>
        <w:tabs>
          <w:tab w:val="left" w:pos="709"/>
        </w:tabs>
        <w:jc w:val="both"/>
        <w:rPr>
          <w:b w:val="0"/>
          <w:szCs w:val="24"/>
          <w:lang w:val="lt-LT"/>
        </w:rPr>
      </w:pPr>
      <w:r w:rsidRPr="009138BC">
        <w:rPr>
          <w:szCs w:val="24"/>
        </w:rPr>
        <w:tab/>
      </w:r>
      <w:r w:rsidRPr="009138BC">
        <w:rPr>
          <w:b w:val="0"/>
          <w:szCs w:val="24"/>
        </w:rPr>
        <w:t xml:space="preserve">Atsisakius dalies </w:t>
      </w:r>
      <w:r w:rsidRPr="009138BC">
        <w:rPr>
          <w:b w:val="0"/>
          <w:szCs w:val="24"/>
          <w:lang w:val="lt-LT"/>
        </w:rPr>
        <w:t>pareigybi</w:t>
      </w:r>
      <w:r w:rsidRPr="009138BC">
        <w:rPr>
          <w:b w:val="0"/>
          <w:szCs w:val="24"/>
        </w:rPr>
        <w:t xml:space="preserve">ų ir nesant kito darbo pasiūlymų ar darbuotojams nesutikus dirbti pasiūlyto darbo, bus reikalinga išmokėti išeitines išmokas, kurios sudarytų apie </w:t>
      </w:r>
      <w:r>
        <w:rPr>
          <w:b w:val="0"/>
          <w:szCs w:val="24"/>
          <w:lang w:val="lt-LT"/>
        </w:rPr>
        <w:t>10 889,92</w:t>
      </w:r>
      <w:r w:rsidRPr="009138BC">
        <w:rPr>
          <w:b w:val="0"/>
          <w:szCs w:val="24"/>
          <w:lang w:val="lt-LT"/>
        </w:rPr>
        <w:t xml:space="preserve"> E</w:t>
      </w:r>
      <w:r w:rsidRPr="009138BC">
        <w:rPr>
          <w:b w:val="0"/>
          <w:szCs w:val="24"/>
        </w:rPr>
        <w:t>ur</w:t>
      </w:r>
      <w:r w:rsidRPr="009138BC">
        <w:rPr>
          <w:b w:val="0"/>
          <w:szCs w:val="24"/>
          <w:lang w:val="lt-LT"/>
        </w:rPr>
        <w:t xml:space="preserve"> Velžio gimnazijoje ir </w:t>
      </w:r>
      <w:r w:rsidRPr="009138BC">
        <w:rPr>
          <w:b w:val="0"/>
          <w:szCs w:val="24"/>
        </w:rPr>
        <w:t>apie</w:t>
      </w:r>
      <w:r w:rsidRPr="009138BC">
        <w:rPr>
          <w:b w:val="0"/>
          <w:szCs w:val="24"/>
          <w:lang w:val="lt-LT"/>
        </w:rPr>
        <w:t xml:space="preserve"> 11 088,85 E</w:t>
      </w:r>
      <w:r w:rsidRPr="009138BC">
        <w:rPr>
          <w:b w:val="0"/>
          <w:szCs w:val="24"/>
        </w:rPr>
        <w:t xml:space="preserve">ur </w:t>
      </w:r>
      <w:r w:rsidRPr="009138BC">
        <w:rPr>
          <w:b w:val="0"/>
          <w:szCs w:val="24"/>
          <w:lang w:val="lt-LT"/>
        </w:rPr>
        <w:t>Miežiškių pagrindinėje mokykloje.</w:t>
      </w:r>
    </w:p>
    <w:p w:rsidR="00F43992" w:rsidRPr="009138BC" w:rsidRDefault="00F43992" w:rsidP="00F43992">
      <w:pPr>
        <w:pStyle w:val="Pavadinimas"/>
        <w:tabs>
          <w:tab w:val="left" w:pos="709"/>
        </w:tabs>
        <w:jc w:val="both"/>
        <w:rPr>
          <w:b w:val="0"/>
          <w:szCs w:val="24"/>
          <w:lang w:val="lt-LT"/>
        </w:rPr>
      </w:pPr>
    </w:p>
    <w:p w:rsidR="00F43992" w:rsidRPr="009138BC" w:rsidRDefault="00F43992" w:rsidP="00F43992">
      <w:pPr>
        <w:tabs>
          <w:tab w:val="left" w:pos="709"/>
        </w:tabs>
        <w:jc w:val="both"/>
        <w:rPr>
          <w:b/>
          <w:sz w:val="24"/>
          <w:szCs w:val="24"/>
        </w:rPr>
      </w:pPr>
      <w:r w:rsidRPr="009138BC">
        <w:rPr>
          <w:sz w:val="24"/>
          <w:szCs w:val="24"/>
        </w:rPr>
        <w:tab/>
      </w:r>
      <w:r w:rsidRPr="009138BC">
        <w:rPr>
          <w:b/>
          <w:sz w:val="24"/>
          <w:szCs w:val="24"/>
        </w:rPr>
        <w:t>Kiti, sprendimo projekto rengėjo nuomone, reikalingi paaiškinimai.</w:t>
      </w:r>
    </w:p>
    <w:p w:rsidR="00F43992" w:rsidRPr="009138BC" w:rsidRDefault="00F43992" w:rsidP="00F43992">
      <w:pPr>
        <w:tabs>
          <w:tab w:val="left" w:pos="709"/>
        </w:tabs>
        <w:jc w:val="both"/>
        <w:rPr>
          <w:b/>
          <w:sz w:val="24"/>
          <w:szCs w:val="24"/>
        </w:rPr>
      </w:pPr>
    </w:p>
    <w:p w:rsidR="00F43992" w:rsidRPr="009138BC" w:rsidRDefault="00F43992" w:rsidP="00F43992">
      <w:pPr>
        <w:tabs>
          <w:tab w:val="left" w:pos="709"/>
        </w:tabs>
        <w:jc w:val="both"/>
        <w:rPr>
          <w:sz w:val="24"/>
          <w:szCs w:val="24"/>
        </w:rPr>
      </w:pPr>
      <w:r w:rsidRPr="009138BC">
        <w:rPr>
          <w:b/>
          <w:sz w:val="24"/>
          <w:szCs w:val="24"/>
        </w:rPr>
        <w:tab/>
      </w:r>
      <w:r w:rsidRPr="009138BC">
        <w:rPr>
          <w:sz w:val="24"/>
          <w:szCs w:val="24"/>
        </w:rPr>
        <w:t>Nėra.</w:t>
      </w:r>
    </w:p>
    <w:p w:rsidR="00F43992" w:rsidRPr="009138BC" w:rsidRDefault="00F43992" w:rsidP="00F43992">
      <w:pPr>
        <w:tabs>
          <w:tab w:val="left" w:pos="709"/>
        </w:tabs>
        <w:jc w:val="both"/>
        <w:rPr>
          <w:sz w:val="24"/>
          <w:szCs w:val="24"/>
        </w:rPr>
      </w:pPr>
    </w:p>
    <w:p w:rsidR="00F43992" w:rsidRPr="009138BC" w:rsidRDefault="00F43992" w:rsidP="00F43992">
      <w:pPr>
        <w:tabs>
          <w:tab w:val="left" w:pos="709"/>
        </w:tabs>
        <w:jc w:val="both"/>
        <w:rPr>
          <w:sz w:val="24"/>
          <w:szCs w:val="24"/>
        </w:rPr>
      </w:pPr>
    </w:p>
    <w:p w:rsidR="00F43992" w:rsidRPr="00DB3AD9" w:rsidRDefault="00F43992" w:rsidP="00F43992">
      <w:pPr>
        <w:pStyle w:val="Pagrindinistekstas"/>
        <w:rPr>
          <w:sz w:val="24"/>
          <w:szCs w:val="24"/>
        </w:rPr>
      </w:pPr>
      <w:r w:rsidRPr="009138BC">
        <w:rPr>
          <w:sz w:val="24"/>
          <w:szCs w:val="24"/>
        </w:rPr>
        <w:t>Vyriausioji specialistė</w:t>
      </w:r>
      <w:r w:rsidRPr="009138BC">
        <w:rPr>
          <w:sz w:val="24"/>
          <w:szCs w:val="24"/>
        </w:rPr>
        <w:tab/>
      </w:r>
      <w:r w:rsidRPr="009138BC">
        <w:rPr>
          <w:sz w:val="24"/>
          <w:szCs w:val="24"/>
        </w:rPr>
        <w:tab/>
      </w:r>
      <w:r w:rsidRPr="009138BC">
        <w:rPr>
          <w:sz w:val="24"/>
          <w:szCs w:val="24"/>
        </w:rPr>
        <w:tab/>
      </w:r>
      <w:r w:rsidRPr="009138BC">
        <w:rPr>
          <w:sz w:val="24"/>
          <w:szCs w:val="24"/>
        </w:rPr>
        <w:tab/>
        <w:t xml:space="preserve">            Diana Žukauskienė</w:t>
      </w:r>
    </w:p>
    <w:p w:rsidR="00A04490" w:rsidRDefault="00A04490" w:rsidP="00A04490">
      <w:pPr>
        <w:jc w:val="center"/>
        <w:rPr>
          <w:b/>
          <w:sz w:val="24"/>
          <w:szCs w:val="24"/>
          <w:lang w:eastAsia="en-US"/>
        </w:rPr>
      </w:pPr>
      <w:bookmarkStart w:id="0" w:name="_GoBack"/>
      <w:bookmarkEnd w:id="0"/>
    </w:p>
    <w:p w:rsidR="00727A9B" w:rsidRPr="00727A9B" w:rsidRDefault="00727A9B" w:rsidP="00727A9B">
      <w:pPr>
        <w:suppressAutoHyphens w:val="0"/>
        <w:jc w:val="center"/>
        <w:rPr>
          <w:rFonts w:eastAsia="Calibri"/>
          <w:b/>
          <w:sz w:val="24"/>
          <w:szCs w:val="24"/>
          <w:lang w:eastAsia="en-US"/>
        </w:rPr>
      </w:pPr>
    </w:p>
    <w:sectPr w:rsidR="00727A9B" w:rsidRPr="00727A9B" w:rsidSect="00886560">
      <w:headerReference w:type="default" r:id="rId8"/>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6C" w:rsidRDefault="00A7456C">
      <w:r>
        <w:separator/>
      </w:r>
    </w:p>
  </w:endnote>
  <w:endnote w:type="continuationSeparator" w:id="0">
    <w:p w:rsidR="00A7456C" w:rsidRDefault="00A7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6C" w:rsidRDefault="00A7456C">
      <w:r>
        <w:separator/>
      </w:r>
    </w:p>
  </w:footnote>
  <w:footnote w:type="continuationSeparator" w:id="0">
    <w:p w:rsidR="00A7456C" w:rsidRDefault="00A7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7D" w:rsidRDefault="00026B7D">
    <w:pPr>
      <w:pStyle w:val="Antrats"/>
      <w:jc w:val="center"/>
    </w:pPr>
    <w:r>
      <w:fldChar w:fldCharType="begin"/>
    </w:r>
    <w:r>
      <w:instrText>PAGE   \* MERGEFORMAT</w:instrText>
    </w:r>
    <w:r>
      <w:fldChar w:fldCharType="separate"/>
    </w:r>
    <w:r w:rsidR="00F43992">
      <w:rPr>
        <w:noProof/>
      </w:rPr>
      <w:t>18</w:t>
    </w:r>
    <w:r>
      <w:fldChar w:fldCharType="end"/>
    </w: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3875797"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4243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3B31"/>
    <w:rsid w:val="001372E0"/>
    <w:rsid w:val="00161F35"/>
    <w:rsid w:val="001824F5"/>
    <w:rsid w:val="0018651C"/>
    <w:rsid w:val="00187F07"/>
    <w:rsid w:val="001914B8"/>
    <w:rsid w:val="001B4599"/>
    <w:rsid w:val="001B594C"/>
    <w:rsid w:val="001D160C"/>
    <w:rsid w:val="00201A20"/>
    <w:rsid w:val="00205E72"/>
    <w:rsid w:val="00206A68"/>
    <w:rsid w:val="00212BC3"/>
    <w:rsid w:val="00213D5F"/>
    <w:rsid w:val="00227973"/>
    <w:rsid w:val="0023687A"/>
    <w:rsid w:val="00241AB4"/>
    <w:rsid w:val="002446B0"/>
    <w:rsid w:val="00255E5B"/>
    <w:rsid w:val="002613DC"/>
    <w:rsid w:val="002726A9"/>
    <w:rsid w:val="00286195"/>
    <w:rsid w:val="002A5ADE"/>
    <w:rsid w:val="002B1024"/>
    <w:rsid w:val="002B49C2"/>
    <w:rsid w:val="002D7004"/>
    <w:rsid w:val="002F48D3"/>
    <w:rsid w:val="00321669"/>
    <w:rsid w:val="003243C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D3136"/>
    <w:rsid w:val="004E36B1"/>
    <w:rsid w:val="004F501D"/>
    <w:rsid w:val="004F5FF5"/>
    <w:rsid w:val="00504261"/>
    <w:rsid w:val="0051661F"/>
    <w:rsid w:val="00520790"/>
    <w:rsid w:val="00536AC2"/>
    <w:rsid w:val="00537A11"/>
    <w:rsid w:val="00537E70"/>
    <w:rsid w:val="00546B39"/>
    <w:rsid w:val="005622DC"/>
    <w:rsid w:val="00573601"/>
    <w:rsid w:val="00576807"/>
    <w:rsid w:val="005769B4"/>
    <w:rsid w:val="0058373C"/>
    <w:rsid w:val="005A2825"/>
    <w:rsid w:val="005A7052"/>
    <w:rsid w:val="005B1520"/>
    <w:rsid w:val="005C02BC"/>
    <w:rsid w:val="005C1E36"/>
    <w:rsid w:val="005C420B"/>
    <w:rsid w:val="005D1E2F"/>
    <w:rsid w:val="005D538D"/>
    <w:rsid w:val="005D577A"/>
    <w:rsid w:val="005E11B0"/>
    <w:rsid w:val="005E4523"/>
    <w:rsid w:val="00610637"/>
    <w:rsid w:val="00620B22"/>
    <w:rsid w:val="00630563"/>
    <w:rsid w:val="00631897"/>
    <w:rsid w:val="00643171"/>
    <w:rsid w:val="0065443D"/>
    <w:rsid w:val="006745A8"/>
    <w:rsid w:val="00675FEE"/>
    <w:rsid w:val="00676A5E"/>
    <w:rsid w:val="00691516"/>
    <w:rsid w:val="0069777E"/>
    <w:rsid w:val="00697D82"/>
    <w:rsid w:val="006A5A2F"/>
    <w:rsid w:val="006A74C0"/>
    <w:rsid w:val="006B2E2E"/>
    <w:rsid w:val="006C4B61"/>
    <w:rsid w:val="006C67E0"/>
    <w:rsid w:val="006D09AE"/>
    <w:rsid w:val="006D2FF1"/>
    <w:rsid w:val="006E01D7"/>
    <w:rsid w:val="006E3D38"/>
    <w:rsid w:val="0070015E"/>
    <w:rsid w:val="00717C35"/>
    <w:rsid w:val="00721E71"/>
    <w:rsid w:val="00722D5C"/>
    <w:rsid w:val="00727A9B"/>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72968"/>
    <w:rsid w:val="00885445"/>
    <w:rsid w:val="00885CB3"/>
    <w:rsid w:val="00886560"/>
    <w:rsid w:val="00890816"/>
    <w:rsid w:val="008A2EFA"/>
    <w:rsid w:val="008B27C1"/>
    <w:rsid w:val="008B4780"/>
    <w:rsid w:val="008E1047"/>
    <w:rsid w:val="008E16A1"/>
    <w:rsid w:val="008E5669"/>
    <w:rsid w:val="008E6E32"/>
    <w:rsid w:val="00903D35"/>
    <w:rsid w:val="00904855"/>
    <w:rsid w:val="00911060"/>
    <w:rsid w:val="00912AA9"/>
    <w:rsid w:val="00923600"/>
    <w:rsid w:val="0093570E"/>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498B"/>
    <w:rsid w:val="009A6D6D"/>
    <w:rsid w:val="009B2592"/>
    <w:rsid w:val="009B5CBF"/>
    <w:rsid w:val="009C07CF"/>
    <w:rsid w:val="009C4648"/>
    <w:rsid w:val="009E2F3C"/>
    <w:rsid w:val="009E3725"/>
    <w:rsid w:val="00A02065"/>
    <w:rsid w:val="00A04490"/>
    <w:rsid w:val="00A23873"/>
    <w:rsid w:val="00A31426"/>
    <w:rsid w:val="00A44047"/>
    <w:rsid w:val="00A552D2"/>
    <w:rsid w:val="00A71CEF"/>
    <w:rsid w:val="00A72AD7"/>
    <w:rsid w:val="00A73605"/>
    <w:rsid w:val="00A7456C"/>
    <w:rsid w:val="00A754D6"/>
    <w:rsid w:val="00A87CFF"/>
    <w:rsid w:val="00A9002D"/>
    <w:rsid w:val="00AA00F3"/>
    <w:rsid w:val="00AA3C75"/>
    <w:rsid w:val="00AB2DCB"/>
    <w:rsid w:val="00B15401"/>
    <w:rsid w:val="00B2197A"/>
    <w:rsid w:val="00B24645"/>
    <w:rsid w:val="00B276C5"/>
    <w:rsid w:val="00B37E6F"/>
    <w:rsid w:val="00B62E2C"/>
    <w:rsid w:val="00B65DD8"/>
    <w:rsid w:val="00B708CD"/>
    <w:rsid w:val="00B7367C"/>
    <w:rsid w:val="00B82F2D"/>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2F4"/>
    <w:rsid w:val="00C25F05"/>
    <w:rsid w:val="00C271A3"/>
    <w:rsid w:val="00C30226"/>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AD2"/>
    <w:rsid w:val="00CE0DC4"/>
    <w:rsid w:val="00D04ADC"/>
    <w:rsid w:val="00D22EC3"/>
    <w:rsid w:val="00D23524"/>
    <w:rsid w:val="00D353A4"/>
    <w:rsid w:val="00D41780"/>
    <w:rsid w:val="00D53762"/>
    <w:rsid w:val="00D608F8"/>
    <w:rsid w:val="00D832A8"/>
    <w:rsid w:val="00D96C95"/>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18DF"/>
    <w:rsid w:val="00EB2CDE"/>
    <w:rsid w:val="00EC1D37"/>
    <w:rsid w:val="00ED24A6"/>
    <w:rsid w:val="00ED6F20"/>
    <w:rsid w:val="00EF2ABE"/>
    <w:rsid w:val="00EF55F5"/>
    <w:rsid w:val="00F101EF"/>
    <w:rsid w:val="00F21445"/>
    <w:rsid w:val="00F3300E"/>
    <w:rsid w:val="00F35E9A"/>
    <w:rsid w:val="00F427CC"/>
    <w:rsid w:val="00F43992"/>
    <w:rsid w:val="00F458A6"/>
    <w:rsid w:val="00F463E2"/>
    <w:rsid w:val="00F476D6"/>
    <w:rsid w:val="00F748B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2049"/>
    <o:shapelayout v:ext="edit">
      <o:idmap v:ext="edit" data="1"/>
    </o:shapelayout>
  </w:shapeDefaults>
  <w:decimalSymbol w:val=","/>
  <w:listSeparator w:val=";"/>
  <w15:docId w15:val="{E49CFFDF-25E4-4903-BE37-CA8E6B64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91600"/>
    <w:pPr>
      <w:spacing w:after="120"/>
    </w:pPr>
  </w:style>
  <w:style w:type="character" w:customStyle="1" w:styleId="PagrindinistekstasDiagrama">
    <w:name w:val="Pagrindinis tekstas Diagrama"/>
    <w:link w:val="Pagrindinistekstas"/>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vadinimas">
    <w:name w:val="Title"/>
    <w:basedOn w:val="prastasis"/>
    <w:link w:val="PavadinimasDiagrama"/>
    <w:qFormat/>
    <w:locked/>
    <w:rsid w:val="00A04490"/>
    <w:pPr>
      <w:suppressAutoHyphens w:val="0"/>
      <w:jc w:val="center"/>
    </w:pPr>
    <w:rPr>
      <w:b/>
      <w:sz w:val="24"/>
      <w:lang w:val="x-none" w:eastAsia="ru-RU"/>
    </w:rPr>
  </w:style>
  <w:style w:type="character" w:customStyle="1" w:styleId="PavadinimasDiagrama">
    <w:name w:val="Pavadinimas Diagrama"/>
    <w:link w:val="Pavadinimas"/>
    <w:rsid w:val="00A04490"/>
    <w:rPr>
      <w:b/>
      <w:sz w:val="24"/>
      <w:lang w:val="x-none" w:eastAsia="ru-RU"/>
    </w:rPr>
  </w:style>
  <w:style w:type="paragraph" w:styleId="Betarp">
    <w:name w:val="No Spacing"/>
    <w:uiPriority w:val="1"/>
    <w:qFormat/>
    <w:rsid w:val="00A0449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eziskiai.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34776</Words>
  <Characters>19823</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54491</CharactersWithSpaces>
  <SharedDoc>false</SharedDoc>
  <HLinks>
    <vt:vector size="6" baseType="variant">
      <vt:variant>
        <vt:i4>7733351</vt:i4>
      </vt:variant>
      <vt:variant>
        <vt:i4>0</vt:i4>
      </vt:variant>
      <vt:variant>
        <vt:i4>0</vt:i4>
      </vt:variant>
      <vt:variant>
        <vt:i4>5</vt:i4>
      </vt:variant>
      <vt:variant>
        <vt:lpwstr>http://www.mieziskiai.panevezys.lm.lt/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7</cp:revision>
  <cp:lastPrinted>2016-04-13T10:57:00Z</cp:lastPrinted>
  <dcterms:created xsi:type="dcterms:W3CDTF">2016-04-21T12:08:00Z</dcterms:created>
  <dcterms:modified xsi:type="dcterms:W3CDTF">2016-05-04T11:04:00Z</dcterms:modified>
</cp:coreProperties>
</file>