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0E2" w:rsidRDefault="003B30E2" w:rsidP="0048467D">
      <w:pPr>
        <w:ind w:left="426" w:hanging="426"/>
        <w:jc w:val="center"/>
        <w:rPr>
          <w:b/>
          <w:lang w:val="en-GB"/>
        </w:rPr>
      </w:pPr>
      <w:smartTag w:uri="urn:schemas-microsoft-com:office:smarttags" w:element="State">
        <w:smartTag w:uri="urn:schemas-microsoft-com:office:smarttags" w:element="place">
          <w:r>
            <w:rPr>
              <w:b/>
              <w:lang w:val="en-GB"/>
            </w:rPr>
            <w:t>DĖL</w:t>
          </w:r>
        </w:smartTag>
      </w:smartTag>
      <w:r>
        <w:rPr>
          <w:b/>
          <w:lang w:val="en-GB"/>
        </w:rPr>
        <w:t xml:space="preserve"> PRITARIMO PANEVĖŽIO RAJONO SOCIALINIŲ PASLAUGŲ CENTRO PROJEKTUI „INTEGRALI PAGALBA Į NAMUS PANEVĖŽIO  RAJONE“  PAGAL PRIEMONĘ               NR. 08.4.1-ESFA-V-418 „INTEGRALI PAGALBA Į NAMUS“</w:t>
      </w:r>
    </w:p>
    <w:p w:rsidR="003B30E2" w:rsidRDefault="003B30E2" w:rsidP="0093566E">
      <w:pPr>
        <w:jc w:val="center"/>
        <w:rPr>
          <w:lang w:val="en-GB"/>
        </w:rPr>
      </w:pPr>
    </w:p>
    <w:p w:rsidR="003B30E2" w:rsidRDefault="003B30E2" w:rsidP="0093566E">
      <w:pPr>
        <w:jc w:val="center"/>
        <w:rPr>
          <w:lang w:val="en-GB"/>
        </w:rPr>
      </w:pPr>
      <w:r>
        <w:rPr>
          <w:lang w:val="en-GB"/>
        </w:rPr>
        <w:t xml:space="preserve">2016 m. gegužės 12 d. Nr. T- </w:t>
      </w:r>
    </w:p>
    <w:p w:rsidR="003B30E2" w:rsidRDefault="003B30E2" w:rsidP="0093566E">
      <w:pPr>
        <w:jc w:val="center"/>
        <w:rPr>
          <w:lang w:val="en-GB"/>
        </w:rPr>
      </w:pPr>
      <w:r>
        <w:rPr>
          <w:lang w:val="en-GB"/>
        </w:rPr>
        <w:t>Panevėžys</w:t>
      </w:r>
    </w:p>
    <w:p w:rsidR="003B30E2" w:rsidRDefault="003B30E2" w:rsidP="0093566E">
      <w:pPr>
        <w:jc w:val="center"/>
        <w:rPr>
          <w:lang w:val="en-GB"/>
        </w:rPr>
      </w:pPr>
    </w:p>
    <w:p w:rsidR="003B30E2" w:rsidRDefault="003B30E2" w:rsidP="002F61FB">
      <w:pPr>
        <w:jc w:val="both"/>
        <w:rPr>
          <w:lang w:val="en-GB"/>
        </w:rPr>
      </w:pPr>
    </w:p>
    <w:p w:rsidR="003B30E2" w:rsidRDefault="003B30E2" w:rsidP="00025B01">
      <w:pPr>
        <w:ind w:left="567" w:firstLine="709"/>
        <w:jc w:val="both"/>
      </w:pPr>
      <w:r w:rsidRPr="00151EA7">
        <w:t xml:space="preserve">Vadovaudamasi </w:t>
      </w:r>
      <w:r>
        <w:t>Lietuvos Respublikos vietos savivaldos įstatymo 16 straipsnio 4 dalimi, Integralios pagalbos plėtros veiksmų planu, patvirtintu Lietuvos Respublikos socialinės apsaugos ir darbo ministro 2015 m. liepos 14 d. įsakymu Nr. A1-435 „Dėl Integralios pagalbos plėtros veiksmų plano patvirtinimo“, 2014–2020 metų Europos Sąjungos fondų investicijų veiksmų  programos                8 prioriteto „Socialinės įtraukties didinimas ir kova su skurdu“ įgyvendinimo priemonės  Nr. 08.4.1- ESFA -V-418 „Integrali pagalba į namus“ projektų finansavimo aprašu, patvirtintu Lietuvos Respublikos socialinės apsaugos ir darbo ministro 2015 m. gruodžio 21 d. įsakymu  Nr. A1-774 „Dėl 2014–2020 metų Europos Sąjungos fondų investicijų veiksmų programos 8 prioriteto „Socialinės įtraukties didinimas ir kova su skurdu“ įgyvendinimo priemonės Nr. 08.4.1-ESFA-V-418 „Integrali pagalba į namus“ projektų finansavimo sąlygų aprašo patvirtinimo“, Savivaldybės taryba                      n u s p r e n d ž i a:</w:t>
      </w:r>
    </w:p>
    <w:p w:rsidR="003B30E2" w:rsidRDefault="003B30E2" w:rsidP="00025B01">
      <w:pPr>
        <w:ind w:left="1134"/>
        <w:jc w:val="both"/>
      </w:pPr>
      <w:r>
        <w:t xml:space="preserve">1. Pritarti  Panevėžio  rajono  socialinių  paslaugų  centro  projektui  „Integrali  pagalba į  namus </w:t>
      </w:r>
    </w:p>
    <w:p w:rsidR="003B30E2" w:rsidRDefault="003B30E2" w:rsidP="00025B01">
      <w:pPr>
        <w:ind w:left="426"/>
        <w:jc w:val="both"/>
      </w:pPr>
      <w:r>
        <w:t xml:space="preserve">  Panevėžio rajone“ pagal priemonę Nr. 08.4.1-ESFA-V-418 „Integrali pagalba į namus“ (pridedama). </w:t>
      </w:r>
    </w:p>
    <w:p w:rsidR="003B30E2" w:rsidRDefault="003B30E2" w:rsidP="004D0CBE">
      <w:pPr>
        <w:ind w:left="1134" w:hanging="414"/>
      </w:pPr>
      <w:r>
        <w:t xml:space="preserve">       2. Užtikrinti projekto  tinkamų  finansuoti išlaidų  dalies, kurios  nepadengia   projektui skiriamo    </w:t>
      </w:r>
    </w:p>
    <w:p w:rsidR="003B30E2" w:rsidRDefault="003B30E2" w:rsidP="004D0CBE">
      <w:r>
        <w:t xml:space="preserve">          finansavimo lėšos, finansavimą iš savivaldybės biudžeto lėšų.</w:t>
      </w:r>
    </w:p>
    <w:p w:rsidR="003B30E2" w:rsidRDefault="003B30E2" w:rsidP="004101AB">
      <w:pPr>
        <w:ind w:firstLine="720"/>
      </w:pPr>
      <w:r>
        <w:t xml:space="preserve">           </w:t>
      </w:r>
    </w:p>
    <w:p w:rsidR="003B30E2" w:rsidRDefault="003B30E2" w:rsidP="004A0DCA">
      <w:pPr>
        <w:ind w:firstLine="720"/>
        <w:jc w:val="both"/>
      </w:pPr>
    </w:p>
    <w:p w:rsidR="003B30E2" w:rsidRDefault="003B30E2" w:rsidP="004A0DCA">
      <w:pPr>
        <w:ind w:firstLine="720"/>
        <w:jc w:val="both"/>
      </w:pPr>
    </w:p>
    <w:p w:rsidR="003B30E2" w:rsidRDefault="003B30E2" w:rsidP="0073515D">
      <w:pPr>
        <w:ind w:firstLine="720"/>
        <w:jc w:val="both"/>
      </w:pPr>
    </w:p>
    <w:p w:rsidR="003B30E2" w:rsidRDefault="003B30E2" w:rsidP="0093566E">
      <w:pPr>
        <w:jc w:val="both"/>
        <w:rPr>
          <w:lang w:val="en-GB"/>
        </w:rPr>
      </w:pPr>
    </w:p>
    <w:p w:rsidR="003B30E2" w:rsidRDefault="003B30E2" w:rsidP="0093566E">
      <w:pPr>
        <w:jc w:val="both"/>
        <w:rPr>
          <w:lang w:val="en-GB"/>
        </w:rPr>
      </w:pPr>
    </w:p>
    <w:p w:rsidR="003B30E2" w:rsidRDefault="003B30E2" w:rsidP="0093566E">
      <w:pPr>
        <w:jc w:val="both"/>
        <w:rPr>
          <w:lang w:val="en-GB"/>
        </w:rPr>
      </w:pPr>
    </w:p>
    <w:p w:rsidR="003B30E2" w:rsidRDefault="003B30E2" w:rsidP="0093566E">
      <w:pPr>
        <w:jc w:val="both"/>
        <w:rPr>
          <w:lang w:val="en-GB"/>
        </w:rPr>
      </w:pPr>
    </w:p>
    <w:p w:rsidR="003B30E2" w:rsidRDefault="003B30E2" w:rsidP="0093566E">
      <w:pPr>
        <w:jc w:val="both"/>
        <w:rPr>
          <w:lang w:val="en-GB"/>
        </w:rPr>
      </w:pPr>
    </w:p>
    <w:p w:rsidR="003B30E2" w:rsidRDefault="003B30E2" w:rsidP="0093566E">
      <w:pPr>
        <w:jc w:val="both"/>
        <w:rPr>
          <w:lang w:val="en-GB"/>
        </w:rPr>
      </w:pPr>
    </w:p>
    <w:p w:rsidR="003B30E2" w:rsidRDefault="003B30E2" w:rsidP="0093566E">
      <w:pPr>
        <w:jc w:val="both"/>
        <w:rPr>
          <w:lang w:val="en-GB"/>
        </w:rPr>
      </w:pPr>
    </w:p>
    <w:p w:rsidR="003B30E2" w:rsidRDefault="003B30E2" w:rsidP="0093566E">
      <w:pPr>
        <w:jc w:val="both"/>
        <w:rPr>
          <w:lang w:val="en-GB"/>
        </w:rPr>
      </w:pPr>
    </w:p>
    <w:p w:rsidR="003B30E2" w:rsidRDefault="003B30E2" w:rsidP="0093566E">
      <w:pPr>
        <w:jc w:val="both"/>
        <w:rPr>
          <w:lang w:val="en-GB"/>
        </w:rPr>
      </w:pPr>
    </w:p>
    <w:p w:rsidR="003B30E2" w:rsidRDefault="003B30E2" w:rsidP="0093566E">
      <w:pPr>
        <w:jc w:val="both"/>
        <w:rPr>
          <w:lang w:val="en-GB"/>
        </w:rPr>
      </w:pPr>
    </w:p>
    <w:p w:rsidR="003B30E2" w:rsidRDefault="003B30E2" w:rsidP="006D5530">
      <w:pPr>
        <w:rPr>
          <w:lang w:val="en-GB"/>
        </w:rPr>
      </w:pPr>
    </w:p>
    <w:p w:rsidR="003B30E2" w:rsidRDefault="003B30E2" w:rsidP="006D5530"/>
    <w:p w:rsidR="003B30E2" w:rsidRDefault="003B30E2" w:rsidP="007E3573">
      <w:pPr>
        <w:ind w:left="4254"/>
      </w:pPr>
      <w:r>
        <w:t xml:space="preserve"> </w:t>
      </w:r>
      <w:r>
        <w:tab/>
      </w:r>
    </w:p>
    <w:p w:rsidR="003B30E2" w:rsidRDefault="003B30E2" w:rsidP="007E3573">
      <w:pPr>
        <w:ind w:left="4254"/>
      </w:pPr>
    </w:p>
    <w:p w:rsidR="003B30E2" w:rsidRDefault="003B30E2" w:rsidP="002766AD">
      <w:pPr>
        <w:ind w:left="4254" w:firstLine="709"/>
      </w:pPr>
    </w:p>
    <w:p w:rsidR="003B30E2" w:rsidRDefault="003B30E2" w:rsidP="002766AD">
      <w:pPr>
        <w:ind w:left="4254" w:firstLine="709"/>
      </w:pPr>
    </w:p>
    <w:p w:rsidR="003B30E2" w:rsidRDefault="003B30E2" w:rsidP="002766AD">
      <w:pPr>
        <w:ind w:left="4254" w:firstLine="709"/>
      </w:pPr>
    </w:p>
    <w:p w:rsidR="003B30E2" w:rsidRDefault="003B30E2" w:rsidP="002766AD">
      <w:pPr>
        <w:ind w:left="4254" w:firstLine="709"/>
      </w:pPr>
    </w:p>
    <w:p w:rsidR="003B30E2" w:rsidRDefault="003B30E2" w:rsidP="002766AD">
      <w:pPr>
        <w:ind w:left="4254" w:firstLine="709"/>
      </w:pPr>
    </w:p>
    <w:p w:rsidR="003B30E2" w:rsidRDefault="003B30E2" w:rsidP="002766AD">
      <w:pPr>
        <w:ind w:left="4254" w:firstLine="709"/>
      </w:pPr>
    </w:p>
    <w:p w:rsidR="003B30E2" w:rsidRDefault="003B30E2" w:rsidP="002766AD">
      <w:pPr>
        <w:ind w:left="4254" w:firstLine="709"/>
      </w:pPr>
    </w:p>
    <w:p w:rsidR="003B30E2" w:rsidRDefault="003B30E2" w:rsidP="002766AD">
      <w:pPr>
        <w:ind w:left="4254" w:firstLine="709"/>
      </w:pPr>
    </w:p>
    <w:p w:rsidR="003B30E2" w:rsidRDefault="003B30E2" w:rsidP="002766AD">
      <w:pPr>
        <w:ind w:left="4254" w:firstLine="709"/>
      </w:pPr>
    </w:p>
    <w:p w:rsidR="003B30E2" w:rsidRDefault="003B30E2" w:rsidP="009405CD">
      <w:pPr>
        <w:ind w:left="4254" w:firstLine="709"/>
        <w:jc w:val="both"/>
      </w:pPr>
    </w:p>
    <w:p w:rsidR="003B30E2" w:rsidRDefault="003B30E2" w:rsidP="00025B01">
      <w:pPr>
        <w:ind w:left="4254" w:firstLine="709"/>
      </w:pPr>
      <w:r>
        <w:t>PRITARTA</w:t>
      </w:r>
    </w:p>
    <w:p w:rsidR="003B30E2" w:rsidRDefault="003B30E2" w:rsidP="006D5530">
      <w:r>
        <w:t xml:space="preserve">                                                                                 </w:t>
      </w:r>
      <w:r>
        <w:tab/>
        <w:t>Panevėžio rajono savivaldybės tarybos</w:t>
      </w:r>
    </w:p>
    <w:p w:rsidR="003B30E2" w:rsidRDefault="003B30E2" w:rsidP="006D5530">
      <w:pPr>
        <w:ind w:left="4254"/>
      </w:pPr>
      <w:r>
        <w:t xml:space="preserve">          </w:t>
      </w:r>
      <w:r>
        <w:tab/>
        <w:t>2016 m. gegužės 12 d. sprendimu Nr. T-</w:t>
      </w:r>
    </w:p>
    <w:p w:rsidR="003B30E2" w:rsidRDefault="003B30E2" w:rsidP="007E3573">
      <w:pPr>
        <w:ind w:left="4963" w:firstLine="2"/>
      </w:pPr>
    </w:p>
    <w:p w:rsidR="003B30E2" w:rsidRPr="00D10CE6" w:rsidRDefault="003B30E2" w:rsidP="008F15E9">
      <w:pPr>
        <w:jc w:val="center"/>
        <w:rPr>
          <w:rFonts w:eastAsia="Times New Roman"/>
          <w:b/>
          <w:bCs/>
          <w:kern w:val="28"/>
          <w:lang w:eastAsia="lt-LT"/>
        </w:rPr>
      </w:pPr>
      <w:r w:rsidRPr="002F0034">
        <w:rPr>
          <w:rFonts w:eastAsia="Times New Roman"/>
          <w:b/>
          <w:bCs/>
          <w:kern w:val="28"/>
          <w:lang w:eastAsia="lt-LT"/>
        </w:rPr>
        <w:t>PANEVĖŽIO RAJ</w:t>
      </w:r>
      <w:r>
        <w:rPr>
          <w:rFonts w:eastAsia="Times New Roman"/>
          <w:b/>
          <w:bCs/>
          <w:kern w:val="28"/>
          <w:lang w:eastAsia="lt-LT"/>
        </w:rPr>
        <w:t>ONO SOCIALINIŲ PASLAUGŲ CENTRAS</w:t>
      </w:r>
    </w:p>
    <w:p w:rsidR="003B30E2" w:rsidRDefault="003B30E2" w:rsidP="008F15E9">
      <w:pPr>
        <w:jc w:val="center"/>
        <w:rPr>
          <w:rFonts w:eastAsia="Times New Roman" w:cs="Times New Roman"/>
          <w:lang w:eastAsia="lt-LT"/>
        </w:rPr>
      </w:pPr>
    </w:p>
    <w:p w:rsidR="003B30E2" w:rsidRPr="002F0034" w:rsidRDefault="003B30E2" w:rsidP="008F15E9">
      <w:pPr>
        <w:jc w:val="center"/>
        <w:rPr>
          <w:rFonts w:eastAsia="Times New Roman" w:cs="Times New Roman"/>
          <w:b/>
          <w:lang w:eastAsia="lt-LT"/>
        </w:rPr>
      </w:pPr>
      <w:r w:rsidRPr="002F0034">
        <w:rPr>
          <w:rFonts w:eastAsia="Times New Roman" w:cs="Times New Roman"/>
          <w:b/>
          <w:lang w:eastAsia="lt-LT"/>
        </w:rPr>
        <w:t>PRIEMONĖ NR. 08.4.1-ESFA-V</w:t>
      </w:r>
      <w:r>
        <w:rPr>
          <w:rFonts w:eastAsia="Times New Roman" w:cs="Times New Roman"/>
          <w:b/>
          <w:lang w:eastAsia="lt-LT"/>
        </w:rPr>
        <w:t>-418 „INTEGRALI PAGALBA Į NAMUS”</w:t>
      </w:r>
    </w:p>
    <w:p w:rsidR="003B30E2" w:rsidRPr="002F0034" w:rsidRDefault="003B30E2" w:rsidP="008F15E9">
      <w:pPr>
        <w:jc w:val="center"/>
        <w:rPr>
          <w:rFonts w:eastAsia="Times New Roman" w:cs="Times New Roman"/>
          <w:b/>
          <w:lang w:eastAsia="lt-LT"/>
        </w:rPr>
      </w:pPr>
      <w:r w:rsidRPr="002F0034">
        <w:rPr>
          <w:rFonts w:eastAsia="Times New Roman" w:cs="Times New Roman"/>
          <w:b/>
          <w:lang w:eastAsia="lt-LT"/>
        </w:rPr>
        <w:t>PROJEKTINIS PASIŪLYMAS DĖL VALSTYBĖS PROJEKTO ĮGYVENDINIMO</w:t>
      </w:r>
    </w:p>
    <w:p w:rsidR="003B30E2" w:rsidRDefault="003B30E2" w:rsidP="008F15E9">
      <w:pPr>
        <w:jc w:val="center"/>
        <w:rPr>
          <w:rFonts w:eastAsia="Times New Roman" w:cs="Times New Roman"/>
          <w:b/>
          <w:lang w:eastAsia="lt-LT"/>
        </w:rPr>
      </w:pPr>
    </w:p>
    <w:p w:rsidR="003B30E2" w:rsidRPr="00D10CE6" w:rsidRDefault="003B30E2" w:rsidP="008F15E9">
      <w:pPr>
        <w:jc w:val="center"/>
        <w:rPr>
          <w:rFonts w:eastAsia="Times New Roman" w:cs="Times New Roman"/>
          <w:lang w:eastAsia="lt-LT"/>
        </w:rPr>
      </w:pPr>
      <w:r>
        <w:rPr>
          <w:rFonts w:eastAsia="Times New Roman" w:cs="Times New Roman"/>
          <w:lang w:eastAsia="lt-LT"/>
        </w:rPr>
        <w:t xml:space="preserve">2016-04-20  Nr. </w:t>
      </w:r>
    </w:p>
    <w:p w:rsidR="003B30E2" w:rsidRDefault="003B30E2" w:rsidP="008F15E9">
      <w:pPr>
        <w:ind w:firstLine="709"/>
        <w:jc w:val="both"/>
        <w:rPr>
          <w:rFonts w:eastAsia="Times New Roman" w:cs="Times New Roman"/>
          <w:lang w:eastAsia="lt-LT"/>
        </w:rPr>
      </w:pPr>
    </w:p>
    <w:tbl>
      <w:tblPr>
        <w:tblW w:w="10897" w:type="dxa"/>
        <w:tblInd w:w="-210" w:type="dxa"/>
        <w:tblLook w:val="0000"/>
      </w:tblPr>
      <w:tblGrid>
        <w:gridCol w:w="4034"/>
        <w:gridCol w:w="6863"/>
      </w:tblGrid>
      <w:tr w:rsidR="003B30E2" w:rsidRPr="00180854" w:rsidTr="00B006F8">
        <w:trPr>
          <w:trHeight w:val="353"/>
        </w:trPr>
        <w:tc>
          <w:tcPr>
            <w:tcW w:w="4034" w:type="dxa"/>
            <w:tcBorders>
              <w:top w:val="single" w:sz="4" w:space="0" w:color="000000"/>
              <w:left w:val="single" w:sz="4" w:space="0" w:color="000000"/>
              <w:bottom w:val="single" w:sz="4" w:space="0" w:color="000000"/>
              <w:right w:val="single" w:sz="4" w:space="0" w:color="000000"/>
            </w:tcBorders>
            <w:shd w:val="clear" w:color="auto" w:fill="BFBFBF"/>
          </w:tcPr>
          <w:p w:rsidR="003B30E2" w:rsidRDefault="003B30E2" w:rsidP="00B006F8">
            <w:pPr>
              <w:rPr>
                <w:rFonts w:eastAsia="Times New Roman" w:cs="Times New Roman"/>
                <w:b/>
                <w:lang w:eastAsia="lt-LT"/>
              </w:rPr>
            </w:pPr>
            <w:r>
              <w:rPr>
                <w:rFonts w:eastAsia="Times New Roman" w:cs="Times New Roman"/>
                <w:b/>
                <w:lang w:eastAsia="lt-LT"/>
              </w:rPr>
              <w:t>Preliminarus projekto pavadinimas</w:t>
            </w:r>
          </w:p>
        </w:tc>
        <w:tc>
          <w:tcPr>
            <w:tcW w:w="6863" w:type="dxa"/>
            <w:tcBorders>
              <w:top w:val="single" w:sz="4" w:space="0" w:color="000000"/>
              <w:left w:val="single" w:sz="4" w:space="0" w:color="000000"/>
              <w:bottom w:val="single" w:sz="4" w:space="0" w:color="000000"/>
              <w:right w:val="single" w:sz="4" w:space="0" w:color="000000"/>
            </w:tcBorders>
          </w:tcPr>
          <w:p w:rsidR="003B30E2" w:rsidRPr="005F5B12" w:rsidRDefault="003B30E2" w:rsidP="00B006F8">
            <w:pPr>
              <w:rPr>
                <w:rFonts w:cs="Times New Roman"/>
              </w:rPr>
            </w:pPr>
            <w:r w:rsidRPr="005F5B12">
              <w:rPr>
                <w:rFonts w:cs="Times New Roman"/>
              </w:rPr>
              <w:t>Integrali pagalba į namus Panevėžio rajone</w:t>
            </w:r>
          </w:p>
        </w:tc>
      </w:tr>
    </w:tbl>
    <w:p w:rsidR="003B30E2" w:rsidRDefault="003B30E2" w:rsidP="008F15E9">
      <w:pPr>
        <w:keepNext/>
        <w:ind w:left="1069"/>
        <w:outlineLvl w:val="0"/>
        <w:rPr>
          <w:rFonts w:eastAsia="Times New Roman" w:cs="Times New Roman"/>
          <w:b/>
          <w:lang w:eastAsia="lt-LT"/>
        </w:rPr>
      </w:pPr>
    </w:p>
    <w:p w:rsidR="003B30E2" w:rsidRPr="002F0034" w:rsidRDefault="003B30E2" w:rsidP="008F15E9">
      <w:pPr>
        <w:keepNext/>
        <w:ind w:firstLine="720"/>
        <w:outlineLvl w:val="0"/>
        <w:rPr>
          <w:rFonts w:eastAsia="Times New Roman" w:cs="Times New Roman"/>
          <w:b/>
          <w:lang w:eastAsia="lt-LT"/>
        </w:rPr>
      </w:pPr>
      <w:r w:rsidRPr="002F0034">
        <w:rPr>
          <w:rFonts w:eastAsia="Times New Roman" w:cs="Times New Roman"/>
          <w:b/>
          <w:lang w:eastAsia="lt-LT"/>
        </w:rPr>
        <w:t>1. Pareiškėjo duomenys</w:t>
      </w:r>
    </w:p>
    <w:tbl>
      <w:tblPr>
        <w:tblW w:w="10897" w:type="dxa"/>
        <w:tblInd w:w="-210" w:type="dxa"/>
        <w:tblLook w:val="0000"/>
      </w:tblPr>
      <w:tblGrid>
        <w:gridCol w:w="4025"/>
        <w:gridCol w:w="6872"/>
      </w:tblGrid>
      <w:tr w:rsidR="003B30E2" w:rsidTr="00B006F8">
        <w:trPr>
          <w:cantSplit/>
          <w:trHeight w:val="435"/>
        </w:trPr>
        <w:tc>
          <w:tcPr>
            <w:tcW w:w="4025" w:type="dxa"/>
            <w:tcBorders>
              <w:top w:val="single" w:sz="4" w:space="0" w:color="000000"/>
              <w:left w:val="single" w:sz="4" w:space="0" w:color="000000"/>
              <w:bottom w:val="single" w:sz="4" w:space="0" w:color="000000"/>
              <w:right w:val="single" w:sz="4" w:space="0" w:color="000000"/>
            </w:tcBorders>
            <w:shd w:val="clear" w:color="auto" w:fill="BFBFBF"/>
          </w:tcPr>
          <w:p w:rsidR="003B30E2" w:rsidRDefault="003B30E2" w:rsidP="00B006F8">
            <w:pPr>
              <w:rPr>
                <w:rFonts w:eastAsia="Times New Roman" w:cs="Times New Roman"/>
                <w:b/>
                <w:lang w:eastAsia="lt-LT"/>
              </w:rPr>
            </w:pPr>
            <w:r>
              <w:rPr>
                <w:rFonts w:eastAsia="Times New Roman" w:cs="Times New Roman"/>
                <w:b/>
                <w:lang w:eastAsia="lt-LT"/>
              </w:rPr>
              <w:t>Pavadinimas, kodas</w:t>
            </w:r>
          </w:p>
        </w:tc>
        <w:tc>
          <w:tcPr>
            <w:tcW w:w="6872" w:type="dxa"/>
            <w:tcBorders>
              <w:top w:val="single" w:sz="4" w:space="0" w:color="000000"/>
              <w:left w:val="single" w:sz="4" w:space="0" w:color="000000"/>
              <w:bottom w:val="single" w:sz="4" w:space="0" w:color="000000"/>
              <w:right w:val="single" w:sz="4" w:space="0" w:color="000000"/>
            </w:tcBorders>
          </w:tcPr>
          <w:p w:rsidR="003B30E2" w:rsidRDefault="003B30E2" w:rsidP="00B006F8">
            <w:pPr>
              <w:rPr>
                <w:rFonts w:eastAsia="Times New Roman" w:cs="Times New Roman"/>
                <w:i/>
                <w:lang w:eastAsia="lt-LT"/>
              </w:rPr>
            </w:pPr>
            <w:r w:rsidRPr="00392F0D">
              <w:rPr>
                <w:rFonts w:eastAsia="Times New Roman"/>
                <w:lang w:eastAsia="lt-LT"/>
              </w:rPr>
              <w:t>Panevėžio rajono socialinių paslaugų centras,</w:t>
            </w:r>
            <w:r>
              <w:rPr>
                <w:rFonts w:eastAsia="Times New Roman"/>
                <w:lang w:eastAsia="lt-LT"/>
              </w:rPr>
              <w:t xml:space="preserve"> </w:t>
            </w:r>
            <w:r w:rsidRPr="00392F0D">
              <w:rPr>
                <w:rFonts w:eastAsia="Times New Roman"/>
                <w:lang w:eastAsia="lt-LT"/>
              </w:rPr>
              <w:t>kodas</w:t>
            </w:r>
            <w:r>
              <w:rPr>
                <w:rFonts w:eastAsia="Times New Roman"/>
                <w:lang w:eastAsia="lt-LT"/>
              </w:rPr>
              <w:t xml:space="preserve"> </w:t>
            </w:r>
            <w:r w:rsidRPr="00392F0D">
              <w:rPr>
                <w:rFonts w:eastAsia="Times New Roman"/>
                <w:lang w:eastAsia="lt-LT"/>
              </w:rPr>
              <w:t>302705834</w:t>
            </w:r>
          </w:p>
        </w:tc>
      </w:tr>
      <w:tr w:rsidR="003B30E2" w:rsidTr="00B006F8">
        <w:trPr>
          <w:cantSplit/>
          <w:trHeight w:val="526"/>
        </w:trPr>
        <w:tc>
          <w:tcPr>
            <w:tcW w:w="4025" w:type="dxa"/>
            <w:tcBorders>
              <w:top w:val="single" w:sz="4" w:space="0" w:color="000000"/>
              <w:left w:val="single" w:sz="4" w:space="0" w:color="000000"/>
              <w:bottom w:val="single" w:sz="4" w:space="0" w:color="000000"/>
              <w:right w:val="single" w:sz="4" w:space="0" w:color="000000"/>
            </w:tcBorders>
            <w:shd w:val="clear" w:color="auto" w:fill="BFBFBF"/>
          </w:tcPr>
          <w:p w:rsidR="003B30E2" w:rsidRDefault="003B30E2" w:rsidP="00B006F8">
            <w:pPr>
              <w:rPr>
                <w:rFonts w:eastAsia="Times New Roman" w:cs="Times New Roman"/>
                <w:b/>
                <w:lang w:eastAsia="lt-LT"/>
              </w:rPr>
            </w:pPr>
            <w:r>
              <w:rPr>
                <w:rFonts w:eastAsia="Times New Roman" w:cs="Times New Roman"/>
                <w:b/>
                <w:lang w:eastAsia="lt-LT"/>
              </w:rPr>
              <w:t>Kontaktai (adresas, telefonas, faksas, el. p. adresas)</w:t>
            </w:r>
          </w:p>
        </w:tc>
        <w:tc>
          <w:tcPr>
            <w:tcW w:w="6872" w:type="dxa"/>
            <w:tcBorders>
              <w:top w:val="single" w:sz="4" w:space="0" w:color="000000"/>
              <w:left w:val="single" w:sz="4" w:space="0" w:color="000000"/>
              <w:bottom w:val="single" w:sz="4" w:space="0" w:color="000000"/>
              <w:right w:val="single" w:sz="4" w:space="0" w:color="000000"/>
            </w:tcBorders>
          </w:tcPr>
          <w:p w:rsidR="003B30E2" w:rsidRDefault="003B30E2" w:rsidP="00B006F8">
            <w:pPr>
              <w:rPr>
                <w:rFonts w:eastAsia="Times New Roman"/>
                <w:lang w:eastAsia="lt-LT"/>
              </w:rPr>
            </w:pPr>
            <w:r>
              <w:rPr>
                <w:rFonts w:eastAsia="Times New Roman"/>
                <w:lang w:eastAsia="lt-LT"/>
              </w:rPr>
              <w:t xml:space="preserve">Dariaus ir Girėno g. 28, Ramygala, Panevėžio r., tel. (8 45) 592 161, </w:t>
            </w:r>
          </w:p>
          <w:p w:rsidR="003B30E2" w:rsidRDefault="003B30E2" w:rsidP="00B006F8">
            <w:pPr>
              <w:rPr>
                <w:rFonts w:eastAsia="Times New Roman" w:cs="Times New Roman"/>
                <w:lang w:eastAsia="lt-LT"/>
              </w:rPr>
            </w:pPr>
            <w:r>
              <w:rPr>
                <w:rFonts w:eastAsia="Times New Roman"/>
                <w:lang w:eastAsia="lt-LT"/>
              </w:rPr>
              <w:t xml:space="preserve">el. p. </w:t>
            </w:r>
            <w:hyperlink r:id="rId7" w:history="1">
              <w:r w:rsidRPr="00896C7A">
                <w:rPr>
                  <w:rStyle w:val="Hyperlink"/>
                  <w:rFonts w:eastAsia="Times New Roman"/>
                  <w:lang w:eastAsia="lt-LT"/>
                </w:rPr>
                <w:t>ramygalos.spc@gmail.com</w:t>
              </w:r>
            </w:hyperlink>
          </w:p>
        </w:tc>
      </w:tr>
      <w:tr w:rsidR="003B30E2" w:rsidTr="00B006F8">
        <w:trPr>
          <w:trHeight w:val="353"/>
        </w:trPr>
        <w:tc>
          <w:tcPr>
            <w:tcW w:w="4025" w:type="dxa"/>
            <w:tcBorders>
              <w:top w:val="single" w:sz="4" w:space="0" w:color="000000"/>
              <w:left w:val="single" w:sz="4" w:space="0" w:color="000000"/>
              <w:bottom w:val="single" w:sz="4" w:space="0" w:color="000000"/>
              <w:right w:val="single" w:sz="4" w:space="0" w:color="000000"/>
            </w:tcBorders>
            <w:shd w:val="clear" w:color="auto" w:fill="BFBFBF"/>
          </w:tcPr>
          <w:p w:rsidR="003B30E2" w:rsidRDefault="003B30E2" w:rsidP="00B006F8">
            <w:pPr>
              <w:rPr>
                <w:rFonts w:eastAsia="Times New Roman" w:cs="Times New Roman"/>
                <w:b/>
                <w:lang w:eastAsia="lt-LT"/>
              </w:rPr>
            </w:pPr>
            <w:r>
              <w:rPr>
                <w:rFonts w:eastAsia="Times New Roman" w:cs="Times New Roman"/>
                <w:b/>
                <w:lang w:eastAsia="lt-LT"/>
              </w:rPr>
              <w:t>Vadovas /Atsakingas asmuo (vardas ir pavardė, pareigos, tel., faks., el. p. adresas)</w:t>
            </w:r>
          </w:p>
        </w:tc>
        <w:tc>
          <w:tcPr>
            <w:tcW w:w="6872" w:type="dxa"/>
            <w:tcBorders>
              <w:top w:val="single" w:sz="4" w:space="0" w:color="000000"/>
              <w:left w:val="single" w:sz="4" w:space="0" w:color="000000"/>
              <w:bottom w:val="single" w:sz="4" w:space="0" w:color="000000"/>
              <w:right w:val="single" w:sz="4" w:space="0" w:color="000000"/>
            </w:tcBorders>
          </w:tcPr>
          <w:p w:rsidR="003B30E2" w:rsidRDefault="003B30E2" w:rsidP="00B006F8">
            <w:pPr>
              <w:rPr>
                <w:rFonts w:eastAsia="Times New Roman"/>
                <w:lang w:eastAsia="lt-LT"/>
              </w:rPr>
            </w:pPr>
            <w:r>
              <w:rPr>
                <w:rFonts w:eastAsia="Times New Roman"/>
                <w:lang w:eastAsia="lt-LT"/>
              </w:rPr>
              <w:t>Gintaras Navickas, tel. 8 682 18 704</w:t>
            </w:r>
          </w:p>
          <w:p w:rsidR="003B30E2" w:rsidRPr="00074A7E" w:rsidRDefault="003B30E2" w:rsidP="00B006F8">
            <w:pPr>
              <w:rPr>
                <w:rFonts w:eastAsia="Times New Roman"/>
                <w:lang w:eastAsia="lt-LT"/>
              </w:rPr>
            </w:pPr>
            <w:r>
              <w:rPr>
                <w:rFonts w:eastAsia="Times New Roman"/>
                <w:lang w:eastAsia="lt-LT"/>
              </w:rPr>
              <w:t xml:space="preserve">el. p. </w:t>
            </w:r>
            <w:hyperlink r:id="rId8" w:history="1">
              <w:r w:rsidRPr="00896C7A">
                <w:rPr>
                  <w:rStyle w:val="Hyperlink"/>
                  <w:rFonts w:eastAsia="Times New Roman"/>
                  <w:lang w:eastAsia="lt-LT"/>
                </w:rPr>
                <w:t>ramygalos.spc@gmail.com</w:t>
              </w:r>
            </w:hyperlink>
          </w:p>
        </w:tc>
      </w:tr>
      <w:tr w:rsidR="003B30E2" w:rsidTr="00B006F8">
        <w:trPr>
          <w:trHeight w:val="353"/>
        </w:trPr>
        <w:tc>
          <w:tcPr>
            <w:tcW w:w="4025" w:type="dxa"/>
            <w:tcBorders>
              <w:top w:val="single" w:sz="4" w:space="0" w:color="000000"/>
              <w:left w:val="single" w:sz="4" w:space="0" w:color="000000"/>
              <w:bottom w:val="single" w:sz="4" w:space="0" w:color="000000"/>
              <w:right w:val="single" w:sz="4" w:space="0" w:color="000000"/>
            </w:tcBorders>
            <w:shd w:val="clear" w:color="auto" w:fill="BFBFBF"/>
          </w:tcPr>
          <w:p w:rsidR="003B30E2" w:rsidRDefault="003B30E2" w:rsidP="00B006F8">
            <w:pPr>
              <w:rPr>
                <w:rFonts w:eastAsia="Times New Roman" w:cs="Times New Roman"/>
                <w:b/>
                <w:lang w:eastAsia="lt-LT"/>
              </w:rPr>
            </w:pPr>
            <w:r>
              <w:rPr>
                <w:rFonts w:eastAsia="Times New Roman" w:cs="Times New Roman"/>
                <w:b/>
                <w:lang w:eastAsia="lt-LT"/>
              </w:rPr>
              <w:t>Kontaktinis asmuo (vardas ir pavardė, pareigos, tel., faks., el. p. adresas)</w:t>
            </w:r>
          </w:p>
        </w:tc>
        <w:tc>
          <w:tcPr>
            <w:tcW w:w="6872" w:type="dxa"/>
            <w:tcBorders>
              <w:top w:val="single" w:sz="4" w:space="0" w:color="000000"/>
              <w:left w:val="single" w:sz="4" w:space="0" w:color="000000"/>
              <w:bottom w:val="single" w:sz="4" w:space="0" w:color="000000"/>
              <w:right w:val="single" w:sz="4" w:space="0" w:color="000000"/>
            </w:tcBorders>
          </w:tcPr>
          <w:p w:rsidR="003B30E2" w:rsidRDefault="003B30E2" w:rsidP="00B006F8">
            <w:pPr>
              <w:rPr>
                <w:rFonts w:eastAsia="Times New Roman"/>
                <w:lang w:eastAsia="lt-LT"/>
              </w:rPr>
            </w:pPr>
            <w:r>
              <w:rPr>
                <w:rFonts w:eastAsia="Times New Roman"/>
                <w:lang w:eastAsia="lt-LT"/>
              </w:rPr>
              <w:t>Rita Kaupienė, vyr.socialinė darbuotoja, tel. 8 682 57 257</w:t>
            </w:r>
          </w:p>
          <w:p w:rsidR="003B30E2" w:rsidRPr="00074A7E" w:rsidRDefault="003B30E2" w:rsidP="00B006F8">
            <w:pPr>
              <w:rPr>
                <w:rFonts w:eastAsia="Times New Roman"/>
                <w:lang w:eastAsia="lt-LT"/>
              </w:rPr>
            </w:pPr>
            <w:r>
              <w:rPr>
                <w:rFonts w:eastAsia="Times New Roman"/>
                <w:lang w:eastAsia="lt-LT"/>
              </w:rPr>
              <w:t xml:space="preserve">el. p. </w:t>
            </w:r>
            <w:hyperlink r:id="rId9" w:history="1">
              <w:r w:rsidRPr="00896C7A">
                <w:rPr>
                  <w:rStyle w:val="Hyperlink"/>
                  <w:rFonts w:eastAsia="Times New Roman"/>
                  <w:lang w:eastAsia="lt-LT"/>
                </w:rPr>
                <w:t>ramygalos.spc@gmail.com</w:t>
              </w:r>
            </w:hyperlink>
          </w:p>
        </w:tc>
      </w:tr>
    </w:tbl>
    <w:p w:rsidR="003B30E2" w:rsidRDefault="003B30E2" w:rsidP="008F15E9">
      <w:pPr>
        <w:keepNext/>
        <w:ind w:left="709"/>
        <w:outlineLvl w:val="0"/>
        <w:rPr>
          <w:rFonts w:eastAsia="Times New Roman" w:cs="Times New Roman"/>
          <w:b/>
          <w:lang w:eastAsia="lt-LT"/>
        </w:rPr>
      </w:pPr>
    </w:p>
    <w:p w:rsidR="003B30E2" w:rsidRPr="002F0034" w:rsidRDefault="003B30E2" w:rsidP="008F15E9">
      <w:pPr>
        <w:keepNext/>
        <w:ind w:left="709"/>
        <w:outlineLvl w:val="0"/>
        <w:rPr>
          <w:rFonts w:eastAsia="Times New Roman" w:cs="Times New Roman"/>
          <w:lang w:eastAsia="lt-LT"/>
        </w:rPr>
      </w:pPr>
      <w:r w:rsidRPr="002F0034">
        <w:rPr>
          <w:rFonts w:eastAsia="Times New Roman" w:cs="Times New Roman"/>
          <w:b/>
          <w:lang w:eastAsia="lt-LT"/>
        </w:rPr>
        <w:t>2. Duomenys apie projekto partnerį</w:t>
      </w:r>
    </w:p>
    <w:tbl>
      <w:tblPr>
        <w:tblW w:w="10897" w:type="dxa"/>
        <w:tblInd w:w="-210" w:type="dxa"/>
        <w:tblLook w:val="0000"/>
      </w:tblPr>
      <w:tblGrid>
        <w:gridCol w:w="4025"/>
        <w:gridCol w:w="6872"/>
      </w:tblGrid>
      <w:tr w:rsidR="003B30E2" w:rsidRPr="00180854" w:rsidTr="00B006F8">
        <w:tc>
          <w:tcPr>
            <w:tcW w:w="4025" w:type="dxa"/>
            <w:tcBorders>
              <w:top w:val="single" w:sz="4" w:space="0" w:color="000000"/>
              <w:left w:val="single" w:sz="4" w:space="0" w:color="000000"/>
              <w:bottom w:val="single" w:sz="4" w:space="0" w:color="000000"/>
              <w:right w:val="single" w:sz="4" w:space="0" w:color="000000"/>
            </w:tcBorders>
            <w:shd w:val="clear" w:color="auto" w:fill="BFBFBF"/>
          </w:tcPr>
          <w:p w:rsidR="003B30E2" w:rsidRDefault="003B30E2" w:rsidP="00B006F8">
            <w:pPr>
              <w:rPr>
                <w:rFonts w:eastAsia="Times New Roman" w:cs="Times New Roman"/>
                <w:b/>
                <w:lang w:eastAsia="lt-LT"/>
              </w:rPr>
            </w:pPr>
            <w:r>
              <w:rPr>
                <w:rFonts w:eastAsia="Times New Roman" w:cs="Times New Roman"/>
                <w:b/>
                <w:lang w:eastAsia="lt-LT"/>
              </w:rPr>
              <w:t>Ar projektas turi</w:t>
            </w:r>
            <w:r>
              <w:rPr>
                <w:rFonts w:eastAsia="Times New Roman" w:cs="Times New Roman"/>
                <w:b/>
                <w:lang w:eastAsia="lt-LT"/>
              </w:rPr>
              <w:br/>
              <w:t>partnerį (-ius)</w:t>
            </w:r>
          </w:p>
        </w:tc>
        <w:tc>
          <w:tcPr>
            <w:tcW w:w="6872" w:type="dxa"/>
            <w:tcBorders>
              <w:top w:val="single" w:sz="4" w:space="0" w:color="000000"/>
              <w:left w:val="single" w:sz="4" w:space="0" w:color="000000"/>
              <w:bottom w:val="single" w:sz="4" w:space="0" w:color="000000"/>
              <w:right w:val="single" w:sz="4" w:space="0" w:color="000000"/>
            </w:tcBorders>
          </w:tcPr>
          <w:p w:rsidR="003B30E2" w:rsidRDefault="003B30E2" w:rsidP="00B006F8">
            <w:pPr>
              <w:rPr>
                <w:rFonts w:eastAsia="Times New Roman" w:cs="Times New Roman"/>
                <w:lang w:eastAsia="lt-LT"/>
              </w:rPr>
            </w:pPr>
            <w:r>
              <w:rPr>
                <w:rFonts w:ascii="Wingdings" w:hAnsi="Wingdings" w:cs="Times New Roman"/>
                <w:lang w:eastAsia="lt-LT"/>
              </w:rPr>
              <w:t></w:t>
            </w:r>
            <w:r>
              <w:rPr>
                <w:rFonts w:eastAsia="Times New Roman" w:cs="Times New Roman"/>
                <w:lang w:eastAsia="lt-LT"/>
              </w:rPr>
              <w:t xml:space="preserve"> taip</w:t>
            </w:r>
          </w:p>
          <w:p w:rsidR="003B30E2" w:rsidRDefault="003B30E2" w:rsidP="00B006F8">
            <w:pPr>
              <w:rPr>
                <w:rFonts w:eastAsia="Times New Roman" w:cs="Times New Roman"/>
                <w:lang w:eastAsia="lt-LT"/>
              </w:rPr>
            </w:pPr>
          </w:p>
        </w:tc>
      </w:tr>
    </w:tbl>
    <w:p w:rsidR="003B30E2" w:rsidRDefault="003B30E2" w:rsidP="008F15E9">
      <w:pPr>
        <w:rPr>
          <w:rFonts w:eastAsia="Times New Roman" w:cs="Times New Roman"/>
          <w:b/>
          <w:lang w:eastAsia="lt-LT"/>
        </w:rPr>
      </w:pPr>
    </w:p>
    <w:tbl>
      <w:tblPr>
        <w:tblW w:w="10897" w:type="dxa"/>
        <w:tblInd w:w="-210" w:type="dxa"/>
        <w:tblLook w:val="0000"/>
      </w:tblPr>
      <w:tblGrid>
        <w:gridCol w:w="4023"/>
        <w:gridCol w:w="2646"/>
        <w:gridCol w:w="4228"/>
      </w:tblGrid>
      <w:tr w:rsidR="003B30E2" w:rsidTr="00B006F8">
        <w:trPr>
          <w:cantSplit/>
          <w:trHeight w:val="128"/>
        </w:trPr>
        <w:tc>
          <w:tcPr>
            <w:tcW w:w="4023" w:type="dxa"/>
            <w:vMerge w:val="restart"/>
            <w:tcBorders>
              <w:top w:val="single" w:sz="4" w:space="0" w:color="000000"/>
              <w:left w:val="single" w:sz="4" w:space="0" w:color="000000"/>
              <w:bottom w:val="single" w:sz="4" w:space="0" w:color="000000"/>
              <w:right w:val="single" w:sz="4" w:space="0" w:color="000000"/>
            </w:tcBorders>
            <w:shd w:val="clear" w:color="auto" w:fill="BFBFBF"/>
          </w:tcPr>
          <w:p w:rsidR="003B30E2" w:rsidRDefault="003B30E2" w:rsidP="00B006F8">
            <w:pPr>
              <w:rPr>
                <w:rFonts w:eastAsia="Times New Roman" w:cs="Times New Roman"/>
                <w:b/>
                <w:lang w:eastAsia="lt-LT"/>
              </w:rPr>
            </w:pPr>
            <w:r>
              <w:rPr>
                <w:rFonts w:eastAsia="Times New Roman" w:cs="Times New Roman"/>
                <w:b/>
                <w:lang w:eastAsia="lt-LT"/>
              </w:rPr>
              <w:t>Partnerio Nr. (...) rekvizitai</w:t>
            </w:r>
          </w:p>
        </w:tc>
        <w:tc>
          <w:tcPr>
            <w:tcW w:w="2646" w:type="dxa"/>
            <w:tcBorders>
              <w:top w:val="single" w:sz="4" w:space="0" w:color="000000"/>
              <w:left w:val="single" w:sz="4" w:space="0" w:color="000000"/>
              <w:bottom w:val="single" w:sz="4" w:space="0" w:color="000000"/>
              <w:right w:val="single" w:sz="4" w:space="0" w:color="000000"/>
            </w:tcBorders>
          </w:tcPr>
          <w:p w:rsidR="003B30E2" w:rsidRDefault="003B30E2" w:rsidP="00B006F8">
            <w:pPr>
              <w:rPr>
                <w:rFonts w:eastAsia="Times New Roman" w:cs="Times New Roman"/>
                <w:lang w:eastAsia="lt-LT"/>
              </w:rPr>
            </w:pPr>
            <w:r>
              <w:rPr>
                <w:rFonts w:eastAsia="Times New Roman" w:cs="Times New Roman"/>
                <w:lang w:eastAsia="lt-LT"/>
              </w:rPr>
              <w:t>Pavadinimas</w:t>
            </w:r>
          </w:p>
        </w:tc>
        <w:tc>
          <w:tcPr>
            <w:tcW w:w="4228" w:type="dxa"/>
            <w:tcBorders>
              <w:top w:val="single" w:sz="4" w:space="0" w:color="000000"/>
              <w:left w:val="single" w:sz="4" w:space="0" w:color="000000"/>
              <w:bottom w:val="single" w:sz="4" w:space="0" w:color="000000"/>
              <w:right w:val="single" w:sz="4" w:space="0" w:color="000000"/>
            </w:tcBorders>
          </w:tcPr>
          <w:p w:rsidR="003B30E2" w:rsidRDefault="003B30E2" w:rsidP="00B006F8">
            <w:pPr>
              <w:jc w:val="center"/>
              <w:rPr>
                <w:rFonts w:eastAsia="Times New Roman" w:cs="Times New Roman"/>
                <w:lang w:eastAsia="lt-LT"/>
              </w:rPr>
            </w:pPr>
          </w:p>
        </w:tc>
      </w:tr>
      <w:tr w:rsidR="003B30E2" w:rsidTr="00B006F8">
        <w:trPr>
          <w:cantSplit/>
          <w:trHeight w:val="128"/>
        </w:trPr>
        <w:tc>
          <w:tcPr>
            <w:tcW w:w="4023" w:type="dxa"/>
            <w:vMerge/>
            <w:tcBorders>
              <w:top w:val="single" w:sz="4" w:space="0" w:color="000000"/>
              <w:left w:val="single" w:sz="4" w:space="0" w:color="000000"/>
              <w:bottom w:val="single" w:sz="4" w:space="0" w:color="000000"/>
              <w:right w:val="single" w:sz="4" w:space="0" w:color="000000"/>
            </w:tcBorders>
            <w:shd w:val="clear" w:color="auto" w:fill="BFBFBF"/>
          </w:tcPr>
          <w:p w:rsidR="003B30E2" w:rsidRDefault="003B30E2" w:rsidP="00B006F8">
            <w:pPr>
              <w:rPr>
                <w:rFonts w:eastAsia="Times New Roman" w:cs="Times New Roman"/>
                <w:lang w:eastAsia="lt-LT"/>
              </w:rPr>
            </w:pPr>
          </w:p>
        </w:tc>
        <w:tc>
          <w:tcPr>
            <w:tcW w:w="2646" w:type="dxa"/>
            <w:tcBorders>
              <w:top w:val="single" w:sz="4" w:space="0" w:color="000000"/>
              <w:left w:val="single" w:sz="4" w:space="0" w:color="000000"/>
              <w:bottom w:val="single" w:sz="4" w:space="0" w:color="000000"/>
              <w:right w:val="single" w:sz="4" w:space="0" w:color="000000"/>
            </w:tcBorders>
          </w:tcPr>
          <w:p w:rsidR="003B30E2" w:rsidRDefault="003B30E2" w:rsidP="00B006F8">
            <w:pPr>
              <w:rPr>
                <w:rFonts w:cs="Times New Roman"/>
                <w:sz w:val="20"/>
                <w:szCs w:val="20"/>
              </w:rPr>
            </w:pPr>
            <w:r>
              <w:rPr>
                <w:rFonts w:cs="Times New Roman"/>
                <w:sz w:val="20"/>
                <w:szCs w:val="20"/>
              </w:rPr>
              <w:t>Kodas</w:t>
            </w:r>
          </w:p>
        </w:tc>
        <w:tc>
          <w:tcPr>
            <w:tcW w:w="4228" w:type="dxa"/>
            <w:tcBorders>
              <w:top w:val="single" w:sz="4" w:space="0" w:color="000000"/>
              <w:left w:val="single" w:sz="4" w:space="0" w:color="000000"/>
              <w:bottom w:val="single" w:sz="4" w:space="0" w:color="000000"/>
              <w:right w:val="single" w:sz="4" w:space="0" w:color="000000"/>
            </w:tcBorders>
          </w:tcPr>
          <w:p w:rsidR="003B30E2" w:rsidRDefault="003B30E2" w:rsidP="00536E73">
            <w:pPr>
              <w:rPr>
                <w:rFonts w:eastAsia="Times New Roman" w:cs="Times New Roman"/>
                <w:lang w:eastAsia="lt-LT"/>
              </w:rPr>
            </w:pPr>
          </w:p>
        </w:tc>
      </w:tr>
    </w:tbl>
    <w:p w:rsidR="003B30E2" w:rsidRDefault="003B30E2" w:rsidP="008F15E9">
      <w:pPr>
        <w:keepNext/>
        <w:ind w:firstLine="709"/>
        <w:outlineLvl w:val="0"/>
        <w:rPr>
          <w:rFonts w:eastAsia="Times New Roman" w:cs="Times New Roman"/>
          <w:b/>
          <w:lang w:eastAsia="lt-LT"/>
        </w:rPr>
      </w:pPr>
    </w:p>
    <w:p w:rsidR="003B30E2" w:rsidRPr="002F0034" w:rsidRDefault="003B30E2" w:rsidP="008F15E9">
      <w:pPr>
        <w:keepNext/>
        <w:ind w:firstLine="709"/>
        <w:outlineLvl w:val="0"/>
        <w:rPr>
          <w:rFonts w:eastAsia="Times New Roman" w:cs="Times New Roman"/>
          <w:b/>
          <w:lang w:eastAsia="lt-LT"/>
        </w:rPr>
      </w:pPr>
      <w:r w:rsidRPr="002F0034">
        <w:rPr>
          <w:rFonts w:eastAsia="Times New Roman" w:cs="Times New Roman"/>
          <w:b/>
          <w:bCs/>
          <w:lang w:eastAsia="lt-LT"/>
        </w:rPr>
        <w:t>3. P</w:t>
      </w:r>
      <w:r w:rsidRPr="002F0034">
        <w:rPr>
          <w:rFonts w:eastAsia="Times New Roman" w:cs="Times New Roman"/>
          <w:b/>
          <w:lang w:eastAsia="lt-LT"/>
        </w:rPr>
        <w:t>rojekto aprašymas (</w:t>
      </w:r>
      <w:r w:rsidRPr="002F0034">
        <w:rPr>
          <w:rFonts w:eastAsia="Times New Roman" w:cs="Times New Roman"/>
          <w:b/>
          <w:bCs/>
          <w:lang w:eastAsia="lt-LT"/>
        </w:rPr>
        <w:t>s</w:t>
      </w:r>
      <w:r w:rsidRPr="002F0034">
        <w:rPr>
          <w:rFonts w:eastAsia="Times New Roman" w:cs="Times New Roman"/>
          <w:b/>
          <w:lang w:eastAsia="lt-LT"/>
        </w:rPr>
        <w:t>antrauka)</w:t>
      </w:r>
    </w:p>
    <w:tbl>
      <w:tblPr>
        <w:tblW w:w="10880" w:type="dxa"/>
        <w:tblInd w:w="-210" w:type="dxa"/>
        <w:tblLook w:val="0000"/>
      </w:tblPr>
      <w:tblGrid>
        <w:gridCol w:w="10880"/>
      </w:tblGrid>
      <w:tr w:rsidR="003B30E2" w:rsidTr="00B006F8">
        <w:trPr>
          <w:trHeight w:val="443"/>
        </w:trPr>
        <w:tc>
          <w:tcPr>
            <w:tcW w:w="10880"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3B30E2" w:rsidRDefault="003B30E2" w:rsidP="00B006F8">
            <w:pPr>
              <w:keepNext/>
              <w:ind w:firstLine="34"/>
              <w:outlineLvl w:val="4"/>
              <w:rPr>
                <w:rFonts w:eastAsia="Times New Roman" w:cs="Times New Roman"/>
                <w:b/>
                <w:lang w:eastAsia="lt-LT"/>
              </w:rPr>
            </w:pPr>
            <w:r>
              <w:rPr>
                <w:rFonts w:eastAsia="Times New Roman" w:cs="Times New Roman"/>
                <w:b/>
                <w:lang w:eastAsia="lt-LT"/>
              </w:rPr>
              <w:t xml:space="preserve">Trumpas projekto esmės aprašymas </w:t>
            </w:r>
          </w:p>
        </w:tc>
      </w:tr>
      <w:tr w:rsidR="003B30E2" w:rsidRPr="00180854" w:rsidTr="00B006F8">
        <w:trPr>
          <w:trHeight w:val="414"/>
        </w:trPr>
        <w:tc>
          <w:tcPr>
            <w:tcW w:w="10880" w:type="dxa"/>
            <w:tcBorders>
              <w:top w:val="single" w:sz="4" w:space="0" w:color="000000"/>
              <w:left w:val="single" w:sz="4" w:space="0" w:color="000000"/>
              <w:bottom w:val="single" w:sz="4" w:space="0" w:color="000000"/>
              <w:right w:val="single" w:sz="4" w:space="0" w:color="000000"/>
            </w:tcBorders>
          </w:tcPr>
          <w:p w:rsidR="003B30E2" w:rsidRDefault="003B30E2" w:rsidP="00B006F8">
            <w:pPr>
              <w:jc w:val="both"/>
              <w:rPr>
                <w:rFonts w:cs="Times New Roman"/>
              </w:rPr>
            </w:pPr>
            <w:r>
              <w:rPr>
                <w:rFonts w:cs="Times New Roman"/>
              </w:rPr>
              <w:t xml:space="preserve">          Prieš rengiant paraišką įvertintas integralios pagalbos (socialinės globos ir slaugos) namuose paslaugų poreikis. Šios </w:t>
            </w:r>
            <w:r w:rsidRPr="00FB0888">
              <w:rPr>
                <w:rFonts w:cs="Times New Roman"/>
              </w:rPr>
              <w:t>paslaugos</w:t>
            </w:r>
            <w:r>
              <w:rPr>
                <w:rFonts w:cs="Times New Roman"/>
                <w:b/>
              </w:rPr>
              <w:t xml:space="preserve"> </w:t>
            </w:r>
            <w:r w:rsidRPr="00FB0888">
              <w:rPr>
                <w:rFonts w:cs="Times New Roman"/>
              </w:rPr>
              <w:t>Panevėžio</w:t>
            </w:r>
            <w:r>
              <w:rPr>
                <w:rFonts w:cs="Times New Roman"/>
              </w:rPr>
              <w:t xml:space="preserve"> rajone dar neteikiamos, bet poreikis yra. Socialinės paramos skyriaus duomenimis, rajone nustatytas specialusis nuolatinės priežiūros (pagalbos) poreikis – 653 asmenims, iš jų 340 senyvo amžiaus; slaugos poreikis – 441 asmenims, iš jų 332 senyvo amžiaus. Teikiamos tik pagalbos į namus paslaugos 2015 m. suteiktos 69 asmenims, iš kurių 40 turėjo specialiuosius poreikius. Paslaugas teikia 13 lankomos priežiūros darbuotojų. Senstant gyventojams, mažėja dirbančiųjų, jaunimas dėl nedarbo išvyksta svetur, todėl poreikis ne tik priežiūrai, bet ir slaugai didėja. Neįgaliems vaikams, neįgaliems darbingo amžiaus, senyvo amžiaus asmenims reikalinga ne tik pagalba atliekant namų ruošos darbus, bet ir slaugos paslaugos (žaizdų perrišimas, pragulų profilaktika, nuprausimas ir kt.). Šios paslaugos nėra finansuojamos poliklinikos ar savivaldybės lėšomis. Siekiant išspręsti šią problemą ir teikti integralią pagalbą, Panevėžio rajono socialinių paslaugų centras numato įsigyti higienos pasą, licencijas sveikatos priežiūros paslaugoms ir dienos socialinei globai ir teikti paslaugas 50 rajono gyventojų. Integrali pagalba bus teikiama 50 neįgalių ir senyvo amžiaus asmenų. Integrali pagalba 1 asmeniui bus teikiama iki 4,5 val. per dieną, 5 dienas per savaitę. Ją teiks 4 mobiliosios komandos. Vieną mobiliąją komandą sudaro 1 slaugytojas (0,3 etato), 2,5 slaugytojo padėjėjai (2,5 etato), 1 socialinis darbuotojas (0,3 etato), 1 masažuotojas (0,3 etato), 3 socialinio darbuotojo padėjėjai (3 etatai). Keturiose mobiliosiose komandose dirbs 27 darbuotojai, iš jų: slaugytojų – 2 asmenys (1,2 etato), slaugytojo padėjėjų – 10 asmenų (10 etatų), socialinio darbuotojo padėjėjai – 12 asmenų (12 etatų), socialinis darbuotojas – 1 asmuo (1,2 etato), masažuotojai – 2 asmenys (1,2 etato). </w:t>
            </w:r>
          </w:p>
          <w:p w:rsidR="003B30E2" w:rsidRDefault="003B30E2" w:rsidP="00B006F8">
            <w:pPr>
              <w:jc w:val="both"/>
              <w:rPr>
                <w:rFonts w:cs="Times New Roman"/>
              </w:rPr>
            </w:pPr>
            <w:r>
              <w:rPr>
                <w:rFonts w:cs="Times New Roman"/>
              </w:rPr>
              <w:t xml:space="preserve">          Bus įsigyti 4</w:t>
            </w:r>
            <w:r>
              <w:rPr>
                <w:rFonts w:cs="Times New Roman"/>
                <w:b/>
              </w:rPr>
              <w:t xml:space="preserve"> </w:t>
            </w:r>
            <w:r>
              <w:rPr>
                <w:rFonts w:cs="Times New Roman"/>
              </w:rPr>
              <w:t xml:space="preserve">automobiliai, kita reikalinga įranga: čiužinys-vonia – 4 vnt., nuotekų rezervuaras – 4 vnt., čiužinys pragulų profilaktikai – 4 vnt., sulankstomas masažo stalas – 1 vnt., perkėlimo paklodės – 4 vnt., ir kt., priemonės slaugos darbuotojams (darbo drabužiai, šlepetės, vienkartinės pirštinės, priemonės rankų dezinfekcijai) socialinės globos ir slaugos paslaugoms teikti. </w:t>
            </w:r>
          </w:p>
          <w:p w:rsidR="003B30E2" w:rsidRDefault="003B30E2" w:rsidP="00B006F8">
            <w:pPr>
              <w:jc w:val="both"/>
              <w:rPr>
                <w:rFonts w:eastAsia="Times New Roman" w:cs="Times New Roman"/>
              </w:rPr>
            </w:pPr>
            <w:r>
              <w:rPr>
                <w:rFonts w:cs="Times New Roman"/>
              </w:rPr>
              <w:t xml:space="preserve">          Įgyvendinant projektą bus teikiamos individualios ir grupinės konsultacijos 60 šeimos narių: individualios konsultacijos „Asmens higiena“, „Ligonio maitinimas“, ,,Saugios aplinkos sukūrimas“ iki 1 val. per mėnesį. Bus organizuotos grupinės konsultacijos (po 1,5 val.) ,,Bendravimo ypatumai su senyvo amžiaus, neįgaliais žmonėmis“. Planuojama, kad projekte dalyvaus 10 bendruomenės narių. Jiems bus organizuotas 1 renginys</w:t>
            </w:r>
            <w:r>
              <w:rPr>
                <w:rFonts w:cs="Times New Roman"/>
                <w:b/>
              </w:rPr>
              <w:t xml:space="preserve"> </w:t>
            </w:r>
            <w:r>
              <w:rPr>
                <w:rFonts w:cs="Times New Roman"/>
              </w:rPr>
              <w:t>(2 val.) tema „Pagalbos reikšmė tenkinant savimi negalinčių pasirūpinti asmenų poreikius“. Mobiliosios komandos darbuotojai (2 slaugytojai, 10 slaugytojo padėjėjų, 12</w:t>
            </w:r>
            <w:r>
              <w:rPr>
                <w:rFonts w:eastAsia="Times New Roman" w:cs="Times New Roman"/>
              </w:rPr>
              <w:t xml:space="preserve"> </w:t>
            </w:r>
            <w:r>
              <w:rPr>
                <w:rFonts w:cs="Times New Roman"/>
              </w:rPr>
              <w:t xml:space="preserve">socialinio darbuotojo  padėjėjų,   1 socialinis darbuotojas) dalyvaus 3 dienų </w:t>
            </w:r>
            <w:r>
              <w:rPr>
                <w:rFonts w:eastAsia="Times New Roman" w:cs="Times New Roman"/>
              </w:rPr>
              <w:t>(24 akad. val.) seminare „Bendravimas komandoje“, 3 dienų           (24 akad. val.) mokymuose „Pacientų ir slaugytojų tarpusavio santykių gerinimas“. 2 slaugytojai,                   10 slaugytojų padėjėjų, 12 socialinio darbuotojo padėjėjų, 1 socialinis darbuotojas dalyvaus 2 dienų (16 akad. val.) mokymuose „Socialinių darbuotojų emocinio atsparumo gerinimas“, 2 dienų (16 akad. val.) „Bendravimo etiketas su žmonėmis, turinčiais negalią“ ir 2 dienų (16 akad. val.) „Bendravimas socialinio darbo komandoje“, 10 slaugytojų padėjėjų dalyvaus ,,Baziniuose mokymuose“ (360 akad. val.). Du masažuotojai dalyvaus 2 dienų (16 akad. val.) mokymuose „Bendravimas socialinio darbo komandoje“.</w:t>
            </w:r>
          </w:p>
          <w:p w:rsidR="003B30E2" w:rsidRDefault="003B30E2" w:rsidP="00B006F8">
            <w:pPr>
              <w:jc w:val="both"/>
              <w:rPr>
                <w:rFonts w:eastAsia="Times New Roman" w:cs="Times New Roman"/>
              </w:rPr>
            </w:pPr>
            <w:r>
              <w:rPr>
                <w:rFonts w:eastAsia="Times New Roman" w:cs="Times New Roman"/>
              </w:rPr>
              <w:t xml:space="preserve">          Projekto trukmė 39 mėn., tačiau pirmuosius 3 mėn. bus vykdomi viešieji pirkimai, kiti parengiamieji darbai, todėl integrali pagalba bus teikiama 36 mėn.</w:t>
            </w:r>
          </w:p>
          <w:p w:rsidR="003B30E2" w:rsidRPr="009F3F14" w:rsidRDefault="003B30E2" w:rsidP="00B006F8">
            <w:pPr>
              <w:jc w:val="both"/>
              <w:rPr>
                <w:rFonts w:cs="Times New Roman"/>
              </w:rPr>
            </w:pPr>
            <w:r>
              <w:rPr>
                <w:rFonts w:cs="Times New Roman"/>
              </w:rPr>
              <w:t xml:space="preserve">          Laukiamas projekto rezultatas – pakelta 27 darbuotojų kvalifikacija, suteiktos integralios (socialinės globos ir slaugos) namuose paslaugos 50 gavėjų, patenkinti gyvybiškai svarbūs neįgalių ir senyvo amžiaus asmenų poreikiai, užtikrintas šeimos narių konsultavimas jiems rūpimais klausimais (60 asmenų), paskatintas bendruomenės įsitraukimas į neformaliosios pagalbos teikimą (10 asmenų). </w:t>
            </w:r>
          </w:p>
        </w:tc>
      </w:tr>
      <w:tr w:rsidR="003B30E2" w:rsidRPr="00180854" w:rsidTr="00B006F8">
        <w:trPr>
          <w:trHeight w:val="405"/>
        </w:trPr>
        <w:tc>
          <w:tcPr>
            <w:tcW w:w="10880" w:type="dxa"/>
            <w:tcBorders>
              <w:top w:val="single" w:sz="4" w:space="0" w:color="000000"/>
              <w:left w:val="single" w:sz="4" w:space="0" w:color="000000"/>
              <w:bottom w:val="single" w:sz="4" w:space="0" w:color="000000"/>
              <w:right w:val="single" w:sz="4" w:space="0" w:color="000000"/>
            </w:tcBorders>
            <w:shd w:val="clear" w:color="auto" w:fill="BFBFBF"/>
          </w:tcPr>
          <w:p w:rsidR="003B30E2" w:rsidRPr="009F3F14" w:rsidRDefault="003B30E2" w:rsidP="00B006F8">
            <w:pPr>
              <w:jc w:val="both"/>
              <w:rPr>
                <w:rFonts w:eastAsia="Times New Roman" w:cs="Times New Roman"/>
                <w:b/>
                <w:lang w:eastAsia="lt-LT"/>
              </w:rPr>
            </w:pPr>
            <w:r w:rsidRPr="009F3F14">
              <w:rPr>
                <w:rFonts w:eastAsia="Times New Roman" w:cs="Times New Roman"/>
                <w:b/>
                <w:lang w:eastAsia="lt-LT"/>
              </w:rPr>
              <w:t>Projekto atitiktis: 1) 2014–2020 m. Europos Sąjungos fondų investicijų veiksmų programai (toliau –VP): projekto tikslai ir uždaviniai atitinka bent vieną VP prioriteto konkretų uždavinį ir siekiamą rezultatą;</w:t>
            </w:r>
          </w:p>
          <w:p w:rsidR="003B30E2" w:rsidRDefault="003B30E2" w:rsidP="00B006F8">
            <w:pPr>
              <w:jc w:val="both"/>
              <w:rPr>
                <w:rFonts w:eastAsia="Times New Roman" w:cs="Times New Roman"/>
                <w:b/>
                <w:sz w:val="28"/>
                <w:szCs w:val="28"/>
                <w:lang w:eastAsia="lt-LT"/>
              </w:rPr>
            </w:pPr>
            <w:r w:rsidRPr="009F3F14">
              <w:rPr>
                <w:rFonts w:eastAsia="Times New Roman" w:cs="Times New Roman"/>
                <w:b/>
                <w:lang w:eastAsia="lt-LT"/>
              </w:rPr>
              <w:t>2) nacionalinio strateginio planavimo dokumento, nurodyto projektų finansavimo sąlygų apraše, nuostatoms; kitiems Stebėsenos komiteto patvirtintiems specialiesiems projektų atrankos kriterijams</w:t>
            </w:r>
            <w:r>
              <w:rPr>
                <w:rFonts w:eastAsia="Times New Roman" w:cs="Times New Roman"/>
                <w:b/>
                <w:lang w:eastAsia="lt-LT"/>
              </w:rPr>
              <w:t xml:space="preserve"> </w:t>
            </w:r>
          </w:p>
        </w:tc>
      </w:tr>
      <w:tr w:rsidR="003B30E2" w:rsidTr="00B006F8">
        <w:trPr>
          <w:trHeight w:val="3785"/>
        </w:trPr>
        <w:tc>
          <w:tcPr>
            <w:tcW w:w="10880" w:type="dxa"/>
            <w:tcBorders>
              <w:top w:val="single" w:sz="4" w:space="0" w:color="000000"/>
              <w:left w:val="single" w:sz="4" w:space="0" w:color="000000"/>
              <w:bottom w:val="single" w:sz="4" w:space="0" w:color="000000"/>
              <w:right w:val="single" w:sz="4" w:space="0" w:color="000000"/>
            </w:tcBorders>
          </w:tcPr>
          <w:p w:rsidR="003B30E2" w:rsidRDefault="003B30E2" w:rsidP="00B006F8">
            <w:pPr>
              <w:tabs>
                <w:tab w:val="left" w:pos="567"/>
              </w:tabs>
              <w:jc w:val="both"/>
              <w:rPr>
                <w:rFonts w:eastAsia="Times New Roman" w:cs="Times New Roman"/>
              </w:rPr>
            </w:pPr>
            <w:r>
              <w:rPr>
                <w:rFonts w:eastAsia="Times New Roman" w:cs="Times New Roman"/>
              </w:rPr>
              <w:t xml:space="preserve">          1. Projekto tikslai ir uždaviniai atitinka VP 8 prioriteto 8.4.1 uždavinį „Padidinti bendruomenėje teikiamų paslaugų prieinamumą ir kokybę, plėtoti paslaugas šeimai“ (toliau – 8.4.1 uždavinys) ir tiesiogiai prisideda prie šio uždavinio aprašyme numatytų veiklų įgyvendinimo bei rezultatų pasiekimo. </w:t>
            </w:r>
          </w:p>
          <w:p w:rsidR="003B30E2" w:rsidRDefault="003B30E2" w:rsidP="00B006F8">
            <w:pPr>
              <w:tabs>
                <w:tab w:val="left" w:pos="567"/>
              </w:tabs>
              <w:jc w:val="both"/>
              <w:rPr>
                <w:rFonts w:eastAsia="Times New Roman" w:cs="Times New Roman"/>
              </w:rPr>
            </w:pPr>
            <w:r>
              <w:rPr>
                <w:rFonts w:eastAsia="Times New Roman" w:cs="Times New Roman"/>
              </w:rPr>
              <w:t xml:space="preserve">          Kaip numatyta VP 8.4.1 uždavinio aprašyme, įgyvendinant projekto veiklas, bus teikiamos integralios pagalbos (socialinės globos ir slaugos) į namus paslaugos, t. y. šeimose prižiūrimiems asmenims paslaugos, siekiant, kad juos prižiūrintiems artimiesiems būtų sudarytos geresnės sąlygos įgyti, patobulinti profesinę kvalifikaciją ir (arba) dalyvauti darbo rinkoje, o jų globojamiems šeimos nariams sudarytos sąlygos kiek įmanoma ilgiau likti gyventi savo namuose ir gauti reikiamą pagalbą, t. y. sudarytos sąlygos gauti aukštesnės kokybės integruotas paslaugas (globą ir slaugą) namuose. Bus teikiamos konsultavimo paslaugos (pagalbos prižiūrint patiems) šeimos nariams, prižiūrintiems neįgalius vaikus, neįgalius darbingo amžiaus asmenis ar senyvo amžiaus asmenis.</w:t>
            </w:r>
          </w:p>
          <w:p w:rsidR="003B30E2" w:rsidRDefault="003B30E2" w:rsidP="00B006F8">
            <w:pPr>
              <w:tabs>
                <w:tab w:val="left" w:pos="567"/>
              </w:tabs>
              <w:jc w:val="both"/>
              <w:rPr>
                <w:rFonts w:eastAsia="Times New Roman" w:cs="Times New Roman"/>
                <w:lang w:eastAsia="lt-LT"/>
              </w:rPr>
            </w:pPr>
            <w:r>
              <w:rPr>
                <w:rFonts w:eastAsia="Times New Roman" w:cs="Times New Roman"/>
                <w:lang w:eastAsia="lt-LT"/>
              </w:rPr>
              <w:t xml:space="preserve">          Įgyvendinant projektą, bus siekiama VP 8.4.1 uždavinyje numatytų rezultato bei produkto rodiklių: </w:t>
            </w:r>
          </w:p>
          <w:p w:rsidR="003B30E2" w:rsidRDefault="003B30E2" w:rsidP="00B006F8">
            <w:pPr>
              <w:tabs>
                <w:tab w:val="left" w:pos="567"/>
              </w:tabs>
              <w:jc w:val="both"/>
              <w:rPr>
                <w:rFonts w:eastAsia="Times New Roman" w:cs="Times New Roman"/>
                <w:lang w:eastAsia="lt-LT"/>
              </w:rPr>
            </w:pPr>
            <w:r>
              <w:rPr>
                <w:rFonts w:eastAsia="Times New Roman" w:cs="Times New Roman"/>
                <w:lang w:eastAsia="lt-LT"/>
              </w:rPr>
              <w:t xml:space="preserve">          R.S.370 „Paslaugų šeimai gavėjai, palankiai vertinantys gaunamų paslaugų kokybę“ – 98 proc.;</w:t>
            </w:r>
          </w:p>
          <w:p w:rsidR="003B30E2" w:rsidRDefault="003B30E2" w:rsidP="00B006F8">
            <w:pPr>
              <w:jc w:val="both"/>
              <w:rPr>
                <w:rFonts w:eastAsia="Times New Roman" w:cs="Times New Roman"/>
              </w:rPr>
            </w:pPr>
            <w:r>
              <w:rPr>
                <w:rFonts w:eastAsia="Times New Roman" w:cs="Times New Roman"/>
              </w:rPr>
              <w:t xml:space="preserve">          P.S.368 „Socialines paslaugas gavę tikslinių grupių asmenys (šeimos)“ – </w:t>
            </w:r>
            <w:r w:rsidRPr="009F3F14">
              <w:rPr>
                <w:rFonts w:eastAsia="Times New Roman" w:cs="Times New Roman"/>
              </w:rPr>
              <w:t>50</w:t>
            </w:r>
            <w:r w:rsidRPr="009F3F14">
              <w:rPr>
                <w:rFonts w:eastAsia="Times New Roman" w:cs="Times New Roman"/>
                <w:color w:val="FF0000"/>
              </w:rPr>
              <w:t xml:space="preserve"> </w:t>
            </w:r>
            <w:r>
              <w:rPr>
                <w:rFonts w:eastAsia="Times New Roman" w:cs="Times New Roman"/>
              </w:rPr>
              <w:t xml:space="preserve">asmenų (t. y. projekto įgyvendinimo metu integrali pagalba (socialinė globa ir slauga) namuose bus teikiama </w:t>
            </w:r>
            <w:r w:rsidRPr="002F0034">
              <w:rPr>
                <w:rFonts w:eastAsia="Times New Roman" w:cs="Times New Roman"/>
              </w:rPr>
              <w:t xml:space="preserve">50 </w:t>
            </w:r>
            <w:r>
              <w:rPr>
                <w:rFonts w:eastAsia="Times New Roman" w:cs="Times New Roman"/>
              </w:rPr>
              <w:t>neįgaliems darbingo amžiaus ir senyvo amžiaus asmenų.</w:t>
            </w:r>
          </w:p>
          <w:p w:rsidR="003B30E2" w:rsidRDefault="003B30E2" w:rsidP="00B006F8">
            <w:pPr>
              <w:jc w:val="both"/>
              <w:rPr>
                <w:rFonts w:eastAsia="Times New Roman" w:cs="Times New Roman"/>
                <w:lang w:eastAsia="lt-LT"/>
              </w:rPr>
            </w:pPr>
            <w:r>
              <w:rPr>
                <w:rFonts w:eastAsia="Times New Roman" w:cs="Times New Roman"/>
                <w:lang w:eastAsia="lt-LT"/>
              </w:rPr>
              <w:t xml:space="preserve">          2. Projektas atitinka Integralios pagalbos plėtros veiksmų plano, patvirtinto Lietuvos Respublikos socialinės apsaugos ir darbo ministro 2015 m. liepos 14 d. įsakymu Nr. A1-435 „Dėl Integralios pagalbos plėtros veiksmų plano patvirtinimo“ nuostatas.</w:t>
            </w:r>
          </w:p>
        </w:tc>
      </w:tr>
      <w:tr w:rsidR="003B30E2" w:rsidTr="00B006F8">
        <w:trPr>
          <w:trHeight w:val="354"/>
        </w:trPr>
        <w:tc>
          <w:tcPr>
            <w:tcW w:w="10880" w:type="dxa"/>
            <w:tcBorders>
              <w:top w:val="single" w:sz="4" w:space="0" w:color="000000"/>
              <w:left w:val="single" w:sz="4" w:space="0" w:color="000000"/>
              <w:bottom w:val="single" w:sz="4" w:space="0" w:color="000000"/>
              <w:right w:val="single" w:sz="4" w:space="0" w:color="000000"/>
            </w:tcBorders>
            <w:shd w:val="clear" w:color="auto" w:fill="BFBFBF"/>
          </w:tcPr>
          <w:p w:rsidR="003B30E2" w:rsidRPr="009F3F14" w:rsidRDefault="003B30E2" w:rsidP="00B006F8">
            <w:pPr>
              <w:rPr>
                <w:rFonts w:eastAsia="Times New Roman" w:cs="Times New Roman"/>
                <w:b/>
                <w:lang w:eastAsia="lt-LT"/>
              </w:rPr>
            </w:pPr>
            <w:r w:rsidRPr="009F3F14">
              <w:rPr>
                <w:rFonts w:eastAsia="Times New Roman" w:cs="Times New Roman"/>
                <w:b/>
                <w:lang w:eastAsia="lt-LT"/>
              </w:rPr>
              <w:t>Projekto atitiktis projektų parengtumo sąlygoms, nustatytoms projektų finansavimo sąlygų apraše (atlikti parengiamieji projekto darbai iki projektinio pasiūlymo pateikimo bei darbai, kurie bus atlikti iki projekto paraiškos pateikimo įgyvendinančiajai institucijai datos)</w:t>
            </w:r>
          </w:p>
        </w:tc>
      </w:tr>
      <w:tr w:rsidR="003B30E2" w:rsidTr="00B006F8">
        <w:trPr>
          <w:trHeight w:val="285"/>
        </w:trPr>
        <w:tc>
          <w:tcPr>
            <w:tcW w:w="10880" w:type="dxa"/>
            <w:tcBorders>
              <w:top w:val="single" w:sz="4" w:space="0" w:color="000000"/>
              <w:left w:val="single" w:sz="4" w:space="0" w:color="000000"/>
              <w:bottom w:val="single" w:sz="4" w:space="0" w:color="000000"/>
              <w:right w:val="single" w:sz="4" w:space="0" w:color="000000"/>
            </w:tcBorders>
          </w:tcPr>
          <w:p w:rsidR="003B30E2" w:rsidRPr="009F3F14" w:rsidRDefault="003B30E2" w:rsidP="00B006F8">
            <w:pPr>
              <w:tabs>
                <w:tab w:val="left" w:pos="3210"/>
              </w:tabs>
              <w:rPr>
                <w:rFonts w:eastAsia="Times New Roman" w:cs="Times New Roman"/>
                <w:b/>
                <w:i/>
                <w:lang w:eastAsia="lt-LT"/>
              </w:rPr>
            </w:pPr>
            <w:r w:rsidRPr="009F3F14">
              <w:rPr>
                <w:rFonts w:eastAsia="Times New Roman" w:cs="Times New Roman"/>
                <w:b/>
                <w:i/>
                <w:lang w:eastAsia="lt-LT"/>
              </w:rPr>
              <w:t>Nepildoma</w:t>
            </w:r>
          </w:p>
        </w:tc>
      </w:tr>
    </w:tbl>
    <w:p w:rsidR="003B30E2" w:rsidRDefault="003B30E2" w:rsidP="008F15E9">
      <w:pPr>
        <w:keepNext/>
        <w:ind w:firstLine="709"/>
        <w:outlineLvl w:val="0"/>
        <w:rPr>
          <w:rFonts w:eastAsia="Times New Roman" w:cs="Times New Roman"/>
          <w:b/>
          <w:lang w:eastAsia="lt-LT"/>
        </w:rPr>
      </w:pPr>
    </w:p>
    <w:p w:rsidR="003B30E2" w:rsidRPr="002F0034" w:rsidRDefault="003B30E2" w:rsidP="008F15E9">
      <w:pPr>
        <w:keepNext/>
        <w:ind w:firstLine="709"/>
        <w:outlineLvl w:val="0"/>
        <w:rPr>
          <w:rFonts w:eastAsia="Times New Roman" w:cs="Times New Roman"/>
          <w:b/>
          <w:lang w:eastAsia="lt-LT"/>
        </w:rPr>
      </w:pPr>
      <w:r w:rsidRPr="002F0034">
        <w:rPr>
          <w:rFonts w:eastAsia="Times New Roman" w:cs="Times New Roman"/>
          <w:b/>
          <w:lang w:eastAsia="lt-LT"/>
        </w:rPr>
        <w:t>4. Projekto tikslas, uždavinys, veikla (-os)</w:t>
      </w:r>
    </w:p>
    <w:tbl>
      <w:tblPr>
        <w:tblW w:w="10916" w:type="dxa"/>
        <w:tblInd w:w="-210" w:type="dxa"/>
        <w:tblLook w:val="0000"/>
      </w:tblPr>
      <w:tblGrid>
        <w:gridCol w:w="2131"/>
        <w:gridCol w:w="2266"/>
        <w:gridCol w:w="5233"/>
        <w:gridCol w:w="1286"/>
      </w:tblGrid>
      <w:tr w:rsidR="003B30E2" w:rsidRPr="00180854" w:rsidTr="00B006F8">
        <w:trPr>
          <w:trHeight w:val="345"/>
        </w:trPr>
        <w:tc>
          <w:tcPr>
            <w:tcW w:w="10916" w:type="dxa"/>
            <w:gridSpan w:val="4"/>
            <w:tcBorders>
              <w:top w:val="single" w:sz="4" w:space="0" w:color="000000"/>
              <w:left w:val="single" w:sz="4" w:space="0" w:color="000000"/>
              <w:bottom w:val="single" w:sz="4" w:space="0" w:color="000000"/>
              <w:right w:val="single" w:sz="4" w:space="0" w:color="000000"/>
            </w:tcBorders>
          </w:tcPr>
          <w:p w:rsidR="003B30E2" w:rsidRDefault="003B30E2" w:rsidP="00B006F8">
            <w:pPr>
              <w:jc w:val="both"/>
              <w:rPr>
                <w:rFonts w:eastAsia="Times New Roman" w:cs="Times New Roman"/>
                <w:b/>
              </w:rPr>
            </w:pPr>
            <w:r>
              <w:rPr>
                <w:rFonts w:eastAsia="Times New Roman" w:cs="Times New Roman"/>
                <w:b/>
              </w:rPr>
              <w:t xml:space="preserve">Projekto tikslas: </w:t>
            </w:r>
            <w:r>
              <w:rPr>
                <w:rFonts w:eastAsia="Times New Roman" w:cs="Times New Roman"/>
              </w:rPr>
              <w:t>Suteikti integralią pagalbą (socialinę globą ir slaugą) neįgaliems darbingo amžiaus ir senyvo amžiaus asmenims bei konsultacinę pagalbą jų šeimų nariams.</w:t>
            </w:r>
          </w:p>
          <w:p w:rsidR="003B30E2" w:rsidRDefault="003B30E2" w:rsidP="00B006F8">
            <w:pPr>
              <w:rPr>
                <w:rFonts w:eastAsia="Times New Roman" w:cs="Times New Roman"/>
                <w:i/>
              </w:rPr>
            </w:pPr>
          </w:p>
        </w:tc>
      </w:tr>
      <w:tr w:rsidR="003B30E2" w:rsidTr="00B006F8">
        <w:trPr>
          <w:trHeight w:val="210"/>
        </w:trPr>
        <w:tc>
          <w:tcPr>
            <w:tcW w:w="2131" w:type="dxa"/>
            <w:tcBorders>
              <w:top w:val="single" w:sz="4" w:space="0" w:color="000000"/>
              <w:left w:val="single" w:sz="4" w:space="0" w:color="000000"/>
              <w:bottom w:val="single" w:sz="4" w:space="0" w:color="000000"/>
              <w:right w:val="single" w:sz="4" w:space="0" w:color="000000"/>
            </w:tcBorders>
            <w:shd w:val="clear" w:color="auto" w:fill="BFBFBF"/>
          </w:tcPr>
          <w:p w:rsidR="003B30E2" w:rsidRDefault="003B30E2" w:rsidP="00B006F8">
            <w:pPr>
              <w:jc w:val="both"/>
              <w:rPr>
                <w:rFonts w:eastAsia="Times New Roman" w:cs="Times New Roman"/>
                <w:b/>
              </w:rPr>
            </w:pPr>
            <w:r>
              <w:rPr>
                <w:rFonts w:eastAsia="Times New Roman" w:cs="Times New Roman"/>
                <w:b/>
              </w:rPr>
              <w:t>Projekto uždavinys</w:t>
            </w:r>
          </w:p>
        </w:tc>
        <w:tc>
          <w:tcPr>
            <w:tcW w:w="2266" w:type="dxa"/>
            <w:tcBorders>
              <w:top w:val="single" w:sz="4" w:space="0" w:color="000000"/>
              <w:left w:val="single" w:sz="4" w:space="0" w:color="000000"/>
              <w:bottom w:val="single" w:sz="4" w:space="0" w:color="000000"/>
              <w:right w:val="single" w:sz="4" w:space="0" w:color="000000"/>
            </w:tcBorders>
            <w:shd w:val="clear" w:color="auto" w:fill="BFBFBF"/>
          </w:tcPr>
          <w:p w:rsidR="003B30E2" w:rsidRDefault="003B30E2" w:rsidP="00B006F8">
            <w:pPr>
              <w:jc w:val="both"/>
              <w:rPr>
                <w:rFonts w:eastAsia="Times New Roman" w:cs="Times New Roman"/>
                <w:b/>
              </w:rPr>
            </w:pPr>
            <w:r>
              <w:rPr>
                <w:rFonts w:eastAsia="Times New Roman" w:cs="Times New Roman"/>
                <w:b/>
              </w:rPr>
              <w:t>Planuojamos projekto veiklos pavadinimas</w:t>
            </w:r>
          </w:p>
        </w:tc>
        <w:tc>
          <w:tcPr>
            <w:tcW w:w="5233" w:type="dxa"/>
            <w:tcBorders>
              <w:top w:val="single" w:sz="4" w:space="0" w:color="000000"/>
              <w:left w:val="single" w:sz="4" w:space="0" w:color="000000"/>
              <w:bottom w:val="single" w:sz="4" w:space="0" w:color="000000"/>
              <w:right w:val="single" w:sz="4" w:space="0" w:color="000000"/>
            </w:tcBorders>
            <w:shd w:val="clear" w:color="auto" w:fill="BFBFBF"/>
          </w:tcPr>
          <w:p w:rsidR="003B30E2" w:rsidRDefault="003B30E2" w:rsidP="00B006F8">
            <w:pPr>
              <w:rPr>
                <w:rFonts w:eastAsia="Times New Roman" w:cs="Times New Roman"/>
                <w:b/>
              </w:rPr>
            </w:pPr>
            <w:r>
              <w:rPr>
                <w:rFonts w:eastAsia="Times New Roman" w:cs="Times New Roman"/>
                <w:b/>
              </w:rPr>
              <w:t>Planuojamos projekto veiklos aprašymas</w:t>
            </w:r>
          </w:p>
        </w:tc>
        <w:tc>
          <w:tcPr>
            <w:tcW w:w="1286" w:type="dxa"/>
            <w:tcBorders>
              <w:top w:val="single" w:sz="4" w:space="0" w:color="000000"/>
              <w:left w:val="single" w:sz="4" w:space="0" w:color="000000"/>
              <w:bottom w:val="single" w:sz="4" w:space="0" w:color="000000"/>
              <w:right w:val="single" w:sz="4" w:space="0" w:color="000000"/>
            </w:tcBorders>
            <w:shd w:val="clear" w:color="auto" w:fill="BFBFBF"/>
          </w:tcPr>
          <w:p w:rsidR="003B30E2" w:rsidRDefault="003B30E2" w:rsidP="00B006F8">
            <w:pPr>
              <w:rPr>
                <w:rFonts w:eastAsia="Times New Roman" w:cs="Times New Roman"/>
                <w:b/>
              </w:rPr>
            </w:pPr>
            <w:r>
              <w:rPr>
                <w:rFonts w:eastAsia="Times New Roman" w:cs="Times New Roman"/>
                <w:b/>
              </w:rPr>
              <w:t>Fiziniai rodikliai</w:t>
            </w:r>
          </w:p>
        </w:tc>
      </w:tr>
      <w:tr w:rsidR="003B30E2" w:rsidTr="00B006F8">
        <w:tc>
          <w:tcPr>
            <w:tcW w:w="2131" w:type="dxa"/>
            <w:tcBorders>
              <w:top w:val="single" w:sz="4" w:space="0" w:color="000000"/>
              <w:left w:val="single" w:sz="4" w:space="0" w:color="000000"/>
              <w:bottom w:val="single" w:sz="4" w:space="0" w:color="000000"/>
              <w:right w:val="single" w:sz="4" w:space="0" w:color="000000"/>
            </w:tcBorders>
          </w:tcPr>
          <w:p w:rsidR="003B30E2" w:rsidRDefault="003B30E2" w:rsidP="00B006F8">
            <w:pPr>
              <w:jc w:val="center"/>
              <w:rPr>
                <w:rFonts w:eastAsia="Times New Roman" w:cs="Times New Roman"/>
                <w:szCs w:val="20"/>
              </w:rPr>
            </w:pPr>
            <w:r>
              <w:rPr>
                <w:rFonts w:eastAsia="Times New Roman" w:cs="Times New Roman"/>
                <w:szCs w:val="20"/>
              </w:rPr>
              <w:t>1</w:t>
            </w:r>
          </w:p>
        </w:tc>
        <w:tc>
          <w:tcPr>
            <w:tcW w:w="2266" w:type="dxa"/>
            <w:tcBorders>
              <w:top w:val="single" w:sz="4" w:space="0" w:color="000000"/>
              <w:left w:val="single" w:sz="4" w:space="0" w:color="000000"/>
              <w:bottom w:val="single" w:sz="4" w:space="0" w:color="000000"/>
              <w:right w:val="single" w:sz="4" w:space="0" w:color="000000"/>
            </w:tcBorders>
            <w:shd w:val="clear" w:color="auto" w:fill="FFFFFF"/>
          </w:tcPr>
          <w:p w:rsidR="003B30E2" w:rsidRDefault="003B30E2" w:rsidP="00B006F8">
            <w:pPr>
              <w:jc w:val="center"/>
              <w:rPr>
                <w:rFonts w:eastAsia="Times New Roman" w:cs="Times New Roman"/>
              </w:rPr>
            </w:pPr>
            <w:r>
              <w:rPr>
                <w:rFonts w:eastAsia="Times New Roman" w:cs="Times New Roman"/>
                <w:szCs w:val="20"/>
              </w:rPr>
              <w:t>2</w:t>
            </w:r>
          </w:p>
        </w:tc>
        <w:tc>
          <w:tcPr>
            <w:tcW w:w="5233" w:type="dxa"/>
            <w:tcBorders>
              <w:top w:val="single" w:sz="4" w:space="0" w:color="000000"/>
              <w:left w:val="single" w:sz="4" w:space="0" w:color="000000"/>
              <w:bottom w:val="single" w:sz="4" w:space="0" w:color="000000"/>
              <w:right w:val="single" w:sz="4" w:space="0" w:color="000000"/>
            </w:tcBorders>
            <w:shd w:val="clear" w:color="auto" w:fill="FFFFFF"/>
          </w:tcPr>
          <w:p w:rsidR="003B30E2" w:rsidRDefault="003B30E2" w:rsidP="00B006F8">
            <w:pPr>
              <w:jc w:val="center"/>
              <w:rPr>
                <w:rFonts w:eastAsia="Times New Roman" w:cs="Times New Roman"/>
                <w:sz w:val="28"/>
                <w:szCs w:val="28"/>
              </w:rPr>
            </w:pPr>
            <w:r>
              <w:rPr>
                <w:rFonts w:eastAsia="Times New Roman" w:cs="Times New Roman"/>
                <w:sz w:val="28"/>
                <w:szCs w:val="28"/>
              </w:rPr>
              <w:t>3</w:t>
            </w:r>
          </w:p>
        </w:tc>
        <w:tc>
          <w:tcPr>
            <w:tcW w:w="1286" w:type="dxa"/>
            <w:tcBorders>
              <w:top w:val="single" w:sz="4" w:space="0" w:color="000000"/>
              <w:left w:val="single" w:sz="4" w:space="0" w:color="000000"/>
              <w:bottom w:val="single" w:sz="4" w:space="0" w:color="000000"/>
              <w:right w:val="single" w:sz="4" w:space="0" w:color="000000"/>
            </w:tcBorders>
            <w:shd w:val="clear" w:color="auto" w:fill="FFFFFF"/>
          </w:tcPr>
          <w:p w:rsidR="003B30E2" w:rsidRDefault="003B30E2" w:rsidP="00B006F8">
            <w:pPr>
              <w:jc w:val="center"/>
              <w:rPr>
                <w:rFonts w:eastAsia="Times New Roman" w:cs="Times New Roman"/>
              </w:rPr>
            </w:pPr>
            <w:r>
              <w:rPr>
                <w:rFonts w:eastAsia="Times New Roman" w:cs="Times New Roman"/>
              </w:rPr>
              <w:t>4</w:t>
            </w:r>
          </w:p>
        </w:tc>
      </w:tr>
      <w:tr w:rsidR="003B30E2" w:rsidTr="00B006F8">
        <w:trPr>
          <w:trHeight w:val="4695"/>
        </w:trPr>
        <w:tc>
          <w:tcPr>
            <w:tcW w:w="213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3B30E2" w:rsidRDefault="003B30E2" w:rsidP="00B006F8">
            <w:pPr>
              <w:rPr>
                <w:rFonts w:eastAsia="Times New Roman" w:cs="Times New Roman"/>
                <w:b/>
              </w:rPr>
            </w:pPr>
            <w:r w:rsidRPr="00777889">
              <w:rPr>
                <w:rFonts w:eastAsia="Times New Roman" w:cs="Times New Roman"/>
                <w:b/>
              </w:rPr>
              <w:t>1.</w:t>
            </w:r>
            <w:r>
              <w:rPr>
                <w:rFonts w:eastAsia="Times New Roman" w:cs="Times New Roman"/>
                <w:b/>
              </w:rPr>
              <w:t xml:space="preserve"> Teikti kokybiškas integralios pagalbos (socialinės globos ir slaugos) namuose paslaugas, įtraukiant bendruomenės narius, savanorius, konsultuoti šeimos narius, prižiūrinčius darbingo amžiaus neįgalius ir senyvo amžiaus asmenis, stiprinti darbuotojų kompetenciją</w:t>
            </w:r>
          </w:p>
        </w:tc>
        <w:tc>
          <w:tcPr>
            <w:tcW w:w="2266" w:type="dxa"/>
            <w:tcBorders>
              <w:top w:val="single" w:sz="4" w:space="0" w:color="000000"/>
              <w:left w:val="single" w:sz="4" w:space="0" w:color="000000"/>
              <w:bottom w:val="single" w:sz="4" w:space="0" w:color="000000"/>
              <w:right w:val="single" w:sz="4" w:space="0" w:color="000000"/>
            </w:tcBorders>
            <w:shd w:val="clear" w:color="auto" w:fill="FFFFFF"/>
          </w:tcPr>
          <w:p w:rsidR="003B30E2" w:rsidRDefault="003B30E2" w:rsidP="00B006F8">
            <w:pPr>
              <w:tabs>
                <w:tab w:val="left" w:pos="347"/>
                <w:tab w:val="left" w:pos="396"/>
                <w:tab w:val="left" w:pos="631"/>
              </w:tabs>
              <w:ind w:left="35"/>
              <w:jc w:val="both"/>
              <w:rPr>
                <w:rFonts w:eastAsia="Times New Roman" w:cs="Times New Roman"/>
              </w:rPr>
            </w:pPr>
            <w:r>
              <w:rPr>
                <w:rFonts w:eastAsia="Times New Roman" w:cs="Times New Roman"/>
              </w:rPr>
              <w:t>1.1.Darbuotojų mokymas ir profesinės kompetencijos kėlimas</w:t>
            </w:r>
          </w:p>
          <w:p w:rsidR="003B30E2" w:rsidRDefault="003B30E2" w:rsidP="00B006F8">
            <w:pPr>
              <w:ind w:left="35"/>
              <w:jc w:val="both"/>
              <w:rPr>
                <w:rFonts w:eastAsia="Times New Roman" w:cs="Times New Roman"/>
              </w:rPr>
            </w:pPr>
          </w:p>
        </w:tc>
        <w:tc>
          <w:tcPr>
            <w:tcW w:w="5233" w:type="dxa"/>
            <w:tcBorders>
              <w:top w:val="single" w:sz="4" w:space="0" w:color="000000"/>
              <w:left w:val="single" w:sz="4" w:space="0" w:color="000000"/>
              <w:bottom w:val="single" w:sz="4" w:space="0" w:color="000000"/>
              <w:right w:val="single" w:sz="4" w:space="0" w:color="000000"/>
            </w:tcBorders>
            <w:shd w:val="clear" w:color="auto" w:fill="FFFFFF"/>
          </w:tcPr>
          <w:p w:rsidR="003B30E2" w:rsidRDefault="003B30E2" w:rsidP="00B006F8">
            <w:pPr>
              <w:jc w:val="both"/>
              <w:rPr>
                <w:rFonts w:eastAsia="Times New Roman" w:cs="Times New Roman"/>
              </w:rPr>
            </w:pPr>
            <w:r>
              <w:rPr>
                <w:rFonts w:eastAsia="Times New Roman" w:cs="Times New Roman"/>
              </w:rPr>
              <w:t xml:space="preserve">Siekiant užtikrinti kokybišką integralios pagalbos paslaugų teikimą, būtina parengti profesinę kvalifikaciją turinčius darbuotojus. Mokymuose dalyvaus </w:t>
            </w:r>
            <w:r>
              <w:rPr>
                <w:rFonts w:eastAsia="Times New Roman" w:cs="Times New Roman"/>
              </w:rPr>
              <w:br/>
              <w:t>27 mobiliųjų komandų darbuotojai:</w:t>
            </w:r>
            <w:r>
              <w:rPr>
                <w:rFonts w:eastAsia="Times New Roman" w:cs="Times New Roman"/>
                <w:b/>
              </w:rPr>
              <w:t xml:space="preserve"> </w:t>
            </w:r>
            <w:r>
              <w:rPr>
                <w:rFonts w:eastAsia="Times New Roman" w:cs="Times New Roman"/>
              </w:rPr>
              <w:t xml:space="preserve">2 slaugytojai, </w:t>
            </w:r>
            <w:r>
              <w:rPr>
                <w:rFonts w:eastAsia="Times New Roman" w:cs="Times New Roman"/>
              </w:rPr>
              <w:br/>
              <w:t xml:space="preserve">10 slaugytojo padėjėjų, 12 socialinio darbuotojo padėjėjų, 1 socialinis darbuotojas, 2 masažuotojai. Dalyvaus 3 dienų (24 akad. val.) seminare „Bendravimas komandoje“, 3 dienų (24 akad. val.) mokymuose „Pacientų ir slaugytojų tarpusavio santykių gerinimas“. 2 slaugytojai, 10 slaugytojų padėjėjų, </w:t>
            </w:r>
            <w:r>
              <w:rPr>
                <w:rFonts w:eastAsia="Times New Roman" w:cs="Times New Roman"/>
              </w:rPr>
              <w:br/>
              <w:t xml:space="preserve">12 socialinio darbuotojo padėjėjų, 1 socialinis darbuotojas dalyvaus 2 dienų (16 akad. val.) mokymuose „Socialinių darbuotojų emocinio atsparumo gerinimas“, 2 dienų (16 akad. val.) „Bendravimo etiketas su žmonėmis turinčiais negalią“ ir 2 dienų </w:t>
            </w:r>
            <w:r>
              <w:rPr>
                <w:rFonts w:eastAsia="Times New Roman" w:cs="Times New Roman"/>
              </w:rPr>
              <w:br/>
              <w:t>(16 akad. val.) „Bendravimas socialinio darbo komandoje“. Masažuotojai dalyvaus 2 dienų (16 akad. val.) mokymuose „Bendravimas socialinio darbo komandoje“, 10 slaugytojų padėjėjų dalyvaus ,,Baziniuose mokymuose“ (360 akad. val.)</w:t>
            </w:r>
          </w:p>
        </w:tc>
        <w:tc>
          <w:tcPr>
            <w:tcW w:w="1286" w:type="dxa"/>
            <w:tcBorders>
              <w:top w:val="single" w:sz="4" w:space="0" w:color="000000"/>
              <w:left w:val="single" w:sz="4" w:space="0" w:color="000000"/>
              <w:bottom w:val="single" w:sz="4" w:space="0" w:color="000000"/>
              <w:right w:val="single" w:sz="4" w:space="0" w:color="000000"/>
            </w:tcBorders>
            <w:shd w:val="clear" w:color="auto" w:fill="FFFFFF"/>
          </w:tcPr>
          <w:p w:rsidR="003B30E2" w:rsidRDefault="003B30E2" w:rsidP="00B006F8">
            <w:pPr>
              <w:jc w:val="both"/>
              <w:rPr>
                <w:rFonts w:eastAsia="Times New Roman" w:cs="Times New Roman"/>
                <w:b/>
                <w:i/>
              </w:rPr>
            </w:pPr>
            <w:r>
              <w:rPr>
                <w:rFonts w:eastAsia="Times New Roman" w:cs="Times New Roman"/>
                <w:b/>
                <w:i/>
              </w:rPr>
              <w:t>27 asmenys</w:t>
            </w:r>
          </w:p>
          <w:p w:rsidR="003B30E2" w:rsidRDefault="003B30E2" w:rsidP="00B006F8">
            <w:pPr>
              <w:jc w:val="both"/>
              <w:rPr>
                <w:rFonts w:eastAsia="Times New Roman" w:cs="Times New Roman"/>
                <w:b/>
                <w:i/>
              </w:rPr>
            </w:pPr>
          </w:p>
        </w:tc>
      </w:tr>
      <w:tr w:rsidR="003B30E2" w:rsidRPr="00777889" w:rsidTr="00B006F8">
        <w:trPr>
          <w:trHeight w:val="1204"/>
        </w:trPr>
        <w:tc>
          <w:tcPr>
            <w:tcW w:w="2131" w:type="dxa"/>
            <w:vMerge/>
            <w:tcBorders>
              <w:top w:val="single" w:sz="4" w:space="0" w:color="000000"/>
              <w:left w:val="single" w:sz="4" w:space="0" w:color="000000"/>
              <w:bottom w:val="single" w:sz="4" w:space="0" w:color="000000"/>
              <w:right w:val="single" w:sz="4" w:space="0" w:color="000000"/>
            </w:tcBorders>
            <w:shd w:val="clear" w:color="auto" w:fill="FFFFFF"/>
          </w:tcPr>
          <w:p w:rsidR="003B30E2" w:rsidRDefault="003B30E2" w:rsidP="00B006F8">
            <w:pPr>
              <w:rPr>
                <w:rFonts w:eastAsia="Times New Roman" w:cs="Times New Roman"/>
                <w:b/>
                <w:i/>
              </w:rPr>
            </w:pPr>
          </w:p>
        </w:tc>
        <w:tc>
          <w:tcPr>
            <w:tcW w:w="2266" w:type="dxa"/>
            <w:tcBorders>
              <w:top w:val="single" w:sz="4" w:space="0" w:color="000000"/>
              <w:left w:val="single" w:sz="4" w:space="0" w:color="000000"/>
              <w:bottom w:val="single" w:sz="4" w:space="0" w:color="000000"/>
              <w:right w:val="single" w:sz="4" w:space="0" w:color="000000"/>
            </w:tcBorders>
            <w:shd w:val="clear" w:color="auto" w:fill="FFFFFF"/>
          </w:tcPr>
          <w:p w:rsidR="003B30E2" w:rsidRDefault="003B30E2" w:rsidP="00B006F8">
            <w:pPr>
              <w:tabs>
                <w:tab w:val="left" w:pos="206"/>
                <w:tab w:val="left" w:pos="347"/>
                <w:tab w:val="left" w:pos="489"/>
              </w:tabs>
              <w:rPr>
                <w:rFonts w:eastAsia="Times New Roman" w:cs="Times New Roman"/>
              </w:rPr>
            </w:pPr>
            <w:r>
              <w:rPr>
                <w:rFonts w:eastAsia="Times New Roman" w:cs="Times New Roman"/>
              </w:rPr>
              <w:t>1.2. Integralios pagalbos teikimas neįgaliems vaikams, neįgaliems darbingo amžiaus ir senyvo amžiaus asmenims:</w:t>
            </w:r>
          </w:p>
          <w:p w:rsidR="003B30E2" w:rsidRDefault="003B30E2" w:rsidP="00B006F8">
            <w:pPr>
              <w:rPr>
                <w:rFonts w:eastAsia="Times New Roman" w:cs="Times New Roman"/>
              </w:rPr>
            </w:pPr>
            <w:r>
              <w:rPr>
                <w:rFonts w:eastAsia="Times New Roman" w:cs="Times New Roman"/>
              </w:rPr>
              <w:t>1.2.1. Integralios pagalbos teikimas tikslinių grupių asmenims jų namuose</w:t>
            </w:r>
          </w:p>
          <w:p w:rsidR="003B30E2" w:rsidRDefault="003B30E2" w:rsidP="00B006F8">
            <w:pPr>
              <w:rPr>
                <w:rFonts w:eastAsia="Times New Roman" w:cs="Times New Roman"/>
              </w:rPr>
            </w:pPr>
          </w:p>
          <w:p w:rsidR="003B30E2" w:rsidRDefault="003B30E2" w:rsidP="00B006F8">
            <w:pPr>
              <w:rPr>
                <w:rFonts w:eastAsia="Times New Roman" w:cs="Times New Roman"/>
              </w:rPr>
            </w:pPr>
          </w:p>
          <w:p w:rsidR="003B30E2" w:rsidRDefault="003B30E2" w:rsidP="00B006F8">
            <w:pPr>
              <w:rPr>
                <w:rFonts w:eastAsia="Times New Roman" w:cs="Times New Roman"/>
              </w:rPr>
            </w:pPr>
          </w:p>
          <w:p w:rsidR="003B30E2" w:rsidRDefault="003B30E2" w:rsidP="00B006F8">
            <w:pPr>
              <w:rPr>
                <w:rFonts w:eastAsia="Times New Roman" w:cs="Times New Roman"/>
              </w:rPr>
            </w:pPr>
          </w:p>
          <w:p w:rsidR="003B30E2" w:rsidRDefault="003B30E2" w:rsidP="00B006F8">
            <w:pPr>
              <w:rPr>
                <w:rFonts w:eastAsia="Times New Roman" w:cs="Times New Roman"/>
              </w:rPr>
            </w:pPr>
          </w:p>
          <w:p w:rsidR="003B30E2" w:rsidRDefault="003B30E2" w:rsidP="00B006F8">
            <w:pPr>
              <w:rPr>
                <w:rFonts w:eastAsia="Times New Roman" w:cs="Times New Roman"/>
              </w:rPr>
            </w:pPr>
            <w:r>
              <w:rPr>
                <w:rFonts w:eastAsia="Times New Roman" w:cs="Times New Roman"/>
              </w:rPr>
              <w:t>1.2.2. Mobiliųjų komandų aprūpinimas įranga, įrenginiais ir kitu turtu</w:t>
            </w:r>
          </w:p>
          <w:p w:rsidR="003B30E2" w:rsidRDefault="003B30E2" w:rsidP="00B006F8">
            <w:pPr>
              <w:ind w:left="35"/>
              <w:rPr>
                <w:rFonts w:eastAsia="Times New Roman" w:cs="Times New Roman"/>
              </w:rPr>
            </w:pPr>
          </w:p>
        </w:tc>
        <w:tc>
          <w:tcPr>
            <w:tcW w:w="5233" w:type="dxa"/>
            <w:tcBorders>
              <w:top w:val="single" w:sz="4" w:space="0" w:color="000000"/>
              <w:left w:val="single" w:sz="4" w:space="0" w:color="000000"/>
              <w:bottom w:val="single" w:sz="4" w:space="0" w:color="000000"/>
              <w:right w:val="single" w:sz="4" w:space="0" w:color="000000"/>
            </w:tcBorders>
            <w:shd w:val="clear" w:color="auto" w:fill="FFFFFF"/>
          </w:tcPr>
          <w:p w:rsidR="003B30E2" w:rsidRDefault="003B30E2" w:rsidP="00B006F8">
            <w:pPr>
              <w:jc w:val="both"/>
              <w:rPr>
                <w:rFonts w:eastAsia="Times New Roman" w:cs="Times New Roman"/>
              </w:rPr>
            </w:pPr>
            <w:r>
              <w:rPr>
                <w:rFonts w:eastAsia="Times New Roman" w:cs="Times New Roman"/>
              </w:rPr>
              <w:t xml:space="preserve">Projekto vykdytojas suburs 4 mobiliąsias komandas. Vienoje mobiliojoje komandoje bus įdarbinta </w:t>
            </w:r>
            <w:r>
              <w:rPr>
                <w:rFonts w:eastAsia="Times New Roman" w:cs="Times New Roman"/>
              </w:rPr>
              <w:br/>
              <w:t xml:space="preserve">1 slaugytojas (0,3 etato), 2,5 slaugytojo padėjėjai </w:t>
            </w:r>
            <w:r>
              <w:rPr>
                <w:rFonts w:eastAsia="Times New Roman" w:cs="Times New Roman"/>
              </w:rPr>
              <w:br/>
              <w:t xml:space="preserve">(2,5 etatai), 1 masažuotojas (0,3 etato), 3 socialinio darbuotojo padėjėjai (3 etatai), 1 socialinis darbuotojas (0,3 etato). Iš viso keturiose mobiliosiose komandose dirbs 27 asmenys, slaugytojų – 2 asmenys, slaugytojo padėjėjų – 10 asmenų, socialinio darbuotojo padėjėjų – 12 asmenų, socialinis darbuotojas – 1 asmuo, masažuotojas – 2 asmenys. Integralią pagalbą </w:t>
            </w:r>
            <w:r>
              <w:rPr>
                <w:rFonts w:eastAsia="Times New Roman" w:cs="Times New Roman"/>
              </w:rPr>
              <w:br/>
              <w:t xml:space="preserve">1 asmeniui numatoma teikti iki 4,5 val. per dieną iki </w:t>
            </w:r>
            <w:r>
              <w:rPr>
                <w:rFonts w:eastAsia="Times New Roman" w:cs="Times New Roman"/>
              </w:rPr>
              <w:br/>
              <w:t xml:space="preserve">5 dienų per savaitę. Projekto įgyvendinimo laikotarpiu integralią pagalbą numatoma suteikti ne mažiau kaip </w:t>
            </w:r>
            <w:r>
              <w:rPr>
                <w:rFonts w:eastAsia="Times New Roman" w:cs="Times New Roman"/>
              </w:rPr>
              <w:br/>
              <w:t>50 asmenų.</w:t>
            </w:r>
          </w:p>
          <w:p w:rsidR="003B30E2" w:rsidRDefault="003B30E2" w:rsidP="00B006F8">
            <w:pPr>
              <w:rPr>
                <w:rFonts w:eastAsia="Times New Roman" w:cs="Times New Roman"/>
              </w:rPr>
            </w:pPr>
          </w:p>
          <w:p w:rsidR="003B30E2" w:rsidRPr="00FB6761" w:rsidRDefault="003B30E2" w:rsidP="00B006F8">
            <w:pPr>
              <w:rPr>
                <w:rFonts w:eastAsia="Times New Roman"/>
                <w:lang w:eastAsia="lt-LT"/>
              </w:rPr>
            </w:pPr>
            <w:r>
              <w:rPr>
                <w:rFonts w:eastAsia="Times New Roman" w:cs="Times New Roman"/>
              </w:rPr>
              <w:t>Projekte bus suburtos 4 mobiliosios komandos. Tam, kad komandos suteiktų kokybiškas integralias paslaugas, jas būtina aprūpinti automobiliais, slaugos įranga ir įrenginiais, pritaikytais senyvo amžiaus asmenimis. Bus įsigyti 4</w:t>
            </w:r>
            <w:r>
              <w:rPr>
                <w:rFonts w:eastAsia="Times New Roman" w:cs="Times New Roman"/>
                <w:b/>
              </w:rPr>
              <w:t xml:space="preserve"> </w:t>
            </w:r>
            <w:r>
              <w:rPr>
                <w:rFonts w:eastAsia="Times New Roman" w:cs="Times New Roman"/>
              </w:rPr>
              <w:t>automobiliai, čiužinys-vonia – 4 vnt., nuotekų rezervuaras – 4 vnt., čiužiniai pragulų profilaktikai ir gydymui – 4 vnt., sulankstomas masažo stalas – 1 vnt., perkėlimo paklodės – 4 vnt.,</w:t>
            </w:r>
            <w:r w:rsidRPr="006411E5">
              <w:rPr>
                <w:rFonts w:eastAsia="Times New Roman"/>
                <w:lang w:eastAsia="lt-LT"/>
              </w:rPr>
              <w:t xml:space="preserve"> </w:t>
            </w:r>
            <w:r>
              <w:rPr>
                <w:rFonts w:eastAsia="Times New Roman"/>
                <w:lang w:eastAsia="lt-LT"/>
              </w:rPr>
              <w:t>dušo kėdė – 4 vnt. , mobili pripučiama vonia – 4 vnt., m</w:t>
            </w:r>
            <w:r w:rsidRPr="006411E5">
              <w:rPr>
                <w:rFonts w:eastAsia="Times New Roman"/>
                <w:lang w:eastAsia="lt-LT"/>
              </w:rPr>
              <w:t>obi</w:t>
            </w:r>
            <w:r>
              <w:rPr>
                <w:rFonts w:eastAsia="Times New Roman"/>
                <w:lang w:eastAsia="lt-LT"/>
              </w:rPr>
              <w:t xml:space="preserve">lus dušas – 4vnt., elektrinis mobilus keltuvas – 1 </w:t>
            </w:r>
            <w:r w:rsidRPr="006411E5">
              <w:rPr>
                <w:rFonts w:eastAsia="Times New Roman"/>
                <w:lang w:eastAsia="lt-LT"/>
              </w:rPr>
              <w:t>v</w:t>
            </w:r>
            <w:r>
              <w:rPr>
                <w:rFonts w:eastAsia="Times New Roman"/>
                <w:lang w:eastAsia="lt-LT"/>
              </w:rPr>
              <w:t>nt., p</w:t>
            </w:r>
            <w:r w:rsidRPr="006411E5">
              <w:rPr>
                <w:rFonts w:eastAsia="Times New Roman"/>
                <w:lang w:eastAsia="lt-LT"/>
              </w:rPr>
              <w:t>ripučiama plaukų plovi</w:t>
            </w:r>
            <w:r>
              <w:rPr>
                <w:rFonts w:eastAsia="Times New Roman"/>
                <w:lang w:eastAsia="lt-LT"/>
              </w:rPr>
              <w:t>mo sistema – 6vnt. , p</w:t>
            </w:r>
            <w:r w:rsidRPr="006411E5">
              <w:rPr>
                <w:rFonts w:eastAsia="Times New Roman"/>
                <w:lang w:eastAsia="lt-LT"/>
              </w:rPr>
              <w:t>erkėlimo</w:t>
            </w:r>
            <w:r>
              <w:rPr>
                <w:rFonts w:eastAsia="Times New Roman"/>
                <w:lang w:eastAsia="lt-LT"/>
              </w:rPr>
              <w:t xml:space="preserve"> diržas – 4 vnt., perkėlimo paklodė – 4vnt. , sulankstomi neštuvai su ratukais – 1vnt.,</w:t>
            </w:r>
            <w:r>
              <w:rPr>
                <w:rFonts w:eastAsia="Times New Roman" w:cs="Times New Roman"/>
              </w:rPr>
              <w:t xml:space="preserve"> kita smulki įranga. Bus įsigytas higienos pasas ir slaugos licencija</w:t>
            </w:r>
            <w:r>
              <w:rPr>
                <w:rFonts w:eastAsia="Times New Roman"/>
                <w:lang w:eastAsia="lt-LT"/>
              </w:rPr>
              <w:t>.</w:t>
            </w:r>
          </w:p>
        </w:tc>
        <w:tc>
          <w:tcPr>
            <w:tcW w:w="1286" w:type="dxa"/>
            <w:tcBorders>
              <w:top w:val="single" w:sz="4" w:space="0" w:color="000000"/>
              <w:left w:val="single" w:sz="4" w:space="0" w:color="000000"/>
              <w:bottom w:val="single" w:sz="4" w:space="0" w:color="000000"/>
              <w:right w:val="single" w:sz="4" w:space="0" w:color="000000"/>
            </w:tcBorders>
            <w:shd w:val="clear" w:color="auto" w:fill="FFFFFF"/>
          </w:tcPr>
          <w:p w:rsidR="003B30E2" w:rsidRDefault="003B30E2" w:rsidP="00B006F8">
            <w:pPr>
              <w:jc w:val="both"/>
              <w:rPr>
                <w:rFonts w:eastAsia="Times New Roman" w:cs="Times New Roman"/>
                <w:b/>
                <w:i/>
              </w:rPr>
            </w:pPr>
            <w:r>
              <w:rPr>
                <w:rFonts w:eastAsia="Times New Roman" w:cs="Times New Roman"/>
                <w:b/>
                <w:i/>
              </w:rPr>
              <w:t>50 asmenų</w:t>
            </w:r>
          </w:p>
          <w:p w:rsidR="003B30E2" w:rsidRDefault="003B30E2" w:rsidP="00B006F8">
            <w:pPr>
              <w:jc w:val="both"/>
              <w:rPr>
                <w:rFonts w:eastAsia="Times New Roman" w:cs="Times New Roman"/>
                <w:b/>
                <w:i/>
              </w:rPr>
            </w:pPr>
          </w:p>
          <w:p w:rsidR="003B30E2" w:rsidRDefault="003B30E2" w:rsidP="00B006F8">
            <w:pPr>
              <w:jc w:val="both"/>
              <w:rPr>
                <w:rFonts w:eastAsia="Times New Roman" w:cs="Times New Roman"/>
                <w:b/>
                <w:i/>
              </w:rPr>
            </w:pPr>
          </w:p>
          <w:p w:rsidR="003B30E2" w:rsidRDefault="003B30E2" w:rsidP="00B006F8">
            <w:pPr>
              <w:jc w:val="both"/>
              <w:rPr>
                <w:rFonts w:eastAsia="Times New Roman" w:cs="Times New Roman"/>
                <w:b/>
                <w:i/>
              </w:rPr>
            </w:pPr>
          </w:p>
          <w:p w:rsidR="003B30E2" w:rsidRDefault="003B30E2" w:rsidP="00B006F8">
            <w:pPr>
              <w:jc w:val="both"/>
              <w:rPr>
                <w:rFonts w:eastAsia="Times New Roman" w:cs="Times New Roman"/>
                <w:b/>
                <w:i/>
              </w:rPr>
            </w:pPr>
          </w:p>
          <w:p w:rsidR="003B30E2" w:rsidRDefault="003B30E2" w:rsidP="00B006F8">
            <w:pPr>
              <w:jc w:val="both"/>
              <w:rPr>
                <w:rFonts w:eastAsia="Times New Roman" w:cs="Times New Roman"/>
                <w:b/>
                <w:i/>
              </w:rPr>
            </w:pPr>
          </w:p>
          <w:p w:rsidR="003B30E2" w:rsidRDefault="003B30E2" w:rsidP="00B006F8">
            <w:pPr>
              <w:jc w:val="both"/>
              <w:rPr>
                <w:rFonts w:eastAsia="Times New Roman" w:cs="Times New Roman"/>
                <w:b/>
                <w:i/>
              </w:rPr>
            </w:pPr>
          </w:p>
          <w:p w:rsidR="003B30E2" w:rsidRDefault="003B30E2" w:rsidP="00B006F8">
            <w:pPr>
              <w:jc w:val="both"/>
              <w:rPr>
                <w:rFonts w:eastAsia="Times New Roman" w:cs="Times New Roman"/>
                <w:b/>
                <w:i/>
              </w:rPr>
            </w:pPr>
          </w:p>
          <w:p w:rsidR="003B30E2" w:rsidRDefault="003B30E2" w:rsidP="00B006F8">
            <w:pPr>
              <w:jc w:val="both"/>
              <w:rPr>
                <w:rFonts w:eastAsia="Times New Roman" w:cs="Times New Roman"/>
                <w:b/>
                <w:i/>
              </w:rPr>
            </w:pPr>
          </w:p>
          <w:p w:rsidR="003B30E2" w:rsidRDefault="003B30E2" w:rsidP="00B006F8">
            <w:pPr>
              <w:jc w:val="both"/>
              <w:rPr>
                <w:rFonts w:eastAsia="Times New Roman" w:cs="Times New Roman"/>
                <w:b/>
                <w:i/>
              </w:rPr>
            </w:pPr>
          </w:p>
          <w:p w:rsidR="003B30E2" w:rsidRDefault="003B30E2" w:rsidP="00B006F8">
            <w:pPr>
              <w:jc w:val="both"/>
              <w:rPr>
                <w:rFonts w:eastAsia="Times New Roman" w:cs="Times New Roman"/>
                <w:b/>
                <w:i/>
              </w:rPr>
            </w:pPr>
          </w:p>
          <w:p w:rsidR="003B30E2" w:rsidRDefault="003B30E2" w:rsidP="00B006F8">
            <w:pPr>
              <w:jc w:val="both"/>
              <w:rPr>
                <w:rFonts w:eastAsia="Times New Roman" w:cs="Times New Roman"/>
                <w:b/>
                <w:i/>
              </w:rPr>
            </w:pPr>
          </w:p>
          <w:p w:rsidR="003B30E2" w:rsidRDefault="003B30E2" w:rsidP="00B006F8">
            <w:pPr>
              <w:jc w:val="both"/>
              <w:rPr>
                <w:rFonts w:eastAsia="Times New Roman" w:cs="Times New Roman"/>
                <w:b/>
                <w:i/>
              </w:rPr>
            </w:pPr>
          </w:p>
          <w:p w:rsidR="003B30E2" w:rsidRDefault="003B30E2" w:rsidP="00B006F8">
            <w:pPr>
              <w:jc w:val="both"/>
              <w:rPr>
                <w:rFonts w:eastAsia="Times New Roman" w:cs="Times New Roman"/>
                <w:b/>
                <w:i/>
              </w:rPr>
            </w:pPr>
          </w:p>
          <w:p w:rsidR="003B30E2" w:rsidRDefault="003B30E2" w:rsidP="00B006F8">
            <w:pPr>
              <w:jc w:val="both"/>
              <w:rPr>
                <w:rFonts w:eastAsia="Times New Roman" w:cs="Times New Roman"/>
                <w:b/>
                <w:i/>
              </w:rPr>
            </w:pPr>
          </w:p>
          <w:p w:rsidR="003B30E2" w:rsidRDefault="003B30E2" w:rsidP="00B006F8">
            <w:pPr>
              <w:jc w:val="both"/>
              <w:rPr>
                <w:rFonts w:eastAsia="Times New Roman" w:cs="Times New Roman"/>
                <w:b/>
                <w:i/>
              </w:rPr>
            </w:pPr>
            <w:r>
              <w:rPr>
                <w:rFonts w:eastAsia="Times New Roman" w:cs="Times New Roman"/>
                <w:b/>
                <w:i/>
              </w:rPr>
              <w:t>4 komandos</w:t>
            </w:r>
          </w:p>
          <w:p w:rsidR="003B30E2" w:rsidRDefault="003B30E2" w:rsidP="00B006F8">
            <w:pPr>
              <w:jc w:val="both"/>
              <w:rPr>
                <w:rFonts w:eastAsia="Times New Roman" w:cs="Times New Roman"/>
                <w:b/>
                <w:i/>
              </w:rPr>
            </w:pPr>
          </w:p>
        </w:tc>
      </w:tr>
      <w:tr w:rsidR="003B30E2" w:rsidTr="00B006F8">
        <w:trPr>
          <w:trHeight w:val="7157"/>
        </w:trPr>
        <w:tc>
          <w:tcPr>
            <w:tcW w:w="2131" w:type="dxa"/>
            <w:vMerge/>
            <w:tcBorders>
              <w:top w:val="single" w:sz="4" w:space="0" w:color="000000"/>
              <w:left w:val="single" w:sz="4" w:space="0" w:color="000000"/>
              <w:bottom w:val="single" w:sz="4" w:space="0" w:color="000000"/>
              <w:right w:val="single" w:sz="4" w:space="0" w:color="000000"/>
            </w:tcBorders>
            <w:shd w:val="clear" w:color="auto" w:fill="FFFFFF"/>
          </w:tcPr>
          <w:p w:rsidR="003B30E2" w:rsidRDefault="003B30E2" w:rsidP="00B006F8">
            <w:pPr>
              <w:rPr>
                <w:rFonts w:eastAsia="Times New Roman" w:cs="Times New Roman"/>
                <w:b/>
                <w:i/>
              </w:rPr>
            </w:pPr>
          </w:p>
        </w:tc>
        <w:tc>
          <w:tcPr>
            <w:tcW w:w="2266" w:type="dxa"/>
            <w:tcBorders>
              <w:top w:val="single" w:sz="4" w:space="0" w:color="000000"/>
              <w:left w:val="single" w:sz="4" w:space="0" w:color="000000"/>
              <w:bottom w:val="single" w:sz="4" w:space="0" w:color="000000"/>
              <w:right w:val="single" w:sz="4" w:space="0" w:color="000000"/>
            </w:tcBorders>
            <w:shd w:val="clear" w:color="auto" w:fill="FFFFFF"/>
          </w:tcPr>
          <w:p w:rsidR="003B30E2" w:rsidRDefault="003B30E2" w:rsidP="00B006F8">
            <w:pPr>
              <w:ind w:left="35"/>
              <w:jc w:val="both"/>
              <w:rPr>
                <w:rFonts w:eastAsia="Times New Roman" w:cs="Times New Roman"/>
              </w:rPr>
            </w:pPr>
            <w:r>
              <w:rPr>
                <w:rFonts w:eastAsia="Times New Roman" w:cs="Times New Roman"/>
              </w:rPr>
              <w:t xml:space="preserve">1.3. Šeimos narių, prižiūrinčių senyvo amžiaus ir neįgalius artimuosius, konsultavimas </w:t>
            </w:r>
          </w:p>
          <w:p w:rsidR="003B30E2" w:rsidRDefault="003B30E2" w:rsidP="00B006F8">
            <w:pPr>
              <w:jc w:val="both"/>
              <w:rPr>
                <w:rFonts w:eastAsia="Times New Roman" w:cs="Times New Roman"/>
              </w:rPr>
            </w:pPr>
          </w:p>
          <w:p w:rsidR="003B30E2" w:rsidRDefault="003B30E2" w:rsidP="00B006F8">
            <w:pPr>
              <w:jc w:val="both"/>
              <w:rPr>
                <w:rFonts w:eastAsia="Times New Roman" w:cs="Times New Roman"/>
              </w:rPr>
            </w:pPr>
          </w:p>
          <w:p w:rsidR="003B30E2" w:rsidRDefault="003B30E2" w:rsidP="00B006F8">
            <w:pPr>
              <w:jc w:val="both"/>
              <w:rPr>
                <w:rFonts w:eastAsia="Times New Roman" w:cs="Times New Roman"/>
              </w:rPr>
            </w:pPr>
          </w:p>
          <w:p w:rsidR="003B30E2" w:rsidRDefault="003B30E2" w:rsidP="00B006F8">
            <w:pPr>
              <w:jc w:val="both"/>
              <w:rPr>
                <w:rFonts w:eastAsia="Times New Roman" w:cs="Times New Roman"/>
              </w:rPr>
            </w:pPr>
          </w:p>
          <w:p w:rsidR="003B30E2" w:rsidRDefault="003B30E2" w:rsidP="00B006F8">
            <w:pPr>
              <w:jc w:val="both"/>
              <w:rPr>
                <w:rFonts w:eastAsia="Times New Roman" w:cs="Times New Roman"/>
              </w:rPr>
            </w:pPr>
          </w:p>
          <w:p w:rsidR="003B30E2" w:rsidRDefault="003B30E2" w:rsidP="00B006F8">
            <w:pPr>
              <w:jc w:val="both"/>
              <w:rPr>
                <w:rFonts w:eastAsia="Times New Roman" w:cs="Times New Roman"/>
              </w:rPr>
            </w:pPr>
          </w:p>
          <w:p w:rsidR="003B30E2" w:rsidRDefault="003B30E2" w:rsidP="00B006F8">
            <w:pPr>
              <w:jc w:val="both"/>
              <w:rPr>
                <w:rFonts w:eastAsia="Times New Roman" w:cs="Times New Roman"/>
              </w:rPr>
            </w:pPr>
          </w:p>
          <w:p w:rsidR="003B30E2" w:rsidRDefault="003B30E2" w:rsidP="00B006F8">
            <w:pPr>
              <w:jc w:val="both"/>
              <w:rPr>
                <w:rFonts w:eastAsia="Times New Roman" w:cs="Times New Roman"/>
              </w:rPr>
            </w:pPr>
          </w:p>
          <w:p w:rsidR="003B30E2" w:rsidRDefault="003B30E2" w:rsidP="00B006F8">
            <w:pPr>
              <w:jc w:val="both"/>
              <w:rPr>
                <w:rFonts w:eastAsia="Times New Roman" w:cs="Times New Roman"/>
              </w:rPr>
            </w:pPr>
          </w:p>
          <w:p w:rsidR="003B30E2" w:rsidRDefault="003B30E2" w:rsidP="00B006F8">
            <w:pPr>
              <w:jc w:val="both"/>
              <w:rPr>
                <w:rFonts w:eastAsia="Times New Roman" w:cs="Times New Roman"/>
              </w:rPr>
            </w:pPr>
          </w:p>
          <w:p w:rsidR="003B30E2" w:rsidRDefault="003B30E2" w:rsidP="00B006F8">
            <w:pPr>
              <w:ind w:left="35"/>
              <w:jc w:val="both"/>
              <w:rPr>
                <w:rFonts w:eastAsia="Times New Roman" w:cs="Times New Roman"/>
              </w:rPr>
            </w:pPr>
          </w:p>
          <w:p w:rsidR="003B30E2" w:rsidRDefault="003B30E2" w:rsidP="00B006F8">
            <w:pPr>
              <w:ind w:left="35"/>
              <w:jc w:val="both"/>
              <w:rPr>
                <w:rFonts w:eastAsia="Times New Roman" w:cs="Times New Roman"/>
              </w:rPr>
            </w:pPr>
          </w:p>
          <w:p w:rsidR="003B30E2" w:rsidRDefault="003B30E2" w:rsidP="00B006F8">
            <w:pPr>
              <w:tabs>
                <w:tab w:val="left" w:pos="489"/>
              </w:tabs>
              <w:ind w:left="35"/>
              <w:rPr>
                <w:rFonts w:eastAsia="Times New Roman" w:cs="Times New Roman"/>
              </w:rPr>
            </w:pPr>
            <w:r>
              <w:rPr>
                <w:rFonts w:eastAsia="Times New Roman" w:cs="Times New Roman"/>
              </w:rPr>
              <w:t>1.4. Neformalios pagalbos skatinimo renginys, skirtas bendruomenės nariams</w:t>
            </w:r>
          </w:p>
          <w:p w:rsidR="003B30E2" w:rsidRDefault="003B30E2" w:rsidP="00B006F8">
            <w:pPr>
              <w:jc w:val="both"/>
              <w:rPr>
                <w:rFonts w:eastAsia="Times New Roman" w:cs="Times New Roman"/>
              </w:rPr>
            </w:pPr>
          </w:p>
          <w:p w:rsidR="003B30E2" w:rsidRDefault="003B30E2" w:rsidP="00B006F8">
            <w:pPr>
              <w:jc w:val="both"/>
              <w:rPr>
                <w:rFonts w:eastAsia="Times New Roman" w:cs="Times New Roman"/>
              </w:rPr>
            </w:pPr>
          </w:p>
        </w:tc>
        <w:tc>
          <w:tcPr>
            <w:tcW w:w="5233" w:type="dxa"/>
            <w:tcBorders>
              <w:top w:val="single" w:sz="4" w:space="0" w:color="000000"/>
              <w:left w:val="single" w:sz="4" w:space="0" w:color="000000"/>
              <w:bottom w:val="single" w:sz="4" w:space="0" w:color="000000"/>
              <w:right w:val="single" w:sz="4" w:space="0" w:color="000000"/>
            </w:tcBorders>
            <w:shd w:val="clear" w:color="auto" w:fill="FFFFFF"/>
          </w:tcPr>
          <w:p w:rsidR="003B30E2" w:rsidRDefault="003B30E2" w:rsidP="00B006F8">
            <w:pPr>
              <w:jc w:val="both"/>
              <w:rPr>
                <w:rFonts w:eastAsia="Times New Roman" w:cs="Times New Roman"/>
              </w:rPr>
            </w:pPr>
            <w:r>
              <w:rPr>
                <w:rFonts w:eastAsia="Times New Roman" w:cs="Times New Roman"/>
              </w:rPr>
              <w:t>Siekiant užtikrinti, kad integralios pagalbos gavėjų artimieji geriau suvoktų bei patenkintų neįgalių ar senyvo amžiaus asmenų poreikius, 2 slaugytojai teiks šeimos nariams individualias konsultacijas vidutiniškai iki 1 val. per mėnesį temomis: bendravimo ypatumai su pagyvenusiu žmogumi, saugios aplinkos sukūrimas, higienos priemonės ir t. t.</w:t>
            </w:r>
            <w:r>
              <w:rPr>
                <w:rFonts w:eastAsia="Times New Roman" w:cs="Times New Roman"/>
                <w:b/>
              </w:rPr>
              <w:t xml:space="preserve"> </w:t>
            </w:r>
            <w:r>
              <w:rPr>
                <w:rFonts w:eastAsia="Times New Roman" w:cs="Times New Roman"/>
              </w:rPr>
              <w:t xml:space="preserve">Individualiai konsultuoti numatoma 60 šeimos narių. Konsultavimo trukmė ir dažnumas bus skirtingi ir priklausys nuo šeimos artimųjų poreikio. Konsultacijos trukmė – iki 1 val. per mėnesį. Šeimos nariams bus organizuojamos ir grupinės konsultacijos „Neįgalus dėl senatvės asmuo šeimoje, bendravimo ypatumai“. Bus organizuota 4 grupinės konsultacijos po 15 asmenų. Bendras unikalių individualių ir grupinių konsultacijų dalyvių skaičius – 60 asmenų. Grupinės konsultacijos trukmė – 2 val. </w:t>
            </w:r>
          </w:p>
          <w:p w:rsidR="003B30E2" w:rsidRDefault="003B30E2" w:rsidP="00B006F8">
            <w:pPr>
              <w:jc w:val="both"/>
              <w:rPr>
                <w:rFonts w:eastAsia="Times New Roman" w:cs="Times New Roman"/>
              </w:rPr>
            </w:pPr>
          </w:p>
          <w:p w:rsidR="003B30E2" w:rsidRDefault="003B30E2" w:rsidP="00B006F8">
            <w:pPr>
              <w:jc w:val="both"/>
              <w:rPr>
                <w:rFonts w:eastAsia="Times New Roman" w:cs="Times New Roman"/>
              </w:rPr>
            </w:pPr>
            <w:r>
              <w:rPr>
                <w:rFonts w:eastAsia="Times New Roman" w:cs="Times New Roman"/>
              </w:rPr>
              <w:t>Į neformalios pagalbos teikimą svarbu įtraukti bendruomenės narius. Siekiant padidinti jų aktyvumą, numatoma organizuoti 2</w:t>
            </w:r>
            <w:r>
              <w:rPr>
                <w:rFonts w:eastAsia="Times New Roman" w:cs="Times New Roman"/>
                <w:color w:val="FF0000"/>
              </w:rPr>
              <w:t xml:space="preserve"> </w:t>
            </w:r>
            <w:r>
              <w:rPr>
                <w:rFonts w:eastAsia="Times New Roman" w:cs="Times New Roman"/>
              </w:rPr>
              <w:t xml:space="preserve">val. trukmės neformalios pagalbos skatinimo renginį bendruomenės nariams – </w:t>
            </w:r>
            <w:r>
              <w:rPr>
                <w:rFonts w:eastAsia="Times New Roman" w:cs="Times New Roman"/>
              </w:rPr>
              <w:br/>
              <w:t>10</w:t>
            </w:r>
            <w:r>
              <w:rPr>
                <w:rFonts w:eastAsia="Times New Roman" w:cs="Times New Roman"/>
                <w:b/>
              </w:rPr>
              <w:t xml:space="preserve"> </w:t>
            </w:r>
            <w:r>
              <w:rPr>
                <w:rFonts w:eastAsia="Times New Roman" w:cs="Times New Roman"/>
              </w:rPr>
              <w:t xml:space="preserve">asmenų. Renginį organizuos ir ves 2 slaugytojai. Renginio metu bus aptarta bendruomeninės pagalbos reikšmė tenkinant savimi negalinčių pasirūpinti asmenų poreikius, akcentuojant lyčių lygybės ir nediskriminavimo principus, supažindinama su projekto tikslais ir uždaviniais, sudaromas lankymosi pas projekto dalyvius planas, aptariamas darbo grafikas.  </w:t>
            </w:r>
          </w:p>
        </w:tc>
        <w:tc>
          <w:tcPr>
            <w:tcW w:w="1286" w:type="dxa"/>
            <w:tcBorders>
              <w:top w:val="single" w:sz="4" w:space="0" w:color="000000"/>
              <w:left w:val="single" w:sz="4" w:space="0" w:color="000000"/>
              <w:bottom w:val="single" w:sz="4" w:space="0" w:color="000000"/>
              <w:right w:val="single" w:sz="4" w:space="0" w:color="000000"/>
            </w:tcBorders>
            <w:shd w:val="clear" w:color="auto" w:fill="FFFFFF"/>
          </w:tcPr>
          <w:p w:rsidR="003B30E2" w:rsidRDefault="003B30E2" w:rsidP="00B006F8">
            <w:pPr>
              <w:jc w:val="both"/>
              <w:rPr>
                <w:rFonts w:eastAsia="Times New Roman" w:cs="Times New Roman"/>
                <w:b/>
                <w:i/>
              </w:rPr>
            </w:pPr>
            <w:r>
              <w:rPr>
                <w:rFonts w:eastAsia="Times New Roman" w:cs="Times New Roman"/>
                <w:b/>
                <w:i/>
              </w:rPr>
              <w:t>60 asmenų</w:t>
            </w:r>
          </w:p>
          <w:p w:rsidR="003B30E2" w:rsidRDefault="003B30E2" w:rsidP="00B006F8">
            <w:pPr>
              <w:jc w:val="both"/>
              <w:rPr>
                <w:rFonts w:eastAsia="Times New Roman" w:cs="Times New Roman"/>
                <w:b/>
                <w:i/>
              </w:rPr>
            </w:pPr>
          </w:p>
          <w:p w:rsidR="003B30E2" w:rsidRDefault="003B30E2" w:rsidP="00B006F8">
            <w:pPr>
              <w:jc w:val="both"/>
              <w:rPr>
                <w:rFonts w:eastAsia="Times New Roman" w:cs="Times New Roman"/>
                <w:b/>
                <w:i/>
              </w:rPr>
            </w:pPr>
          </w:p>
          <w:p w:rsidR="003B30E2" w:rsidRDefault="003B30E2" w:rsidP="00B006F8">
            <w:pPr>
              <w:jc w:val="both"/>
              <w:rPr>
                <w:rFonts w:eastAsia="Times New Roman" w:cs="Times New Roman"/>
                <w:b/>
                <w:i/>
              </w:rPr>
            </w:pPr>
          </w:p>
          <w:p w:rsidR="003B30E2" w:rsidRDefault="003B30E2" w:rsidP="00B006F8">
            <w:pPr>
              <w:jc w:val="both"/>
              <w:rPr>
                <w:rFonts w:eastAsia="Times New Roman" w:cs="Times New Roman"/>
                <w:b/>
                <w:i/>
              </w:rPr>
            </w:pPr>
          </w:p>
          <w:p w:rsidR="003B30E2" w:rsidRDefault="003B30E2" w:rsidP="00B006F8">
            <w:pPr>
              <w:jc w:val="both"/>
              <w:rPr>
                <w:rFonts w:eastAsia="Times New Roman" w:cs="Times New Roman"/>
                <w:b/>
                <w:i/>
              </w:rPr>
            </w:pPr>
          </w:p>
          <w:p w:rsidR="003B30E2" w:rsidRDefault="003B30E2" w:rsidP="00B006F8">
            <w:pPr>
              <w:jc w:val="both"/>
              <w:rPr>
                <w:rFonts w:eastAsia="Times New Roman" w:cs="Times New Roman"/>
                <w:b/>
                <w:i/>
              </w:rPr>
            </w:pPr>
          </w:p>
          <w:p w:rsidR="003B30E2" w:rsidRDefault="003B30E2" w:rsidP="00B006F8">
            <w:pPr>
              <w:jc w:val="both"/>
              <w:rPr>
                <w:rFonts w:eastAsia="Times New Roman" w:cs="Times New Roman"/>
                <w:b/>
                <w:i/>
              </w:rPr>
            </w:pPr>
          </w:p>
          <w:p w:rsidR="003B30E2" w:rsidRDefault="003B30E2" w:rsidP="00B006F8">
            <w:pPr>
              <w:jc w:val="both"/>
              <w:rPr>
                <w:rFonts w:eastAsia="Times New Roman" w:cs="Times New Roman"/>
                <w:b/>
                <w:i/>
              </w:rPr>
            </w:pPr>
          </w:p>
          <w:p w:rsidR="003B30E2" w:rsidRDefault="003B30E2" w:rsidP="00B006F8">
            <w:pPr>
              <w:jc w:val="both"/>
              <w:rPr>
                <w:rFonts w:eastAsia="Times New Roman" w:cs="Times New Roman"/>
                <w:b/>
                <w:i/>
              </w:rPr>
            </w:pPr>
          </w:p>
          <w:p w:rsidR="003B30E2" w:rsidRDefault="003B30E2" w:rsidP="00B006F8">
            <w:pPr>
              <w:jc w:val="both"/>
              <w:rPr>
                <w:rFonts w:eastAsia="Times New Roman" w:cs="Times New Roman"/>
                <w:b/>
                <w:i/>
              </w:rPr>
            </w:pPr>
          </w:p>
          <w:p w:rsidR="003B30E2" w:rsidRDefault="003B30E2" w:rsidP="00B006F8">
            <w:pPr>
              <w:jc w:val="both"/>
              <w:rPr>
                <w:rFonts w:eastAsia="Times New Roman" w:cs="Times New Roman"/>
                <w:b/>
                <w:i/>
              </w:rPr>
            </w:pPr>
          </w:p>
          <w:p w:rsidR="003B30E2" w:rsidRDefault="003B30E2" w:rsidP="00B006F8">
            <w:pPr>
              <w:jc w:val="both"/>
              <w:rPr>
                <w:rFonts w:eastAsia="Times New Roman" w:cs="Times New Roman"/>
                <w:b/>
                <w:i/>
              </w:rPr>
            </w:pPr>
          </w:p>
          <w:p w:rsidR="003B30E2" w:rsidRDefault="003B30E2" w:rsidP="00B006F8">
            <w:pPr>
              <w:jc w:val="both"/>
              <w:rPr>
                <w:rFonts w:eastAsia="Times New Roman" w:cs="Times New Roman"/>
                <w:b/>
                <w:i/>
              </w:rPr>
            </w:pPr>
          </w:p>
          <w:p w:rsidR="003B30E2" w:rsidRDefault="003B30E2" w:rsidP="00B006F8">
            <w:pPr>
              <w:jc w:val="both"/>
              <w:rPr>
                <w:rFonts w:eastAsia="Times New Roman" w:cs="Times New Roman"/>
                <w:b/>
                <w:i/>
              </w:rPr>
            </w:pPr>
          </w:p>
          <w:p w:rsidR="003B30E2" w:rsidRDefault="003B30E2" w:rsidP="00B006F8">
            <w:pPr>
              <w:jc w:val="both"/>
              <w:rPr>
                <w:rFonts w:eastAsia="Times New Roman" w:cs="Times New Roman"/>
                <w:b/>
                <w:i/>
              </w:rPr>
            </w:pPr>
          </w:p>
          <w:p w:rsidR="003B30E2" w:rsidRDefault="003B30E2" w:rsidP="00B006F8">
            <w:pPr>
              <w:jc w:val="both"/>
              <w:rPr>
                <w:rFonts w:eastAsia="Times New Roman" w:cs="Times New Roman"/>
                <w:b/>
                <w:i/>
              </w:rPr>
            </w:pPr>
          </w:p>
          <w:p w:rsidR="003B30E2" w:rsidRDefault="003B30E2" w:rsidP="00B006F8">
            <w:pPr>
              <w:jc w:val="both"/>
              <w:rPr>
                <w:rFonts w:eastAsia="Times New Roman" w:cs="Times New Roman"/>
                <w:b/>
                <w:i/>
              </w:rPr>
            </w:pPr>
            <w:r>
              <w:rPr>
                <w:rFonts w:eastAsia="Times New Roman" w:cs="Times New Roman"/>
                <w:b/>
                <w:i/>
              </w:rPr>
              <w:t>1 renginys</w:t>
            </w:r>
          </w:p>
          <w:p w:rsidR="003B30E2" w:rsidRDefault="003B30E2" w:rsidP="00B006F8">
            <w:pPr>
              <w:jc w:val="both"/>
              <w:rPr>
                <w:rFonts w:eastAsia="Times New Roman" w:cs="Times New Roman"/>
                <w:b/>
                <w:i/>
              </w:rPr>
            </w:pPr>
          </w:p>
          <w:p w:rsidR="003B30E2" w:rsidRDefault="003B30E2" w:rsidP="00B006F8">
            <w:pPr>
              <w:jc w:val="both"/>
              <w:rPr>
                <w:rFonts w:eastAsia="Times New Roman" w:cs="Times New Roman"/>
                <w:b/>
                <w:i/>
              </w:rPr>
            </w:pPr>
          </w:p>
          <w:p w:rsidR="003B30E2" w:rsidRDefault="003B30E2" w:rsidP="00B006F8">
            <w:pPr>
              <w:jc w:val="both"/>
              <w:rPr>
                <w:rFonts w:eastAsia="Times New Roman" w:cs="Times New Roman"/>
                <w:b/>
                <w:i/>
              </w:rPr>
            </w:pPr>
          </w:p>
          <w:p w:rsidR="003B30E2" w:rsidRDefault="003B30E2" w:rsidP="00B006F8">
            <w:pPr>
              <w:jc w:val="both"/>
              <w:rPr>
                <w:rFonts w:eastAsia="Times New Roman" w:cs="Times New Roman"/>
                <w:b/>
                <w:i/>
              </w:rPr>
            </w:pPr>
          </w:p>
          <w:p w:rsidR="003B30E2" w:rsidRDefault="003B30E2" w:rsidP="00B006F8">
            <w:pPr>
              <w:jc w:val="both"/>
              <w:rPr>
                <w:rFonts w:eastAsia="Times New Roman" w:cs="Times New Roman"/>
                <w:b/>
                <w:i/>
              </w:rPr>
            </w:pPr>
          </w:p>
          <w:p w:rsidR="003B30E2" w:rsidRDefault="003B30E2" w:rsidP="00B006F8">
            <w:pPr>
              <w:jc w:val="both"/>
              <w:rPr>
                <w:rFonts w:eastAsia="Times New Roman" w:cs="Times New Roman"/>
                <w:b/>
                <w:i/>
              </w:rPr>
            </w:pPr>
          </w:p>
        </w:tc>
      </w:tr>
    </w:tbl>
    <w:p w:rsidR="003B30E2" w:rsidRDefault="003B30E2" w:rsidP="008F15E9">
      <w:pPr>
        <w:keepNext/>
        <w:ind w:firstLine="709"/>
        <w:outlineLvl w:val="0"/>
        <w:rPr>
          <w:rFonts w:eastAsia="Times New Roman" w:cs="Times New Roman"/>
          <w:b/>
          <w:lang w:eastAsia="lt-LT"/>
        </w:rPr>
      </w:pPr>
    </w:p>
    <w:p w:rsidR="003B30E2" w:rsidRPr="002F0034" w:rsidRDefault="003B30E2" w:rsidP="008F15E9">
      <w:pPr>
        <w:keepNext/>
        <w:ind w:firstLine="709"/>
        <w:outlineLvl w:val="0"/>
        <w:rPr>
          <w:rFonts w:eastAsia="Times New Roman" w:cs="Times New Roman"/>
          <w:b/>
          <w:lang w:eastAsia="lt-LT"/>
        </w:rPr>
      </w:pPr>
      <w:r w:rsidRPr="002F0034">
        <w:rPr>
          <w:rFonts w:eastAsia="Times New Roman" w:cs="Times New Roman"/>
          <w:b/>
          <w:lang w:eastAsia="lt-LT"/>
        </w:rPr>
        <w:t>5. Stebėsenos rodikliai</w:t>
      </w:r>
      <w:r w:rsidRPr="002F0034">
        <w:rPr>
          <w:rStyle w:val="FootnoteReference"/>
          <w:b/>
          <w:lang w:eastAsia="lt-LT"/>
        </w:rPr>
        <w:footnoteReference w:id="1"/>
      </w:r>
    </w:p>
    <w:tbl>
      <w:tblPr>
        <w:tblW w:w="10916" w:type="dxa"/>
        <w:tblInd w:w="-346" w:type="dxa"/>
        <w:tblCellMar>
          <w:left w:w="40" w:type="dxa"/>
          <w:right w:w="40" w:type="dxa"/>
        </w:tblCellMar>
        <w:tblLook w:val="0000"/>
      </w:tblPr>
      <w:tblGrid>
        <w:gridCol w:w="4635"/>
        <w:gridCol w:w="2249"/>
        <w:gridCol w:w="2098"/>
        <w:gridCol w:w="48"/>
        <w:gridCol w:w="1886"/>
      </w:tblGrid>
      <w:tr w:rsidR="003B30E2" w:rsidTr="00B006F8">
        <w:trPr>
          <w:trHeight w:val="116"/>
        </w:trPr>
        <w:tc>
          <w:tcPr>
            <w:tcW w:w="4635" w:type="dxa"/>
            <w:vMerge w:val="restart"/>
            <w:tcBorders>
              <w:top w:val="single" w:sz="4" w:space="0" w:color="000000"/>
              <w:left w:val="single" w:sz="4" w:space="0" w:color="000000"/>
              <w:bottom w:val="single" w:sz="4" w:space="0" w:color="000000"/>
              <w:right w:val="single" w:sz="4" w:space="0" w:color="000000"/>
            </w:tcBorders>
            <w:shd w:val="clear" w:color="auto" w:fill="BFBFBF"/>
          </w:tcPr>
          <w:p w:rsidR="003B30E2" w:rsidRDefault="003B30E2" w:rsidP="00B006F8">
            <w:pPr>
              <w:jc w:val="center"/>
              <w:rPr>
                <w:rFonts w:eastAsia="Times New Roman" w:cs="Times New Roman"/>
                <w:b/>
                <w:lang w:eastAsia="lt-LT"/>
              </w:rPr>
            </w:pPr>
            <w:r>
              <w:rPr>
                <w:rFonts w:eastAsia="Times New Roman" w:cs="Times New Roman"/>
                <w:b/>
                <w:lang w:eastAsia="lt-LT"/>
              </w:rPr>
              <w:t>Rodiklio pavadinimas</w:t>
            </w:r>
          </w:p>
        </w:tc>
        <w:tc>
          <w:tcPr>
            <w:tcW w:w="2249" w:type="dxa"/>
            <w:vMerge w:val="restart"/>
            <w:tcBorders>
              <w:top w:val="single" w:sz="4" w:space="0" w:color="000000"/>
              <w:left w:val="single" w:sz="4" w:space="0" w:color="000000"/>
              <w:bottom w:val="single" w:sz="4" w:space="0" w:color="000000"/>
              <w:right w:val="single" w:sz="4" w:space="0" w:color="000000"/>
            </w:tcBorders>
            <w:shd w:val="clear" w:color="auto" w:fill="BFBFBF"/>
          </w:tcPr>
          <w:p w:rsidR="003B30E2" w:rsidRDefault="003B30E2" w:rsidP="00B006F8">
            <w:pPr>
              <w:jc w:val="center"/>
              <w:rPr>
                <w:rFonts w:eastAsia="Times New Roman" w:cs="Times New Roman"/>
                <w:b/>
                <w:lang w:eastAsia="lt-LT"/>
              </w:rPr>
            </w:pPr>
            <w:r>
              <w:rPr>
                <w:rFonts w:eastAsia="Times New Roman" w:cs="Times New Roman"/>
                <w:b/>
                <w:lang w:eastAsia="lt-LT"/>
              </w:rPr>
              <w:t>Rodiklio matavimo vnt.</w:t>
            </w:r>
          </w:p>
        </w:tc>
        <w:tc>
          <w:tcPr>
            <w:tcW w:w="4032" w:type="dxa"/>
            <w:gridSpan w:val="3"/>
            <w:tcBorders>
              <w:top w:val="single" w:sz="4" w:space="0" w:color="000000"/>
              <w:left w:val="single" w:sz="4" w:space="0" w:color="000000"/>
              <w:bottom w:val="single" w:sz="4" w:space="0" w:color="000000"/>
              <w:right w:val="single" w:sz="4" w:space="0" w:color="000000"/>
            </w:tcBorders>
            <w:shd w:val="clear" w:color="auto" w:fill="BFBFBF"/>
          </w:tcPr>
          <w:p w:rsidR="003B30E2" w:rsidRDefault="003B30E2" w:rsidP="00B006F8">
            <w:pPr>
              <w:jc w:val="center"/>
              <w:rPr>
                <w:rFonts w:eastAsia="Times New Roman" w:cs="Times New Roman"/>
                <w:b/>
                <w:lang w:eastAsia="lt-LT"/>
              </w:rPr>
            </w:pPr>
            <w:r>
              <w:rPr>
                <w:rFonts w:eastAsia="Times New Roman" w:cs="Times New Roman"/>
                <w:b/>
                <w:lang w:eastAsia="lt-LT"/>
              </w:rPr>
              <w:t>Planuojama rodiklio reikšmė</w:t>
            </w:r>
          </w:p>
        </w:tc>
      </w:tr>
      <w:tr w:rsidR="003B30E2" w:rsidTr="00B006F8">
        <w:trPr>
          <w:trHeight w:val="115"/>
        </w:trPr>
        <w:tc>
          <w:tcPr>
            <w:tcW w:w="4635" w:type="dxa"/>
            <w:vMerge/>
            <w:tcBorders>
              <w:top w:val="single" w:sz="4" w:space="0" w:color="000000"/>
              <w:left w:val="single" w:sz="4" w:space="0" w:color="000000"/>
              <w:bottom w:val="single" w:sz="4" w:space="0" w:color="000000"/>
              <w:right w:val="single" w:sz="4" w:space="0" w:color="000000"/>
            </w:tcBorders>
            <w:shd w:val="clear" w:color="auto" w:fill="BFBFBF"/>
          </w:tcPr>
          <w:p w:rsidR="003B30E2" w:rsidRDefault="003B30E2" w:rsidP="00B006F8">
            <w:pPr>
              <w:rPr>
                <w:rFonts w:eastAsia="Times New Roman" w:cs="Times New Roman"/>
                <w:b/>
                <w:lang w:eastAsia="lt-LT"/>
              </w:rPr>
            </w:pPr>
          </w:p>
        </w:tc>
        <w:tc>
          <w:tcPr>
            <w:tcW w:w="2249" w:type="dxa"/>
            <w:vMerge/>
            <w:tcBorders>
              <w:top w:val="single" w:sz="4" w:space="0" w:color="000000"/>
              <w:left w:val="single" w:sz="4" w:space="0" w:color="000000"/>
              <w:bottom w:val="single" w:sz="4" w:space="0" w:color="000000"/>
              <w:right w:val="single" w:sz="4" w:space="0" w:color="000000"/>
            </w:tcBorders>
            <w:shd w:val="clear" w:color="auto" w:fill="BFBFBF"/>
          </w:tcPr>
          <w:p w:rsidR="003B30E2" w:rsidRDefault="003B30E2" w:rsidP="00B006F8">
            <w:pPr>
              <w:rPr>
                <w:rFonts w:eastAsia="Times New Roman" w:cs="Times New Roman"/>
                <w:b/>
                <w:lang w:eastAsia="lt-LT"/>
              </w:rPr>
            </w:pPr>
          </w:p>
        </w:tc>
        <w:tc>
          <w:tcPr>
            <w:tcW w:w="2146" w:type="dxa"/>
            <w:gridSpan w:val="2"/>
            <w:tcBorders>
              <w:top w:val="single" w:sz="4" w:space="0" w:color="000000"/>
              <w:left w:val="single" w:sz="4" w:space="0" w:color="000000"/>
              <w:bottom w:val="single" w:sz="4" w:space="0" w:color="000000"/>
              <w:right w:val="single" w:sz="4" w:space="0" w:color="000000"/>
            </w:tcBorders>
            <w:shd w:val="clear" w:color="auto" w:fill="BFBFBF"/>
          </w:tcPr>
          <w:p w:rsidR="003B30E2" w:rsidRDefault="003B30E2" w:rsidP="00B006F8">
            <w:pPr>
              <w:jc w:val="center"/>
              <w:rPr>
                <w:rFonts w:eastAsia="Times New Roman" w:cs="Times New Roman"/>
                <w:b/>
                <w:lang w:eastAsia="lt-LT"/>
              </w:rPr>
            </w:pPr>
            <w:r>
              <w:rPr>
                <w:rFonts w:eastAsia="Times New Roman" w:cs="Times New Roman"/>
                <w:b/>
                <w:lang w:eastAsia="lt-LT"/>
              </w:rPr>
              <w:t xml:space="preserve">2018 m. </w:t>
            </w:r>
          </w:p>
        </w:tc>
        <w:tc>
          <w:tcPr>
            <w:tcW w:w="1886" w:type="dxa"/>
            <w:tcBorders>
              <w:top w:val="single" w:sz="4" w:space="0" w:color="000000"/>
              <w:left w:val="single" w:sz="4" w:space="0" w:color="000000"/>
              <w:bottom w:val="single" w:sz="4" w:space="0" w:color="000000"/>
              <w:right w:val="single" w:sz="4" w:space="0" w:color="000000"/>
            </w:tcBorders>
            <w:shd w:val="clear" w:color="auto" w:fill="BFBFBF"/>
          </w:tcPr>
          <w:p w:rsidR="003B30E2" w:rsidRDefault="003B30E2" w:rsidP="00B006F8">
            <w:pPr>
              <w:jc w:val="center"/>
              <w:rPr>
                <w:rFonts w:eastAsia="Times New Roman" w:cs="Times New Roman"/>
                <w:b/>
                <w:lang w:eastAsia="lt-LT"/>
              </w:rPr>
            </w:pPr>
            <w:r>
              <w:rPr>
                <w:rFonts w:eastAsia="Times New Roman" w:cs="Times New Roman"/>
                <w:b/>
                <w:lang w:eastAsia="lt-LT"/>
              </w:rPr>
              <w:t xml:space="preserve">2023 m. </w:t>
            </w:r>
          </w:p>
        </w:tc>
      </w:tr>
      <w:tr w:rsidR="003B30E2" w:rsidTr="00B006F8">
        <w:trPr>
          <w:trHeight w:val="25"/>
        </w:trPr>
        <w:tc>
          <w:tcPr>
            <w:tcW w:w="10916" w:type="dxa"/>
            <w:gridSpan w:val="5"/>
            <w:tcBorders>
              <w:top w:val="single" w:sz="4" w:space="0" w:color="000000"/>
              <w:left w:val="single" w:sz="4" w:space="0" w:color="000000"/>
              <w:bottom w:val="single" w:sz="4" w:space="0" w:color="000000"/>
              <w:right w:val="single" w:sz="4" w:space="0" w:color="000000"/>
            </w:tcBorders>
          </w:tcPr>
          <w:p w:rsidR="003B30E2" w:rsidRDefault="003B30E2" w:rsidP="00B006F8">
            <w:pPr>
              <w:shd w:val="clear" w:color="000000" w:fill="FFFFFF"/>
              <w:jc w:val="center"/>
              <w:rPr>
                <w:rFonts w:eastAsia="Times New Roman" w:cs="Times New Roman"/>
                <w:b/>
                <w:lang w:eastAsia="lt-LT"/>
              </w:rPr>
            </w:pPr>
            <w:r>
              <w:rPr>
                <w:rFonts w:eastAsia="Times New Roman" w:cs="Times New Roman"/>
                <w:b/>
                <w:lang w:eastAsia="lt-LT"/>
              </w:rPr>
              <w:t>Produkto rodiklis</w:t>
            </w:r>
          </w:p>
        </w:tc>
      </w:tr>
      <w:tr w:rsidR="003B30E2" w:rsidTr="00B006F8">
        <w:trPr>
          <w:trHeight w:val="25"/>
        </w:trPr>
        <w:tc>
          <w:tcPr>
            <w:tcW w:w="4635" w:type="dxa"/>
            <w:tcBorders>
              <w:top w:val="single" w:sz="4" w:space="0" w:color="000000"/>
              <w:left w:val="single" w:sz="4" w:space="0" w:color="000000"/>
              <w:bottom w:val="single" w:sz="4" w:space="0" w:color="000000"/>
              <w:right w:val="single" w:sz="4" w:space="0" w:color="000000"/>
            </w:tcBorders>
          </w:tcPr>
          <w:p w:rsidR="003B30E2" w:rsidRDefault="003B30E2" w:rsidP="00B006F8">
            <w:pPr>
              <w:jc w:val="both"/>
              <w:rPr>
                <w:rFonts w:eastAsia="Times New Roman" w:cs="Arial"/>
                <w:i/>
                <w:lang w:eastAsia="lt-LT"/>
              </w:rPr>
            </w:pPr>
            <w:r>
              <w:rPr>
                <w:rFonts w:eastAsia="Times New Roman" w:cs="Times New Roman"/>
              </w:rPr>
              <w:t>P.S.368</w:t>
            </w:r>
            <w:r>
              <w:rPr>
                <w:rFonts w:eastAsia="Times New Roman" w:cs="Times New Roman"/>
                <w:iCs/>
                <w:color w:val="000000"/>
                <w:lang w:eastAsia="lt-LT"/>
              </w:rPr>
              <w:t xml:space="preserve"> „Socialines paslaugas gavę tikslinių grupių asmenys (šeimos)“ </w:t>
            </w:r>
          </w:p>
        </w:tc>
        <w:tc>
          <w:tcPr>
            <w:tcW w:w="2249" w:type="dxa"/>
            <w:tcBorders>
              <w:top w:val="single" w:sz="4" w:space="0" w:color="000000"/>
              <w:left w:val="single" w:sz="4" w:space="0" w:color="000000"/>
              <w:bottom w:val="single" w:sz="4" w:space="0" w:color="000000"/>
              <w:right w:val="single" w:sz="4" w:space="0" w:color="000000"/>
            </w:tcBorders>
          </w:tcPr>
          <w:p w:rsidR="003B30E2" w:rsidRDefault="003B30E2" w:rsidP="00B006F8">
            <w:pPr>
              <w:shd w:val="clear" w:color="000000" w:fill="FFFFFF"/>
              <w:jc w:val="center"/>
              <w:rPr>
                <w:rFonts w:eastAsia="Times New Roman" w:cs="Times New Roman"/>
                <w:lang w:eastAsia="lt-LT"/>
              </w:rPr>
            </w:pPr>
            <w:r>
              <w:rPr>
                <w:rFonts w:eastAsia="Times New Roman" w:cs="Times New Roman"/>
                <w:lang w:eastAsia="lt-LT"/>
              </w:rPr>
              <w:t>Skaičius</w:t>
            </w:r>
          </w:p>
        </w:tc>
        <w:tc>
          <w:tcPr>
            <w:tcW w:w="2146" w:type="dxa"/>
            <w:gridSpan w:val="2"/>
            <w:tcBorders>
              <w:top w:val="single" w:sz="4" w:space="0" w:color="000000"/>
              <w:left w:val="single" w:sz="4" w:space="0" w:color="000000"/>
              <w:bottom w:val="single" w:sz="4" w:space="0" w:color="000000"/>
              <w:right w:val="single" w:sz="4" w:space="0" w:color="000000"/>
            </w:tcBorders>
          </w:tcPr>
          <w:p w:rsidR="003B30E2" w:rsidRDefault="003B30E2" w:rsidP="00B006F8">
            <w:pPr>
              <w:shd w:val="clear" w:color="000000" w:fill="FFFFFF"/>
              <w:jc w:val="center"/>
              <w:rPr>
                <w:rFonts w:eastAsia="Times New Roman" w:cs="Times New Roman"/>
                <w:lang w:eastAsia="lt-LT"/>
              </w:rPr>
            </w:pPr>
            <w:r>
              <w:rPr>
                <w:rFonts w:eastAsia="Times New Roman" w:cs="Times New Roman"/>
                <w:lang w:eastAsia="lt-LT"/>
              </w:rPr>
              <w:t>50</w:t>
            </w:r>
          </w:p>
        </w:tc>
        <w:tc>
          <w:tcPr>
            <w:tcW w:w="1886" w:type="dxa"/>
            <w:tcBorders>
              <w:top w:val="single" w:sz="4" w:space="0" w:color="000000"/>
              <w:left w:val="single" w:sz="4" w:space="0" w:color="000000"/>
              <w:bottom w:val="single" w:sz="4" w:space="0" w:color="000000"/>
              <w:right w:val="single" w:sz="4" w:space="0" w:color="000000"/>
            </w:tcBorders>
          </w:tcPr>
          <w:p w:rsidR="003B30E2" w:rsidRDefault="003B30E2" w:rsidP="00B006F8">
            <w:pPr>
              <w:shd w:val="clear" w:color="000000" w:fill="FFFFFF"/>
              <w:jc w:val="center"/>
              <w:rPr>
                <w:rFonts w:eastAsia="Times New Roman" w:cs="Times New Roman"/>
                <w:lang w:eastAsia="lt-LT"/>
              </w:rPr>
            </w:pPr>
            <w:r>
              <w:rPr>
                <w:rFonts w:eastAsia="Times New Roman" w:cs="Times New Roman"/>
                <w:lang w:eastAsia="lt-LT"/>
              </w:rPr>
              <w:t>50</w:t>
            </w:r>
          </w:p>
        </w:tc>
      </w:tr>
      <w:tr w:rsidR="003B30E2" w:rsidTr="00B006F8">
        <w:trPr>
          <w:trHeight w:val="25"/>
        </w:trPr>
        <w:tc>
          <w:tcPr>
            <w:tcW w:w="10916" w:type="dxa"/>
            <w:gridSpan w:val="5"/>
            <w:tcBorders>
              <w:top w:val="single" w:sz="4" w:space="0" w:color="000000"/>
              <w:left w:val="single" w:sz="4" w:space="0" w:color="000000"/>
              <w:bottom w:val="single" w:sz="4" w:space="0" w:color="000000"/>
              <w:right w:val="single" w:sz="4" w:space="0" w:color="000000"/>
            </w:tcBorders>
          </w:tcPr>
          <w:p w:rsidR="003B30E2" w:rsidRDefault="003B30E2" w:rsidP="00B006F8">
            <w:pPr>
              <w:keepNext/>
              <w:jc w:val="center"/>
              <w:outlineLvl w:val="0"/>
              <w:rPr>
                <w:rFonts w:eastAsia="Times New Roman" w:cs="Times New Roman"/>
                <w:lang w:eastAsia="lt-LT"/>
              </w:rPr>
            </w:pPr>
            <w:r>
              <w:rPr>
                <w:rFonts w:eastAsia="Times New Roman" w:cs="Times New Roman"/>
                <w:b/>
                <w:bCs/>
                <w:lang w:eastAsia="lt-LT"/>
              </w:rPr>
              <w:t>Rezultato rodiklis</w:t>
            </w:r>
          </w:p>
        </w:tc>
      </w:tr>
      <w:tr w:rsidR="003B30E2" w:rsidTr="00B006F8">
        <w:tc>
          <w:tcPr>
            <w:tcW w:w="46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B30E2" w:rsidRDefault="003B30E2" w:rsidP="00B006F8">
            <w:pPr>
              <w:keepNext/>
              <w:outlineLvl w:val="0"/>
              <w:rPr>
                <w:rFonts w:eastAsia="Times New Roman" w:cs="Times New Roman"/>
                <w:b/>
                <w:i/>
                <w:lang w:eastAsia="lt-LT"/>
              </w:rPr>
            </w:pPr>
            <w:r>
              <w:rPr>
                <w:rFonts w:eastAsia="Times New Roman" w:cs="Times New Roman"/>
                <w:b/>
                <w:i/>
                <w:lang w:eastAsia="lt-LT"/>
              </w:rPr>
              <w:t>Nepildoma</w:t>
            </w:r>
          </w:p>
        </w:tc>
        <w:tc>
          <w:tcPr>
            <w:tcW w:w="2249" w:type="dxa"/>
            <w:tcBorders>
              <w:top w:val="single" w:sz="4" w:space="0" w:color="000000"/>
              <w:left w:val="single" w:sz="4" w:space="0" w:color="000000"/>
              <w:bottom w:val="single" w:sz="4" w:space="0" w:color="000000"/>
              <w:right w:val="single" w:sz="4" w:space="0" w:color="000000"/>
            </w:tcBorders>
          </w:tcPr>
          <w:p w:rsidR="003B30E2" w:rsidRDefault="003B30E2" w:rsidP="00B006F8">
            <w:pPr>
              <w:keepNext/>
              <w:jc w:val="center"/>
              <w:outlineLvl w:val="0"/>
              <w:rPr>
                <w:rFonts w:eastAsia="Times New Roman" w:cs="Times New Roman"/>
                <w:b/>
                <w:lang w:eastAsia="lt-LT"/>
              </w:rPr>
            </w:pPr>
            <w:r>
              <w:rPr>
                <w:rFonts w:eastAsia="Times New Roman" w:cs="Times New Roman"/>
                <w:b/>
                <w:lang w:eastAsia="lt-LT"/>
              </w:rPr>
              <w:t>-</w:t>
            </w:r>
          </w:p>
        </w:tc>
        <w:tc>
          <w:tcPr>
            <w:tcW w:w="2098" w:type="dxa"/>
            <w:tcBorders>
              <w:top w:val="single" w:sz="4" w:space="0" w:color="000000"/>
              <w:left w:val="single" w:sz="4" w:space="0" w:color="000000"/>
              <w:bottom w:val="single" w:sz="4" w:space="0" w:color="000000"/>
              <w:right w:val="single" w:sz="4" w:space="0" w:color="000000"/>
            </w:tcBorders>
          </w:tcPr>
          <w:p w:rsidR="003B30E2" w:rsidRDefault="003B30E2" w:rsidP="00B006F8">
            <w:pPr>
              <w:keepNext/>
              <w:jc w:val="center"/>
              <w:outlineLvl w:val="0"/>
              <w:rPr>
                <w:rFonts w:eastAsia="Times New Roman" w:cs="Times New Roman"/>
                <w:b/>
                <w:lang w:eastAsia="lt-LT"/>
              </w:rPr>
            </w:pPr>
            <w:r>
              <w:rPr>
                <w:rFonts w:eastAsia="Times New Roman" w:cs="Times New Roman"/>
                <w:b/>
                <w:lang w:eastAsia="lt-LT"/>
              </w:rPr>
              <w:t>-</w:t>
            </w:r>
          </w:p>
        </w:tc>
        <w:tc>
          <w:tcPr>
            <w:tcW w:w="1934" w:type="dxa"/>
            <w:gridSpan w:val="2"/>
            <w:tcBorders>
              <w:top w:val="single" w:sz="4" w:space="0" w:color="000000"/>
              <w:left w:val="single" w:sz="4" w:space="0" w:color="000000"/>
              <w:bottom w:val="single" w:sz="4" w:space="0" w:color="000000"/>
              <w:right w:val="single" w:sz="4" w:space="0" w:color="000000"/>
            </w:tcBorders>
          </w:tcPr>
          <w:p w:rsidR="003B30E2" w:rsidRDefault="003B30E2" w:rsidP="00B006F8">
            <w:pPr>
              <w:keepNext/>
              <w:jc w:val="center"/>
              <w:outlineLvl w:val="0"/>
              <w:rPr>
                <w:rFonts w:eastAsia="Times New Roman" w:cs="Times New Roman"/>
                <w:b/>
                <w:lang w:eastAsia="lt-LT"/>
              </w:rPr>
            </w:pPr>
            <w:r>
              <w:rPr>
                <w:rFonts w:eastAsia="Times New Roman" w:cs="Times New Roman"/>
                <w:b/>
                <w:lang w:eastAsia="lt-LT"/>
              </w:rPr>
              <w:t>-</w:t>
            </w:r>
          </w:p>
        </w:tc>
      </w:tr>
    </w:tbl>
    <w:p w:rsidR="003B30E2" w:rsidRDefault="003B30E2" w:rsidP="008F15E9">
      <w:pPr>
        <w:keepNext/>
        <w:outlineLvl w:val="0"/>
        <w:rPr>
          <w:rFonts w:eastAsia="Times New Roman" w:cs="Times New Roman"/>
          <w:b/>
          <w:bCs/>
          <w:i/>
          <w:lang w:eastAsia="lt-LT"/>
        </w:rPr>
      </w:pPr>
    </w:p>
    <w:p w:rsidR="003B30E2" w:rsidRPr="002F0034" w:rsidRDefault="003B30E2" w:rsidP="008F15E9">
      <w:pPr>
        <w:keepNext/>
        <w:ind w:firstLine="709"/>
        <w:outlineLvl w:val="0"/>
        <w:rPr>
          <w:rFonts w:eastAsia="Times New Roman" w:cs="Times New Roman"/>
          <w:b/>
          <w:lang w:eastAsia="lt-LT"/>
        </w:rPr>
      </w:pPr>
      <w:r w:rsidRPr="002F0034">
        <w:rPr>
          <w:rFonts w:eastAsia="Times New Roman" w:cs="Times New Roman"/>
          <w:b/>
          <w:bCs/>
          <w:lang w:eastAsia="lt-LT"/>
        </w:rPr>
        <w:t>6. P</w:t>
      </w:r>
      <w:r w:rsidRPr="002F0034">
        <w:rPr>
          <w:rFonts w:eastAsia="Times New Roman" w:cs="Times New Roman"/>
          <w:b/>
          <w:lang w:eastAsia="lt-LT"/>
        </w:rPr>
        <w:t>reliminarus projekto biudžetas</w:t>
      </w:r>
    </w:p>
    <w:tbl>
      <w:tblPr>
        <w:tblW w:w="10892" w:type="dxa"/>
        <w:tblInd w:w="-243" w:type="dxa"/>
        <w:tblLook w:val="0000"/>
      </w:tblPr>
      <w:tblGrid>
        <w:gridCol w:w="919"/>
        <w:gridCol w:w="1815"/>
        <w:gridCol w:w="1394"/>
        <w:gridCol w:w="6764"/>
      </w:tblGrid>
      <w:tr w:rsidR="003B30E2" w:rsidRPr="00180854" w:rsidTr="00B006F8">
        <w:tc>
          <w:tcPr>
            <w:tcW w:w="849"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3B30E2" w:rsidRDefault="003B30E2" w:rsidP="00B006F8">
            <w:pPr>
              <w:ind w:left="-57" w:right="-57"/>
              <w:jc w:val="center"/>
              <w:rPr>
                <w:rFonts w:eastAsia="Times New Roman" w:cs="Times New Roman"/>
                <w:b/>
                <w:lang w:eastAsia="lt-LT"/>
              </w:rPr>
            </w:pPr>
            <w:r>
              <w:rPr>
                <w:rFonts w:eastAsia="Times New Roman" w:cs="Times New Roman"/>
                <w:b/>
                <w:lang w:eastAsia="lt-LT"/>
              </w:rPr>
              <w:t>Išlaidų katego-rijos   Nr.</w:t>
            </w:r>
          </w:p>
        </w:tc>
        <w:tc>
          <w:tcPr>
            <w:tcW w:w="168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3B30E2" w:rsidRDefault="003B30E2" w:rsidP="00B006F8">
            <w:pPr>
              <w:ind w:left="-57" w:right="-57"/>
              <w:jc w:val="center"/>
              <w:rPr>
                <w:rFonts w:eastAsia="Times New Roman" w:cs="Times New Roman"/>
                <w:b/>
                <w:lang w:eastAsia="lt-LT"/>
              </w:rPr>
            </w:pPr>
            <w:r>
              <w:rPr>
                <w:rFonts w:eastAsia="Times New Roman" w:cs="Times New Roman"/>
                <w:b/>
                <w:lang w:eastAsia="lt-LT"/>
              </w:rPr>
              <w:t>Išlaidų kategorijos pavadinimas</w:t>
            </w:r>
          </w:p>
        </w:tc>
        <w:tc>
          <w:tcPr>
            <w:tcW w:w="1396"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3B30E2" w:rsidRDefault="003B30E2" w:rsidP="00B006F8">
            <w:pPr>
              <w:ind w:left="-57" w:right="-57"/>
              <w:jc w:val="center"/>
              <w:rPr>
                <w:rFonts w:eastAsia="Times New Roman" w:cs="Times New Roman"/>
                <w:b/>
                <w:lang w:eastAsia="lt-LT"/>
              </w:rPr>
            </w:pPr>
            <w:r>
              <w:rPr>
                <w:rFonts w:eastAsia="Times New Roman" w:cs="Times New Roman"/>
                <w:b/>
                <w:lang w:eastAsia="lt-LT"/>
              </w:rPr>
              <w:t>Planuojama projekto išlaidų suma, Eur</w:t>
            </w:r>
          </w:p>
        </w:tc>
        <w:tc>
          <w:tcPr>
            <w:tcW w:w="6966"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3B30E2" w:rsidRDefault="003B30E2" w:rsidP="00B006F8">
            <w:pPr>
              <w:ind w:left="-57" w:right="-57"/>
              <w:jc w:val="center"/>
              <w:rPr>
                <w:rFonts w:eastAsia="Times New Roman" w:cs="Times New Roman"/>
                <w:b/>
                <w:lang w:eastAsia="lt-LT"/>
              </w:rPr>
            </w:pPr>
            <w:r>
              <w:rPr>
                <w:rFonts w:eastAsia="Times New Roman" w:cs="Times New Roman"/>
                <w:b/>
                <w:lang w:eastAsia="lt-LT"/>
              </w:rPr>
              <w:t>Išlaidų pagrindimas, priskyrimas projekto veikloms, nurodytoms 4 projektinio pasiūlymo dalyje</w:t>
            </w:r>
          </w:p>
        </w:tc>
      </w:tr>
      <w:tr w:rsidR="003B30E2" w:rsidTr="00B006F8">
        <w:tc>
          <w:tcPr>
            <w:tcW w:w="849" w:type="dxa"/>
            <w:tcBorders>
              <w:top w:val="single" w:sz="4" w:space="0" w:color="000000"/>
              <w:left w:val="single" w:sz="4" w:space="0" w:color="000000"/>
              <w:bottom w:val="single" w:sz="4" w:space="0" w:color="000000"/>
              <w:right w:val="single" w:sz="4" w:space="0" w:color="000000"/>
            </w:tcBorders>
            <w:vAlign w:val="center"/>
          </w:tcPr>
          <w:p w:rsidR="003B30E2" w:rsidRDefault="003B30E2" w:rsidP="00B006F8">
            <w:pPr>
              <w:jc w:val="center"/>
              <w:rPr>
                <w:rFonts w:eastAsia="Times New Roman" w:cs="Times New Roman"/>
                <w:lang w:eastAsia="lt-LT"/>
              </w:rPr>
            </w:pPr>
            <w:r>
              <w:rPr>
                <w:rFonts w:eastAsia="Times New Roman" w:cs="Times New Roman"/>
                <w:lang w:eastAsia="lt-LT"/>
              </w:rPr>
              <w:t>1</w:t>
            </w:r>
          </w:p>
        </w:tc>
        <w:tc>
          <w:tcPr>
            <w:tcW w:w="1681" w:type="dxa"/>
            <w:tcBorders>
              <w:top w:val="single" w:sz="4" w:space="0" w:color="000000"/>
              <w:left w:val="single" w:sz="4" w:space="0" w:color="000000"/>
              <w:bottom w:val="single" w:sz="4" w:space="0" w:color="000000"/>
              <w:right w:val="single" w:sz="4" w:space="0" w:color="000000"/>
            </w:tcBorders>
            <w:vAlign w:val="center"/>
          </w:tcPr>
          <w:p w:rsidR="003B30E2" w:rsidRDefault="003B30E2" w:rsidP="00B006F8">
            <w:pPr>
              <w:jc w:val="center"/>
              <w:rPr>
                <w:rFonts w:eastAsia="Times New Roman" w:cs="Times New Roman"/>
                <w:lang w:eastAsia="lt-LT"/>
              </w:rPr>
            </w:pPr>
            <w:r>
              <w:rPr>
                <w:rFonts w:eastAsia="Times New Roman" w:cs="Times New Roman"/>
                <w:lang w:eastAsia="lt-LT"/>
              </w:rPr>
              <w:t>2</w:t>
            </w:r>
          </w:p>
        </w:tc>
        <w:tc>
          <w:tcPr>
            <w:tcW w:w="1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B30E2" w:rsidRDefault="003B30E2" w:rsidP="00B006F8">
            <w:pPr>
              <w:jc w:val="center"/>
              <w:rPr>
                <w:rFonts w:eastAsia="Times New Roman" w:cs="Times New Roman"/>
                <w:lang w:eastAsia="lt-LT"/>
              </w:rPr>
            </w:pPr>
            <w:r>
              <w:rPr>
                <w:rFonts w:eastAsia="Times New Roman" w:cs="Times New Roman"/>
                <w:lang w:eastAsia="lt-LT"/>
              </w:rPr>
              <w:t>3</w:t>
            </w:r>
          </w:p>
        </w:tc>
        <w:tc>
          <w:tcPr>
            <w:tcW w:w="6966" w:type="dxa"/>
            <w:tcBorders>
              <w:top w:val="single" w:sz="4" w:space="0" w:color="000000"/>
              <w:left w:val="single" w:sz="4" w:space="0" w:color="000000"/>
              <w:bottom w:val="single" w:sz="4" w:space="0" w:color="000000"/>
              <w:right w:val="single" w:sz="4" w:space="0" w:color="000000"/>
            </w:tcBorders>
            <w:vAlign w:val="center"/>
          </w:tcPr>
          <w:p w:rsidR="003B30E2" w:rsidRDefault="003B30E2" w:rsidP="00B006F8">
            <w:pPr>
              <w:jc w:val="center"/>
              <w:rPr>
                <w:rFonts w:eastAsia="Times New Roman" w:cs="Times New Roman"/>
                <w:lang w:eastAsia="lt-LT"/>
              </w:rPr>
            </w:pPr>
            <w:r>
              <w:rPr>
                <w:rFonts w:eastAsia="Times New Roman" w:cs="Times New Roman"/>
                <w:lang w:eastAsia="lt-LT"/>
              </w:rPr>
              <w:t>4</w:t>
            </w:r>
          </w:p>
        </w:tc>
      </w:tr>
      <w:tr w:rsidR="003B30E2" w:rsidTr="00B006F8">
        <w:tc>
          <w:tcPr>
            <w:tcW w:w="849" w:type="dxa"/>
            <w:tcBorders>
              <w:top w:val="single" w:sz="4" w:space="0" w:color="000000"/>
              <w:left w:val="single" w:sz="4" w:space="0" w:color="000000"/>
              <w:bottom w:val="single" w:sz="4" w:space="0" w:color="000000"/>
              <w:right w:val="single" w:sz="4" w:space="0" w:color="000000"/>
            </w:tcBorders>
            <w:vAlign w:val="center"/>
          </w:tcPr>
          <w:p w:rsidR="003B30E2" w:rsidRDefault="003B30E2" w:rsidP="00B006F8">
            <w:pPr>
              <w:rPr>
                <w:rFonts w:eastAsia="Times New Roman" w:cs="Times New Roman"/>
                <w:b/>
                <w:lang w:eastAsia="lt-LT"/>
              </w:rPr>
            </w:pPr>
            <w:r>
              <w:rPr>
                <w:rFonts w:eastAsia="Times New Roman" w:cs="Times New Roman"/>
                <w:b/>
                <w:lang w:eastAsia="lt-LT"/>
              </w:rPr>
              <w:t>1.</w:t>
            </w:r>
          </w:p>
        </w:tc>
        <w:tc>
          <w:tcPr>
            <w:tcW w:w="1681" w:type="dxa"/>
            <w:tcBorders>
              <w:top w:val="single" w:sz="4" w:space="0" w:color="000000"/>
              <w:left w:val="single" w:sz="4" w:space="0" w:color="000000"/>
              <w:bottom w:val="single" w:sz="4" w:space="0" w:color="000000"/>
              <w:right w:val="single" w:sz="4" w:space="0" w:color="000000"/>
            </w:tcBorders>
            <w:vAlign w:val="center"/>
          </w:tcPr>
          <w:p w:rsidR="003B30E2" w:rsidRDefault="003B30E2" w:rsidP="00B006F8">
            <w:pPr>
              <w:rPr>
                <w:rFonts w:eastAsia="Times New Roman" w:cs="Times New Roman"/>
                <w:b/>
                <w:lang w:eastAsia="lt-LT"/>
              </w:rPr>
            </w:pPr>
            <w:r>
              <w:rPr>
                <w:rFonts w:eastAsia="Times New Roman" w:cs="Times New Roman"/>
                <w:b/>
                <w:lang w:eastAsia="lt-LT"/>
              </w:rPr>
              <w:t>Žemė</w:t>
            </w:r>
          </w:p>
        </w:tc>
        <w:tc>
          <w:tcPr>
            <w:tcW w:w="1396" w:type="dxa"/>
            <w:tcBorders>
              <w:top w:val="single" w:sz="4" w:space="0" w:color="000000"/>
              <w:left w:val="single" w:sz="4" w:space="0" w:color="000000"/>
              <w:bottom w:val="single" w:sz="4" w:space="0" w:color="000000"/>
              <w:right w:val="single" w:sz="4" w:space="0" w:color="000000"/>
            </w:tcBorders>
            <w:vAlign w:val="center"/>
          </w:tcPr>
          <w:p w:rsidR="003B30E2" w:rsidRDefault="003B30E2" w:rsidP="00B006F8">
            <w:pPr>
              <w:rPr>
                <w:rFonts w:eastAsia="Times New Roman" w:cs="Times New Roman"/>
                <w:b/>
                <w:lang w:eastAsia="lt-LT"/>
              </w:rPr>
            </w:pPr>
            <w:r>
              <w:rPr>
                <w:rFonts w:eastAsia="Times New Roman" w:cs="Times New Roman"/>
                <w:b/>
                <w:lang w:eastAsia="lt-LT"/>
              </w:rPr>
              <w:t> </w:t>
            </w:r>
          </w:p>
        </w:tc>
        <w:tc>
          <w:tcPr>
            <w:tcW w:w="6966" w:type="dxa"/>
            <w:tcBorders>
              <w:top w:val="single" w:sz="4" w:space="0" w:color="000000"/>
              <w:left w:val="single" w:sz="4" w:space="0" w:color="000000"/>
              <w:bottom w:val="single" w:sz="4" w:space="0" w:color="000000"/>
              <w:right w:val="single" w:sz="4" w:space="0" w:color="000000"/>
            </w:tcBorders>
            <w:vAlign w:val="center"/>
          </w:tcPr>
          <w:p w:rsidR="003B30E2" w:rsidRDefault="003B30E2" w:rsidP="00B006F8">
            <w:pPr>
              <w:rPr>
                <w:rFonts w:eastAsia="Times New Roman" w:cs="Times New Roman"/>
                <w:b/>
                <w:lang w:eastAsia="lt-LT"/>
              </w:rPr>
            </w:pPr>
            <w:r>
              <w:rPr>
                <w:rFonts w:eastAsia="Times New Roman" w:cs="Times New Roman"/>
                <w:b/>
                <w:lang w:eastAsia="lt-LT"/>
              </w:rPr>
              <w:t xml:space="preserve"> Netinkama finansuoti </w:t>
            </w:r>
          </w:p>
        </w:tc>
      </w:tr>
      <w:tr w:rsidR="003B30E2" w:rsidTr="00B006F8">
        <w:tc>
          <w:tcPr>
            <w:tcW w:w="849" w:type="dxa"/>
            <w:tcBorders>
              <w:top w:val="single" w:sz="4" w:space="0" w:color="000000"/>
              <w:left w:val="single" w:sz="4" w:space="0" w:color="000000"/>
              <w:bottom w:val="single" w:sz="4" w:space="0" w:color="000000"/>
              <w:right w:val="single" w:sz="4" w:space="0" w:color="000000"/>
            </w:tcBorders>
            <w:vAlign w:val="center"/>
          </w:tcPr>
          <w:p w:rsidR="003B30E2" w:rsidRDefault="003B30E2" w:rsidP="00B006F8">
            <w:pPr>
              <w:rPr>
                <w:rFonts w:eastAsia="Times New Roman" w:cs="Times New Roman"/>
                <w:b/>
                <w:lang w:eastAsia="lt-LT"/>
              </w:rPr>
            </w:pPr>
            <w:r>
              <w:rPr>
                <w:rFonts w:eastAsia="Times New Roman" w:cs="Times New Roman"/>
                <w:b/>
                <w:lang w:eastAsia="lt-LT"/>
              </w:rPr>
              <w:t>2.</w:t>
            </w:r>
          </w:p>
        </w:tc>
        <w:tc>
          <w:tcPr>
            <w:tcW w:w="1681" w:type="dxa"/>
            <w:tcBorders>
              <w:top w:val="single" w:sz="4" w:space="0" w:color="000000"/>
              <w:left w:val="single" w:sz="4" w:space="0" w:color="000000"/>
              <w:bottom w:val="single" w:sz="4" w:space="0" w:color="000000"/>
              <w:right w:val="single" w:sz="4" w:space="0" w:color="000000"/>
            </w:tcBorders>
            <w:vAlign w:val="center"/>
          </w:tcPr>
          <w:p w:rsidR="003B30E2" w:rsidRDefault="003B30E2" w:rsidP="00B006F8">
            <w:pPr>
              <w:rPr>
                <w:rFonts w:eastAsia="Times New Roman" w:cs="Times New Roman"/>
                <w:b/>
                <w:lang w:eastAsia="lt-LT"/>
              </w:rPr>
            </w:pPr>
            <w:r>
              <w:rPr>
                <w:rFonts w:eastAsia="Times New Roman" w:cs="Times New Roman"/>
                <w:b/>
                <w:lang w:eastAsia="lt-LT"/>
              </w:rPr>
              <w:t>Nekilnojamasis turtas</w:t>
            </w:r>
          </w:p>
        </w:tc>
        <w:tc>
          <w:tcPr>
            <w:tcW w:w="1396" w:type="dxa"/>
            <w:tcBorders>
              <w:top w:val="single" w:sz="4" w:space="0" w:color="000000"/>
              <w:left w:val="single" w:sz="4" w:space="0" w:color="000000"/>
              <w:bottom w:val="single" w:sz="4" w:space="0" w:color="000000"/>
              <w:right w:val="single" w:sz="4" w:space="0" w:color="000000"/>
            </w:tcBorders>
            <w:vAlign w:val="center"/>
          </w:tcPr>
          <w:p w:rsidR="003B30E2" w:rsidRDefault="003B30E2" w:rsidP="00B006F8">
            <w:pPr>
              <w:rPr>
                <w:rFonts w:eastAsia="Times New Roman" w:cs="Times New Roman"/>
                <w:b/>
                <w:lang w:eastAsia="lt-LT"/>
              </w:rPr>
            </w:pPr>
            <w:r>
              <w:rPr>
                <w:rFonts w:eastAsia="Times New Roman" w:cs="Times New Roman"/>
                <w:b/>
                <w:lang w:eastAsia="lt-LT"/>
              </w:rPr>
              <w:t> </w:t>
            </w:r>
          </w:p>
        </w:tc>
        <w:tc>
          <w:tcPr>
            <w:tcW w:w="6966" w:type="dxa"/>
            <w:tcBorders>
              <w:top w:val="single" w:sz="4" w:space="0" w:color="000000"/>
              <w:left w:val="single" w:sz="4" w:space="0" w:color="000000"/>
              <w:bottom w:val="single" w:sz="4" w:space="0" w:color="000000"/>
              <w:right w:val="single" w:sz="4" w:space="0" w:color="000000"/>
            </w:tcBorders>
            <w:vAlign w:val="center"/>
          </w:tcPr>
          <w:p w:rsidR="003B30E2" w:rsidRDefault="003B30E2" w:rsidP="00B006F8">
            <w:pPr>
              <w:rPr>
                <w:rFonts w:eastAsia="Times New Roman" w:cs="Times New Roman"/>
                <w:b/>
                <w:lang w:eastAsia="lt-LT"/>
              </w:rPr>
            </w:pPr>
            <w:r>
              <w:rPr>
                <w:rFonts w:eastAsia="Times New Roman" w:cs="Times New Roman"/>
                <w:b/>
                <w:lang w:eastAsia="lt-LT"/>
              </w:rPr>
              <w:t xml:space="preserve"> Netinkama finansuoti </w:t>
            </w:r>
          </w:p>
        </w:tc>
      </w:tr>
      <w:tr w:rsidR="003B30E2" w:rsidTr="00B006F8">
        <w:tc>
          <w:tcPr>
            <w:tcW w:w="849" w:type="dxa"/>
            <w:tcBorders>
              <w:top w:val="single" w:sz="4" w:space="0" w:color="000000"/>
              <w:left w:val="single" w:sz="4" w:space="0" w:color="000000"/>
              <w:bottom w:val="single" w:sz="4" w:space="0" w:color="000000"/>
              <w:right w:val="single" w:sz="4" w:space="0" w:color="000000"/>
            </w:tcBorders>
            <w:vAlign w:val="center"/>
          </w:tcPr>
          <w:p w:rsidR="003B30E2" w:rsidRDefault="003B30E2" w:rsidP="00B006F8">
            <w:pPr>
              <w:rPr>
                <w:rFonts w:eastAsia="Times New Roman" w:cs="Times New Roman"/>
                <w:b/>
                <w:lang w:eastAsia="lt-LT"/>
              </w:rPr>
            </w:pPr>
            <w:r>
              <w:rPr>
                <w:rFonts w:eastAsia="Times New Roman" w:cs="Times New Roman"/>
                <w:b/>
                <w:lang w:eastAsia="lt-LT"/>
              </w:rPr>
              <w:t>3.</w:t>
            </w:r>
          </w:p>
        </w:tc>
        <w:tc>
          <w:tcPr>
            <w:tcW w:w="1681" w:type="dxa"/>
            <w:tcBorders>
              <w:top w:val="single" w:sz="4" w:space="0" w:color="000000"/>
              <w:left w:val="single" w:sz="4" w:space="0" w:color="000000"/>
              <w:bottom w:val="single" w:sz="4" w:space="0" w:color="000000"/>
              <w:right w:val="single" w:sz="4" w:space="0" w:color="000000"/>
            </w:tcBorders>
            <w:vAlign w:val="center"/>
          </w:tcPr>
          <w:p w:rsidR="003B30E2" w:rsidRDefault="003B30E2" w:rsidP="00B006F8">
            <w:pPr>
              <w:ind w:right="-57"/>
              <w:rPr>
                <w:rFonts w:eastAsia="Times New Roman" w:cs="Times New Roman"/>
                <w:b/>
                <w:lang w:eastAsia="lt-LT"/>
              </w:rPr>
            </w:pPr>
            <w:r>
              <w:rPr>
                <w:rFonts w:eastAsia="Times New Roman" w:cs="Times New Roman"/>
                <w:b/>
                <w:lang w:eastAsia="lt-LT"/>
              </w:rPr>
              <w:t>Statyba, rekonstravimas, remontas ir kiti darbai</w:t>
            </w:r>
          </w:p>
        </w:tc>
        <w:tc>
          <w:tcPr>
            <w:tcW w:w="1396" w:type="dxa"/>
            <w:tcBorders>
              <w:top w:val="single" w:sz="4" w:space="0" w:color="000000"/>
              <w:left w:val="single" w:sz="4" w:space="0" w:color="000000"/>
              <w:bottom w:val="single" w:sz="4" w:space="0" w:color="000000"/>
              <w:right w:val="single" w:sz="4" w:space="0" w:color="000000"/>
            </w:tcBorders>
            <w:vAlign w:val="center"/>
          </w:tcPr>
          <w:p w:rsidR="003B30E2" w:rsidRDefault="003B30E2" w:rsidP="00B006F8">
            <w:pPr>
              <w:rPr>
                <w:rFonts w:eastAsia="Times New Roman" w:cs="Times New Roman"/>
                <w:b/>
                <w:lang w:eastAsia="lt-LT"/>
              </w:rPr>
            </w:pPr>
            <w:r>
              <w:rPr>
                <w:rFonts w:eastAsia="Times New Roman" w:cs="Times New Roman"/>
                <w:b/>
                <w:lang w:eastAsia="lt-LT"/>
              </w:rPr>
              <w:t> </w:t>
            </w:r>
          </w:p>
        </w:tc>
        <w:tc>
          <w:tcPr>
            <w:tcW w:w="6966" w:type="dxa"/>
            <w:tcBorders>
              <w:top w:val="single" w:sz="4" w:space="0" w:color="000000"/>
              <w:left w:val="single" w:sz="4" w:space="0" w:color="000000"/>
              <w:bottom w:val="single" w:sz="4" w:space="0" w:color="000000"/>
              <w:right w:val="single" w:sz="4" w:space="0" w:color="000000"/>
            </w:tcBorders>
            <w:vAlign w:val="center"/>
          </w:tcPr>
          <w:p w:rsidR="003B30E2" w:rsidRDefault="003B30E2" w:rsidP="00B006F8">
            <w:pPr>
              <w:rPr>
                <w:rFonts w:eastAsia="Times New Roman" w:cs="Times New Roman"/>
                <w:b/>
                <w:lang w:eastAsia="lt-LT"/>
              </w:rPr>
            </w:pPr>
            <w:r>
              <w:rPr>
                <w:rFonts w:eastAsia="Times New Roman" w:cs="Times New Roman"/>
                <w:b/>
                <w:lang w:eastAsia="lt-LT"/>
              </w:rPr>
              <w:t xml:space="preserve"> Netinkama finansuoti </w:t>
            </w:r>
          </w:p>
        </w:tc>
      </w:tr>
      <w:tr w:rsidR="003B30E2" w:rsidRPr="00180854" w:rsidTr="00B006F8">
        <w:tc>
          <w:tcPr>
            <w:tcW w:w="849" w:type="dxa"/>
            <w:tcBorders>
              <w:top w:val="single" w:sz="4" w:space="0" w:color="000000"/>
              <w:left w:val="single" w:sz="4" w:space="0" w:color="000000"/>
              <w:bottom w:val="single" w:sz="4" w:space="0" w:color="000000"/>
              <w:right w:val="single" w:sz="4" w:space="0" w:color="000000"/>
            </w:tcBorders>
            <w:vAlign w:val="center"/>
          </w:tcPr>
          <w:p w:rsidR="003B30E2" w:rsidRDefault="003B30E2" w:rsidP="00B006F8">
            <w:pPr>
              <w:rPr>
                <w:rFonts w:eastAsia="Times New Roman" w:cs="Times New Roman"/>
                <w:b/>
                <w:lang w:eastAsia="lt-LT"/>
              </w:rPr>
            </w:pPr>
            <w:r>
              <w:rPr>
                <w:rFonts w:eastAsia="Times New Roman" w:cs="Times New Roman"/>
                <w:b/>
                <w:lang w:eastAsia="lt-LT"/>
              </w:rPr>
              <w:t>4.</w:t>
            </w:r>
          </w:p>
        </w:tc>
        <w:tc>
          <w:tcPr>
            <w:tcW w:w="1681" w:type="dxa"/>
            <w:tcBorders>
              <w:top w:val="single" w:sz="4" w:space="0" w:color="000000"/>
              <w:left w:val="single" w:sz="4" w:space="0" w:color="000000"/>
              <w:bottom w:val="single" w:sz="4" w:space="0" w:color="000000"/>
              <w:right w:val="single" w:sz="4" w:space="0" w:color="000000"/>
            </w:tcBorders>
            <w:vAlign w:val="center"/>
          </w:tcPr>
          <w:p w:rsidR="003B30E2" w:rsidRDefault="003B30E2" w:rsidP="00B006F8">
            <w:pPr>
              <w:rPr>
                <w:rFonts w:eastAsia="Times New Roman" w:cs="Times New Roman"/>
                <w:b/>
                <w:lang w:eastAsia="lt-LT"/>
              </w:rPr>
            </w:pPr>
            <w:r>
              <w:rPr>
                <w:rFonts w:eastAsia="Times New Roman" w:cs="Times New Roman"/>
                <w:b/>
                <w:lang w:eastAsia="lt-LT"/>
              </w:rPr>
              <w:t>Įranga, įrenginiai ir kt. turtas</w:t>
            </w:r>
          </w:p>
        </w:tc>
        <w:tc>
          <w:tcPr>
            <w:tcW w:w="1396" w:type="dxa"/>
            <w:tcBorders>
              <w:top w:val="single" w:sz="4" w:space="0" w:color="000000"/>
              <w:left w:val="single" w:sz="4" w:space="0" w:color="000000"/>
              <w:bottom w:val="single" w:sz="4" w:space="0" w:color="000000"/>
              <w:right w:val="single" w:sz="4" w:space="0" w:color="000000"/>
            </w:tcBorders>
            <w:vAlign w:val="center"/>
          </w:tcPr>
          <w:p w:rsidR="003B30E2" w:rsidRDefault="003B30E2" w:rsidP="00B006F8">
            <w:pPr>
              <w:rPr>
                <w:rFonts w:eastAsia="Times New Roman" w:cs="Times New Roman"/>
                <w:b/>
                <w:color w:val="FF0000"/>
                <w:lang w:eastAsia="lt-LT"/>
              </w:rPr>
            </w:pPr>
          </w:p>
          <w:p w:rsidR="003B30E2" w:rsidRDefault="003B30E2" w:rsidP="00B006F8">
            <w:pPr>
              <w:rPr>
                <w:rFonts w:eastAsia="Times New Roman" w:cs="Times New Roman"/>
                <w:b/>
                <w:color w:val="FF0000"/>
                <w:lang w:eastAsia="lt-LT"/>
              </w:rPr>
            </w:pPr>
          </w:p>
          <w:p w:rsidR="003B30E2" w:rsidRPr="00121704" w:rsidRDefault="003B30E2" w:rsidP="00B006F8">
            <w:pPr>
              <w:rPr>
                <w:rFonts w:eastAsia="Times New Roman" w:cs="Times New Roman"/>
                <w:b/>
                <w:lang w:eastAsia="lt-LT"/>
              </w:rPr>
            </w:pPr>
            <w:r>
              <w:rPr>
                <w:rFonts w:eastAsia="Times New Roman" w:cs="Times New Roman"/>
                <w:b/>
                <w:lang w:eastAsia="lt-LT"/>
              </w:rPr>
              <w:t>75 452,10</w:t>
            </w:r>
          </w:p>
          <w:p w:rsidR="003B30E2" w:rsidRDefault="003B30E2" w:rsidP="00B006F8">
            <w:pPr>
              <w:rPr>
                <w:rFonts w:eastAsia="Times New Roman" w:cs="Times New Roman"/>
                <w:b/>
                <w:color w:val="FF0000"/>
                <w:lang w:eastAsia="lt-LT"/>
              </w:rPr>
            </w:pPr>
          </w:p>
          <w:p w:rsidR="003B30E2" w:rsidRPr="00142068" w:rsidRDefault="003B30E2" w:rsidP="00B006F8">
            <w:pPr>
              <w:rPr>
                <w:rFonts w:eastAsia="Times New Roman" w:cs="Times New Roman"/>
                <w:b/>
                <w:color w:val="FF0000"/>
                <w:lang w:eastAsia="lt-LT"/>
              </w:rPr>
            </w:pPr>
          </w:p>
        </w:tc>
        <w:tc>
          <w:tcPr>
            <w:tcW w:w="6966" w:type="dxa"/>
            <w:tcBorders>
              <w:top w:val="single" w:sz="4" w:space="0" w:color="000000"/>
              <w:left w:val="single" w:sz="4" w:space="0" w:color="000000"/>
              <w:bottom w:val="single" w:sz="4" w:space="0" w:color="000000"/>
              <w:right w:val="single" w:sz="4" w:space="0" w:color="000000"/>
            </w:tcBorders>
            <w:vAlign w:val="center"/>
          </w:tcPr>
          <w:p w:rsidR="003B30E2" w:rsidRDefault="003B30E2" w:rsidP="00B006F8">
            <w:pPr>
              <w:jc w:val="both"/>
              <w:rPr>
                <w:rFonts w:eastAsia="Times New Roman" w:cs="Times New Roman"/>
                <w:lang w:eastAsia="lt-LT"/>
              </w:rPr>
            </w:pPr>
            <w:r>
              <w:rPr>
                <w:rFonts w:eastAsia="Times New Roman" w:cs="Times New Roman"/>
                <w:lang w:eastAsia="lt-LT"/>
              </w:rPr>
              <w:t xml:space="preserve">Projekte bus suburtos 4 mobiliosios komandos, kurias būtina aprūpinti automobiliais, slaugos įranga ir įrenginiais, pritaikytais darbui su neįgaliais bei senyvo amžiaus asmenimis. Bus įsigytos šios priemonės, kurių kaina nustatyta naudojantis viešai internete pateikta potencialių tiekėjų informacija (el. katalogais).  </w:t>
            </w:r>
          </w:p>
          <w:p w:rsidR="003B30E2" w:rsidRPr="006411E5" w:rsidRDefault="003B30E2" w:rsidP="00B006F8">
            <w:pPr>
              <w:jc w:val="both"/>
              <w:rPr>
                <w:rFonts w:eastAsia="Times New Roman"/>
                <w:lang w:eastAsia="lt-LT"/>
              </w:rPr>
            </w:pPr>
            <w:r>
              <w:rPr>
                <w:rFonts w:eastAsia="Times New Roman"/>
                <w:lang w:eastAsia="lt-LT"/>
              </w:rPr>
              <w:t xml:space="preserve">Automobilis – 4 vnt. *16 500,00 Eur = 66 </w:t>
            </w:r>
            <w:r w:rsidRPr="006411E5">
              <w:rPr>
                <w:rFonts w:eastAsia="Times New Roman"/>
                <w:lang w:eastAsia="lt-LT"/>
              </w:rPr>
              <w:t>000,00 Eur</w:t>
            </w:r>
          </w:p>
          <w:p w:rsidR="003B30E2" w:rsidRPr="006411E5" w:rsidRDefault="003B30E2" w:rsidP="00B006F8">
            <w:pPr>
              <w:jc w:val="both"/>
              <w:rPr>
                <w:rFonts w:eastAsia="Times New Roman"/>
                <w:lang w:eastAsia="lt-LT"/>
              </w:rPr>
            </w:pPr>
            <w:r w:rsidRPr="006411E5">
              <w:rPr>
                <w:rFonts w:eastAsia="Times New Roman"/>
                <w:lang w:eastAsia="lt-LT"/>
              </w:rPr>
              <w:t>Dušo kėdė – 4 vnt. *95 Eur =</w:t>
            </w:r>
            <w:r>
              <w:rPr>
                <w:rFonts w:eastAsia="Times New Roman"/>
                <w:lang w:eastAsia="lt-LT"/>
              </w:rPr>
              <w:t xml:space="preserve"> </w:t>
            </w:r>
            <w:r w:rsidRPr="006411E5">
              <w:rPr>
                <w:rFonts w:eastAsia="Times New Roman"/>
                <w:lang w:eastAsia="lt-LT"/>
              </w:rPr>
              <w:t>380</w:t>
            </w:r>
            <w:r>
              <w:rPr>
                <w:rFonts w:eastAsia="Times New Roman"/>
                <w:lang w:eastAsia="lt-LT"/>
              </w:rPr>
              <w:t>,00</w:t>
            </w:r>
            <w:r w:rsidRPr="006411E5">
              <w:rPr>
                <w:rFonts w:eastAsia="Times New Roman"/>
                <w:lang w:eastAsia="lt-LT"/>
              </w:rPr>
              <w:t xml:space="preserve"> Eur</w:t>
            </w:r>
          </w:p>
          <w:p w:rsidR="003B30E2" w:rsidRPr="006411E5" w:rsidRDefault="003B30E2" w:rsidP="00B006F8">
            <w:pPr>
              <w:jc w:val="both"/>
              <w:rPr>
                <w:rFonts w:eastAsia="Times New Roman"/>
                <w:lang w:eastAsia="lt-LT"/>
              </w:rPr>
            </w:pPr>
            <w:r>
              <w:rPr>
                <w:rFonts w:eastAsia="Times New Roman"/>
                <w:lang w:eastAsia="lt-LT"/>
              </w:rPr>
              <w:t>Mobili pripučiama vonia – 4 vnt. *659,00 Eur = 2 636,00</w:t>
            </w:r>
            <w:r w:rsidRPr="006411E5">
              <w:rPr>
                <w:rFonts w:eastAsia="Times New Roman"/>
                <w:lang w:eastAsia="lt-LT"/>
              </w:rPr>
              <w:t xml:space="preserve"> Eur</w:t>
            </w:r>
          </w:p>
          <w:p w:rsidR="003B30E2" w:rsidRPr="006411E5" w:rsidRDefault="003B30E2" w:rsidP="00B006F8">
            <w:pPr>
              <w:jc w:val="both"/>
              <w:rPr>
                <w:rFonts w:eastAsia="Times New Roman"/>
                <w:lang w:eastAsia="lt-LT"/>
              </w:rPr>
            </w:pPr>
            <w:r>
              <w:rPr>
                <w:rFonts w:eastAsia="Times New Roman"/>
                <w:lang w:eastAsia="lt-LT"/>
              </w:rPr>
              <w:t>Mobilus dušas – 4 vnt. *</w:t>
            </w:r>
            <w:r w:rsidRPr="006411E5">
              <w:rPr>
                <w:rFonts w:eastAsia="Times New Roman"/>
                <w:lang w:eastAsia="lt-LT"/>
              </w:rPr>
              <w:t>51,00</w:t>
            </w:r>
            <w:r>
              <w:rPr>
                <w:rFonts w:eastAsia="Times New Roman"/>
                <w:lang w:eastAsia="lt-LT"/>
              </w:rPr>
              <w:t xml:space="preserve"> </w:t>
            </w:r>
            <w:r w:rsidRPr="006411E5">
              <w:rPr>
                <w:rFonts w:eastAsia="Times New Roman"/>
                <w:lang w:eastAsia="lt-LT"/>
              </w:rPr>
              <w:t>=</w:t>
            </w:r>
            <w:r>
              <w:rPr>
                <w:rFonts w:eastAsia="Times New Roman"/>
                <w:lang w:eastAsia="lt-LT"/>
              </w:rPr>
              <w:t xml:space="preserve"> </w:t>
            </w:r>
            <w:r w:rsidRPr="006411E5">
              <w:rPr>
                <w:rFonts w:eastAsia="Times New Roman"/>
                <w:lang w:eastAsia="lt-LT"/>
              </w:rPr>
              <w:t>204,00 Eur</w:t>
            </w:r>
          </w:p>
          <w:p w:rsidR="003B30E2" w:rsidRPr="006411E5" w:rsidRDefault="003B30E2" w:rsidP="00B006F8">
            <w:pPr>
              <w:jc w:val="both"/>
              <w:rPr>
                <w:rFonts w:eastAsia="Times New Roman" w:cs="Times New Roman"/>
                <w:lang w:eastAsia="lt-LT"/>
              </w:rPr>
            </w:pPr>
            <w:r>
              <w:rPr>
                <w:rFonts w:eastAsia="Times New Roman" w:cs="Times New Roman"/>
                <w:lang w:eastAsia="lt-LT"/>
              </w:rPr>
              <w:t>Čiužinys-vonia – 4 vnt. *175 Eur = 700,00 Eur</w:t>
            </w:r>
          </w:p>
          <w:p w:rsidR="003B30E2" w:rsidRPr="006411E5" w:rsidRDefault="003B30E2" w:rsidP="00B006F8">
            <w:pPr>
              <w:jc w:val="both"/>
              <w:rPr>
                <w:rFonts w:eastAsia="Times New Roman"/>
                <w:lang w:eastAsia="lt-LT"/>
              </w:rPr>
            </w:pPr>
            <w:r>
              <w:rPr>
                <w:rFonts w:eastAsia="Times New Roman" w:cs="Times New Roman"/>
                <w:lang w:eastAsia="lt-LT"/>
              </w:rPr>
              <w:t>Nuotekų rezervuaras – 4</w:t>
            </w:r>
            <w:r w:rsidRPr="006411E5">
              <w:rPr>
                <w:rFonts w:eastAsia="Times New Roman" w:cs="Times New Roman"/>
                <w:lang w:eastAsia="lt-LT"/>
              </w:rPr>
              <w:t xml:space="preserve"> vnt</w:t>
            </w:r>
            <w:r>
              <w:rPr>
                <w:rFonts w:eastAsia="Times New Roman" w:cs="Times New Roman"/>
                <w:lang w:eastAsia="lt-LT"/>
              </w:rPr>
              <w:t>. *104 Eur = 416,00</w:t>
            </w:r>
            <w:r w:rsidRPr="006411E5">
              <w:rPr>
                <w:rFonts w:eastAsia="Times New Roman" w:cs="Times New Roman"/>
                <w:lang w:eastAsia="lt-LT"/>
              </w:rPr>
              <w:t xml:space="preserve"> Eur</w:t>
            </w:r>
          </w:p>
          <w:p w:rsidR="003B30E2" w:rsidRPr="006411E5" w:rsidRDefault="003B30E2" w:rsidP="00B006F8">
            <w:pPr>
              <w:jc w:val="both"/>
              <w:rPr>
                <w:rFonts w:eastAsia="Times New Roman"/>
                <w:lang w:eastAsia="lt-LT"/>
              </w:rPr>
            </w:pPr>
            <w:r w:rsidRPr="006411E5">
              <w:rPr>
                <w:rFonts w:eastAsia="Times New Roman"/>
                <w:lang w:eastAsia="lt-LT"/>
              </w:rPr>
              <w:t>Pripučiama plaukų plo</w:t>
            </w:r>
            <w:r>
              <w:rPr>
                <w:rFonts w:eastAsia="Times New Roman"/>
                <w:lang w:eastAsia="lt-LT"/>
              </w:rPr>
              <w:t>vimo sistema – 6vnt. *</w:t>
            </w:r>
            <w:r w:rsidRPr="006411E5">
              <w:rPr>
                <w:rFonts w:eastAsia="Times New Roman"/>
                <w:lang w:eastAsia="lt-LT"/>
              </w:rPr>
              <w:t>40,00</w:t>
            </w:r>
            <w:r>
              <w:rPr>
                <w:rFonts w:eastAsia="Times New Roman"/>
                <w:lang w:eastAsia="lt-LT"/>
              </w:rPr>
              <w:t xml:space="preserve"> </w:t>
            </w:r>
            <w:r w:rsidRPr="006411E5">
              <w:rPr>
                <w:rFonts w:eastAsia="Times New Roman"/>
                <w:lang w:eastAsia="lt-LT"/>
              </w:rPr>
              <w:t>=</w:t>
            </w:r>
            <w:r>
              <w:rPr>
                <w:rFonts w:eastAsia="Times New Roman"/>
                <w:lang w:eastAsia="lt-LT"/>
              </w:rPr>
              <w:t xml:space="preserve"> </w:t>
            </w:r>
            <w:r w:rsidRPr="006411E5">
              <w:rPr>
                <w:rFonts w:eastAsia="Times New Roman"/>
                <w:lang w:eastAsia="lt-LT"/>
              </w:rPr>
              <w:t>240,00 Eur</w:t>
            </w:r>
          </w:p>
          <w:p w:rsidR="003B30E2" w:rsidRPr="006411E5" w:rsidRDefault="003B30E2" w:rsidP="00B006F8">
            <w:pPr>
              <w:jc w:val="both"/>
              <w:rPr>
                <w:rFonts w:eastAsia="Times New Roman"/>
                <w:lang w:eastAsia="lt-LT"/>
              </w:rPr>
            </w:pPr>
            <w:r>
              <w:rPr>
                <w:rFonts w:eastAsia="Times New Roman"/>
                <w:lang w:eastAsia="lt-LT"/>
              </w:rPr>
              <w:t>Perkėlimo diržas – 4 vnt. *</w:t>
            </w:r>
            <w:r w:rsidRPr="006411E5">
              <w:rPr>
                <w:rFonts w:eastAsia="Times New Roman"/>
                <w:lang w:eastAsia="lt-LT"/>
              </w:rPr>
              <w:t>60,00</w:t>
            </w:r>
            <w:r>
              <w:rPr>
                <w:rFonts w:eastAsia="Times New Roman"/>
                <w:lang w:eastAsia="lt-LT"/>
              </w:rPr>
              <w:t xml:space="preserve"> </w:t>
            </w:r>
            <w:r w:rsidRPr="006411E5">
              <w:rPr>
                <w:rFonts w:eastAsia="Times New Roman"/>
                <w:lang w:eastAsia="lt-LT"/>
              </w:rPr>
              <w:t>=</w:t>
            </w:r>
            <w:r>
              <w:rPr>
                <w:rFonts w:eastAsia="Times New Roman"/>
                <w:lang w:eastAsia="lt-LT"/>
              </w:rPr>
              <w:t xml:space="preserve"> </w:t>
            </w:r>
            <w:r w:rsidRPr="006411E5">
              <w:rPr>
                <w:rFonts w:eastAsia="Times New Roman"/>
                <w:lang w:eastAsia="lt-LT"/>
              </w:rPr>
              <w:t>240,00 Eur</w:t>
            </w:r>
          </w:p>
          <w:p w:rsidR="003B30E2" w:rsidRDefault="003B30E2" w:rsidP="00B006F8">
            <w:pPr>
              <w:jc w:val="both"/>
              <w:rPr>
                <w:rFonts w:eastAsia="Times New Roman"/>
                <w:lang w:eastAsia="lt-LT"/>
              </w:rPr>
            </w:pPr>
            <w:r>
              <w:rPr>
                <w:rFonts w:eastAsia="Times New Roman"/>
                <w:lang w:eastAsia="lt-LT"/>
              </w:rPr>
              <w:t>Perkėlimo paklodė – 4vnt. *208,00 = 832</w:t>
            </w:r>
            <w:r w:rsidRPr="006411E5">
              <w:rPr>
                <w:rFonts w:eastAsia="Times New Roman"/>
                <w:lang w:eastAsia="lt-LT"/>
              </w:rPr>
              <w:t>,00 Eur</w:t>
            </w:r>
          </w:p>
          <w:p w:rsidR="003B30E2" w:rsidRPr="006411E5" w:rsidRDefault="003B30E2" w:rsidP="00B006F8">
            <w:pPr>
              <w:jc w:val="both"/>
              <w:rPr>
                <w:rFonts w:eastAsia="Times New Roman"/>
                <w:lang w:eastAsia="lt-LT"/>
              </w:rPr>
            </w:pPr>
            <w:r>
              <w:rPr>
                <w:rFonts w:eastAsia="Times New Roman"/>
                <w:lang w:eastAsia="lt-LT"/>
              </w:rPr>
              <w:t>Sulankstomi neštuvai su ratukais – 1 vnt. *125,00 = 125,00 Eur</w:t>
            </w:r>
          </w:p>
          <w:p w:rsidR="003B30E2" w:rsidRDefault="003B30E2" w:rsidP="00B006F8">
            <w:pPr>
              <w:jc w:val="both"/>
              <w:rPr>
                <w:rFonts w:eastAsia="Times New Roman" w:cs="Times New Roman"/>
                <w:lang w:eastAsia="lt-LT"/>
              </w:rPr>
            </w:pPr>
            <w:r>
              <w:rPr>
                <w:rFonts w:eastAsia="Times New Roman" w:cs="Times New Roman"/>
                <w:lang w:eastAsia="lt-LT"/>
              </w:rPr>
              <w:t>Sulankstomas masažo stalas – 1 vnt. *342 Eur = 342,00 Eur</w:t>
            </w:r>
          </w:p>
          <w:p w:rsidR="003B30E2" w:rsidRDefault="003B30E2" w:rsidP="00B006F8">
            <w:pPr>
              <w:jc w:val="both"/>
              <w:rPr>
                <w:rFonts w:eastAsia="Times New Roman" w:cs="Times New Roman"/>
                <w:lang w:eastAsia="lt-LT"/>
              </w:rPr>
            </w:pPr>
            <w:r>
              <w:rPr>
                <w:rFonts w:eastAsia="Times New Roman" w:cs="Times New Roman"/>
                <w:lang w:eastAsia="lt-LT"/>
              </w:rPr>
              <w:t>Čiužinys pragulų profilaktikai ir gydymui – 4vnt. *380 Eur = 1 520,00 Eur</w:t>
            </w:r>
          </w:p>
          <w:p w:rsidR="003B30E2" w:rsidRDefault="003B30E2" w:rsidP="00B006F8">
            <w:pPr>
              <w:jc w:val="both"/>
              <w:rPr>
                <w:rFonts w:eastAsia="Times New Roman" w:cs="Times New Roman"/>
                <w:lang w:eastAsia="lt-LT"/>
              </w:rPr>
            </w:pPr>
            <w:r w:rsidRPr="00846D14">
              <w:rPr>
                <w:rFonts w:eastAsia="Times New Roman"/>
                <w:lang w:eastAsia="lt-LT"/>
              </w:rPr>
              <w:t>Kitai</w:t>
            </w:r>
            <w:r>
              <w:rPr>
                <w:rFonts w:eastAsia="Times New Roman"/>
                <w:lang w:eastAsia="lt-LT"/>
              </w:rPr>
              <w:t xml:space="preserve"> smulkiai įrangai, turtui masažo voleliams, pagalvėlėms</w:t>
            </w:r>
            <w:r w:rsidRPr="0099746F">
              <w:rPr>
                <w:rFonts w:eastAsia="Times New Roman"/>
                <w:lang w:eastAsia="lt-LT"/>
              </w:rPr>
              <w:t xml:space="preserve"> ir kt. </w:t>
            </w:r>
            <w:r w:rsidRPr="00A716C6">
              <w:rPr>
                <w:rFonts w:eastAsia="Times New Roman"/>
                <w:lang w:eastAsia="lt-LT"/>
              </w:rPr>
              <w:t xml:space="preserve">numatoma </w:t>
            </w:r>
            <w:r>
              <w:rPr>
                <w:rFonts w:eastAsia="Times New Roman"/>
                <w:lang w:eastAsia="lt-LT"/>
              </w:rPr>
              <w:t>737,11</w:t>
            </w:r>
            <w:r w:rsidRPr="00A716C6">
              <w:rPr>
                <w:rFonts w:eastAsia="Times New Roman"/>
                <w:lang w:eastAsia="lt-LT"/>
              </w:rPr>
              <w:t xml:space="preserve"> Eur</w:t>
            </w:r>
          </w:p>
        </w:tc>
      </w:tr>
      <w:tr w:rsidR="003B30E2" w:rsidTr="00B006F8">
        <w:trPr>
          <w:trHeight w:val="814"/>
        </w:trPr>
        <w:tc>
          <w:tcPr>
            <w:tcW w:w="849" w:type="dxa"/>
            <w:tcBorders>
              <w:top w:val="single" w:sz="4" w:space="0" w:color="000000"/>
              <w:left w:val="single" w:sz="4" w:space="0" w:color="000000"/>
              <w:bottom w:val="single" w:sz="4" w:space="0" w:color="000000"/>
              <w:right w:val="single" w:sz="4" w:space="0" w:color="000000"/>
            </w:tcBorders>
            <w:vAlign w:val="center"/>
          </w:tcPr>
          <w:p w:rsidR="003B30E2" w:rsidRDefault="003B30E2" w:rsidP="00B006F8">
            <w:pPr>
              <w:rPr>
                <w:rFonts w:eastAsia="Times New Roman" w:cs="Times New Roman"/>
                <w:b/>
                <w:lang w:eastAsia="lt-LT"/>
              </w:rPr>
            </w:pPr>
            <w:r>
              <w:rPr>
                <w:rFonts w:eastAsia="Times New Roman" w:cs="Times New Roman"/>
                <w:b/>
                <w:lang w:eastAsia="lt-LT"/>
              </w:rPr>
              <w:t>5.</w:t>
            </w:r>
          </w:p>
        </w:tc>
        <w:tc>
          <w:tcPr>
            <w:tcW w:w="1681" w:type="dxa"/>
            <w:tcBorders>
              <w:top w:val="single" w:sz="4" w:space="0" w:color="000000"/>
              <w:left w:val="single" w:sz="4" w:space="0" w:color="000000"/>
              <w:bottom w:val="single" w:sz="4" w:space="0" w:color="000000"/>
              <w:right w:val="single" w:sz="4" w:space="0" w:color="000000"/>
            </w:tcBorders>
            <w:vAlign w:val="center"/>
          </w:tcPr>
          <w:p w:rsidR="003B30E2" w:rsidRDefault="003B30E2" w:rsidP="00B006F8">
            <w:pPr>
              <w:rPr>
                <w:rFonts w:eastAsia="Times New Roman" w:cs="Times New Roman"/>
                <w:b/>
                <w:lang w:eastAsia="lt-LT"/>
              </w:rPr>
            </w:pPr>
            <w:r>
              <w:rPr>
                <w:rFonts w:eastAsia="Times New Roman" w:cs="Times New Roman"/>
                <w:b/>
                <w:lang w:eastAsia="lt-LT"/>
              </w:rPr>
              <w:t>Projekto vykdymas</w:t>
            </w:r>
          </w:p>
        </w:tc>
        <w:tc>
          <w:tcPr>
            <w:tcW w:w="1396" w:type="dxa"/>
            <w:tcBorders>
              <w:top w:val="single" w:sz="4" w:space="0" w:color="000000"/>
              <w:left w:val="single" w:sz="4" w:space="0" w:color="000000"/>
              <w:bottom w:val="single" w:sz="4" w:space="0" w:color="000000"/>
              <w:right w:val="single" w:sz="4" w:space="0" w:color="000000"/>
            </w:tcBorders>
            <w:tcMar>
              <w:left w:w="28" w:type="dxa"/>
              <w:right w:w="19" w:type="dxa"/>
            </w:tcMar>
            <w:vAlign w:val="center"/>
          </w:tcPr>
          <w:p w:rsidR="003B30E2" w:rsidRDefault="003B30E2" w:rsidP="00B006F8">
            <w:pPr>
              <w:rPr>
                <w:rFonts w:eastAsia="Times New Roman" w:cs="Times New Roman"/>
                <w:b/>
                <w:lang w:eastAsia="lt-LT"/>
              </w:rPr>
            </w:pPr>
            <w:r>
              <w:rPr>
                <w:rFonts w:eastAsia="Times New Roman" w:cs="Times New Roman"/>
                <w:b/>
                <w:lang w:eastAsia="lt-LT"/>
              </w:rPr>
              <w:t>279 247,99</w:t>
            </w:r>
          </w:p>
        </w:tc>
        <w:tc>
          <w:tcPr>
            <w:tcW w:w="6966" w:type="dxa"/>
            <w:tcBorders>
              <w:top w:val="single" w:sz="4" w:space="0" w:color="000000"/>
              <w:left w:val="single" w:sz="4" w:space="0" w:color="000000"/>
              <w:bottom w:val="single" w:sz="4" w:space="0" w:color="000000"/>
              <w:right w:val="single" w:sz="4" w:space="0" w:color="000000"/>
            </w:tcBorders>
            <w:vAlign w:val="center"/>
          </w:tcPr>
          <w:p w:rsidR="003B30E2" w:rsidRDefault="003B30E2" w:rsidP="00B006F8">
            <w:pPr>
              <w:jc w:val="both"/>
              <w:rPr>
                <w:rFonts w:cs="Times New Roman"/>
              </w:rPr>
            </w:pPr>
            <w:r>
              <w:rPr>
                <w:rFonts w:cs="Times New Roman"/>
              </w:rPr>
              <w:t>Darbo užmokestis:</w:t>
            </w:r>
          </w:p>
          <w:p w:rsidR="003B30E2" w:rsidRDefault="003B30E2" w:rsidP="00B006F8">
            <w:pPr>
              <w:jc w:val="both"/>
              <w:rPr>
                <w:rFonts w:cs="Times New Roman"/>
              </w:rPr>
            </w:pPr>
            <w:r>
              <w:rPr>
                <w:rFonts w:cs="Times New Roman"/>
              </w:rPr>
              <w:t>Slaugytojo: </w:t>
            </w:r>
            <w:r>
              <w:rPr>
                <w:rFonts w:cs="Times New Roman"/>
                <w:u w:val="single"/>
              </w:rPr>
              <w:t>3,99 Eur</w:t>
            </w:r>
            <w:r>
              <w:rPr>
                <w:rFonts w:cs="Times New Roman"/>
              </w:rPr>
              <w:t xml:space="preserve"> / val. x 7,6 val. / dieną x 21 d. / mėn. x 36 mėn. x 1,2 = </w:t>
            </w:r>
          </w:p>
          <w:p w:rsidR="003B30E2" w:rsidRDefault="003B30E2" w:rsidP="00B006F8">
            <w:pPr>
              <w:jc w:val="both"/>
              <w:rPr>
                <w:rFonts w:cs="Times New Roman"/>
              </w:rPr>
            </w:pPr>
            <w:r>
              <w:rPr>
                <w:rFonts w:cs="Times New Roman"/>
              </w:rPr>
              <w:t>27 509,93 Eur</w:t>
            </w:r>
          </w:p>
          <w:p w:rsidR="003B30E2" w:rsidRDefault="003B30E2" w:rsidP="00B006F8">
            <w:pPr>
              <w:jc w:val="both"/>
              <w:rPr>
                <w:rFonts w:cs="Times New Roman"/>
              </w:rPr>
            </w:pPr>
            <w:r>
              <w:rPr>
                <w:rFonts w:cs="Times New Roman"/>
              </w:rPr>
              <w:t xml:space="preserve">Slaugytojo padėjėjo: </w:t>
            </w:r>
            <w:r>
              <w:rPr>
                <w:rFonts w:cs="Times New Roman"/>
                <w:u w:val="single"/>
              </w:rPr>
              <w:t>2,99 Eur</w:t>
            </w:r>
            <w:r>
              <w:rPr>
                <w:rFonts w:cs="Times New Roman"/>
              </w:rPr>
              <w:t xml:space="preserve"> / val. x7,6 val. / dieną  x 21 d. / mėn. x </w:t>
            </w:r>
            <w:r>
              <w:rPr>
                <w:rFonts w:cs="Times New Roman"/>
              </w:rPr>
              <w:br/>
              <w:t xml:space="preserve">39 mėn x 10 </w:t>
            </w:r>
            <w:r>
              <w:rPr>
                <w:rFonts w:eastAsia="Times New Roman" w:cs="Times New Roman"/>
              </w:rPr>
              <w:t>=</w:t>
            </w:r>
            <w:r>
              <w:rPr>
                <w:rFonts w:cs="Times New Roman"/>
              </w:rPr>
              <w:t xml:space="preserve"> 186109,56 Eur</w:t>
            </w:r>
          </w:p>
          <w:p w:rsidR="003B30E2" w:rsidRDefault="003B30E2" w:rsidP="00B006F8">
            <w:pPr>
              <w:jc w:val="both"/>
              <w:rPr>
                <w:rFonts w:cs="Times New Roman"/>
              </w:rPr>
            </w:pPr>
            <w:r>
              <w:rPr>
                <w:rFonts w:cs="Times New Roman"/>
              </w:rPr>
              <w:t xml:space="preserve">Masažuotojo </w:t>
            </w:r>
            <w:r>
              <w:rPr>
                <w:rFonts w:cs="Times New Roman"/>
                <w:u w:val="single"/>
              </w:rPr>
              <w:t>4,11 Eur</w:t>
            </w:r>
            <w:r>
              <w:rPr>
                <w:rFonts w:cs="Times New Roman"/>
              </w:rPr>
              <w:t xml:space="preserve"> / val. x 7,6 val. / dieną x 21 d. / mėn. x 36 mėn. x </w:t>
            </w:r>
            <w:r>
              <w:rPr>
                <w:rFonts w:cs="Times New Roman"/>
              </w:rPr>
              <w:br/>
              <w:t>1,2 = 28 337,30 Eur</w:t>
            </w:r>
          </w:p>
          <w:p w:rsidR="003B30E2" w:rsidRDefault="003B30E2" w:rsidP="00B006F8">
            <w:pPr>
              <w:jc w:val="both"/>
              <w:rPr>
                <w:rFonts w:cs="Times New Roman"/>
              </w:rPr>
            </w:pPr>
            <w:r>
              <w:rPr>
                <w:rFonts w:cs="Times New Roman"/>
              </w:rPr>
              <w:t xml:space="preserve">Slaugos priemonėms ir mobilių komandų transporto išlaidoms numatoma     105 314,11 Eur: </w:t>
            </w:r>
          </w:p>
          <w:p w:rsidR="003B30E2" w:rsidRPr="00D21F22" w:rsidRDefault="003B30E2" w:rsidP="00B006F8">
            <w:pPr>
              <w:jc w:val="both"/>
              <w:rPr>
                <w:rFonts w:cs="Times New Roman"/>
              </w:rPr>
            </w:pPr>
            <w:r>
              <w:rPr>
                <w:rFonts w:cs="Times New Roman"/>
              </w:rPr>
              <w:t xml:space="preserve">0,79 Eur / dieną x 50 paslaugų gavėjai x 21 d. x 36 mėn. </w:t>
            </w:r>
            <w:r>
              <w:rPr>
                <w:rFonts w:eastAsia="Times New Roman" w:cs="Times New Roman"/>
              </w:rPr>
              <w:t>= 29 862,00 Eur.</w:t>
            </w:r>
          </w:p>
          <w:p w:rsidR="003B30E2" w:rsidRDefault="003B30E2" w:rsidP="00B006F8">
            <w:pPr>
              <w:jc w:val="both"/>
              <w:rPr>
                <w:rFonts w:eastAsia="Times New Roman" w:cs="Times New Roman"/>
              </w:rPr>
            </w:pPr>
            <w:r>
              <w:rPr>
                <w:rFonts w:eastAsia="Times New Roman" w:cs="Times New Roman"/>
              </w:rPr>
              <w:t xml:space="preserve">Slaugos priemonėms – 74 372,11 Eur, darbuotojų transporto išlaidos – </w:t>
            </w:r>
            <w:r>
              <w:rPr>
                <w:rFonts w:eastAsia="Times New Roman" w:cs="Times New Roman"/>
              </w:rPr>
              <w:br/>
              <w:t>1 080,00 Eur</w:t>
            </w:r>
          </w:p>
          <w:p w:rsidR="003B30E2" w:rsidRDefault="003B30E2" w:rsidP="00B006F8">
            <w:pPr>
              <w:jc w:val="both"/>
              <w:rPr>
                <w:rFonts w:cs="Times New Roman"/>
              </w:rPr>
            </w:pPr>
            <w:r>
              <w:rPr>
                <w:rFonts w:cs="Times New Roman"/>
              </w:rPr>
              <w:t xml:space="preserve">Mokymo išlaidos </w:t>
            </w:r>
            <w:r>
              <w:rPr>
                <w:rFonts w:eastAsia="Times New Roman" w:cs="Times New Roman"/>
              </w:rPr>
              <w:t xml:space="preserve">– </w:t>
            </w:r>
            <w:r>
              <w:rPr>
                <w:rFonts w:cs="Times New Roman"/>
              </w:rPr>
              <w:t>7 088,00 Eur</w:t>
            </w:r>
          </w:p>
          <w:p w:rsidR="003B30E2" w:rsidRPr="002A057C" w:rsidRDefault="003B30E2" w:rsidP="00B006F8">
            <w:pPr>
              <w:jc w:val="both"/>
            </w:pPr>
            <w:r w:rsidRPr="002A057C">
              <w:t>Kavos pertraukos, išlaidos kavai, arbatai, sausainiams, sumuštiniam</w:t>
            </w:r>
            <w:r>
              <w:t>s, vaisiams sudarys 210,00 Eur</w:t>
            </w:r>
          </w:p>
          <w:p w:rsidR="003B30E2" w:rsidRDefault="003B30E2" w:rsidP="00B006F8">
            <w:pPr>
              <w:rPr>
                <w:rFonts w:eastAsia="Times New Roman" w:cs="Times New Roman"/>
                <w:lang w:eastAsia="lt-LT"/>
              </w:rPr>
            </w:pPr>
            <w:r>
              <w:rPr>
                <w:rFonts w:eastAsia="Times New Roman" w:cs="Times New Roman"/>
                <w:lang w:eastAsia="lt-LT"/>
              </w:rPr>
              <w:t xml:space="preserve">Slaugos paslaugoms teikti būtinas higienos pasas (44 Eur) ir licencija </w:t>
            </w:r>
            <w:r>
              <w:rPr>
                <w:rFonts w:eastAsia="Times New Roman" w:cs="Times New Roman"/>
                <w:lang w:eastAsia="lt-LT"/>
              </w:rPr>
              <w:br/>
              <w:t>(87 Eur)</w:t>
            </w:r>
          </w:p>
        </w:tc>
      </w:tr>
      <w:tr w:rsidR="003B30E2" w:rsidRPr="00180854" w:rsidTr="00B006F8">
        <w:tc>
          <w:tcPr>
            <w:tcW w:w="849" w:type="dxa"/>
            <w:tcBorders>
              <w:top w:val="single" w:sz="4" w:space="0" w:color="000000"/>
              <w:left w:val="single" w:sz="4" w:space="0" w:color="000000"/>
              <w:bottom w:val="single" w:sz="4" w:space="0" w:color="000000"/>
              <w:right w:val="single" w:sz="4" w:space="0" w:color="000000"/>
            </w:tcBorders>
            <w:vAlign w:val="center"/>
          </w:tcPr>
          <w:p w:rsidR="003B30E2" w:rsidRDefault="003B30E2" w:rsidP="00B006F8">
            <w:pPr>
              <w:rPr>
                <w:rFonts w:eastAsia="Times New Roman" w:cs="Times New Roman"/>
                <w:b/>
                <w:lang w:eastAsia="lt-LT"/>
              </w:rPr>
            </w:pPr>
            <w:r>
              <w:rPr>
                <w:rFonts w:eastAsia="Times New Roman" w:cs="Times New Roman"/>
                <w:b/>
                <w:lang w:eastAsia="lt-LT"/>
              </w:rPr>
              <w:t>6.</w:t>
            </w:r>
          </w:p>
        </w:tc>
        <w:tc>
          <w:tcPr>
            <w:tcW w:w="1681" w:type="dxa"/>
            <w:tcBorders>
              <w:top w:val="single" w:sz="4" w:space="0" w:color="000000"/>
              <w:left w:val="single" w:sz="4" w:space="0" w:color="000000"/>
              <w:bottom w:val="single" w:sz="4" w:space="0" w:color="000000"/>
              <w:right w:val="single" w:sz="4" w:space="0" w:color="000000"/>
            </w:tcBorders>
            <w:vAlign w:val="center"/>
          </w:tcPr>
          <w:p w:rsidR="003B30E2" w:rsidRDefault="003B30E2" w:rsidP="00B006F8">
            <w:pPr>
              <w:rPr>
                <w:rFonts w:eastAsia="Times New Roman" w:cs="Times New Roman"/>
                <w:b/>
                <w:lang w:eastAsia="lt-LT"/>
              </w:rPr>
            </w:pPr>
            <w:r>
              <w:rPr>
                <w:rFonts w:eastAsia="Times New Roman" w:cs="Times New Roman"/>
                <w:b/>
                <w:lang w:eastAsia="lt-LT"/>
              </w:rPr>
              <w:t xml:space="preserve">Informavimas apie projektą </w:t>
            </w:r>
          </w:p>
        </w:tc>
        <w:tc>
          <w:tcPr>
            <w:tcW w:w="1396" w:type="dxa"/>
            <w:tcBorders>
              <w:top w:val="single" w:sz="4" w:space="0" w:color="000000"/>
              <w:left w:val="single" w:sz="4" w:space="0" w:color="000000"/>
              <w:bottom w:val="single" w:sz="4" w:space="0" w:color="000000"/>
              <w:right w:val="single" w:sz="4" w:space="0" w:color="000000"/>
            </w:tcBorders>
            <w:vAlign w:val="center"/>
          </w:tcPr>
          <w:p w:rsidR="003B30E2" w:rsidRDefault="003B30E2" w:rsidP="00B006F8">
            <w:pPr>
              <w:rPr>
                <w:rFonts w:eastAsia="Times New Roman" w:cs="Times New Roman"/>
                <w:b/>
                <w:lang w:eastAsia="lt-LT"/>
              </w:rPr>
            </w:pPr>
            <w:r>
              <w:rPr>
                <w:rFonts w:eastAsia="Times New Roman" w:cs="Times New Roman"/>
                <w:b/>
                <w:lang w:eastAsia="lt-LT"/>
              </w:rPr>
              <w:t xml:space="preserve">200,00 </w:t>
            </w:r>
          </w:p>
        </w:tc>
        <w:tc>
          <w:tcPr>
            <w:tcW w:w="6966" w:type="dxa"/>
            <w:tcBorders>
              <w:top w:val="single" w:sz="4" w:space="0" w:color="000000"/>
              <w:left w:val="single" w:sz="4" w:space="0" w:color="000000"/>
              <w:bottom w:val="single" w:sz="4" w:space="0" w:color="000000"/>
              <w:right w:val="single" w:sz="4" w:space="0" w:color="000000"/>
            </w:tcBorders>
            <w:vAlign w:val="center"/>
          </w:tcPr>
          <w:p w:rsidR="003B30E2" w:rsidRPr="004D7C67" w:rsidRDefault="003B30E2" w:rsidP="00B006F8">
            <w:pPr>
              <w:rPr>
                <w:rFonts w:cs="Times New Roman"/>
              </w:rPr>
            </w:pPr>
            <w:r w:rsidRPr="004D7C67">
              <w:rPr>
                <w:rFonts w:cs="Times New Roman"/>
              </w:rPr>
              <w:t>Viešinimą numatoma vykdyti projekto įgyvendinimo pradž</w:t>
            </w:r>
            <w:r>
              <w:rPr>
                <w:rFonts w:cs="Times New Roman"/>
              </w:rPr>
              <w:t xml:space="preserve">ioje pakabinant ne mažesnį nei </w:t>
            </w:r>
            <w:r w:rsidRPr="004D7C67">
              <w:rPr>
                <w:rFonts w:cs="Times New Roman"/>
              </w:rPr>
              <w:t>A3 for</w:t>
            </w:r>
            <w:r>
              <w:rPr>
                <w:rFonts w:cs="Times New Roman"/>
              </w:rPr>
              <w:t>mato plakatą centro patalpose, informacija</w:t>
            </w:r>
            <w:r w:rsidRPr="004D7C67">
              <w:rPr>
                <w:rFonts w:cs="Times New Roman"/>
              </w:rPr>
              <w:t xml:space="preserve"> apie proje</w:t>
            </w:r>
            <w:r>
              <w:rPr>
                <w:rFonts w:cs="Times New Roman"/>
              </w:rPr>
              <w:t xml:space="preserve">ktą, jo vykdymą </w:t>
            </w:r>
            <w:r w:rsidRPr="004D7C67">
              <w:rPr>
                <w:rFonts w:cs="Times New Roman"/>
              </w:rPr>
              <w:t>bus viešinama Panevėžio rajono savivaldybės interneto</w:t>
            </w:r>
            <w:r>
              <w:rPr>
                <w:rFonts w:cs="Times New Roman"/>
              </w:rPr>
              <w:t xml:space="preserve"> svetainėje, numatoma išleisti 200 lankstinukų už 200 Eur,</w:t>
            </w:r>
            <w:r w:rsidRPr="004D7C67">
              <w:rPr>
                <w:rFonts w:cs="Times New Roman"/>
              </w:rPr>
              <w:t xml:space="preserve"> </w:t>
            </w:r>
            <w:r w:rsidRPr="004D7C67">
              <w:t xml:space="preserve">straipsniai laikraščiuose, lankstinukai, skelbimai </w:t>
            </w:r>
            <w:r>
              <w:t>rajoniniuose</w:t>
            </w:r>
            <w:r w:rsidRPr="004D7C67">
              <w:t xml:space="preserve"> </w:t>
            </w:r>
            <w:r>
              <w:t>laikraščiuose ,,Tėvynė“, ,,Panevėžio kraštas“</w:t>
            </w:r>
            <w:r w:rsidRPr="004D7C67">
              <w:t xml:space="preserve">, seniūnijų internetinių svetainių puslapiuose. </w:t>
            </w:r>
            <w:r w:rsidRPr="004D7C67">
              <w:rPr>
                <w:rFonts w:cs="Times New Roman"/>
              </w:rPr>
              <w:t>Projek</w:t>
            </w:r>
            <w:r>
              <w:rPr>
                <w:rFonts w:cs="Times New Roman"/>
              </w:rPr>
              <w:t>to metu bus organizuoti mokymai</w:t>
            </w:r>
            <w:r w:rsidRPr="004D7C67">
              <w:rPr>
                <w:rFonts w:cs="Times New Roman"/>
              </w:rPr>
              <w:t xml:space="preserve"> tikslinėms grupėms apie projekto finansavimo šaltinius, projekto vykdymą. </w:t>
            </w:r>
          </w:p>
        </w:tc>
      </w:tr>
      <w:tr w:rsidR="003B30E2" w:rsidTr="00B006F8">
        <w:tc>
          <w:tcPr>
            <w:tcW w:w="849" w:type="dxa"/>
            <w:tcBorders>
              <w:top w:val="single" w:sz="4" w:space="0" w:color="000000"/>
              <w:left w:val="single" w:sz="4" w:space="0" w:color="000000"/>
              <w:bottom w:val="single" w:sz="4" w:space="0" w:color="000000"/>
              <w:right w:val="single" w:sz="4" w:space="0" w:color="000000"/>
            </w:tcBorders>
            <w:vAlign w:val="center"/>
          </w:tcPr>
          <w:p w:rsidR="003B30E2" w:rsidRDefault="003B30E2" w:rsidP="00B006F8">
            <w:pPr>
              <w:rPr>
                <w:rFonts w:eastAsia="Times New Roman" w:cs="Times New Roman"/>
                <w:b/>
                <w:lang w:eastAsia="lt-LT"/>
              </w:rPr>
            </w:pPr>
            <w:r>
              <w:rPr>
                <w:rFonts w:eastAsia="Times New Roman" w:cs="Times New Roman"/>
                <w:b/>
                <w:lang w:eastAsia="lt-LT"/>
              </w:rPr>
              <w:t>7.</w:t>
            </w:r>
          </w:p>
        </w:tc>
        <w:tc>
          <w:tcPr>
            <w:tcW w:w="1681" w:type="dxa"/>
            <w:tcBorders>
              <w:top w:val="single" w:sz="4" w:space="0" w:color="000000"/>
              <w:left w:val="single" w:sz="4" w:space="0" w:color="000000"/>
              <w:bottom w:val="single" w:sz="4" w:space="0" w:color="000000"/>
              <w:right w:val="single" w:sz="4" w:space="0" w:color="000000"/>
            </w:tcBorders>
            <w:vAlign w:val="center"/>
          </w:tcPr>
          <w:p w:rsidR="003B30E2" w:rsidRDefault="003B30E2" w:rsidP="00B006F8">
            <w:pPr>
              <w:rPr>
                <w:rFonts w:eastAsia="Times New Roman" w:cs="Times New Roman"/>
                <w:b/>
                <w:lang w:eastAsia="lt-LT"/>
              </w:rPr>
            </w:pPr>
            <w:r>
              <w:rPr>
                <w:rFonts w:eastAsia="Times New Roman" w:cs="Times New Roman"/>
                <w:b/>
                <w:lang w:eastAsia="lt-LT"/>
              </w:rPr>
              <w:t>Netiesioginės išlaidos ir kitos išlaidos pagal vienodo dydžio normą</w:t>
            </w:r>
          </w:p>
        </w:tc>
        <w:tc>
          <w:tcPr>
            <w:tcW w:w="1396" w:type="dxa"/>
            <w:tcBorders>
              <w:top w:val="single" w:sz="4" w:space="0" w:color="000000"/>
              <w:left w:val="single" w:sz="4" w:space="0" w:color="000000"/>
              <w:bottom w:val="single" w:sz="4" w:space="0" w:color="000000"/>
              <w:right w:val="single" w:sz="4" w:space="0" w:color="000000"/>
            </w:tcBorders>
            <w:vAlign w:val="center"/>
          </w:tcPr>
          <w:p w:rsidR="003B30E2" w:rsidRDefault="003B30E2" w:rsidP="00B006F8">
            <w:pPr>
              <w:rPr>
                <w:rFonts w:eastAsia="Times New Roman" w:cs="Times New Roman"/>
                <w:b/>
                <w:lang w:eastAsia="lt-LT"/>
              </w:rPr>
            </w:pPr>
            <w:r>
              <w:rPr>
                <w:rFonts w:eastAsia="Times New Roman" w:cs="Times New Roman"/>
                <w:b/>
                <w:lang w:eastAsia="lt-LT"/>
              </w:rPr>
              <w:t> 35 100,00</w:t>
            </w:r>
          </w:p>
        </w:tc>
        <w:tc>
          <w:tcPr>
            <w:tcW w:w="6966" w:type="dxa"/>
            <w:tcBorders>
              <w:top w:val="single" w:sz="4" w:space="0" w:color="000000"/>
              <w:left w:val="single" w:sz="4" w:space="0" w:color="000000"/>
              <w:bottom w:val="single" w:sz="4" w:space="0" w:color="000000"/>
              <w:right w:val="single" w:sz="4" w:space="0" w:color="000000"/>
            </w:tcBorders>
            <w:vAlign w:val="center"/>
          </w:tcPr>
          <w:p w:rsidR="003B30E2" w:rsidRPr="00981200" w:rsidRDefault="003B30E2" w:rsidP="00B006F8">
            <w:pPr>
              <w:jc w:val="both"/>
              <w:rPr>
                <w:rFonts w:cs="Times New Roman"/>
              </w:rPr>
            </w:pPr>
            <w:r w:rsidRPr="00981200">
              <w:rPr>
                <w:rFonts w:cs="Times New Roman"/>
              </w:rPr>
              <w:t>Darbo užmokestis projekto vadovui (0,2</w:t>
            </w:r>
            <w:r>
              <w:rPr>
                <w:rFonts w:cs="Times New Roman"/>
              </w:rPr>
              <w:t xml:space="preserve"> etato*9 430,00 </w:t>
            </w:r>
            <w:r w:rsidRPr="00981200">
              <w:rPr>
                <w:rFonts w:cs="Times New Roman"/>
              </w:rPr>
              <w:t>Eur)</w:t>
            </w:r>
            <w:r>
              <w:rPr>
                <w:rFonts w:cs="Times New Roman"/>
              </w:rPr>
              <w:t>, finansininkui (0,25 etato*8 160</w:t>
            </w:r>
            <w:r w:rsidRPr="00981200">
              <w:rPr>
                <w:rFonts w:cs="Times New Roman"/>
              </w:rPr>
              <w:t>,00 Eur), projekto</w:t>
            </w:r>
            <w:r>
              <w:rPr>
                <w:rFonts w:cs="Times New Roman"/>
              </w:rPr>
              <w:t xml:space="preserve"> koordinatoriui (0,3 etato*9 738 Eur);</w:t>
            </w:r>
            <w:r w:rsidRPr="00981200">
              <w:rPr>
                <w:rFonts w:cs="Times New Roman"/>
              </w:rPr>
              <w:t xml:space="preserve"> automobilių draudimui, padangoms</w:t>
            </w:r>
            <w:r>
              <w:rPr>
                <w:rFonts w:cs="Times New Roman"/>
              </w:rPr>
              <w:t>, technikiniam aptarnavimui 5 422</w:t>
            </w:r>
            <w:r w:rsidRPr="00981200">
              <w:rPr>
                <w:rFonts w:cs="Times New Roman"/>
              </w:rPr>
              <w:t>,00 Eu</w:t>
            </w:r>
            <w:r>
              <w:rPr>
                <w:rFonts w:cs="Times New Roman"/>
              </w:rPr>
              <w:t>r,</w:t>
            </w:r>
            <w:r w:rsidRPr="00981200">
              <w:rPr>
                <w:rFonts w:cs="Times New Roman"/>
              </w:rPr>
              <w:t xml:space="preserve"> kanceliarinėms prekėms 1</w:t>
            </w:r>
            <w:r>
              <w:rPr>
                <w:rFonts w:cs="Times New Roman"/>
              </w:rPr>
              <w:t xml:space="preserve"> </w:t>
            </w:r>
            <w:r w:rsidRPr="00981200">
              <w:rPr>
                <w:rFonts w:cs="Times New Roman"/>
              </w:rPr>
              <w:t>050</w:t>
            </w:r>
            <w:r>
              <w:rPr>
                <w:rFonts w:cs="Times New Roman"/>
              </w:rPr>
              <w:t>,00 Eur,</w:t>
            </w:r>
            <w:r w:rsidRPr="00981200">
              <w:rPr>
                <w:rFonts w:cs="Times New Roman"/>
              </w:rPr>
              <w:t xml:space="preserve"> ryšio prie</w:t>
            </w:r>
            <w:r>
              <w:rPr>
                <w:rFonts w:cs="Times New Roman"/>
              </w:rPr>
              <w:t xml:space="preserve">monėms, </w:t>
            </w:r>
            <w:r w:rsidRPr="00981200">
              <w:rPr>
                <w:rFonts w:cs="Times New Roman"/>
              </w:rPr>
              <w:t xml:space="preserve">paslaugoms apmokėti </w:t>
            </w:r>
            <w:r>
              <w:rPr>
                <w:rFonts w:cs="Times New Roman"/>
              </w:rPr>
              <w:t xml:space="preserve">1 </w:t>
            </w:r>
            <w:r w:rsidRPr="00981200">
              <w:rPr>
                <w:rFonts w:cs="Times New Roman"/>
              </w:rPr>
              <w:t xml:space="preserve">300,00 Eur. </w:t>
            </w:r>
          </w:p>
          <w:p w:rsidR="003B30E2" w:rsidRDefault="003B30E2" w:rsidP="00B006F8">
            <w:pPr>
              <w:jc w:val="both"/>
              <w:rPr>
                <w:rFonts w:cs="Times New Roman"/>
              </w:rPr>
            </w:pPr>
            <w:r w:rsidRPr="00981200">
              <w:rPr>
                <w:rFonts w:cs="Times New Roman"/>
              </w:rPr>
              <w:t>Netiesioginėms išlaidoms apsk</w:t>
            </w:r>
            <w:r>
              <w:rPr>
                <w:rFonts w:cs="Times New Roman"/>
              </w:rPr>
              <w:t xml:space="preserve">aičiuoti taikėme 9 </w:t>
            </w:r>
            <w:r w:rsidRPr="00981200">
              <w:rPr>
                <w:rFonts w:eastAsia="Times New Roman" w:cs="Times New Roman"/>
              </w:rPr>
              <w:t>%</w:t>
            </w:r>
            <w:r w:rsidRPr="00981200">
              <w:rPr>
                <w:rFonts w:cs="Times New Roman"/>
              </w:rPr>
              <w:t>.</w:t>
            </w:r>
          </w:p>
        </w:tc>
      </w:tr>
      <w:tr w:rsidR="003B30E2" w:rsidTr="00B006F8">
        <w:tc>
          <w:tcPr>
            <w:tcW w:w="2530" w:type="dxa"/>
            <w:gridSpan w:val="2"/>
            <w:tcBorders>
              <w:top w:val="single" w:sz="4" w:space="0" w:color="000000"/>
              <w:left w:val="single" w:sz="4" w:space="0" w:color="000000"/>
              <w:bottom w:val="single" w:sz="4" w:space="0" w:color="000000"/>
              <w:right w:val="single" w:sz="4" w:space="0" w:color="000000"/>
            </w:tcBorders>
            <w:vAlign w:val="center"/>
          </w:tcPr>
          <w:p w:rsidR="003B30E2" w:rsidRDefault="003B30E2" w:rsidP="00B006F8">
            <w:pPr>
              <w:jc w:val="center"/>
              <w:rPr>
                <w:rFonts w:eastAsia="Times New Roman" w:cs="Times New Roman"/>
                <w:b/>
                <w:lang w:eastAsia="lt-LT"/>
              </w:rPr>
            </w:pPr>
            <w:r>
              <w:rPr>
                <w:rFonts w:eastAsia="Times New Roman" w:cs="Times New Roman"/>
                <w:b/>
                <w:lang w:eastAsia="lt-LT"/>
              </w:rPr>
              <w:t>Iš viso:</w:t>
            </w:r>
          </w:p>
        </w:tc>
        <w:tc>
          <w:tcPr>
            <w:tcW w:w="1396" w:type="dxa"/>
            <w:tcBorders>
              <w:top w:val="single" w:sz="4" w:space="0" w:color="000000"/>
              <w:left w:val="single" w:sz="4" w:space="0" w:color="000000"/>
              <w:bottom w:val="single" w:sz="4" w:space="0" w:color="000000"/>
              <w:right w:val="single" w:sz="4" w:space="0" w:color="000000"/>
            </w:tcBorders>
            <w:vAlign w:val="center"/>
          </w:tcPr>
          <w:p w:rsidR="003B30E2" w:rsidRDefault="003B30E2" w:rsidP="00B006F8">
            <w:pPr>
              <w:rPr>
                <w:rFonts w:eastAsia="Times New Roman" w:cs="Times New Roman"/>
                <w:b/>
                <w:lang w:eastAsia="lt-LT"/>
              </w:rPr>
            </w:pPr>
            <w:r>
              <w:rPr>
                <w:rFonts w:eastAsia="Times New Roman" w:cs="Times New Roman"/>
                <w:b/>
                <w:lang w:eastAsia="lt-LT"/>
              </w:rPr>
              <w:t>390 000,00</w:t>
            </w:r>
          </w:p>
        </w:tc>
        <w:tc>
          <w:tcPr>
            <w:tcW w:w="6966"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3B30E2" w:rsidRDefault="003B30E2" w:rsidP="00B006F8">
            <w:pPr>
              <w:rPr>
                <w:rFonts w:eastAsia="Times New Roman" w:cs="Times New Roman"/>
                <w:lang w:eastAsia="lt-LT"/>
              </w:rPr>
            </w:pPr>
            <w:r>
              <w:rPr>
                <w:rFonts w:eastAsia="Times New Roman" w:cs="Times New Roman"/>
                <w:lang w:eastAsia="lt-LT"/>
              </w:rPr>
              <w:t> </w:t>
            </w:r>
          </w:p>
        </w:tc>
      </w:tr>
    </w:tbl>
    <w:p w:rsidR="003B30E2" w:rsidRPr="002F0034" w:rsidRDefault="003B30E2" w:rsidP="008F15E9">
      <w:pPr>
        <w:keepNext/>
        <w:ind w:firstLine="709"/>
        <w:outlineLvl w:val="0"/>
        <w:rPr>
          <w:rFonts w:eastAsia="Times New Roman" w:cs="Times New Roman"/>
          <w:b/>
          <w:caps/>
          <w:lang w:eastAsia="en-GB"/>
        </w:rPr>
      </w:pPr>
      <w:r>
        <w:rPr>
          <w:rFonts w:eastAsia="Times New Roman" w:cs="Times New Roman"/>
          <w:b/>
          <w:lang w:eastAsia="lt-LT"/>
        </w:rPr>
        <w:t xml:space="preserve">7. </w:t>
      </w:r>
      <w:r w:rsidRPr="002F0034">
        <w:rPr>
          <w:rFonts w:eastAsia="Times New Roman" w:cs="Times New Roman"/>
          <w:b/>
          <w:lang w:eastAsia="lt-LT"/>
        </w:rPr>
        <w:t xml:space="preserve">Projekto išlaidų finansavimo šaltiniai </w:t>
      </w:r>
    </w:p>
    <w:tbl>
      <w:tblPr>
        <w:tblW w:w="11082" w:type="dxa"/>
        <w:tblInd w:w="-487" w:type="dxa"/>
        <w:tblCellMar>
          <w:left w:w="40" w:type="dxa"/>
          <w:right w:w="40" w:type="dxa"/>
        </w:tblCellMar>
        <w:tblLook w:val="0000"/>
      </w:tblPr>
      <w:tblGrid>
        <w:gridCol w:w="4459"/>
        <w:gridCol w:w="6623"/>
      </w:tblGrid>
      <w:tr w:rsidR="003B30E2" w:rsidRPr="002F0034" w:rsidTr="00B006F8">
        <w:trPr>
          <w:trHeight w:val="23"/>
        </w:trPr>
        <w:tc>
          <w:tcPr>
            <w:tcW w:w="4459" w:type="dxa"/>
            <w:tcBorders>
              <w:top w:val="single" w:sz="4" w:space="0" w:color="000000"/>
              <w:left w:val="single" w:sz="4" w:space="0" w:color="000000"/>
              <w:bottom w:val="single" w:sz="4" w:space="0" w:color="000000"/>
              <w:right w:val="single" w:sz="4" w:space="0" w:color="000000"/>
            </w:tcBorders>
            <w:shd w:val="clear" w:color="auto" w:fill="BFBFBF"/>
          </w:tcPr>
          <w:p w:rsidR="003B30E2" w:rsidRPr="002F0034" w:rsidRDefault="003B30E2" w:rsidP="00B006F8">
            <w:pPr>
              <w:jc w:val="center"/>
              <w:rPr>
                <w:rFonts w:eastAsia="Times New Roman" w:cs="Arial"/>
                <w:b/>
                <w:lang w:eastAsia="lt-LT"/>
              </w:rPr>
            </w:pPr>
            <w:r w:rsidRPr="002F0034">
              <w:rPr>
                <w:rFonts w:eastAsia="Times New Roman" w:cs="Arial"/>
                <w:b/>
                <w:lang w:eastAsia="lt-LT"/>
              </w:rPr>
              <w:t>Finansavimo šaltinio pavadinimas</w:t>
            </w:r>
          </w:p>
        </w:tc>
        <w:tc>
          <w:tcPr>
            <w:tcW w:w="6623" w:type="dxa"/>
            <w:tcBorders>
              <w:top w:val="single" w:sz="4" w:space="0" w:color="000000"/>
              <w:left w:val="single" w:sz="4" w:space="0" w:color="000000"/>
              <w:bottom w:val="single" w:sz="4" w:space="0" w:color="000000"/>
              <w:right w:val="single" w:sz="4" w:space="0" w:color="000000"/>
            </w:tcBorders>
            <w:shd w:val="clear" w:color="auto" w:fill="BFBFBF"/>
          </w:tcPr>
          <w:p w:rsidR="003B30E2" w:rsidRPr="002F0034" w:rsidRDefault="003B30E2" w:rsidP="00B006F8">
            <w:pPr>
              <w:jc w:val="center"/>
              <w:rPr>
                <w:rFonts w:eastAsia="Times New Roman" w:cs="Arial"/>
                <w:b/>
                <w:lang w:eastAsia="lt-LT"/>
              </w:rPr>
            </w:pPr>
            <w:r w:rsidRPr="002F0034">
              <w:rPr>
                <w:rFonts w:eastAsia="Times New Roman" w:cs="Arial"/>
                <w:b/>
                <w:lang w:eastAsia="lt-LT"/>
              </w:rPr>
              <w:t>Suma, eurais</w:t>
            </w:r>
          </w:p>
        </w:tc>
      </w:tr>
      <w:tr w:rsidR="003B30E2" w:rsidTr="00B006F8">
        <w:trPr>
          <w:trHeight w:val="23"/>
        </w:trPr>
        <w:tc>
          <w:tcPr>
            <w:tcW w:w="4459" w:type="dxa"/>
            <w:tcBorders>
              <w:top w:val="single" w:sz="4" w:space="0" w:color="000000"/>
              <w:left w:val="single" w:sz="4" w:space="0" w:color="000000"/>
              <w:bottom w:val="single" w:sz="4" w:space="0" w:color="000000"/>
              <w:right w:val="single" w:sz="4" w:space="0" w:color="000000"/>
            </w:tcBorders>
            <w:shd w:val="clear" w:color="auto" w:fill="FFFFFF"/>
          </w:tcPr>
          <w:p w:rsidR="003B30E2" w:rsidRDefault="003B30E2" w:rsidP="00B006F8">
            <w:pPr>
              <w:jc w:val="center"/>
              <w:rPr>
                <w:rFonts w:eastAsia="Times New Roman" w:cs="Arial"/>
                <w:szCs w:val="20"/>
                <w:lang w:eastAsia="lt-LT"/>
              </w:rPr>
            </w:pPr>
            <w:r>
              <w:rPr>
                <w:rFonts w:eastAsia="Times New Roman" w:cs="Arial"/>
                <w:szCs w:val="20"/>
                <w:lang w:eastAsia="lt-LT"/>
              </w:rPr>
              <w:t>1</w:t>
            </w:r>
          </w:p>
        </w:tc>
        <w:tc>
          <w:tcPr>
            <w:tcW w:w="6623" w:type="dxa"/>
            <w:tcBorders>
              <w:top w:val="single" w:sz="4" w:space="0" w:color="000000"/>
              <w:left w:val="single" w:sz="4" w:space="0" w:color="000000"/>
              <w:bottom w:val="single" w:sz="4" w:space="0" w:color="000000"/>
              <w:right w:val="single" w:sz="4" w:space="0" w:color="000000"/>
            </w:tcBorders>
            <w:shd w:val="clear" w:color="auto" w:fill="FFFFFF"/>
          </w:tcPr>
          <w:p w:rsidR="003B30E2" w:rsidRDefault="003B30E2" w:rsidP="00B006F8">
            <w:pPr>
              <w:jc w:val="center"/>
              <w:rPr>
                <w:rFonts w:eastAsia="Times New Roman" w:cs="Arial"/>
                <w:szCs w:val="20"/>
                <w:lang w:eastAsia="lt-LT"/>
              </w:rPr>
            </w:pPr>
            <w:r>
              <w:rPr>
                <w:rFonts w:eastAsia="Times New Roman" w:cs="Arial"/>
                <w:szCs w:val="20"/>
                <w:lang w:eastAsia="lt-LT"/>
              </w:rPr>
              <w:t>2</w:t>
            </w:r>
          </w:p>
        </w:tc>
      </w:tr>
      <w:tr w:rsidR="003B30E2" w:rsidTr="00B006F8">
        <w:trPr>
          <w:trHeight w:val="23"/>
        </w:trPr>
        <w:tc>
          <w:tcPr>
            <w:tcW w:w="4459" w:type="dxa"/>
            <w:tcBorders>
              <w:top w:val="single" w:sz="4" w:space="0" w:color="000000"/>
              <w:left w:val="single" w:sz="4" w:space="0" w:color="000000"/>
              <w:bottom w:val="single" w:sz="4" w:space="0" w:color="000000"/>
              <w:right w:val="single" w:sz="4" w:space="0" w:color="000000"/>
            </w:tcBorders>
          </w:tcPr>
          <w:p w:rsidR="003B30E2" w:rsidRDefault="003B30E2" w:rsidP="00B006F8">
            <w:pPr>
              <w:shd w:val="clear" w:color="000000" w:fill="FFFFFF"/>
              <w:rPr>
                <w:rFonts w:eastAsia="Times New Roman" w:cs="Arial"/>
                <w:lang w:eastAsia="lt-LT"/>
              </w:rPr>
            </w:pPr>
            <w:r>
              <w:rPr>
                <w:rFonts w:eastAsia="Times New Roman" w:cs="Arial"/>
                <w:b/>
                <w:bCs/>
                <w:lang w:eastAsia="lt-LT"/>
              </w:rPr>
              <w:t>1. Prašomos skirti lėšos</w:t>
            </w:r>
          </w:p>
        </w:tc>
        <w:tc>
          <w:tcPr>
            <w:tcW w:w="6623" w:type="dxa"/>
            <w:tcBorders>
              <w:top w:val="single" w:sz="4" w:space="0" w:color="000000"/>
              <w:left w:val="single" w:sz="4" w:space="0" w:color="000000"/>
              <w:bottom w:val="single" w:sz="4" w:space="0" w:color="000000"/>
              <w:right w:val="single" w:sz="4" w:space="0" w:color="000000"/>
            </w:tcBorders>
          </w:tcPr>
          <w:p w:rsidR="003B30E2" w:rsidRPr="002F0034" w:rsidRDefault="003B30E2" w:rsidP="00B006F8">
            <w:pPr>
              <w:shd w:val="clear" w:color="000000" w:fill="FFFFFF"/>
              <w:jc w:val="both"/>
              <w:rPr>
                <w:rFonts w:eastAsia="Times New Roman" w:cs="Arial"/>
                <w:b/>
                <w:lang w:eastAsia="lt-LT"/>
              </w:rPr>
            </w:pPr>
            <w:r w:rsidRPr="002F0034">
              <w:rPr>
                <w:rFonts w:eastAsia="Times New Roman" w:cs="Arial"/>
                <w:b/>
                <w:lang w:eastAsia="lt-LT"/>
              </w:rPr>
              <w:t>390 000,00</w:t>
            </w:r>
          </w:p>
        </w:tc>
      </w:tr>
      <w:tr w:rsidR="003B30E2" w:rsidTr="00B006F8">
        <w:trPr>
          <w:trHeight w:val="290"/>
        </w:trPr>
        <w:tc>
          <w:tcPr>
            <w:tcW w:w="4459" w:type="dxa"/>
            <w:tcBorders>
              <w:top w:val="single" w:sz="4" w:space="0" w:color="000000"/>
              <w:left w:val="single" w:sz="4" w:space="0" w:color="000000"/>
              <w:bottom w:val="single" w:sz="4" w:space="0" w:color="000000"/>
              <w:right w:val="single" w:sz="4" w:space="0" w:color="000000"/>
            </w:tcBorders>
          </w:tcPr>
          <w:p w:rsidR="003B30E2" w:rsidRDefault="003B30E2" w:rsidP="00B006F8">
            <w:pPr>
              <w:shd w:val="clear" w:color="000000" w:fill="FFFFFF"/>
              <w:rPr>
                <w:rFonts w:eastAsia="Times New Roman" w:cs="Arial"/>
                <w:lang w:eastAsia="lt-LT"/>
              </w:rPr>
            </w:pPr>
            <w:r>
              <w:rPr>
                <w:rFonts w:eastAsia="Times New Roman" w:cs="Arial"/>
                <w:b/>
                <w:bCs/>
                <w:lang w:eastAsia="lt-LT"/>
              </w:rPr>
              <w:t>2. Pareiškėjo ir partnerio (ių) lėšos</w:t>
            </w:r>
          </w:p>
        </w:tc>
        <w:tc>
          <w:tcPr>
            <w:tcW w:w="6623" w:type="dxa"/>
            <w:tcBorders>
              <w:top w:val="single" w:sz="4" w:space="0" w:color="000000"/>
              <w:left w:val="single" w:sz="4" w:space="0" w:color="000000"/>
              <w:bottom w:val="single" w:sz="4" w:space="0" w:color="000000"/>
              <w:right w:val="single" w:sz="4" w:space="0" w:color="000000"/>
            </w:tcBorders>
          </w:tcPr>
          <w:p w:rsidR="003B30E2" w:rsidRDefault="003B30E2" w:rsidP="00B006F8">
            <w:pPr>
              <w:shd w:val="clear" w:color="000000" w:fill="FFFFFF"/>
              <w:jc w:val="both"/>
              <w:rPr>
                <w:rFonts w:eastAsia="Times New Roman" w:cs="Arial"/>
                <w:i/>
                <w:lang w:eastAsia="lt-LT"/>
              </w:rPr>
            </w:pPr>
            <w:r>
              <w:rPr>
                <w:rFonts w:eastAsia="Times New Roman" w:cs="Arial"/>
                <w:i/>
                <w:lang w:eastAsia="lt-LT"/>
              </w:rPr>
              <w:t>-</w:t>
            </w:r>
          </w:p>
        </w:tc>
      </w:tr>
      <w:tr w:rsidR="003B30E2" w:rsidTr="00B006F8">
        <w:trPr>
          <w:trHeight w:val="281"/>
        </w:trPr>
        <w:tc>
          <w:tcPr>
            <w:tcW w:w="4459" w:type="dxa"/>
            <w:tcBorders>
              <w:top w:val="single" w:sz="4" w:space="0" w:color="000000"/>
              <w:left w:val="single" w:sz="4" w:space="0" w:color="000000"/>
              <w:bottom w:val="single" w:sz="4" w:space="0" w:color="000000"/>
              <w:right w:val="single" w:sz="4" w:space="0" w:color="000000"/>
            </w:tcBorders>
          </w:tcPr>
          <w:p w:rsidR="003B30E2" w:rsidRDefault="003B30E2" w:rsidP="00B006F8">
            <w:pPr>
              <w:shd w:val="clear" w:color="000000" w:fill="FFFFFF"/>
              <w:rPr>
                <w:rFonts w:eastAsia="Times New Roman" w:cs="Arial"/>
                <w:b/>
                <w:lang w:eastAsia="lt-LT"/>
              </w:rPr>
            </w:pPr>
            <w:r>
              <w:rPr>
                <w:rFonts w:eastAsia="Times New Roman" w:cs="Arial"/>
                <w:b/>
                <w:lang w:eastAsia="lt-LT"/>
              </w:rPr>
              <w:t>2.1. Viešosios lėšos</w:t>
            </w:r>
          </w:p>
        </w:tc>
        <w:tc>
          <w:tcPr>
            <w:tcW w:w="6623" w:type="dxa"/>
            <w:tcBorders>
              <w:top w:val="single" w:sz="4" w:space="0" w:color="000000"/>
              <w:left w:val="single" w:sz="4" w:space="0" w:color="000000"/>
              <w:bottom w:val="single" w:sz="4" w:space="0" w:color="000000"/>
              <w:right w:val="single" w:sz="4" w:space="0" w:color="000000"/>
            </w:tcBorders>
          </w:tcPr>
          <w:p w:rsidR="003B30E2" w:rsidRDefault="003B30E2" w:rsidP="00B006F8">
            <w:pPr>
              <w:shd w:val="clear" w:color="000000" w:fill="FFFFFF"/>
              <w:jc w:val="both"/>
              <w:rPr>
                <w:rFonts w:eastAsia="Times New Roman" w:cs="Arial"/>
                <w:i/>
                <w:lang w:eastAsia="lt-LT"/>
              </w:rPr>
            </w:pPr>
            <w:r>
              <w:rPr>
                <w:rFonts w:eastAsia="Times New Roman" w:cs="Arial"/>
                <w:i/>
                <w:lang w:eastAsia="lt-LT"/>
              </w:rPr>
              <w:t>-</w:t>
            </w:r>
          </w:p>
        </w:tc>
      </w:tr>
      <w:tr w:rsidR="003B30E2" w:rsidTr="00B006F8">
        <w:trPr>
          <w:trHeight w:val="270"/>
        </w:trPr>
        <w:tc>
          <w:tcPr>
            <w:tcW w:w="4459" w:type="dxa"/>
            <w:tcBorders>
              <w:top w:val="single" w:sz="4" w:space="0" w:color="000000"/>
              <w:left w:val="single" w:sz="4" w:space="0" w:color="000000"/>
              <w:bottom w:val="single" w:sz="4" w:space="0" w:color="000000"/>
              <w:right w:val="single" w:sz="4" w:space="0" w:color="000000"/>
            </w:tcBorders>
          </w:tcPr>
          <w:p w:rsidR="003B30E2" w:rsidRDefault="003B30E2" w:rsidP="00B006F8">
            <w:pPr>
              <w:shd w:val="clear" w:color="000000" w:fill="FFFFFF"/>
              <w:rPr>
                <w:rFonts w:eastAsia="Times New Roman" w:cs="Arial"/>
                <w:b/>
                <w:lang w:eastAsia="lt-LT"/>
              </w:rPr>
            </w:pPr>
            <w:r>
              <w:rPr>
                <w:rFonts w:eastAsia="Times New Roman" w:cs="Arial"/>
                <w:b/>
                <w:lang w:eastAsia="lt-LT"/>
              </w:rPr>
              <w:t>2.1.1. Valstybės biudžeto lėšos</w:t>
            </w:r>
          </w:p>
        </w:tc>
        <w:tc>
          <w:tcPr>
            <w:tcW w:w="6623" w:type="dxa"/>
            <w:tcBorders>
              <w:top w:val="single" w:sz="4" w:space="0" w:color="000000"/>
              <w:left w:val="single" w:sz="4" w:space="0" w:color="000000"/>
              <w:bottom w:val="single" w:sz="4" w:space="0" w:color="000000"/>
              <w:right w:val="single" w:sz="4" w:space="0" w:color="000000"/>
            </w:tcBorders>
          </w:tcPr>
          <w:p w:rsidR="003B30E2" w:rsidRDefault="003B30E2" w:rsidP="00B006F8">
            <w:pPr>
              <w:shd w:val="clear" w:color="000000" w:fill="FFFFFF"/>
              <w:jc w:val="both"/>
              <w:rPr>
                <w:rFonts w:eastAsia="Times New Roman" w:cs="Arial"/>
                <w:i/>
                <w:lang w:eastAsia="lt-LT"/>
              </w:rPr>
            </w:pPr>
            <w:r>
              <w:rPr>
                <w:rFonts w:eastAsia="Times New Roman" w:cs="Arial"/>
                <w:i/>
                <w:lang w:eastAsia="lt-LT"/>
              </w:rPr>
              <w:t>-</w:t>
            </w:r>
          </w:p>
        </w:tc>
      </w:tr>
      <w:tr w:rsidR="003B30E2" w:rsidTr="00B006F8">
        <w:trPr>
          <w:trHeight w:val="275"/>
        </w:trPr>
        <w:tc>
          <w:tcPr>
            <w:tcW w:w="4459" w:type="dxa"/>
            <w:tcBorders>
              <w:top w:val="single" w:sz="4" w:space="0" w:color="000000"/>
              <w:left w:val="single" w:sz="4" w:space="0" w:color="000000"/>
              <w:bottom w:val="single" w:sz="4" w:space="0" w:color="000000"/>
              <w:right w:val="single" w:sz="4" w:space="0" w:color="000000"/>
            </w:tcBorders>
          </w:tcPr>
          <w:p w:rsidR="003B30E2" w:rsidRDefault="003B30E2" w:rsidP="00B006F8">
            <w:pPr>
              <w:shd w:val="clear" w:color="000000" w:fill="FFFFFF"/>
              <w:rPr>
                <w:rFonts w:eastAsia="Times New Roman" w:cs="Arial"/>
                <w:b/>
                <w:lang w:eastAsia="lt-LT"/>
              </w:rPr>
            </w:pPr>
            <w:r>
              <w:rPr>
                <w:rFonts w:eastAsia="Times New Roman" w:cs="Arial"/>
                <w:b/>
                <w:lang w:eastAsia="lt-LT"/>
              </w:rPr>
              <w:t>2.1.2. Savivaldybės biudžeto lėšos</w:t>
            </w:r>
          </w:p>
        </w:tc>
        <w:tc>
          <w:tcPr>
            <w:tcW w:w="6623" w:type="dxa"/>
            <w:tcBorders>
              <w:top w:val="single" w:sz="4" w:space="0" w:color="000000"/>
              <w:left w:val="single" w:sz="4" w:space="0" w:color="000000"/>
              <w:bottom w:val="single" w:sz="4" w:space="0" w:color="000000"/>
              <w:right w:val="single" w:sz="4" w:space="0" w:color="000000"/>
            </w:tcBorders>
          </w:tcPr>
          <w:p w:rsidR="003B30E2" w:rsidRDefault="003B30E2" w:rsidP="00B006F8">
            <w:pPr>
              <w:shd w:val="clear" w:color="000000" w:fill="FFFFFF"/>
              <w:jc w:val="both"/>
              <w:rPr>
                <w:rFonts w:eastAsia="Times New Roman" w:cs="Times New Roman"/>
                <w:i/>
                <w:lang w:eastAsia="lt-LT"/>
              </w:rPr>
            </w:pPr>
            <w:r>
              <w:rPr>
                <w:rFonts w:eastAsia="Times New Roman" w:cs="Arial"/>
                <w:i/>
                <w:lang w:eastAsia="lt-LT"/>
              </w:rPr>
              <w:t xml:space="preserve">    </w:t>
            </w:r>
          </w:p>
        </w:tc>
      </w:tr>
      <w:tr w:rsidR="003B30E2" w:rsidTr="00B006F8">
        <w:trPr>
          <w:trHeight w:val="278"/>
        </w:trPr>
        <w:tc>
          <w:tcPr>
            <w:tcW w:w="4459" w:type="dxa"/>
            <w:tcBorders>
              <w:top w:val="single" w:sz="4" w:space="0" w:color="000000"/>
              <w:left w:val="single" w:sz="4" w:space="0" w:color="000000"/>
              <w:bottom w:val="single" w:sz="4" w:space="0" w:color="000000"/>
              <w:right w:val="single" w:sz="4" w:space="0" w:color="000000"/>
            </w:tcBorders>
          </w:tcPr>
          <w:p w:rsidR="003B30E2" w:rsidRDefault="003B30E2" w:rsidP="00B006F8">
            <w:pPr>
              <w:shd w:val="clear" w:color="000000" w:fill="FFFFFF"/>
              <w:rPr>
                <w:rFonts w:eastAsia="Times New Roman" w:cs="Arial"/>
                <w:b/>
                <w:lang w:eastAsia="lt-LT"/>
              </w:rPr>
            </w:pPr>
            <w:r>
              <w:rPr>
                <w:rFonts w:eastAsia="Times New Roman" w:cs="Arial"/>
                <w:b/>
                <w:lang w:eastAsia="lt-LT"/>
              </w:rPr>
              <w:t>2.1.3. Kiti viešųjų lėšų šaltiniai</w:t>
            </w:r>
          </w:p>
        </w:tc>
        <w:tc>
          <w:tcPr>
            <w:tcW w:w="6623" w:type="dxa"/>
            <w:tcBorders>
              <w:top w:val="single" w:sz="4" w:space="0" w:color="000000"/>
              <w:left w:val="single" w:sz="4" w:space="0" w:color="000000"/>
              <w:bottom w:val="single" w:sz="4" w:space="0" w:color="000000"/>
              <w:right w:val="single" w:sz="4" w:space="0" w:color="000000"/>
            </w:tcBorders>
          </w:tcPr>
          <w:p w:rsidR="003B30E2" w:rsidRDefault="003B30E2" w:rsidP="00B006F8">
            <w:pPr>
              <w:shd w:val="clear" w:color="000000" w:fill="FFFFFF"/>
              <w:jc w:val="both"/>
              <w:rPr>
                <w:rFonts w:eastAsia="Times New Roman" w:cs="Arial"/>
                <w:i/>
                <w:lang w:eastAsia="lt-LT"/>
              </w:rPr>
            </w:pPr>
            <w:r>
              <w:rPr>
                <w:rFonts w:eastAsia="Times New Roman" w:cs="Arial"/>
                <w:i/>
                <w:lang w:eastAsia="lt-LT"/>
              </w:rPr>
              <w:t>-</w:t>
            </w:r>
          </w:p>
        </w:tc>
      </w:tr>
      <w:tr w:rsidR="003B30E2" w:rsidTr="00B006F8">
        <w:trPr>
          <w:trHeight w:val="269"/>
        </w:trPr>
        <w:tc>
          <w:tcPr>
            <w:tcW w:w="4459" w:type="dxa"/>
            <w:tcBorders>
              <w:top w:val="single" w:sz="4" w:space="0" w:color="000000"/>
              <w:left w:val="single" w:sz="4" w:space="0" w:color="000000"/>
              <w:bottom w:val="single" w:sz="4" w:space="0" w:color="000000"/>
              <w:right w:val="single" w:sz="4" w:space="0" w:color="000000"/>
            </w:tcBorders>
          </w:tcPr>
          <w:p w:rsidR="003B30E2" w:rsidRDefault="003B30E2" w:rsidP="00B006F8">
            <w:pPr>
              <w:shd w:val="clear" w:color="000000" w:fill="FFFFFF"/>
              <w:rPr>
                <w:rFonts w:eastAsia="Times New Roman" w:cs="Arial"/>
                <w:b/>
                <w:lang w:eastAsia="lt-LT"/>
              </w:rPr>
            </w:pPr>
            <w:r>
              <w:rPr>
                <w:rFonts w:eastAsia="Times New Roman" w:cs="Arial"/>
                <w:b/>
                <w:lang w:eastAsia="lt-LT"/>
              </w:rPr>
              <w:t>2.2. Privačios lėšos</w:t>
            </w:r>
          </w:p>
        </w:tc>
        <w:tc>
          <w:tcPr>
            <w:tcW w:w="6623" w:type="dxa"/>
            <w:tcBorders>
              <w:top w:val="single" w:sz="4" w:space="0" w:color="000000"/>
              <w:left w:val="single" w:sz="4" w:space="0" w:color="000000"/>
              <w:bottom w:val="single" w:sz="4" w:space="0" w:color="000000"/>
              <w:right w:val="single" w:sz="4" w:space="0" w:color="000000"/>
            </w:tcBorders>
          </w:tcPr>
          <w:p w:rsidR="003B30E2" w:rsidRDefault="003B30E2" w:rsidP="00B006F8">
            <w:pPr>
              <w:shd w:val="clear" w:color="000000" w:fill="FFFFFF"/>
              <w:jc w:val="both"/>
              <w:rPr>
                <w:rFonts w:eastAsia="Times New Roman" w:cs="Arial"/>
                <w:i/>
                <w:lang w:eastAsia="lt-LT"/>
              </w:rPr>
            </w:pPr>
            <w:r>
              <w:rPr>
                <w:rFonts w:eastAsia="Times New Roman" w:cs="Arial"/>
                <w:i/>
                <w:lang w:eastAsia="lt-LT"/>
              </w:rPr>
              <w:t>-</w:t>
            </w:r>
          </w:p>
        </w:tc>
      </w:tr>
      <w:tr w:rsidR="003B30E2" w:rsidTr="00B006F8">
        <w:trPr>
          <w:trHeight w:val="272"/>
        </w:trPr>
        <w:tc>
          <w:tcPr>
            <w:tcW w:w="4459" w:type="dxa"/>
            <w:tcBorders>
              <w:top w:val="single" w:sz="4" w:space="0" w:color="000000"/>
              <w:left w:val="single" w:sz="4" w:space="0" w:color="000000"/>
              <w:bottom w:val="single" w:sz="4" w:space="0" w:color="000000"/>
              <w:right w:val="single" w:sz="4" w:space="0" w:color="000000"/>
            </w:tcBorders>
          </w:tcPr>
          <w:p w:rsidR="003B30E2" w:rsidRDefault="003B30E2" w:rsidP="00B006F8">
            <w:pPr>
              <w:shd w:val="clear" w:color="000000" w:fill="FFFFFF"/>
              <w:rPr>
                <w:rFonts w:eastAsia="Times New Roman" w:cs="Arial"/>
                <w:b/>
                <w:lang w:eastAsia="lt-LT"/>
              </w:rPr>
            </w:pPr>
            <w:r>
              <w:rPr>
                <w:rFonts w:eastAsia="Times New Roman" w:cs="Arial"/>
                <w:b/>
                <w:lang w:eastAsia="lt-LT"/>
              </w:rPr>
              <w:t>2.2.1. Nuosavos lėšos</w:t>
            </w:r>
          </w:p>
        </w:tc>
        <w:tc>
          <w:tcPr>
            <w:tcW w:w="6623" w:type="dxa"/>
            <w:tcBorders>
              <w:top w:val="single" w:sz="4" w:space="0" w:color="000000"/>
              <w:left w:val="single" w:sz="4" w:space="0" w:color="000000"/>
              <w:bottom w:val="single" w:sz="4" w:space="0" w:color="000000"/>
              <w:right w:val="single" w:sz="4" w:space="0" w:color="000000"/>
            </w:tcBorders>
          </w:tcPr>
          <w:p w:rsidR="003B30E2" w:rsidRDefault="003B30E2" w:rsidP="00B006F8">
            <w:pPr>
              <w:shd w:val="clear" w:color="000000" w:fill="FFFFFF"/>
              <w:jc w:val="both"/>
              <w:rPr>
                <w:rFonts w:eastAsia="Times New Roman" w:cs="Arial"/>
                <w:i/>
                <w:lang w:eastAsia="lt-LT"/>
              </w:rPr>
            </w:pPr>
            <w:r>
              <w:rPr>
                <w:rFonts w:eastAsia="Times New Roman" w:cs="Arial"/>
                <w:i/>
                <w:lang w:eastAsia="lt-LT"/>
              </w:rPr>
              <w:t>-</w:t>
            </w:r>
          </w:p>
        </w:tc>
      </w:tr>
      <w:tr w:rsidR="003B30E2" w:rsidTr="00B006F8">
        <w:trPr>
          <w:trHeight w:val="277"/>
        </w:trPr>
        <w:tc>
          <w:tcPr>
            <w:tcW w:w="4459" w:type="dxa"/>
            <w:tcBorders>
              <w:top w:val="single" w:sz="4" w:space="0" w:color="000000"/>
              <w:left w:val="single" w:sz="4" w:space="0" w:color="000000"/>
              <w:bottom w:val="single" w:sz="4" w:space="0" w:color="000000"/>
              <w:right w:val="single" w:sz="4" w:space="0" w:color="000000"/>
            </w:tcBorders>
          </w:tcPr>
          <w:p w:rsidR="003B30E2" w:rsidRDefault="003B30E2" w:rsidP="00B006F8">
            <w:pPr>
              <w:shd w:val="clear" w:color="000000" w:fill="FFFFFF"/>
              <w:rPr>
                <w:rFonts w:eastAsia="Times New Roman" w:cs="Arial"/>
                <w:b/>
                <w:lang w:eastAsia="lt-LT"/>
              </w:rPr>
            </w:pPr>
            <w:r>
              <w:rPr>
                <w:rFonts w:eastAsia="Times New Roman" w:cs="Arial"/>
                <w:b/>
                <w:lang w:eastAsia="lt-LT"/>
              </w:rPr>
              <w:t>2.2.2. Kiti lėšų šaltiniai</w:t>
            </w:r>
          </w:p>
        </w:tc>
        <w:tc>
          <w:tcPr>
            <w:tcW w:w="6623" w:type="dxa"/>
            <w:tcBorders>
              <w:top w:val="single" w:sz="4" w:space="0" w:color="000000"/>
              <w:left w:val="single" w:sz="4" w:space="0" w:color="000000"/>
              <w:bottom w:val="single" w:sz="4" w:space="0" w:color="000000"/>
              <w:right w:val="single" w:sz="4" w:space="0" w:color="000000"/>
            </w:tcBorders>
          </w:tcPr>
          <w:p w:rsidR="003B30E2" w:rsidRDefault="003B30E2" w:rsidP="00B006F8">
            <w:pPr>
              <w:shd w:val="clear" w:color="000000" w:fill="FFFFFF"/>
              <w:jc w:val="both"/>
              <w:rPr>
                <w:rFonts w:eastAsia="Times New Roman" w:cs="Arial"/>
                <w:i/>
                <w:lang w:eastAsia="lt-LT"/>
              </w:rPr>
            </w:pPr>
            <w:r>
              <w:rPr>
                <w:rFonts w:eastAsia="Times New Roman" w:cs="Arial"/>
                <w:i/>
                <w:lang w:eastAsia="lt-LT"/>
              </w:rPr>
              <w:t>-</w:t>
            </w:r>
          </w:p>
        </w:tc>
      </w:tr>
      <w:tr w:rsidR="003B30E2" w:rsidTr="00B006F8">
        <w:trPr>
          <w:trHeight w:val="23"/>
        </w:trPr>
        <w:tc>
          <w:tcPr>
            <w:tcW w:w="4459" w:type="dxa"/>
            <w:tcBorders>
              <w:top w:val="single" w:sz="4" w:space="0" w:color="000000"/>
              <w:left w:val="single" w:sz="4" w:space="0" w:color="000000"/>
              <w:bottom w:val="single" w:sz="4" w:space="0" w:color="000000"/>
              <w:right w:val="single" w:sz="4" w:space="0" w:color="000000"/>
            </w:tcBorders>
          </w:tcPr>
          <w:p w:rsidR="003B30E2" w:rsidRDefault="003B30E2" w:rsidP="00B006F8">
            <w:pPr>
              <w:shd w:val="clear" w:color="000000" w:fill="FFFFFF"/>
              <w:rPr>
                <w:rFonts w:eastAsia="Times New Roman" w:cs="Arial"/>
                <w:lang w:eastAsia="lt-LT"/>
              </w:rPr>
            </w:pPr>
            <w:r>
              <w:rPr>
                <w:rFonts w:eastAsia="Times New Roman" w:cs="Arial"/>
                <w:b/>
                <w:bCs/>
                <w:lang w:eastAsia="lt-LT"/>
              </w:rPr>
              <w:t>3. Iš viso</w:t>
            </w:r>
          </w:p>
        </w:tc>
        <w:tc>
          <w:tcPr>
            <w:tcW w:w="6623" w:type="dxa"/>
            <w:tcBorders>
              <w:top w:val="single" w:sz="4" w:space="0" w:color="000000"/>
              <w:left w:val="single" w:sz="4" w:space="0" w:color="000000"/>
              <w:bottom w:val="single" w:sz="4" w:space="0" w:color="000000"/>
              <w:right w:val="single" w:sz="4" w:space="0" w:color="000000"/>
            </w:tcBorders>
          </w:tcPr>
          <w:p w:rsidR="003B30E2" w:rsidRPr="002F0034" w:rsidRDefault="003B30E2" w:rsidP="00B006F8">
            <w:pPr>
              <w:shd w:val="clear" w:color="000000" w:fill="FFFFFF"/>
              <w:jc w:val="both"/>
              <w:rPr>
                <w:rFonts w:eastAsia="Times New Roman" w:cs="Arial"/>
                <w:b/>
                <w:lang w:eastAsia="lt-LT"/>
              </w:rPr>
            </w:pPr>
            <w:r w:rsidRPr="002F0034">
              <w:rPr>
                <w:rFonts w:eastAsia="Times New Roman" w:cs="Arial"/>
                <w:b/>
                <w:lang w:eastAsia="lt-LT"/>
              </w:rPr>
              <w:t>390</w:t>
            </w:r>
            <w:r>
              <w:rPr>
                <w:rFonts w:eastAsia="Times New Roman" w:cs="Arial"/>
                <w:b/>
                <w:lang w:eastAsia="lt-LT"/>
              </w:rPr>
              <w:t xml:space="preserve"> </w:t>
            </w:r>
            <w:r w:rsidRPr="002F0034">
              <w:rPr>
                <w:rFonts w:eastAsia="Times New Roman" w:cs="Arial"/>
                <w:b/>
                <w:lang w:eastAsia="lt-LT"/>
              </w:rPr>
              <w:t>000,00</w:t>
            </w:r>
          </w:p>
        </w:tc>
      </w:tr>
    </w:tbl>
    <w:p w:rsidR="003B30E2" w:rsidRPr="002F0034" w:rsidRDefault="003B30E2" w:rsidP="008F15E9">
      <w:pPr>
        <w:keepNext/>
        <w:ind w:firstLine="709"/>
        <w:outlineLvl w:val="0"/>
        <w:rPr>
          <w:rFonts w:eastAsia="Times New Roman" w:cs="Times New Roman"/>
          <w:b/>
          <w:lang w:eastAsia="lt-LT"/>
        </w:rPr>
      </w:pPr>
    </w:p>
    <w:p w:rsidR="003B30E2" w:rsidRPr="002F0034" w:rsidRDefault="003B30E2" w:rsidP="008F15E9">
      <w:pPr>
        <w:keepNext/>
        <w:ind w:firstLine="709"/>
        <w:outlineLvl w:val="0"/>
        <w:rPr>
          <w:rFonts w:eastAsia="Times New Roman" w:cs="Times New Roman"/>
          <w:b/>
          <w:lang w:eastAsia="lt-LT"/>
        </w:rPr>
      </w:pPr>
      <w:r w:rsidRPr="002F0034">
        <w:rPr>
          <w:rFonts w:eastAsia="Times New Roman" w:cs="Times New Roman"/>
          <w:b/>
          <w:lang w:eastAsia="lt-LT"/>
        </w:rPr>
        <w:t>8. Projekto įgyvendinimo laikotarpis</w:t>
      </w:r>
    </w:p>
    <w:tbl>
      <w:tblPr>
        <w:tblW w:w="11054" w:type="dxa"/>
        <w:tblInd w:w="-351" w:type="dxa"/>
        <w:tblLook w:val="0000"/>
      </w:tblPr>
      <w:tblGrid>
        <w:gridCol w:w="6805"/>
        <w:gridCol w:w="4249"/>
      </w:tblGrid>
      <w:tr w:rsidR="003B30E2" w:rsidTr="00B006F8">
        <w:tc>
          <w:tcPr>
            <w:tcW w:w="6805" w:type="dxa"/>
            <w:tcBorders>
              <w:top w:val="single" w:sz="4" w:space="0" w:color="000000"/>
              <w:left w:val="single" w:sz="4" w:space="0" w:color="000000"/>
              <w:bottom w:val="single" w:sz="4" w:space="0" w:color="000000"/>
              <w:right w:val="single" w:sz="4" w:space="0" w:color="000000"/>
            </w:tcBorders>
            <w:shd w:val="clear" w:color="auto" w:fill="BFBFBF"/>
          </w:tcPr>
          <w:p w:rsidR="003B30E2" w:rsidRDefault="003B30E2" w:rsidP="00B006F8">
            <w:pPr>
              <w:rPr>
                <w:rFonts w:eastAsia="Times New Roman" w:cs="Times New Roman"/>
                <w:b/>
                <w:lang w:eastAsia="lt-LT"/>
              </w:rPr>
            </w:pPr>
            <w:r>
              <w:rPr>
                <w:rFonts w:eastAsia="Times New Roman" w:cs="Times New Roman"/>
                <w:b/>
                <w:lang w:eastAsia="lt-LT"/>
              </w:rPr>
              <w:t xml:space="preserve">Preliminari projekto pradžios data ir įgyvendinimo trukmė mėnesiais </w:t>
            </w:r>
          </w:p>
        </w:tc>
        <w:tc>
          <w:tcPr>
            <w:tcW w:w="4249" w:type="dxa"/>
            <w:tcBorders>
              <w:top w:val="single" w:sz="4" w:space="0" w:color="000000"/>
              <w:left w:val="single" w:sz="4" w:space="0" w:color="000000"/>
              <w:bottom w:val="single" w:sz="4" w:space="0" w:color="000000"/>
              <w:right w:val="single" w:sz="4" w:space="0" w:color="000000"/>
            </w:tcBorders>
          </w:tcPr>
          <w:p w:rsidR="003B30E2" w:rsidRDefault="003B30E2" w:rsidP="00B006F8">
            <w:pPr>
              <w:rPr>
                <w:rFonts w:eastAsia="Times New Roman" w:cs="Times New Roman"/>
                <w:b/>
                <w:lang w:eastAsia="lt-LT"/>
              </w:rPr>
            </w:pPr>
            <w:r>
              <w:rPr>
                <w:rFonts w:eastAsia="Times New Roman" w:cs="Arial"/>
                <w:i/>
                <w:lang w:eastAsia="lt-LT"/>
              </w:rPr>
              <w:t xml:space="preserve">2017 m. sausio 1 d., 36 mėnesiai. </w:t>
            </w:r>
          </w:p>
        </w:tc>
      </w:tr>
    </w:tbl>
    <w:p w:rsidR="003B30E2" w:rsidRPr="002F0034" w:rsidRDefault="003B30E2" w:rsidP="008F15E9">
      <w:pPr>
        <w:rPr>
          <w:rFonts w:eastAsia="Times New Roman" w:cs="Times New Roman"/>
          <w:lang w:eastAsia="lt-LT"/>
        </w:rPr>
      </w:pPr>
    </w:p>
    <w:p w:rsidR="003B30E2" w:rsidRPr="002F0034" w:rsidRDefault="003B30E2" w:rsidP="008F15E9">
      <w:pPr>
        <w:ind w:firstLine="720"/>
        <w:rPr>
          <w:rFonts w:eastAsia="Times New Roman" w:cs="Times New Roman"/>
          <w:b/>
          <w:lang w:eastAsia="lt-LT"/>
        </w:rPr>
      </w:pPr>
      <w:r w:rsidRPr="002F0034">
        <w:rPr>
          <w:rFonts w:eastAsia="Times New Roman" w:cs="Times New Roman"/>
          <w:b/>
          <w:lang w:eastAsia="lt-LT"/>
        </w:rPr>
        <w:t>9. Projektinio pasiūlymo priedai</w:t>
      </w:r>
    </w:p>
    <w:p w:rsidR="003B30E2" w:rsidRDefault="003B30E2" w:rsidP="008F15E9">
      <w:pPr>
        <w:ind w:firstLine="720"/>
        <w:rPr>
          <w:rFonts w:eastAsia="Times New Roman" w:cs="Times New Roman"/>
          <w:b/>
          <w:lang w:eastAsia="lt-LT"/>
        </w:rPr>
      </w:pPr>
    </w:p>
    <w:p w:rsidR="003B30E2" w:rsidRDefault="003B30E2" w:rsidP="008F15E9">
      <w:pPr>
        <w:ind w:firstLine="720"/>
        <w:rPr>
          <w:rFonts w:eastAsia="Times New Roman" w:cs="Times New Roman"/>
          <w:lang w:eastAsia="lt-LT"/>
        </w:rPr>
      </w:pPr>
      <w:r>
        <w:rPr>
          <w:rFonts w:eastAsia="Times New Roman" w:cs="Times New Roman"/>
          <w:b/>
          <w:i/>
          <w:lang w:eastAsia="lt-LT"/>
        </w:rPr>
        <w:t>Lentelė nepildoma</w:t>
      </w:r>
    </w:p>
    <w:tbl>
      <w:tblPr>
        <w:tblW w:w="11057" w:type="dxa"/>
        <w:tblInd w:w="-351" w:type="dxa"/>
        <w:tblLook w:val="0000"/>
      </w:tblPr>
      <w:tblGrid>
        <w:gridCol w:w="1276"/>
        <w:gridCol w:w="6662"/>
        <w:gridCol w:w="3119"/>
      </w:tblGrid>
      <w:tr w:rsidR="003B30E2" w:rsidTr="00B006F8">
        <w:tc>
          <w:tcPr>
            <w:tcW w:w="1276" w:type="dxa"/>
            <w:tcBorders>
              <w:top w:val="single" w:sz="4" w:space="0" w:color="000000"/>
              <w:left w:val="single" w:sz="4" w:space="0" w:color="000000"/>
              <w:bottom w:val="single" w:sz="4" w:space="0" w:color="000000"/>
              <w:right w:val="single" w:sz="4" w:space="0" w:color="000000"/>
            </w:tcBorders>
            <w:shd w:val="clear" w:color="auto" w:fill="BFBFBF"/>
          </w:tcPr>
          <w:p w:rsidR="003B30E2" w:rsidRDefault="003B30E2" w:rsidP="00B006F8">
            <w:pPr>
              <w:rPr>
                <w:rFonts w:eastAsia="Times New Roman" w:cs="Times New Roman"/>
                <w:b/>
                <w:lang w:eastAsia="lt-LT"/>
              </w:rPr>
            </w:pPr>
            <w:r>
              <w:rPr>
                <w:rFonts w:eastAsia="Times New Roman" w:cs="Times New Roman"/>
                <w:b/>
                <w:lang w:eastAsia="lt-LT"/>
              </w:rPr>
              <w:t>Eil. Nr.</w:t>
            </w:r>
          </w:p>
        </w:tc>
        <w:tc>
          <w:tcPr>
            <w:tcW w:w="6662" w:type="dxa"/>
            <w:tcBorders>
              <w:top w:val="single" w:sz="4" w:space="0" w:color="000000"/>
              <w:left w:val="single" w:sz="4" w:space="0" w:color="000000"/>
              <w:bottom w:val="single" w:sz="4" w:space="0" w:color="000000"/>
              <w:right w:val="single" w:sz="4" w:space="0" w:color="000000"/>
            </w:tcBorders>
            <w:shd w:val="clear" w:color="auto" w:fill="BFBFBF"/>
          </w:tcPr>
          <w:p w:rsidR="003B30E2" w:rsidRDefault="003B30E2" w:rsidP="00B006F8">
            <w:pPr>
              <w:rPr>
                <w:rFonts w:eastAsia="Times New Roman" w:cs="Times New Roman"/>
                <w:b/>
                <w:lang w:eastAsia="lt-LT"/>
              </w:rPr>
            </w:pPr>
            <w:r>
              <w:rPr>
                <w:rFonts w:eastAsia="Times New Roman" w:cs="Times New Roman"/>
                <w:b/>
                <w:lang w:eastAsia="lt-LT"/>
              </w:rPr>
              <w:t>Priedo pavadinimas</w:t>
            </w:r>
          </w:p>
        </w:tc>
        <w:tc>
          <w:tcPr>
            <w:tcW w:w="3119" w:type="dxa"/>
            <w:tcBorders>
              <w:top w:val="single" w:sz="4" w:space="0" w:color="000000"/>
              <w:left w:val="single" w:sz="4" w:space="0" w:color="000000"/>
              <w:bottom w:val="single" w:sz="4" w:space="0" w:color="000000"/>
              <w:right w:val="single" w:sz="4" w:space="0" w:color="000000"/>
            </w:tcBorders>
            <w:shd w:val="clear" w:color="auto" w:fill="BFBFBF"/>
          </w:tcPr>
          <w:p w:rsidR="003B30E2" w:rsidRDefault="003B30E2" w:rsidP="00B006F8">
            <w:pPr>
              <w:rPr>
                <w:rFonts w:eastAsia="Times New Roman" w:cs="Times New Roman"/>
                <w:b/>
                <w:lang w:eastAsia="lt-LT"/>
              </w:rPr>
            </w:pPr>
            <w:r>
              <w:rPr>
                <w:rFonts w:eastAsia="Times New Roman" w:cs="Times New Roman"/>
                <w:b/>
                <w:lang w:eastAsia="lt-LT"/>
              </w:rPr>
              <w:t>Priedo lapų skaičius</w:t>
            </w:r>
          </w:p>
        </w:tc>
      </w:tr>
      <w:tr w:rsidR="003B30E2" w:rsidTr="00B006F8">
        <w:tc>
          <w:tcPr>
            <w:tcW w:w="1276" w:type="dxa"/>
            <w:tcBorders>
              <w:top w:val="single" w:sz="4" w:space="0" w:color="000000"/>
              <w:left w:val="single" w:sz="4" w:space="0" w:color="000000"/>
              <w:bottom w:val="single" w:sz="4" w:space="0" w:color="000000"/>
              <w:right w:val="single" w:sz="4" w:space="0" w:color="000000"/>
            </w:tcBorders>
          </w:tcPr>
          <w:p w:rsidR="003B30E2" w:rsidRDefault="003B30E2" w:rsidP="00B006F8">
            <w:pPr>
              <w:rPr>
                <w:rFonts w:eastAsia="Times New Roman" w:cs="Times New Roman"/>
                <w:lang w:eastAsia="lt-LT"/>
              </w:rPr>
            </w:pPr>
            <w:r>
              <w:rPr>
                <w:rFonts w:eastAsia="Times New Roman" w:cs="Times New Roman"/>
                <w:lang w:eastAsia="lt-LT"/>
              </w:rPr>
              <w:t>1.</w:t>
            </w:r>
          </w:p>
        </w:tc>
        <w:tc>
          <w:tcPr>
            <w:tcW w:w="6662" w:type="dxa"/>
            <w:tcBorders>
              <w:top w:val="single" w:sz="4" w:space="0" w:color="000000"/>
              <w:left w:val="single" w:sz="4" w:space="0" w:color="000000"/>
              <w:bottom w:val="single" w:sz="4" w:space="0" w:color="000000"/>
              <w:right w:val="single" w:sz="4" w:space="0" w:color="000000"/>
            </w:tcBorders>
          </w:tcPr>
          <w:p w:rsidR="003B30E2" w:rsidRDefault="003B30E2" w:rsidP="00B006F8">
            <w:pPr>
              <w:rPr>
                <w:rFonts w:eastAsia="Times New Roman" w:cs="Times New Roman"/>
                <w:lang w:eastAsia="lt-LT"/>
              </w:rPr>
            </w:pPr>
            <w:r>
              <w:rPr>
                <w:rFonts w:eastAsia="Times New Roman" w:cs="Times New Roman"/>
                <w:lang w:eastAsia="lt-LT"/>
              </w:rPr>
              <w:t xml:space="preserve">Projekto alternatyvų vertinimas </w:t>
            </w:r>
          </w:p>
        </w:tc>
        <w:tc>
          <w:tcPr>
            <w:tcW w:w="3119" w:type="dxa"/>
            <w:tcBorders>
              <w:top w:val="single" w:sz="4" w:space="0" w:color="000000"/>
              <w:left w:val="single" w:sz="4" w:space="0" w:color="000000"/>
              <w:bottom w:val="single" w:sz="4" w:space="0" w:color="000000"/>
              <w:right w:val="single" w:sz="4" w:space="0" w:color="000000"/>
            </w:tcBorders>
          </w:tcPr>
          <w:p w:rsidR="003B30E2" w:rsidRDefault="003B30E2" w:rsidP="00B006F8">
            <w:pPr>
              <w:jc w:val="center"/>
              <w:rPr>
                <w:rFonts w:eastAsia="Times New Roman" w:cs="Times New Roman"/>
                <w:lang w:eastAsia="lt-LT"/>
              </w:rPr>
            </w:pPr>
            <w:r>
              <w:rPr>
                <w:rFonts w:eastAsia="Times New Roman" w:cs="Times New Roman"/>
                <w:lang w:eastAsia="lt-LT"/>
              </w:rPr>
              <w:t>-</w:t>
            </w:r>
          </w:p>
        </w:tc>
      </w:tr>
      <w:tr w:rsidR="003B30E2" w:rsidTr="00B006F8">
        <w:tc>
          <w:tcPr>
            <w:tcW w:w="1276" w:type="dxa"/>
            <w:tcBorders>
              <w:top w:val="single" w:sz="4" w:space="0" w:color="000000"/>
              <w:left w:val="single" w:sz="4" w:space="0" w:color="000000"/>
              <w:bottom w:val="single" w:sz="4" w:space="0" w:color="000000"/>
              <w:right w:val="single" w:sz="4" w:space="0" w:color="000000"/>
            </w:tcBorders>
          </w:tcPr>
          <w:p w:rsidR="003B30E2" w:rsidRDefault="003B30E2" w:rsidP="00B006F8">
            <w:pPr>
              <w:rPr>
                <w:rFonts w:eastAsia="Times New Roman" w:cs="Times New Roman"/>
                <w:lang w:eastAsia="lt-LT"/>
              </w:rPr>
            </w:pPr>
            <w:r>
              <w:rPr>
                <w:rFonts w:eastAsia="Times New Roman" w:cs="Times New Roman"/>
                <w:lang w:eastAsia="lt-LT"/>
              </w:rPr>
              <w:t>2.</w:t>
            </w:r>
          </w:p>
        </w:tc>
        <w:tc>
          <w:tcPr>
            <w:tcW w:w="6662" w:type="dxa"/>
            <w:tcBorders>
              <w:top w:val="single" w:sz="4" w:space="0" w:color="000000"/>
              <w:left w:val="single" w:sz="4" w:space="0" w:color="000000"/>
              <w:bottom w:val="single" w:sz="4" w:space="0" w:color="000000"/>
              <w:right w:val="single" w:sz="4" w:space="0" w:color="000000"/>
            </w:tcBorders>
          </w:tcPr>
          <w:p w:rsidR="003B30E2" w:rsidRDefault="003B30E2" w:rsidP="00B006F8">
            <w:pPr>
              <w:rPr>
                <w:rFonts w:eastAsia="Times New Roman" w:cs="Times New Roman"/>
                <w:lang w:eastAsia="lt-LT"/>
              </w:rPr>
            </w:pPr>
          </w:p>
        </w:tc>
        <w:tc>
          <w:tcPr>
            <w:tcW w:w="3119" w:type="dxa"/>
            <w:tcBorders>
              <w:top w:val="single" w:sz="4" w:space="0" w:color="000000"/>
              <w:left w:val="single" w:sz="4" w:space="0" w:color="000000"/>
              <w:bottom w:val="single" w:sz="4" w:space="0" w:color="000000"/>
              <w:right w:val="single" w:sz="4" w:space="0" w:color="000000"/>
            </w:tcBorders>
          </w:tcPr>
          <w:p w:rsidR="003B30E2" w:rsidRDefault="003B30E2" w:rsidP="00B006F8">
            <w:pPr>
              <w:rPr>
                <w:rFonts w:eastAsia="Times New Roman" w:cs="Times New Roman"/>
                <w:lang w:eastAsia="lt-LT"/>
              </w:rPr>
            </w:pPr>
          </w:p>
        </w:tc>
      </w:tr>
    </w:tbl>
    <w:p w:rsidR="003B30E2" w:rsidRDefault="003B30E2" w:rsidP="008F15E9">
      <w:pPr>
        <w:ind w:firstLine="720"/>
        <w:rPr>
          <w:rFonts w:eastAsia="Times New Roman" w:cs="Times New Roman"/>
          <w:lang w:eastAsia="lt-LT"/>
        </w:rPr>
      </w:pPr>
    </w:p>
    <w:p w:rsidR="003B30E2" w:rsidRDefault="003B30E2" w:rsidP="008F15E9">
      <w:pPr>
        <w:ind w:firstLine="720"/>
        <w:rPr>
          <w:rFonts w:eastAsia="Times New Roman" w:cs="Times New Roman"/>
          <w:lang w:eastAsia="lt-LT"/>
        </w:rPr>
      </w:pPr>
    </w:p>
    <w:p w:rsidR="003B30E2" w:rsidRPr="000F0755" w:rsidRDefault="003B30E2" w:rsidP="008F15E9">
      <w:pPr>
        <w:jc w:val="both"/>
        <w:rPr>
          <w:rFonts w:eastAsia="Times New Roman" w:cs="Times New Roman"/>
          <w:lang w:eastAsia="lt-LT"/>
        </w:rPr>
      </w:pPr>
      <w:r w:rsidRPr="000F0755">
        <w:rPr>
          <w:rFonts w:eastAsia="Times New Roman" w:cs="Times New Roman"/>
          <w:lang w:eastAsia="lt-LT"/>
        </w:rPr>
        <w:t>Direktorius                     ______________________                     Gintaras Navickas</w:t>
      </w:r>
    </w:p>
    <w:p w:rsidR="003B30E2" w:rsidRDefault="003B30E2" w:rsidP="008F15E9">
      <w:pPr>
        <w:jc w:val="both"/>
        <w:rPr>
          <w:rFonts w:eastAsia="Times New Roman" w:cs="Times New Roman"/>
          <w:sz w:val="20"/>
          <w:szCs w:val="20"/>
          <w:lang w:eastAsia="lt-LT"/>
        </w:rPr>
      </w:pPr>
    </w:p>
    <w:p w:rsidR="003B30E2" w:rsidRDefault="003B30E2" w:rsidP="007E3573">
      <w:pPr>
        <w:ind w:left="4963" w:firstLine="2"/>
      </w:pPr>
    </w:p>
    <w:p w:rsidR="003B30E2" w:rsidRDefault="003B30E2" w:rsidP="009827B1">
      <w:pPr>
        <w:jc w:val="center"/>
        <w:rPr>
          <w:rFonts w:eastAsia="Times New Roman" w:cs="Times New Roman"/>
          <w:b/>
          <w:lang w:eastAsia="lt-LT"/>
        </w:rPr>
      </w:pPr>
    </w:p>
    <w:p w:rsidR="003B30E2" w:rsidRDefault="003B30E2" w:rsidP="009827B1">
      <w:pPr>
        <w:jc w:val="center"/>
        <w:rPr>
          <w:rFonts w:eastAsia="Times New Roman"/>
          <w:b/>
          <w:bCs/>
          <w:kern w:val="28"/>
          <w:lang w:eastAsia="lt-LT"/>
        </w:rPr>
      </w:pPr>
    </w:p>
    <w:p w:rsidR="003B30E2" w:rsidRDefault="003B30E2" w:rsidP="009827B1">
      <w:pPr>
        <w:jc w:val="center"/>
        <w:rPr>
          <w:rFonts w:eastAsia="Times New Roman"/>
          <w:b/>
          <w:bCs/>
          <w:kern w:val="28"/>
          <w:lang w:eastAsia="lt-LT"/>
        </w:rPr>
      </w:pPr>
    </w:p>
    <w:p w:rsidR="003B30E2" w:rsidRDefault="003B30E2" w:rsidP="005345E6">
      <w:pPr>
        <w:pStyle w:val="Default"/>
      </w:pPr>
    </w:p>
    <w:p w:rsidR="003B30E2" w:rsidRDefault="003B30E2" w:rsidP="005345E6">
      <w:pPr>
        <w:pStyle w:val="Default"/>
      </w:pPr>
    </w:p>
    <w:p w:rsidR="003B30E2" w:rsidRDefault="003B30E2" w:rsidP="005345E6">
      <w:pPr>
        <w:pStyle w:val="Default"/>
      </w:pPr>
    </w:p>
    <w:p w:rsidR="003B30E2" w:rsidRDefault="003B30E2" w:rsidP="005345E6">
      <w:pPr>
        <w:pStyle w:val="Default"/>
      </w:pPr>
    </w:p>
    <w:p w:rsidR="003B30E2" w:rsidRDefault="003B30E2" w:rsidP="005345E6">
      <w:pPr>
        <w:pStyle w:val="Normal2"/>
        <w:jc w:val="center"/>
        <w:rPr>
          <w:b/>
          <w:color w:val="000000"/>
        </w:rPr>
      </w:pPr>
      <w:r>
        <w:rPr>
          <w:b/>
          <w:color w:val="000000"/>
        </w:rPr>
        <w:t xml:space="preserve">PANEVĖŽIO RAJONO SAVIVALDYBĖS ADMINISTRACIJOS </w:t>
      </w:r>
    </w:p>
    <w:p w:rsidR="003B30E2" w:rsidRDefault="003B30E2" w:rsidP="005345E6">
      <w:pPr>
        <w:pStyle w:val="Normal2"/>
        <w:jc w:val="center"/>
        <w:rPr>
          <w:b/>
          <w:color w:val="000000"/>
        </w:rPr>
      </w:pPr>
      <w:r>
        <w:rPr>
          <w:b/>
          <w:color w:val="000000"/>
        </w:rPr>
        <w:t>SOCIALINĖS PARAMOS SKYRIUS</w:t>
      </w:r>
    </w:p>
    <w:p w:rsidR="003B30E2" w:rsidRDefault="003B30E2" w:rsidP="005345E6">
      <w:pPr>
        <w:pStyle w:val="Normal2"/>
        <w:jc w:val="both"/>
        <w:rPr>
          <w:color w:val="000000"/>
          <w:sz w:val="23"/>
          <w:szCs w:val="23"/>
        </w:rPr>
      </w:pPr>
    </w:p>
    <w:p w:rsidR="003B30E2" w:rsidRDefault="003B30E2" w:rsidP="005345E6">
      <w:pPr>
        <w:pStyle w:val="Normal2"/>
        <w:jc w:val="both"/>
        <w:rPr>
          <w:color w:val="000000"/>
        </w:rPr>
      </w:pPr>
      <w:r>
        <w:rPr>
          <w:color w:val="000000"/>
        </w:rPr>
        <w:t xml:space="preserve">Panevėžio rajono savivaldybės tarybai </w:t>
      </w:r>
    </w:p>
    <w:p w:rsidR="003B30E2" w:rsidRDefault="003B30E2" w:rsidP="005345E6">
      <w:pPr>
        <w:pStyle w:val="Default"/>
      </w:pPr>
    </w:p>
    <w:p w:rsidR="003B30E2" w:rsidRDefault="003B30E2" w:rsidP="00B155A8">
      <w:pPr>
        <w:jc w:val="center"/>
        <w:rPr>
          <w:b/>
          <w:lang w:val="en-GB"/>
        </w:rPr>
      </w:pPr>
      <w:r w:rsidRPr="005345E6">
        <w:rPr>
          <w:b/>
          <w:bCs/>
        </w:rPr>
        <w:t>AIŠKINAMASIS RAŠTAS DĖL SPRENDIMO „</w:t>
      </w:r>
      <w:r>
        <w:rPr>
          <w:b/>
          <w:lang w:val="en-GB"/>
        </w:rPr>
        <w:t>DĖL PRITARIMO PANEVĖŽIO RAJONO SOCIALINIŲ PASLAUGŲ CENTRO PROJEKTUI „INTEGRALI PAGALBA Į NAMUS PANEVĖŽIO  RAJONE“ PAGAL PRIEMONĘ NR. 08.4.1-ESFA-V-418 „INTEGRALI PAGALBA Į NAMUS“</w:t>
      </w:r>
    </w:p>
    <w:p w:rsidR="003B30E2" w:rsidRDefault="003B30E2" w:rsidP="003F5E40">
      <w:pPr>
        <w:jc w:val="both"/>
      </w:pPr>
    </w:p>
    <w:p w:rsidR="003B30E2" w:rsidRDefault="003B30E2" w:rsidP="005345E6">
      <w:pPr>
        <w:jc w:val="center"/>
      </w:pPr>
    </w:p>
    <w:p w:rsidR="003B30E2" w:rsidRDefault="003B30E2" w:rsidP="005345E6">
      <w:pPr>
        <w:pStyle w:val="Default"/>
        <w:jc w:val="center"/>
      </w:pPr>
      <w:r>
        <w:t xml:space="preserve">2016 m. balandžio  22 d. </w:t>
      </w:r>
    </w:p>
    <w:p w:rsidR="003B30E2" w:rsidRDefault="003B30E2" w:rsidP="005345E6">
      <w:pPr>
        <w:pStyle w:val="Default"/>
        <w:jc w:val="center"/>
      </w:pPr>
    </w:p>
    <w:p w:rsidR="003B30E2" w:rsidRDefault="003B30E2" w:rsidP="00B155A8">
      <w:pPr>
        <w:pStyle w:val="Default"/>
        <w:tabs>
          <w:tab w:val="left" w:pos="652"/>
        </w:tabs>
        <w:jc w:val="both"/>
        <w:rPr>
          <w:b/>
          <w:bCs/>
        </w:rPr>
      </w:pPr>
      <w:r>
        <w:rPr>
          <w:b/>
          <w:bCs/>
        </w:rPr>
        <w:tab/>
        <w:t>Projekto rengimą paskatinusios priežastys.</w:t>
      </w:r>
    </w:p>
    <w:p w:rsidR="003B30E2" w:rsidRDefault="003B30E2" w:rsidP="00B155A8">
      <w:pPr>
        <w:pStyle w:val="Default"/>
        <w:tabs>
          <w:tab w:val="left" w:pos="652"/>
        </w:tabs>
        <w:jc w:val="both"/>
        <w:rPr>
          <w:b/>
          <w:bCs/>
        </w:rPr>
      </w:pPr>
    </w:p>
    <w:p w:rsidR="003B30E2" w:rsidRDefault="003B30E2" w:rsidP="00B155A8">
      <w:pPr>
        <w:pStyle w:val="Default"/>
        <w:tabs>
          <w:tab w:val="left" w:pos="652"/>
        </w:tabs>
        <w:jc w:val="both"/>
        <w:rPr>
          <w:bCs/>
        </w:rPr>
      </w:pPr>
      <w:r>
        <w:rPr>
          <w:b/>
          <w:bCs/>
        </w:rPr>
        <w:tab/>
      </w:r>
      <w:r w:rsidRPr="00A926EE">
        <w:rPr>
          <w:bCs/>
        </w:rPr>
        <w:t>L</w:t>
      </w:r>
      <w:r>
        <w:rPr>
          <w:bCs/>
        </w:rPr>
        <w:t xml:space="preserve">ietuvos Respublikos socialinės apsaugos ir darbo ministro 2015 m. liepos 14 d. įsakymu  Nr. A1-435 patvirtintas Integralios pagalbos plėtros veiksmų planas, kuriame numatyta plėtoti integralią pagalbą (socialinę globą ir slaugą) senyvo amžiaus ir neįgaliems asmenims jų namuose visose savivaldybėse. Integralios pagalbos projektai bus finansuojami 2014–2020 m. laikotarpiu ES struktūrinės paramos lėšomis. </w:t>
      </w:r>
    </w:p>
    <w:p w:rsidR="003B30E2" w:rsidRPr="00A926EE" w:rsidRDefault="003B30E2" w:rsidP="00B155A8">
      <w:pPr>
        <w:pStyle w:val="Default"/>
        <w:tabs>
          <w:tab w:val="left" w:pos="652"/>
        </w:tabs>
        <w:jc w:val="both"/>
        <w:rPr>
          <w:bCs/>
        </w:rPr>
      </w:pPr>
      <w:r>
        <w:rPr>
          <w:bCs/>
        </w:rPr>
        <w:tab/>
        <w:t>Lietuvos Respublikos   socialinės apsaugos ir darbo ministro 2015 m. gruodžio 21 d.  įsakymu         Nr. A1-774 patvirtintas 2014–2020 metų Europos Sąjungos fondų investicijų veiksmų programos 8 prioriteto „Socialinės įtraukties didinimas ir kova su skurdu“ įgyvendinimo  priemonės Nr. 08.4.1-ESFA-V-418 „Integrali pagalba į namus“ projektų finansavimo sąlygų aprašas (toliau – Aprašas).</w:t>
      </w:r>
    </w:p>
    <w:p w:rsidR="003B30E2" w:rsidRDefault="003B30E2" w:rsidP="005345E6">
      <w:pPr>
        <w:pStyle w:val="Default"/>
        <w:tabs>
          <w:tab w:val="left" w:pos="652"/>
        </w:tabs>
        <w:rPr>
          <w:b/>
          <w:bCs/>
        </w:rPr>
      </w:pPr>
      <w:r>
        <w:rPr>
          <w:b/>
          <w:bCs/>
        </w:rPr>
        <w:tab/>
      </w:r>
    </w:p>
    <w:p w:rsidR="003B30E2" w:rsidRDefault="003B30E2" w:rsidP="005345E6">
      <w:pPr>
        <w:pStyle w:val="Default"/>
        <w:tabs>
          <w:tab w:val="left" w:pos="652"/>
        </w:tabs>
        <w:rPr>
          <w:b/>
          <w:bCs/>
        </w:rPr>
      </w:pPr>
      <w:r>
        <w:rPr>
          <w:b/>
          <w:bCs/>
        </w:rPr>
        <w:tab/>
        <w:t>Projekto esmė ir parengto projekto tikslai.</w:t>
      </w:r>
    </w:p>
    <w:p w:rsidR="003B30E2" w:rsidRDefault="003B30E2" w:rsidP="005345E6">
      <w:pPr>
        <w:pStyle w:val="Default"/>
        <w:tabs>
          <w:tab w:val="left" w:pos="652"/>
        </w:tabs>
        <w:rPr>
          <w:b/>
          <w:bCs/>
        </w:rPr>
      </w:pPr>
    </w:p>
    <w:p w:rsidR="003B30E2" w:rsidRDefault="003B30E2" w:rsidP="009940C3">
      <w:pPr>
        <w:pStyle w:val="Default"/>
        <w:tabs>
          <w:tab w:val="left" w:pos="652"/>
        </w:tabs>
        <w:jc w:val="both"/>
      </w:pPr>
      <w:r>
        <w:rPr>
          <w:b/>
        </w:rPr>
        <w:tab/>
      </w:r>
      <w:r>
        <w:t>Vadovaudamasis Apraše nustatytais reikalavimais Panevėžio rajono socialinių paslaugų centras parengė projektą „Integralios pagalbos teikimas Panevėžio rajone“.</w:t>
      </w:r>
      <w:r w:rsidRPr="00441C47">
        <w:t xml:space="preserve"> </w:t>
      </w:r>
      <w:r>
        <w:t>Projektu numatoma kurti mobilias komandas, į socialinių paslaugų srities darbuotojų komandą įtraukiant slaugos specialistus. Projekto tikslas – sukurti ir plėtoti kokybišką integralią pagalbą (socialinės globos ir slaugos) namuose neįgaliems vaikams, darbingo amžiaus neįgaliems asmenims, senyvo amžiaus asmenims ir konsultacinę pagalbą šeimos nariams, prižiūrintiems neįgalius vaikus, darbingo amžiaus neįgalius asmenis, senyvo amžiaus asmenis. Projekto tikslai ir uždaviniai atitinka 2014–2020 m. Europos Sąjungos fondų investicijų programos (toliau – VP) 8 prioriteto 8.4.1 uždavinį „Padidinti bendruomenėje teikiamų paslaugų prieinamumą ir kokybę, plėtoti paslaugas šeimai“ (toliau – 8.4.1 uždavinys) ir tiesiogiai prisideda prie šio uždavinio aprašyme numatytų veiklų įgyvendinimo bei rezultatų pasiekimo. Kaip numatyta VP 8.4.1 uždavinio aprašyme, įgyvendinant projekto veiklas, bus teikiamos pagalbos (socialinės globos ir slaugos) į namus paslaugos, t. y. šeimose prižiūrimiems ar vieniems gyvenantiems asmenims paslaugos, siekiant, kad juos prižiūrintiems artimiesiems būtų sudarytos geresnės sąlygos įgyti, patobulinti profesinę kvalifikaciją ir (arba) dalyvauti darbo rinkoje, o jų globojamiems šeimos nariams ar vieniems gyvenantiems asmenims sudarytos sąlygos kiek įmanoma ilgiau likti gyventi savo namuose ir gauti reikiamą pagalbą, t. y. sudarytos sąlygos gauti aukštesnės kokybės  integruotas paslaugas (globą ir slaugą) namuose. Bus teikiamos konsultavimo paslaugos (pagalbos prižiūrint patiems) šeimos nariams, prižiūrintiems neįgalius vaikus, neįgalius darbingo amžiaus asmenis ar senyvo amžiaus asmenis. Integrali pagalba bus teikiama 50 neįgaliems ir senyvo amžiaus asmenims (1 asmeniui iki 4,5 val. per dieną iki 5 dienų per savaitę), konsultavimo paslaugos – 60 neįgaliųjų šeimos narių.</w:t>
      </w:r>
    </w:p>
    <w:p w:rsidR="003B30E2" w:rsidRDefault="003B30E2" w:rsidP="009940C3">
      <w:pPr>
        <w:pStyle w:val="Default"/>
        <w:tabs>
          <w:tab w:val="left" w:pos="652"/>
        </w:tabs>
        <w:jc w:val="both"/>
      </w:pPr>
      <w:r>
        <w:tab/>
        <w:t>Projekto vykdymas bus finansuojamas ES struktūrinės paramos lėšomis. Projekto tinkamų finansuoti išlaidų dalis, kurios nepadengia projektui skiriamo finansavimo lėšos ( socialinių darbuotojų, individualios priežiūros darbuotojų darbo užmokestis ir socialinio draudimo įmokos, darbo vietų įkūrimas ir pan.)bus finansuojama iš savivaldybės biudžetui skiriamų valstybės specialiųjų tikslinių dotacijų asmenų, turinčių sunkią negalią, socialinei globai teikti ir (ar) savivaldybės biudžeto lėšų, asmens mokėjimo už dienos socialinę globą lėšų.</w:t>
      </w:r>
    </w:p>
    <w:p w:rsidR="003B30E2" w:rsidRDefault="003B30E2" w:rsidP="009940C3">
      <w:pPr>
        <w:pStyle w:val="Default"/>
        <w:tabs>
          <w:tab w:val="left" w:pos="652"/>
        </w:tabs>
        <w:jc w:val="both"/>
      </w:pPr>
    </w:p>
    <w:p w:rsidR="003B30E2" w:rsidRDefault="003B30E2" w:rsidP="00D3737F">
      <w:pPr>
        <w:pStyle w:val="Default"/>
        <w:tabs>
          <w:tab w:val="left" w:pos="652"/>
        </w:tabs>
        <w:jc w:val="center"/>
        <w:rPr>
          <w:lang w:val="pt-BR"/>
        </w:rPr>
      </w:pPr>
      <w:r>
        <w:t>2</w:t>
      </w:r>
    </w:p>
    <w:p w:rsidR="003B30E2" w:rsidRDefault="003B30E2" w:rsidP="007C3D61">
      <w:pPr>
        <w:pStyle w:val="Default"/>
        <w:tabs>
          <w:tab w:val="left" w:pos="652"/>
        </w:tabs>
        <w:jc w:val="both"/>
        <w:rPr>
          <w:b/>
          <w:bCs/>
        </w:rPr>
      </w:pPr>
      <w:r>
        <w:tab/>
        <w:t>Planuojama projekto trukmė – 39 mėnesiai (pirmuosius 3 mėn. bus vykdomi viešieji pirkimai, kiti parengiamieji darbai, integrali pagalba bus teikiama 36 mėn.). Preliminari projekto pradžios data 2016 m. spalio 1 d.</w:t>
      </w:r>
    </w:p>
    <w:p w:rsidR="003B30E2" w:rsidRDefault="003B30E2" w:rsidP="00432D9D">
      <w:pPr>
        <w:pStyle w:val="BodyText"/>
        <w:ind w:left="709"/>
        <w:jc w:val="both"/>
        <w:rPr>
          <w:b/>
          <w:bCs/>
        </w:rPr>
      </w:pPr>
      <w:r>
        <w:rPr>
          <w:b/>
          <w:bCs/>
        </w:rPr>
        <w:t xml:space="preserve">Sprendimo priėmimo būtinybė ir laukiami pozityvūs rezultatai.     </w:t>
      </w:r>
    </w:p>
    <w:p w:rsidR="003B30E2" w:rsidRPr="00432D9D" w:rsidRDefault="003B30E2" w:rsidP="00432D9D">
      <w:pPr>
        <w:pStyle w:val="BodyText"/>
        <w:jc w:val="both"/>
      </w:pPr>
      <w:r>
        <w:rPr>
          <w:b/>
          <w:bCs/>
        </w:rPr>
        <w:t xml:space="preserve">        </w:t>
      </w:r>
      <w:r>
        <w:rPr>
          <w:b/>
          <w:bCs/>
        </w:rPr>
        <w:tab/>
      </w:r>
      <w:r w:rsidRPr="007556EA">
        <w:rPr>
          <w:bCs/>
        </w:rPr>
        <w:t>Į</w:t>
      </w:r>
      <w:r>
        <w:t xml:space="preserve">gyvendinant   projektą   „Integralios  pagalbos teikimas  Panevėžio rajone“   bus </w:t>
      </w:r>
      <w:r w:rsidRPr="002C509C">
        <w:t xml:space="preserve"> </w:t>
      </w:r>
      <w:r>
        <w:t>sukurta ir  išplėtota  kokybiška  integrali  pagalba (socialinės globos ir slaugos) namuose neįgaliems vaikams,  darbingo   amžiaus   neįgaliems   asmenims,  senyvo  amžiaus  asmenims  ir  konsultacinė pagalba  šeimos   nariams,  prižiūrintiems  neįgalius  vaikus,  darbingo  amžiaus  neįgalius  asmenis, senyvo amžiaus asmenis.                                                                   Bus sukurtos keturios mobilios komandos, jose dirbs 27 darbuotojai.</w:t>
      </w:r>
    </w:p>
    <w:p w:rsidR="003B30E2" w:rsidRDefault="003B30E2" w:rsidP="007A19C7">
      <w:pPr>
        <w:pStyle w:val="BodyText"/>
        <w:ind w:firstLine="709"/>
        <w:jc w:val="both"/>
      </w:pPr>
      <w:r w:rsidRPr="00C70569">
        <w:rPr>
          <w:b/>
        </w:rPr>
        <w:t>Galimos neigiamos pasekmės priėmus projektą, kokių priemonių reikėtų imtis, kad tokių pasekmių būtų išvengta.</w:t>
      </w:r>
      <w:r>
        <w:t xml:space="preserve"> </w:t>
      </w:r>
    </w:p>
    <w:p w:rsidR="003B30E2" w:rsidRDefault="003B30E2" w:rsidP="002F79D0">
      <w:pPr>
        <w:pStyle w:val="BodyText"/>
        <w:ind w:firstLine="709"/>
        <w:jc w:val="both"/>
      </w:pPr>
      <w:r>
        <w:t xml:space="preserve">Nėra. </w:t>
      </w:r>
    </w:p>
    <w:p w:rsidR="003B30E2" w:rsidRDefault="003B30E2" w:rsidP="005345E6">
      <w:pPr>
        <w:pStyle w:val="Default"/>
        <w:ind w:firstLine="720"/>
        <w:jc w:val="both"/>
        <w:rPr>
          <w:b/>
          <w:bCs/>
        </w:rPr>
      </w:pPr>
      <w:r>
        <w:rPr>
          <w:b/>
          <w:bCs/>
        </w:rPr>
        <w:t xml:space="preserve">Galiojantys teisės aktai, kuriuos reikės pakeisti priėmus teikiamą projektą. </w:t>
      </w:r>
    </w:p>
    <w:p w:rsidR="003B30E2" w:rsidRDefault="003B30E2" w:rsidP="005345E6">
      <w:pPr>
        <w:pStyle w:val="Default"/>
        <w:ind w:firstLine="720"/>
        <w:jc w:val="both"/>
        <w:rPr>
          <w:b/>
          <w:bCs/>
        </w:rPr>
      </w:pPr>
      <w:r>
        <w:t>Nėra.</w:t>
      </w:r>
    </w:p>
    <w:p w:rsidR="003B30E2" w:rsidRDefault="003B30E2" w:rsidP="005345E6">
      <w:pPr>
        <w:pStyle w:val="Default"/>
        <w:ind w:firstLine="720"/>
        <w:jc w:val="both"/>
        <w:rPr>
          <w:b/>
          <w:bCs/>
        </w:rPr>
      </w:pPr>
      <w:r>
        <w:rPr>
          <w:b/>
          <w:bCs/>
        </w:rPr>
        <w:t>Reikiami paskaičiavimai, išlaidų sąmatos bei finansavimo šaltiniai, reikalingi sprendimui įgyvendinti.</w:t>
      </w:r>
    </w:p>
    <w:p w:rsidR="003B30E2" w:rsidRDefault="003B30E2" w:rsidP="005345E6">
      <w:pPr>
        <w:tabs>
          <w:tab w:val="left" w:pos="652"/>
        </w:tabs>
      </w:pPr>
      <w:r>
        <w:tab/>
        <w:t xml:space="preserve">390,0 tūkst. eurų iš valstybės  biudžeto ir 282,0 tūkst.  eurų iš savivaldybės </w:t>
      </w:r>
      <w:r>
        <w:rPr>
          <w:color w:val="FF0000"/>
        </w:rPr>
        <w:t xml:space="preserve"> </w:t>
      </w:r>
      <w:r w:rsidRPr="00CF17C4">
        <w:t>biudžeto</w:t>
      </w:r>
      <w:r>
        <w:rPr>
          <w:color w:val="FF0000"/>
        </w:rPr>
        <w:t xml:space="preserve"> </w:t>
      </w:r>
      <w:r>
        <w:t>39 mėnesiams.</w:t>
      </w:r>
    </w:p>
    <w:p w:rsidR="003B30E2" w:rsidRDefault="003B30E2" w:rsidP="00B6399D">
      <w:pPr>
        <w:jc w:val="both"/>
      </w:pPr>
      <w:r>
        <w:t>Iš savivaldybės biudžeto (savivaldybės biudžetui skiriamų valstybės specialiųjų tikslinių dotacijų asmenų, turinčių sunkią negalią socialinei globai teikti) lėšų bus finansuojama projekto  tinkamų  finansuoti  išlaidų dalis, kurios nepadengia   projektui  skiriamo finansavimo lėšos: socialinio darbuotojo  1 etatas – 23 500 eurų; socialinių darbuotojų padėjėjų 12 etatų – 223 000 eurų; vairuotojų 2 etatai – 33 000 eurų; kompiuterinė įranga – 900 eurų; kanceliarinės prekės –1600 eurų.</w:t>
      </w:r>
    </w:p>
    <w:p w:rsidR="003B30E2" w:rsidRDefault="003B30E2" w:rsidP="005345E6">
      <w:pPr>
        <w:tabs>
          <w:tab w:val="left" w:pos="652"/>
        </w:tabs>
      </w:pPr>
      <w:r>
        <w:tab/>
        <w:t>Sprendimo projektui nereikalingas antikorupcinis vertinimas.</w:t>
      </w:r>
    </w:p>
    <w:p w:rsidR="003B30E2" w:rsidRDefault="003B30E2" w:rsidP="005345E6">
      <w:pPr>
        <w:tabs>
          <w:tab w:val="left" w:pos="652"/>
        </w:tabs>
      </w:pPr>
    </w:p>
    <w:p w:rsidR="003B30E2" w:rsidRDefault="003B30E2" w:rsidP="005345E6">
      <w:pPr>
        <w:tabs>
          <w:tab w:val="left" w:pos="652"/>
        </w:tabs>
      </w:pPr>
    </w:p>
    <w:p w:rsidR="003B30E2" w:rsidRDefault="003B30E2" w:rsidP="005345E6">
      <w:pPr>
        <w:tabs>
          <w:tab w:val="left" w:pos="652"/>
        </w:tabs>
      </w:pPr>
    </w:p>
    <w:p w:rsidR="003B30E2" w:rsidRDefault="003B30E2" w:rsidP="005345E6">
      <w:pPr>
        <w:tabs>
          <w:tab w:val="left" w:pos="652"/>
        </w:tabs>
      </w:pPr>
      <w:r>
        <w:t>Skyriaus vedėja</w:t>
      </w:r>
      <w:r>
        <w:tab/>
      </w:r>
      <w:r>
        <w:tab/>
      </w:r>
      <w:r>
        <w:tab/>
      </w:r>
      <w:r>
        <w:tab/>
      </w:r>
      <w:r>
        <w:tab/>
      </w:r>
      <w:r>
        <w:tab/>
      </w:r>
      <w:r>
        <w:tab/>
      </w:r>
      <w:r>
        <w:tab/>
        <w:t>Aldona Pranciška Paškevičienė</w:t>
      </w:r>
    </w:p>
    <w:p w:rsidR="003B30E2" w:rsidRDefault="003B30E2" w:rsidP="005345E6"/>
    <w:p w:rsidR="003B30E2" w:rsidRDefault="003B30E2" w:rsidP="005345E6"/>
    <w:p w:rsidR="003B30E2" w:rsidRDefault="003B30E2" w:rsidP="00BF5F83">
      <w:pPr>
        <w:pStyle w:val="Default"/>
      </w:pPr>
    </w:p>
    <w:sectPr w:rsidR="003B30E2" w:rsidSect="009405CD">
      <w:headerReference w:type="first" r:id="rId10"/>
      <w:pgSz w:w="11906" w:h="16838" w:code="9"/>
      <w:pgMar w:top="709" w:right="567" w:bottom="851" w:left="851" w:header="713" w:footer="28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0E2" w:rsidRDefault="003B30E2" w:rsidP="00B53A01">
      <w:r>
        <w:separator/>
      </w:r>
    </w:p>
  </w:endnote>
  <w:endnote w:type="continuationSeparator" w:id="0">
    <w:p w:rsidR="003B30E2" w:rsidRDefault="003B30E2" w:rsidP="00B53A01">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BA"/>
    <w:family w:val="modern"/>
    <w:pitch w:val="fixed"/>
    <w:sig w:usb0="20002A87" w:usb1="80000000" w:usb2="00000008" w:usb3="00000000" w:csb0="000001FF" w:csb1="00000000"/>
  </w:font>
  <w:font w:name="Times New Roman">
    <w:panose1 w:val="02020603050405020304"/>
    <w:charset w:val="BA"/>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Ø©??"/>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Microsoft YaHei">
    <w:panose1 w:val="00000000000000000000"/>
    <w:charset w:val="86"/>
    <w:family w:val="swiss"/>
    <w:notTrueType/>
    <w:pitch w:val="variable"/>
    <w:sig w:usb0="00000001" w:usb1="080E0000" w:usb2="00000010" w:usb3="00000000" w:csb0="00040000" w:csb1="00000000"/>
  </w:font>
  <w:font w:name="Tahoma">
    <w:panose1 w:val="020B0604030504040204"/>
    <w:charset w:val="BA"/>
    <w:family w:val="swiss"/>
    <w:pitch w:val="variable"/>
    <w:sig w:usb0="61002A87" w:usb1="80000000" w:usb2="00000008" w:usb3="00000000" w:csb0="000101FF" w:csb1="00000000"/>
  </w:font>
  <w:font w:name="TimesLT">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0E2" w:rsidRDefault="003B30E2" w:rsidP="00B53A01">
      <w:r>
        <w:separator/>
      </w:r>
    </w:p>
  </w:footnote>
  <w:footnote w:type="continuationSeparator" w:id="0">
    <w:p w:rsidR="003B30E2" w:rsidRDefault="003B30E2" w:rsidP="00B53A01">
      <w:r>
        <w:continuationSeparator/>
      </w:r>
    </w:p>
  </w:footnote>
  <w:footnote w:id="1">
    <w:p w:rsidR="003B30E2" w:rsidRDefault="003B30E2" w:rsidP="008F15E9">
      <w:pPr>
        <w:pStyle w:val="FootnoteText"/>
      </w:pPr>
      <w:r>
        <w:rPr>
          <w:rStyle w:val="FootnoteReference"/>
        </w:rPr>
        <w:footnoteRef/>
      </w:r>
      <w:r>
        <w:t xml:space="preserve"> Visoje lentelėje galimas įrašyti maksimalus ženklų skaičius – 1 000.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0E2" w:rsidRDefault="003B30E2" w:rsidP="00B53A01">
    <w:pPr>
      <w:pStyle w:val="Header"/>
      <w:jc w:val="center"/>
      <w:rPr>
        <w:rFonts w:eastAsia="Times New Roman" w:cs="Times New Roman"/>
        <w:sz w:val="20"/>
        <w:szCs w:val="20"/>
        <w:lang w:eastAsia="ru-RU" w:bidi="ar-SA"/>
      </w:rPr>
    </w:pPr>
    <w:r>
      <w:rPr>
        <w:rFonts w:eastAsia="Times New Roman" w:cs="Times New Roman"/>
        <w:sz w:val="20"/>
        <w:szCs w:val="20"/>
        <w:lang w:eastAsia="ru-RU" w:bidi="ar-SA"/>
      </w:rPr>
      <w:t xml:space="preserve">                                       </w:t>
    </w:r>
    <w:r w:rsidRPr="00C87549">
      <w:rPr>
        <w:rFonts w:eastAsia="Times New Roman" w:cs="Times New Roman"/>
        <w:sz w:val="20"/>
        <w:szCs w:val="20"/>
        <w:lang w:eastAsia="ru-RU" w:bidi="ar-SA"/>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pt;height:50.25pt" o:ole="">
          <v:imagedata r:id="rId1" o:title=""/>
        </v:shape>
        <o:OLEObject Type="Embed" ProgID="PI3.Image" ShapeID="_x0000_i1026" DrawAspect="Content" ObjectID="_1523788605" r:id="rId2"/>
      </w:object>
    </w:r>
    <w:r>
      <w:rPr>
        <w:rFonts w:eastAsia="Times New Roman" w:cs="Times New Roman"/>
        <w:sz w:val="20"/>
        <w:szCs w:val="20"/>
        <w:lang w:eastAsia="ru-RU" w:bidi="ar-SA"/>
      </w:rPr>
      <w:tab/>
    </w:r>
    <w:r w:rsidRPr="008454FC">
      <w:rPr>
        <w:rFonts w:eastAsia="Times New Roman" w:cs="Times New Roman"/>
        <w:b/>
        <w:sz w:val="20"/>
        <w:szCs w:val="20"/>
        <w:lang w:eastAsia="ru-RU" w:bidi="ar-SA"/>
      </w:rPr>
      <w:t xml:space="preserve">     </w:t>
    </w:r>
    <w:r w:rsidRPr="008454FC">
      <w:rPr>
        <w:rFonts w:eastAsia="Times New Roman" w:cs="Times New Roman"/>
        <w:b/>
        <w:lang w:eastAsia="ru-RU" w:bidi="ar-SA"/>
      </w:rPr>
      <w:t>Projektas</w:t>
    </w:r>
    <w:r w:rsidRPr="008454FC">
      <w:rPr>
        <w:rFonts w:eastAsia="Times New Roman" w:cs="Times New Roman"/>
        <w:b/>
        <w:sz w:val="20"/>
        <w:szCs w:val="20"/>
        <w:lang w:eastAsia="ru-RU" w:bidi="ar-SA"/>
      </w:rPr>
      <w:t xml:space="preserve">                                                                                                                              </w:t>
    </w:r>
  </w:p>
  <w:p w:rsidR="003B30E2" w:rsidRPr="00B205B3" w:rsidRDefault="003B30E2" w:rsidP="00B53A01">
    <w:pPr>
      <w:pStyle w:val="Header"/>
      <w:jc w:val="center"/>
      <w:rPr>
        <w:rFonts w:eastAsia="Times New Roman" w:cs="Times New Roman"/>
        <w:b/>
        <w:lang w:eastAsia="ru-RU" w:bidi="ar-SA"/>
      </w:rPr>
    </w:pPr>
    <w:r>
      <w:rPr>
        <w:rFonts w:eastAsia="Times New Roman" w:cs="Times New Roman"/>
        <w:sz w:val="20"/>
        <w:szCs w:val="20"/>
        <w:lang w:eastAsia="ru-RU" w:bidi="ar-SA"/>
      </w:rPr>
      <w:tab/>
      <w:t xml:space="preserve">                                                                                                                                                  </w:t>
    </w:r>
  </w:p>
  <w:p w:rsidR="003B30E2" w:rsidRDefault="003B30E2" w:rsidP="00B53A01">
    <w:pPr>
      <w:pStyle w:val="Header"/>
      <w:jc w:val="center"/>
      <w:rPr>
        <w:b/>
        <w:sz w:val="28"/>
      </w:rPr>
    </w:pPr>
    <w:r>
      <w:rPr>
        <w:b/>
        <w:sz w:val="28"/>
      </w:rPr>
      <w:t xml:space="preserve">PANEVĖŽIO RAJONO SAVIVALDYBĖS TARYBA </w:t>
    </w:r>
  </w:p>
  <w:p w:rsidR="003B30E2" w:rsidRPr="0093566E" w:rsidRDefault="003B30E2" w:rsidP="00B53A01">
    <w:pPr>
      <w:pStyle w:val="Header"/>
      <w:jc w:val="center"/>
      <w:rPr>
        <w:b/>
      </w:rPr>
    </w:pPr>
  </w:p>
  <w:p w:rsidR="003B30E2" w:rsidRPr="0093566E" w:rsidRDefault="003B30E2" w:rsidP="0093566E">
    <w:pPr>
      <w:pStyle w:val="Header"/>
      <w:jc w:val="center"/>
      <w:rPr>
        <w:b/>
        <w:sz w:val="28"/>
      </w:rPr>
    </w:pPr>
    <w:r>
      <w:rPr>
        <w:b/>
        <w:sz w:val="28"/>
      </w:rPr>
      <w:t>SPRENDIMAS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nsid w:val="0BD10381"/>
    <w:multiLevelType w:val="hybridMultilevel"/>
    <w:tmpl w:val="2E4EF668"/>
    <w:lvl w:ilvl="0" w:tplc="CE1E138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0E643A83"/>
    <w:multiLevelType w:val="hybridMultilevel"/>
    <w:tmpl w:val="48FA323E"/>
    <w:lvl w:ilvl="0" w:tplc="E124BEFC">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4">
    <w:nsid w:val="12A75572"/>
    <w:multiLevelType w:val="multilevel"/>
    <w:tmpl w:val="82CEB858"/>
    <w:lvl w:ilvl="0">
      <w:start w:val="2"/>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
    <w:nsid w:val="13CD4669"/>
    <w:multiLevelType w:val="hybridMultilevel"/>
    <w:tmpl w:val="A42EE6D0"/>
    <w:lvl w:ilvl="0" w:tplc="55B0BACC">
      <w:start w:val="1"/>
      <w:numFmt w:val="decimal"/>
      <w:lvlText w:val="%1."/>
      <w:lvlJc w:val="left"/>
      <w:pPr>
        <w:tabs>
          <w:tab w:val="num" w:pos="1275"/>
        </w:tabs>
        <w:ind w:left="1275" w:hanging="360"/>
      </w:pPr>
      <w:rPr>
        <w:rFonts w:cs="Times New Roman" w:hint="default"/>
      </w:rPr>
    </w:lvl>
    <w:lvl w:ilvl="1" w:tplc="C8C60258">
      <w:numFmt w:val="none"/>
      <w:lvlText w:val=""/>
      <w:lvlJc w:val="left"/>
      <w:pPr>
        <w:tabs>
          <w:tab w:val="num" w:pos="360"/>
        </w:tabs>
      </w:pPr>
      <w:rPr>
        <w:rFonts w:cs="Times New Roman"/>
      </w:rPr>
    </w:lvl>
    <w:lvl w:ilvl="2" w:tplc="32EA9FFC">
      <w:numFmt w:val="none"/>
      <w:lvlText w:val=""/>
      <w:lvlJc w:val="left"/>
      <w:pPr>
        <w:tabs>
          <w:tab w:val="num" w:pos="360"/>
        </w:tabs>
      </w:pPr>
      <w:rPr>
        <w:rFonts w:cs="Times New Roman"/>
      </w:rPr>
    </w:lvl>
    <w:lvl w:ilvl="3" w:tplc="FC84103C">
      <w:numFmt w:val="none"/>
      <w:lvlText w:val=""/>
      <w:lvlJc w:val="left"/>
      <w:pPr>
        <w:tabs>
          <w:tab w:val="num" w:pos="360"/>
        </w:tabs>
      </w:pPr>
      <w:rPr>
        <w:rFonts w:cs="Times New Roman"/>
      </w:rPr>
    </w:lvl>
    <w:lvl w:ilvl="4" w:tplc="5226EC0C">
      <w:numFmt w:val="none"/>
      <w:lvlText w:val=""/>
      <w:lvlJc w:val="left"/>
      <w:pPr>
        <w:tabs>
          <w:tab w:val="num" w:pos="360"/>
        </w:tabs>
      </w:pPr>
      <w:rPr>
        <w:rFonts w:cs="Times New Roman"/>
      </w:rPr>
    </w:lvl>
    <w:lvl w:ilvl="5" w:tplc="43A0A4C4">
      <w:numFmt w:val="none"/>
      <w:lvlText w:val=""/>
      <w:lvlJc w:val="left"/>
      <w:pPr>
        <w:tabs>
          <w:tab w:val="num" w:pos="360"/>
        </w:tabs>
      </w:pPr>
      <w:rPr>
        <w:rFonts w:cs="Times New Roman"/>
      </w:rPr>
    </w:lvl>
    <w:lvl w:ilvl="6" w:tplc="7E56291E">
      <w:numFmt w:val="none"/>
      <w:lvlText w:val=""/>
      <w:lvlJc w:val="left"/>
      <w:pPr>
        <w:tabs>
          <w:tab w:val="num" w:pos="360"/>
        </w:tabs>
      </w:pPr>
      <w:rPr>
        <w:rFonts w:cs="Times New Roman"/>
      </w:rPr>
    </w:lvl>
    <w:lvl w:ilvl="7" w:tplc="EE049DB4">
      <w:numFmt w:val="none"/>
      <w:lvlText w:val=""/>
      <w:lvlJc w:val="left"/>
      <w:pPr>
        <w:tabs>
          <w:tab w:val="num" w:pos="360"/>
        </w:tabs>
      </w:pPr>
      <w:rPr>
        <w:rFonts w:cs="Times New Roman"/>
      </w:rPr>
    </w:lvl>
    <w:lvl w:ilvl="8" w:tplc="7DA004D8">
      <w:numFmt w:val="none"/>
      <w:lvlText w:val=""/>
      <w:lvlJc w:val="left"/>
      <w:pPr>
        <w:tabs>
          <w:tab w:val="num" w:pos="360"/>
        </w:tabs>
      </w:pPr>
      <w:rPr>
        <w:rFonts w:cs="Times New Roman"/>
      </w:rPr>
    </w:lvl>
  </w:abstractNum>
  <w:abstractNum w:abstractNumId="6">
    <w:nsid w:val="14FE18AF"/>
    <w:multiLevelType w:val="hybridMultilevel"/>
    <w:tmpl w:val="9FC855EA"/>
    <w:lvl w:ilvl="0" w:tplc="95988616">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
    <w:nsid w:val="15907CE9"/>
    <w:multiLevelType w:val="hybridMultilevel"/>
    <w:tmpl w:val="D7AEBD8A"/>
    <w:lvl w:ilvl="0" w:tplc="A050A7BE">
      <w:start w:val="2"/>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8">
    <w:nsid w:val="1ACB1309"/>
    <w:multiLevelType w:val="hybridMultilevel"/>
    <w:tmpl w:val="77FA1E96"/>
    <w:lvl w:ilvl="0" w:tplc="A22C0B94">
      <w:start w:val="1"/>
      <w:numFmt w:val="decimal"/>
      <w:lvlText w:val="%1."/>
      <w:lvlJc w:val="left"/>
      <w:pPr>
        <w:tabs>
          <w:tab w:val="num" w:pos="1275"/>
        </w:tabs>
        <w:ind w:left="1275" w:hanging="360"/>
      </w:pPr>
      <w:rPr>
        <w:rFonts w:cs="Times New Roman" w:hint="default"/>
      </w:rPr>
    </w:lvl>
    <w:lvl w:ilvl="1" w:tplc="04270019" w:tentative="1">
      <w:start w:val="1"/>
      <w:numFmt w:val="lowerLetter"/>
      <w:lvlText w:val="%2."/>
      <w:lvlJc w:val="left"/>
      <w:pPr>
        <w:tabs>
          <w:tab w:val="num" w:pos="1995"/>
        </w:tabs>
        <w:ind w:left="1995" w:hanging="360"/>
      </w:pPr>
      <w:rPr>
        <w:rFonts w:cs="Times New Roman"/>
      </w:rPr>
    </w:lvl>
    <w:lvl w:ilvl="2" w:tplc="0427001B" w:tentative="1">
      <w:start w:val="1"/>
      <w:numFmt w:val="lowerRoman"/>
      <w:lvlText w:val="%3."/>
      <w:lvlJc w:val="right"/>
      <w:pPr>
        <w:tabs>
          <w:tab w:val="num" w:pos="2715"/>
        </w:tabs>
        <w:ind w:left="2715" w:hanging="180"/>
      </w:pPr>
      <w:rPr>
        <w:rFonts w:cs="Times New Roman"/>
      </w:rPr>
    </w:lvl>
    <w:lvl w:ilvl="3" w:tplc="0427000F" w:tentative="1">
      <w:start w:val="1"/>
      <w:numFmt w:val="decimal"/>
      <w:lvlText w:val="%4."/>
      <w:lvlJc w:val="left"/>
      <w:pPr>
        <w:tabs>
          <w:tab w:val="num" w:pos="3435"/>
        </w:tabs>
        <w:ind w:left="3435" w:hanging="360"/>
      </w:pPr>
      <w:rPr>
        <w:rFonts w:cs="Times New Roman"/>
      </w:rPr>
    </w:lvl>
    <w:lvl w:ilvl="4" w:tplc="04270019" w:tentative="1">
      <w:start w:val="1"/>
      <w:numFmt w:val="lowerLetter"/>
      <w:lvlText w:val="%5."/>
      <w:lvlJc w:val="left"/>
      <w:pPr>
        <w:tabs>
          <w:tab w:val="num" w:pos="4155"/>
        </w:tabs>
        <w:ind w:left="4155" w:hanging="360"/>
      </w:pPr>
      <w:rPr>
        <w:rFonts w:cs="Times New Roman"/>
      </w:rPr>
    </w:lvl>
    <w:lvl w:ilvl="5" w:tplc="0427001B" w:tentative="1">
      <w:start w:val="1"/>
      <w:numFmt w:val="lowerRoman"/>
      <w:lvlText w:val="%6."/>
      <w:lvlJc w:val="right"/>
      <w:pPr>
        <w:tabs>
          <w:tab w:val="num" w:pos="4875"/>
        </w:tabs>
        <w:ind w:left="4875" w:hanging="180"/>
      </w:pPr>
      <w:rPr>
        <w:rFonts w:cs="Times New Roman"/>
      </w:rPr>
    </w:lvl>
    <w:lvl w:ilvl="6" w:tplc="0427000F" w:tentative="1">
      <w:start w:val="1"/>
      <w:numFmt w:val="decimal"/>
      <w:lvlText w:val="%7."/>
      <w:lvlJc w:val="left"/>
      <w:pPr>
        <w:tabs>
          <w:tab w:val="num" w:pos="5595"/>
        </w:tabs>
        <w:ind w:left="5595" w:hanging="360"/>
      </w:pPr>
      <w:rPr>
        <w:rFonts w:cs="Times New Roman"/>
      </w:rPr>
    </w:lvl>
    <w:lvl w:ilvl="7" w:tplc="04270019" w:tentative="1">
      <w:start w:val="1"/>
      <w:numFmt w:val="lowerLetter"/>
      <w:lvlText w:val="%8."/>
      <w:lvlJc w:val="left"/>
      <w:pPr>
        <w:tabs>
          <w:tab w:val="num" w:pos="6315"/>
        </w:tabs>
        <w:ind w:left="6315" w:hanging="360"/>
      </w:pPr>
      <w:rPr>
        <w:rFonts w:cs="Times New Roman"/>
      </w:rPr>
    </w:lvl>
    <w:lvl w:ilvl="8" w:tplc="0427001B" w:tentative="1">
      <w:start w:val="1"/>
      <w:numFmt w:val="lowerRoman"/>
      <w:lvlText w:val="%9."/>
      <w:lvlJc w:val="right"/>
      <w:pPr>
        <w:tabs>
          <w:tab w:val="num" w:pos="7035"/>
        </w:tabs>
        <w:ind w:left="7035" w:hanging="180"/>
      </w:pPr>
      <w:rPr>
        <w:rFonts w:cs="Times New Roman"/>
      </w:rPr>
    </w:lvl>
  </w:abstractNum>
  <w:abstractNum w:abstractNumId="9">
    <w:nsid w:val="40733DE6"/>
    <w:multiLevelType w:val="hybridMultilevel"/>
    <w:tmpl w:val="5E44B23A"/>
    <w:lvl w:ilvl="0" w:tplc="321A70B6">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0">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11">
    <w:nsid w:val="436403DB"/>
    <w:multiLevelType w:val="hybridMultilevel"/>
    <w:tmpl w:val="5D38A524"/>
    <w:lvl w:ilvl="0" w:tplc="9A1A715C">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12">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nsid w:val="4AAC7544"/>
    <w:multiLevelType w:val="hybridMultilevel"/>
    <w:tmpl w:val="BAE6B870"/>
    <w:lvl w:ilvl="0" w:tplc="B274C0CA">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4">
    <w:nsid w:val="4FB230B2"/>
    <w:multiLevelType w:val="hybridMultilevel"/>
    <w:tmpl w:val="027A5D02"/>
    <w:lvl w:ilvl="0" w:tplc="4AAE668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5">
    <w:nsid w:val="5A3868E3"/>
    <w:multiLevelType w:val="hybridMultilevel"/>
    <w:tmpl w:val="25A4649A"/>
    <w:lvl w:ilvl="0" w:tplc="DCA061B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6">
    <w:nsid w:val="5B69037C"/>
    <w:multiLevelType w:val="hybridMultilevel"/>
    <w:tmpl w:val="AD288C78"/>
    <w:lvl w:ilvl="0" w:tplc="0427000F">
      <w:start w:val="1"/>
      <w:numFmt w:val="decimal"/>
      <w:lvlText w:val="%1."/>
      <w:lvlJc w:val="left"/>
      <w:pPr>
        <w:tabs>
          <w:tab w:val="num" w:pos="1635"/>
        </w:tabs>
        <w:ind w:left="1635" w:hanging="360"/>
      </w:pPr>
      <w:rPr>
        <w:rFonts w:cs="Times New Roman"/>
      </w:rPr>
    </w:lvl>
    <w:lvl w:ilvl="1" w:tplc="04270019" w:tentative="1">
      <w:start w:val="1"/>
      <w:numFmt w:val="lowerLetter"/>
      <w:lvlText w:val="%2."/>
      <w:lvlJc w:val="left"/>
      <w:pPr>
        <w:tabs>
          <w:tab w:val="num" w:pos="2355"/>
        </w:tabs>
        <w:ind w:left="2355" w:hanging="360"/>
      </w:pPr>
      <w:rPr>
        <w:rFonts w:cs="Times New Roman"/>
      </w:rPr>
    </w:lvl>
    <w:lvl w:ilvl="2" w:tplc="0427001B" w:tentative="1">
      <w:start w:val="1"/>
      <w:numFmt w:val="lowerRoman"/>
      <w:lvlText w:val="%3."/>
      <w:lvlJc w:val="right"/>
      <w:pPr>
        <w:tabs>
          <w:tab w:val="num" w:pos="3075"/>
        </w:tabs>
        <w:ind w:left="3075" w:hanging="180"/>
      </w:pPr>
      <w:rPr>
        <w:rFonts w:cs="Times New Roman"/>
      </w:rPr>
    </w:lvl>
    <w:lvl w:ilvl="3" w:tplc="0427000F" w:tentative="1">
      <w:start w:val="1"/>
      <w:numFmt w:val="decimal"/>
      <w:lvlText w:val="%4."/>
      <w:lvlJc w:val="left"/>
      <w:pPr>
        <w:tabs>
          <w:tab w:val="num" w:pos="3795"/>
        </w:tabs>
        <w:ind w:left="3795" w:hanging="360"/>
      </w:pPr>
      <w:rPr>
        <w:rFonts w:cs="Times New Roman"/>
      </w:rPr>
    </w:lvl>
    <w:lvl w:ilvl="4" w:tplc="04270019" w:tentative="1">
      <w:start w:val="1"/>
      <w:numFmt w:val="lowerLetter"/>
      <w:lvlText w:val="%5."/>
      <w:lvlJc w:val="left"/>
      <w:pPr>
        <w:tabs>
          <w:tab w:val="num" w:pos="4515"/>
        </w:tabs>
        <w:ind w:left="4515" w:hanging="360"/>
      </w:pPr>
      <w:rPr>
        <w:rFonts w:cs="Times New Roman"/>
      </w:rPr>
    </w:lvl>
    <w:lvl w:ilvl="5" w:tplc="0427001B" w:tentative="1">
      <w:start w:val="1"/>
      <w:numFmt w:val="lowerRoman"/>
      <w:lvlText w:val="%6."/>
      <w:lvlJc w:val="right"/>
      <w:pPr>
        <w:tabs>
          <w:tab w:val="num" w:pos="5235"/>
        </w:tabs>
        <w:ind w:left="5235" w:hanging="180"/>
      </w:pPr>
      <w:rPr>
        <w:rFonts w:cs="Times New Roman"/>
      </w:rPr>
    </w:lvl>
    <w:lvl w:ilvl="6" w:tplc="0427000F" w:tentative="1">
      <w:start w:val="1"/>
      <w:numFmt w:val="decimal"/>
      <w:lvlText w:val="%7."/>
      <w:lvlJc w:val="left"/>
      <w:pPr>
        <w:tabs>
          <w:tab w:val="num" w:pos="5955"/>
        </w:tabs>
        <w:ind w:left="5955" w:hanging="360"/>
      </w:pPr>
      <w:rPr>
        <w:rFonts w:cs="Times New Roman"/>
      </w:rPr>
    </w:lvl>
    <w:lvl w:ilvl="7" w:tplc="04270019" w:tentative="1">
      <w:start w:val="1"/>
      <w:numFmt w:val="lowerLetter"/>
      <w:lvlText w:val="%8."/>
      <w:lvlJc w:val="left"/>
      <w:pPr>
        <w:tabs>
          <w:tab w:val="num" w:pos="6675"/>
        </w:tabs>
        <w:ind w:left="6675" w:hanging="360"/>
      </w:pPr>
      <w:rPr>
        <w:rFonts w:cs="Times New Roman"/>
      </w:rPr>
    </w:lvl>
    <w:lvl w:ilvl="8" w:tplc="0427001B" w:tentative="1">
      <w:start w:val="1"/>
      <w:numFmt w:val="lowerRoman"/>
      <w:lvlText w:val="%9."/>
      <w:lvlJc w:val="right"/>
      <w:pPr>
        <w:tabs>
          <w:tab w:val="num" w:pos="7395"/>
        </w:tabs>
        <w:ind w:left="7395" w:hanging="180"/>
      </w:pPr>
      <w:rPr>
        <w:rFonts w:cs="Times New Roman"/>
      </w:rPr>
    </w:lvl>
  </w:abstractNum>
  <w:abstractNum w:abstractNumId="17">
    <w:nsid w:val="65E679C4"/>
    <w:multiLevelType w:val="hybridMultilevel"/>
    <w:tmpl w:val="D3D2A1DA"/>
    <w:lvl w:ilvl="0" w:tplc="C1B25686">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18">
    <w:nsid w:val="6D7A2736"/>
    <w:multiLevelType w:val="hybridMultilevel"/>
    <w:tmpl w:val="D9620182"/>
    <w:lvl w:ilvl="0" w:tplc="BD0CEF74">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9">
    <w:nsid w:val="6DF77741"/>
    <w:multiLevelType w:val="hybridMultilevel"/>
    <w:tmpl w:val="17CA18F6"/>
    <w:lvl w:ilvl="0" w:tplc="9836F0EC">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0">
    <w:nsid w:val="6EAF7544"/>
    <w:multiLevelType w:val="multilevel"/>
    <w:tmpl w:val="35A2F936"/>
    <w:lvl w:ilvl="0">
      <w:start w:val="1"/>
      <w:numFmt w:val="decimal"/>
      <w:lvlText w:val="%1."/>
      <w:lvlJc w:val="left"/>
      <w:pPr>
        <w:ind w:left="1140" w:hanging="360"/>
      </w:pPr>
      <w:rPr>
        <w:rFonts w:cs="Times New Roman" w:hint="default"/>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21">
    <w:nsid w:val="6F1A0F39"/>
    <w:multiLevelType w:val="hybridMultilevel"/>
    <w:tmpl w:val="0A28F2A4"/>
    <w:lvl w:ilvl="0" w:tplc="33EC3FF6">
      <w:start w:val="2"/>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2">
    <w:nsid w:val="6F2778A8"/>
    <w:multiLevelType w:val="hybridMultilevel"/>
    <w:tmpl w:val="9466AE84"/>
    <w:lvl w:ilvl="0" w:tplc="0CCA1AD4">
      <w:start w:val="1"/>
      <w:numFmt w:val="decimal"/>
      <w:lvlText w:val="%1."/>
      <w:lvlJc w:val="left"/>
      <w:pPr>
        <w:tabs>
          <w:tab w:val="num" w:pos="1789"/>
        </w:tabs>
        <w:ind w:left="1789" w:hanging="108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23">
    <w:nsid w:val="78BC0846"/>
    <w:multiLevelType w:val="hybridMultilevel"/>
    <w:tmpl w:val="0FC6871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4">
    <w:nsid w:val="7E9C01D5"/>
    <w:multiLevelType w:val="hybridMultilevel"/>
    <w:tmpl w:val="5A7CDB50"/>
    <w:lvl w:ilvl="0" w:tplc="F7D69030">
      <w:start w:val="1"/>
      <w:numFmt w:val="decimal"/>
      <w:lvlText w:val="%1."/>
      <w:lvlJc w:val="left"/>
      <w:pPr>
        <w:tabs>
          <w:tab w:val="num" w:pos="1020"/>
        </w:tabs>
        <w:ind w:left="1020" w:hanging="360"/>
      </w:pPr>
      <w:rPr>
        <w:rFonts w:cs="Times New Roman" w:hint="default"/>
      </w:rPr>
    </w:lvl>
    <w:lvl w:ilvl="1" w:tplc="04270019" w:tentative="1">
      <w:start w:val="1"/>
      <w:numFmt w:val="lowerLetter"/>
      <w:lvlText w:val="%2."/>
      <w:lvlJc w:val="left"/>
      <w:pPr>
        <w:tabs>
          <w:tab w:val="num" w:pos="1740"/>
        </w:tabs>
        <w:ind w:left="1740" w:hanging="360"/>
      </w:pPr>
      <w:rPr>
        <w:rFonts w:cs="Times New Roman"/>
      </w:rPr>
    </w:lvl>
    <w:lvl w:ilvl="2" w:tplc="0427001B" w:tentative="1">
      <w:start w:val="1"/>
      <w:numFmt w:val="lowerRoman"/>
      <w:lvlText w:val="%3."/>
      <w:lvlJc w:val="right"/>
      <w:pPr>
        <w:tabs>
          <w:tab w:val="num" w:pos="2460"/>
        </w:tabs>
        <w:ind w:left="2460" w:hanging="180"/>
      </w:pPr>
      <w:rPr>
        <w:rFonts w:cs="Times New Roman"/>
      </w:rPr>
    </w:lvl>
    <w:lvl w:ilvl="3" w:tplc="0427000F" w:tentative="1">
      <w:start w:val="1"/>
      <w:numFmt w:val="decimal"/>
      <w:lvlText w:val="%4."/>
      <w:lvlJc w:val="left"/>
      <w:pPr>
        <w:tabs>
          <w:tab w:val="num" w:pos="3180"/>
        </w:tabs>
        <w:ind w:left="3180" w:hanging="360"/>
      </w:pPr>
      <w:rPr>
        <w:rFonts w:cs="Times New Roman"/>
      </w:rPr>
    </w:lvl>
    <w:lvl w:ilvl="4" w:tplc="04270019" w:tentative="1">
      <w:start w:val="1"/>
      <w:numFmt w:val="lowerLetter"/>
      <w:lvlText w:val="%5."/>
      <w:lvlJc w:val="left"/>
      <w:pPr>
        <w:tabs>
          <w:tab w:val="num" w:pos="3900"/>
        </w:tabs>
        <w:ind w:left="3900" w:hanging="360"/>
      </w:pPr>
      <w:rPr>
        <w:rFonts w:cs="Times New Roman"/>
      </w:rPr>
    </w:lvl>
    <w:lvl w:ilvl="5" w:tplc="0427001B" w:tentative="1">
      <w:start w:val="1"/>
      <w:numFmt w:val="lowerRoman"/>
      <w:lvlText w:val="%6."/>
      <w:lvlJc w:val="right"/>
      <w:pPr>
        <w:tabs>
          <w:tab w:val="num" w:pos="4620"/>
        </w:tabs>
        <w:ind w:left="4620" w:hanging="180"/>
      </w:pPr>
      <w:rPr>
        <w:rFonts w:cs="Times New Roman"/>
      </w:rPr>
    </w:lvl>
    <w:lvl w:ilvl="6" w:tplc="0427000F" w:tentative="1">
      <w:start w:val="1"/>
      <w:numFmt w:val="decimal"/>
      <w:lvlText w:val="%7."/>
      <w:lvlJc w:val="left"/>
      <w:pPr>
        <w:tabs>
          <w:tab w:val="num" w:pos="5340"/>
        </w:tabs>
        <w:ind w:left="5340" w:hanging="360"/>
      </w:pPr>
      <w:rPr>
        <w:rFonts w:cs="Times New Roman"/>
      </w:rPr>
    </w:lvl>
    <w:lvl w:ilvl="7" w:tplc="04270019" w:tentative="1">
      <w:start w:val="1"/>
      <w:numFmt w:val="lowerLetter"/>
      <w:lvlText w:val="%8."/>
      <w:lvlJc w:val="left"/>
      <w:pPr>
        <w:tabs>
          <w:tab w:val="num" w:pos="6060"/>
        </w:tabs>
        <w:ind w:left="6060" w:hanging="360"/>
      </w:pPr>
      <w:rPr>
        <w:rFonts w:cs="Times New Roman"/>
      </w:rPr>
    </w:lvl>
    <w:lvl w:ilvl="8" w:tplc="0427001B" w:tentative="1">
      <w:start w:val="1"/>
      <w:numFmt w:val="lowerRoman"/>
      <w:lvlText w:val="%9."/>
      <w:lvlJc w:val="right"/>
      <w:pPr>
        <w:tabs>
          <w:tab w:val="num" w:pos="6780"/>
        </w:tabs>
        <w:ind w:left="6780" w:hanging="180"/>
      </w:pPr>
      <w:rPr>
        <w:rFonts w:cs="Times New Roman"/>
      </w:rPr>
    </w:lvl>
  </w:abstractNum>
  <w:num w:numId="1">
    <w:abstractNumId w:val="8"/>
  </w:num>
  <w:num w:numId="2">
    <w:abstractNumId w:val="16"/>
  </w:num>
  <w:num w:numId="3">
    <w:abstractNumId w:val="10"/>
  </w:num>
  <w:num w:numId="4">
    <w:abstractNumId w:val="12"/>
  </w:num>
  <w:num w:numId="5">
    <w:abstractNumId w:val="23"/>
  </w:num>
  <w:num w:numId="6">
    <w:abstractNumId w:val="2"/>
  </w:num>
  <w:num w:numId="7">
    <w:abstractNumId w:val="0"/>
  </w:num>
  <w:num w:numId="8">
    <w:abstractNumId w:val="24"/>
  </w:num>
  <w:num w:numId="9">
    <w:abstractNumId w:val="5"/>
  </w:num>
  <w:num w:numId="10">
    <w:abstractNumId w:val="15"/>
  </w:num>
  <w:num w:numId="11">
    <w:abstractNumId w:val="19"/>
  </w:num>
  <w:num w:numId="12">
    <w:abstractNumId w:val="1"/>
  </w:num>
  <w:num w:numId="13">
    <w:abstractNumId w:val="14"/>
  </w:num>
  <w:num w:numId="14">
    <w:abstractNumId w:val="11"/>
  </w:num>
  <w:num w:numId="15">
    <w:abstractNumId w:val="17"/>
  </w:num>
  <w:num w:numId="16">
    <w:abstractNumId w:val="20"/>
  </w:num>
  <w:num w:numId="17">
    <w:abstractNumId w:val="4"/>
  </w:num>
  <w:num w:numId="18">
    <w:abstractNumId w:val="6"/>
  </w:num>
  <w:num w:numId="19">
    <w:abstractNumId w:val="22"/>
  </w:num>
  <w:num w:numId="20">
    <w:abstractNumId w:val="13"/>
  </w:num>
  <w:num w:numId="21">
    <w:abstractNumId w:val="18"/>
  </w:num>
  <w:num w:numId="22">
    <w:abstractNumId w:val="3"/>
  </w:num>
  <w:num w:numId="23">
    <w:abstractNumId w:val="9"/>
  </w:num>
  <w:num w:numId="24">
    <w:abstractNumId w:val="7"/>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3A01"/>
    <w:rsid w:val="000033FE"/>
    <w:rsid w:val="000079D6"/>
    <w:rsid w:val="00025B01"/>
    <w:rsid w:val="00035FD4"/>
    <w:rsid w:val="0004790D"/>
    <w:rsid w:val="00056B78"/>
    <w:rsid w:val="00060A1C"/>
    <w:rsid w:val="00074A7E"/>
    <w:rsid w:val="000813BC"/>
    <w:rsid w:val="00082EA7"/>
    <w:rsid w:val="00091878"/>
    <w:rsid w:val="00091B23"/>
    <w:rsid w:val="000A6E1F"/>
    <w:rsid w:val="000B1B7B"/>
    <w:rsid w:val="000B2AB8"/>
    <w:rsid w:val="000C0AF5"/>
    <w:rsid w:val="000C0C2C"/>
    <w:rsid w:val="000C26CB"/>
    <w:rsid w:val="000D488E"/>
    <w:rsid w:val="000E2BA7"/>
    <w:rsid w:val="000E33F9"/>
    <w:rsid w:val="000E3916"/>
    <w:rsid w:val="000F0755"/>
    <w:rsid w:val="000F4F71"/>
    <w:rsid w:val="000F68AD"/>
    <w:rsid w:val="000F68B8"/>
    <w:rsid w:val="00115402"/>
    <w:rsid w:val="00116C26"/>
    <w:rsid w:val="00121704"/>
    <w:rsid w:val="001305DC"/>
    <w:rsid w:val="00142068"/>
    <w:rsid w:val="001429EA"/>
    <w:rsid w:val="00150CD7"/>
    <w:rsid w:val="00151EA7"/>
    <w:rsid w:val="001537F3"/>
    <w:rsid w:val="00154ED8"/>
    <w:rsid w:val="00155868"/>
    <w:rsid w:val="00155CB5"/>
    <w:rsid w:val="00170625"/>
    <w:rsid w:val="00174DAF"/>
    <w:rsid w:val="001765A7"/>
    <w:rsid w:val="0018064E"/>
    <w:rsid w:val="00180854"/>
    <w:rsid w:val="00182313"/>
    <w:rsid w:val="00191985"/>
    <w:rsid w:val="0019289B"/>
    <w:rsid w:val="001952C7"/>
    <w:rsid w:val="001A0620"/>
    <w:rsid w:val="001B79E1"/>
    <w:rsid w:val="001D4E14"/>
    <w:rsid w:val="001E5398"/>
    <w:rsid w:val="001E7DBF"/>
    <w:rsid w:val="001F682D"/>
    <w:rsid w:val="002036D8"/>
    <w:rsid w:val="00204162"/>
    <w:rsid w:val="00210FBE"/>
    <w:rsid w:val="00211E91"/>
    <w:rsid w:val="00216D59"/>
    <w:rsid w:val="00220C2F"/>
    <w:rsid w:val="00231647"/>
    <w:rsid w:val="0024731F"/>
    <w:rsid w:val="002524C4"/>
    <w:rsid w:val="00252508"/>
    <w:rsid w:val="00256653"/>
    <w:rsid w:val="00256C73"/>
    <w:rsid w:val="002629A3"/>
    <w:rsid w:val="0027513B"/>
    <w:rsid w:val="002766AD"/>
    <w:rsid w:val="0028060B"/>
    <w:rsid w:val="00286340"/>
    <w:rsid w:val="00286F5A"/>
    <w:rsid w:val="00294BF0"/>
    <w:rsid w:val="002A0412"/>
    <w:rsid w:val="002A057C"/>
    <w:rsid w:val="002B5E6C"/>
    <w:rsid w:val="002C509C"/>
    <w:rsid w:val="002D654D"/>
    <w:rsid w:val="002F0034"/>
    <w:rsid w:val="002F61FB"/>
    <w:rsid w:val="002F6747"/>
    <w:rsid w:val="002F79D0"/>
    <w:rsid w:val="00302523"/>
    <w:rsid w:val="00306CE5"/>
    <w:rsid w:val="00310BBD"/>
    <w:rsid w:val="00320A30"/>
    <w:rsid w:val="00320CBD"/>
    <w:rsid w:val="0032171C"/>
    <w:rsid w:val="0032511E"/>
    <w:rsid w:val="003316FA"/>
    <w:rsid w:val="00341AE8"/>
    <w:rsid w:val="00341B84"/>
    <w:rsid w:val="00352D4A"/>
    <w:rsid w:val="00365E9E"/>
    <w:rsid w:val="00375842"/>
    <w:rsid w:val="00392F0D"/>
    <w:rsid w:val="003A0ECE"/>
    <w:rsid w:val="003A22F5"/>
    <w:rsid w:val="003B0B07"/>
    <w:rsid w:val="003B30E2"/>
    <w:rsid w:val="003B4D05"/>
    <w:rsid w:val="003B6FAE"/>
    <w:rsid w:val="003C37E5"/>
    <w:rsid w:val="003D0CFA"/>
    <w:rsid w:val="003E74C1"/>
    <w:rsid w:val="003F0009"/>
    <w:rsid w:val="003F5E40"/>
    <w:rsid w:val="003F74C8"/>
    <w:rsid w:val="004042BB"/>
    <w:rsid w:val="00406E36"/>
    <w:rsid w:val="004101AB"/>
    <w:rsid w:val="004102B3"/>
    <w:rsid w:val="004107FD"/>
    <w:rsid w:val="00410B9D"/>
    <w:rsid w:val="00414D64"/>
    <w:rsid w:val="004164C3"/>
    <w:rsid w:val="00417D5C"/>
    <w:rsid w:val="004207B5"/>
    <w:rsid w:val="00423233"/>
    <w:rsid w:val="00426433"/>
    <w:rsid w:val="00432D9D"/>
    <w:rsid w:val="00441C47"/>
    <w:rsid w:val="0044390A"/>
    <w:rsid w:val="0045047A"/>
    <w:rsid w:val="004633EF"/>
    <w:rsid w:val="004645B0"/>
    <w:rsid w:val="00480438"/>
    <w:rsid w:val="00483C5B"/>
    <w:rsid w:val="0048467D"/>
    <w:rsid w:val="004912F7"/>
    <w:rsid w:val="00492E9F"/>
    <w:rsid w:val="004938A7"/>
    <w:rsid w:val="00494ACF"/>
    <w:rsid w:val="004A00ED"/>
    <w:rsid w:val="004A0DCA"/>
    <w:rsid w:val="004B0D4A"/>
    <w:rsid w:val="004B42F8"/>
    <w:rsid w:val="004B5A27"/>
    <w:rsid w:val="004C68AA"/>
    <w:rsid w:val="004D0CBE"/>
    <w:rsid w:val="004D56DE"/>
    <w:rsid w:val="004D6091"/>
    <w:rsid w:val="004D7C67"/>
    <w:rsid w:val="004E28DF"/>
    <w:rsid w:val="004E738A"/>
    <w:rsid w:val="004F04D9"/>
    <w:rsid w:val="00501AA1"/>
    <w:rsid w:val="005115DF"/>
    <w:rsid w:val="00516642"/>
    <w:rsid w:val="00516A1F"/>
    <w:rsid w:val="00516EBF"/>
    <w:rsid w:val="00517D6B"/>
    <w:rsid w:val="00520360"/>
    <w:rsid w:val="005345E6"/>
    <w:rsid w:val="00534B8E"/>
    <w:rsid w:val="00535FBE"/>
    <w:rsid w:val="00536AB4"/>
    <w:rsid w:val="00536E73"/>
    <w:rsid w:val="00540BCA"/>
    <w:rsid w:val="005511A4"/>
    <w:rsid w:val="00551BBD"/>
    <w:rsid w:val="00554C45"/>
    <w:rsid w:val="00560E0B"/>
    <w:rsid w:val="00564F4F"/>
    <w:rsid w:val="00567B7C"/>
    <w:rsid w:val="005775E4"/>
    <w:rsid w:val="005951F0"/>
    <w:rsid w:val="005C0A6B"/>
    <w:rsid w:val="005C1A07"/>
    <w:rsid w:val="005C3986"/>
    <w:rsid w:val="005D6881"/>
    <w:rsid w:val="005D742C"/>
    <w:rsid w:val="005F4862"/>
    <w:rsid w:val="005F5B12"/>
    <w:rsid w:val="00601549"/>
    <w:rsid w:val="0060722C"/>
    <w:rsid w:val="00612247"/>
    <w:rsid w:val="00613307"/>
    <w:rsid w:val="00617BAB"/>
    <w:rsid w:val="006334F2"/>
    <w:rsid w:val="006367AB"/>
    <w:rsid w:val="006411E5"/>
    <w:rsid w:val="006447F4"/>
    <w:rsid w:val="00652818"/>
    <w:rsid w:val="00654FE0"/>
    <w:rsid w:val="00655104"/>
    <w:rsid w:val="00661763"/>
    <w:rsid w:val="0066697F"/>
    <w:rsid w:val="0067289D"/>
    <w:rsid w:val="00686AD2"/>
    <w:rsid w:val="006952EE"/>
    <w:rsid w:val="006B044D"/>
    <w:rsid w:val="006B73A9"/>
    <w:rsid w:val="006C2F52"/>
    <w:rsid w:val="006C42BC"/>
    <w:rsid w:val="006D5530"/>
    <w:rsid w:val="006E10D3"/>
    <w:rsid w:val="006E4EEF"/>
    <w:rsid w:val="006E6B20"/>
    <w:rsid w:val="007000E5"/>
    <w:rsid w:val="00701A96"/>
    <w:rsid w:val="0070579B"/>
    <w:rsid w:val="00705E84"/>
    <w:rsid w:val="007138EB"/>
    <w:rsid w:val="00722F87"/>
    <w:rsid w:val="007259CB"/>
    <w:rsid w:val="00726989"/>
    <w:rsid w:val="0073515D"/>
    <w:rsid w:val="007359A2"/>
    <w:rsid w:val="007418E7"/>
    <w:rsid w:val="00742214"/>
    <w:rsid w:val="00750E44"/>
    <w:rsid w:val="00752CAB"/>
    <w:rsid w:val="007556EA"/>
    <w:rsid w:val="00755730"/>
    <w:rsid w:val="0075665C"/>
    <w:rsid w:val="00765E43"/>
    <w:rsid w:val="0076694E"/>
    <w:rsid w:val="0077185D"/>
    <w:rsid w:val="00776F4B"/>
    <w:rsid w:val="00777889"/>
    <w:rsid w:val="00781269"/>
    <w:rsid w:val="0078169D"/>
    <w:rsid w:val="00786983"/>
    <w:rsid w:val="00786A74"/>
    <w:rsid w:val="00787FE2"/>
    <w:rsid w:val="007A19C7"/>
    <w:rsid w:val="007B50F3"/>
    <w:rsid w:val="007C3D61"/>
    <w:rsid w:val="007C414C"/>
    <w:rsid w:val="007C4FD0"/>
    <w:rsid w:val="007C5581"/>
    <w:rsid w:val="007D2386"/>
    <w:rsid w:val="007D72DE"/>
    <w:rsid w:val="007E3573"/>
    <w:rsid w:val="007E48EE"/>
    <w:rsid w:val="007F1932"/>
    <w:rsid w:val="007F397B"/>
    <w:rsid w:val="008038B0"/>
    <w:rsid w:val="00803E58"/>
    <w:rsid w:val="008058BF"/>
    <w:rsid w:val="008163FD"/>
    <w:rsid w:val="00820A55"/>
    <w:rsid w:val="00826A3F"/>
    <w:rsid w:val="00836045"/>
    <w:rsid w:val="008454FC"/>
    <w:rsid w:val="008464F4"/>
    <w:rsid w:val="00846D14"/>
    <w:rsid w:val="00851BA8"/>
    <w:rsid w:val="00856B6A"/>
    <w:rsid w:val="0086153B"/>
    <w:rsid w:val="00864085"/>
    <w:rsid w:val="00866092"/>
    <w:rsid w:val="00866756"/>
    <w:rsid w:val="00881F7D"/>
    <w:rsid w:val="008821A6"/>
    <w:rsid w:val="00892E25"/>
    <w:rsid w:val="00896C7A"/>
    <w:rsid w:val="00897BE9"/>
    <w:rsid w:val="008A013C"/>
    <w:rsid w:val="008A06FC"/>
    <w:rsid w:val="008A100A"/>
    <w:rsid w:val="008A3B48"/>
    <w:rsid w:val="008B3DC5"/>
    <w:rsid w:val="008B6DEA"/>
    <w:rsid w:val="008B749E"/>
    <w:rsid w:val="008B7E81"/>
    <w:rsid w:val="008D36A6"/>
    <w:rsid w:val="008F0621"/>
    <w:rsid w:val="008F15E9"/>
    <w:rsid w:val="008F44DA"/>
    <w:rsid w:val="008F4B66"/>
    <w:rsid w:val="008F52EE"/>
    <w:rsid w:val="008F54CB"/>
    <w:rsid w:val="00903E00"/>
    <w:rsid w:val="00914057"/>
    <w:rsid w:val="00917334"/>
    <w:rsid w:val="00920A2A"/>
    <w:rsid w:val="00921263"/>
    <w:rsid w:val="009218D0"/>
    <w:rsid w:val="00930FF8"/>
    <w:rsid w:val="0093566E"/>
    <w:rsid w:val="009405CD"/>
    <w:rsid w:val="009447BA"/>
    <w:rsid w:val="009601B2"/>
    <w:rsid w:val="009647A5"/>
    <w:rsid w:val="0096536F"/>
    <w:rsid w:val="0097780D"/>
    <w:rsid w:val="00977BD0"/>
    <w:rsid w:val="00981200"/>
    <w:rsid w:val="009827B1"/>
    <w:rsid w:val="00982C50"/>
    <w:rsid w:val="009940C3"/>
    <w:rsid w:val="0099746F"/>
    <w:rsid w:val="009B0182"/>
    <w:rsid w:val="009B0DA2"/>
    <w:rsid w:val="009B483E"/>
    <w:rsid w:val="009C14E5"/>
    <w:rsid w:val="009C4F1A"/>
    <w:rsid w:val="009D29FE"/>
    <w:rsid w:val="009D4BD2"/>
    <w:rsid w:val="009E0947"/>
    <w:rsid w:val="009E0C32"/>
    <w:rsid w:val="009E60A6"/>
    <w:rsid w:val="009F3F14"/>
    <w:rsid w:val="00A06AEA"/>
    <w:rsid w:val="00A07451"/>
    <w:rsid w:val="00A12119"/>
    <w:rsid w:val="00A12B33"/>
    <w:rsid w:val="00A2455D"/>
    <w:rsid w:val="00A41349"/>
    <w:rsid w:val="00A41CDB"/>
    <w:rsid w:val="00A477E4"/>
    <w:rsid w:val="00A51118"/>
    <w:rsid w:val="00A5314A"/>
    <w:rsid w:val="00A60DE7"/>
    <w:rsid w:val="00A716C6"/>
    <w:rsid w:val="00A72476"/>
    <w:rsid w:val="00A72AD6"/>
    <w:rsid w:val="00A73036"/>
    <w:rsid w:val="00A85774"/>
    <w:rsid w:val="00A87413"/>
    <w:rsid w:val="00A916F2"/>
    <w:rsid w:val="00A926EE"/>
    <w:rsid w:val="00A97294"/>
    <w:rsid w:val="00AA6CE6"/>
    <w:rsid w:val="00AA74EB"/>
    <w:rsid w:val="00AB4BE0"/>
    <w:rsid w:val="00AC39F1"/>
    <w:rsid w:val="00AC62B2"/>
    <w:rsid w:val="00AC6C48"/>
    <w:rsid w:val="00AC7AB9"/>
    <w:rsid w:val="00AD2AA2"/>
    <w:rsid w:val="00AE3733"/>
    <w:rsid w:val="00AE67B1"/>
    <w:rsid w:val="00B006F8"/>
    <w:rsid w:val="00B155A8"/>
    <w:rsid w:val="00B16D25"/>
    <w:rsid w:val="00B205B3"/>
    <w:rsid w:val="00B225F8"/>
    <w:rsid w:val="00B324BF"/>
    <w:rsid w:val="00B36158"/>
    <w:rsid w:val="00B37804"/>
    <w:rsid w:val="00B522BA"/>
    <w:rsid w:val="00B53A01"/>
    <w:rsid w:val="00B61B5B"/>
    <w:rsid w:val="00B6399D"/>
    <w:rsid w:val="00B70738"/>
    <w:rsid w:val="00B7586F"/>
    <w:rsid w:val="00B8338E"/>
    <w:rsid w:val="00B86A51"/>
    <w:rsid w:val="00BA0836"/>
    <w:rsid w:val="00BA5E84"/>
    <w:rsid w:val="00BB081D"/>
    <w:rsid w:val="00BB40AE"/>
    <w:rsid w:val="00BD1801"/>
    <w:rsid w:val="00BD1AF5"/>
    <w:rsid w:val="00BD35A9"/>
    <w:rsid w:val="00BD66E9"/>
    <w:rsid w:val="00BF321C"/>
    <w:rsid w:val="00BF36A0"/>
    <w:rsid w:val="00BF5F83"/>
    <w:rsid w:val="00C10A04"/>
    <w:rsid w:val="00C17083"/>
    <w:rsid w:val="00C244C2"/>
    <w:rsid w:val="00C24779"/>
    <w:rsid w:val="00C3160D"/>
    <w:rsid w:val="00C33737"/>
    <w:rsid w:val="00C45187"/>
    <w:rsid w:val="00C539A5"/>
    <w:rsid w:val="00C53FB9"/>
    <w:rsid w:val="00C620A4"/>
    <w:rsid w:val="00C70569"/>
    <w:rsid w:val="00C87549"/>
    <w:rsid w:val="00CA158C"/>
    <w:rsid w:val="00CA1B76"/>
    <w:rsid w:val="00CA3138"/>
    <w:rsid w:val="00CA3C04"/>
    <w:rsid w:val="00CA4B04"/>
    <w:rsid w:val="00CA52C2"/>
    <w:rsid w:val="00CA7797"/>
    <w:rsid w:val="00CB271C"/>
    <w:rsid w:val="00CB7149"/>
    <w:rsid w:val="00CB7BF5"/>
    <w:rsid w:val="00CC0116"/>
    <w:rsid w:val="00CE130F"/>
    <w:rsid w:val="00CE615E"/>
    <w:rsid w:val="00CF17C4"/>
    <w:rsid w:val="00D0054B"/>
    <w:rsid w:val="00D059AC"/>
    <w:rsid w:val="00D10CE6"/>
    <w:rsid w:val="00D20401"/>
    <w:rsid w:val="00D21F22"/>
    <w:rsid w:val="00D2206F"/>
    <w:rsid w:val="00D30C02"/>
    <w:rsid w:val="00D36612"/>
    <w:rsid w:val="00D3737F"/>
    <w:rsid w:val="00D53FB0"/>
    <w:rsid w:val="00D77DC1"/>
    <w:rsid w:val="00D85A29"/>
    <w:rsid w:val="00D8631F"/>
    <w:rsid w:val="00D87812"/>
    <w:rsid w:val="00D97ED2"/>
    <w:rsid w:val="00DA6C6B"/>
    <w:rsid w:val="00DB2D6F"/>
    <w:rsid w:val="00DC04B0"/>
    <w:rsid w:val="00DE6D4E"/>
    <w:rsid w:val="00DF0200"/>
    <w:rsid w:val="00DF25E3"/>
    <w:rsid w:val="00DF3713"/>
    <w:rsid w:val="00DF40CB"/>
    <w:rsid w:val="00DF4E55"/>
    <w:rsid w:val="00E001CA"/>
    <w:rsid w:val="00E1775E"/>
    <w:rsid w:val="00E2540C"/>
    <w:rsid w:val="00E26B98"/>
    <w:rsid w:val="00E30B50"/>
    <w:rsid w:val="00E52BFB"/>
    <w:rsid w:val="00EB2975"/>
    <w:rsid w:val="00EB46F0"/>
    <w:rsid w:val="00EB6AC3"/>
    <w:rsid w:val="00EB72F6"/>
    <w:rsid w:val="00EC4F73"/>
    <w:rsid w:val="00EC5833"/>
    <w:rsid w:val="00EC66E4"/>
    <w:rsid w:val="00EC6E12"/>
    <w:rsid w:val="00EE0B3C"/>
    <w:rsid w:val="00EE1ED3"/>
    <w:rsid w:val="00EE5B78"/>
    <w:rsid w:val="00EE6138"/>
    <w:rsid w:val="00EF6C70"/>
    <w:rsid w:val="00F0423C"/>
    <w:rsid w:val="00F0701C"/>
    <w:rsid w:val="00F12C96"/>
    <w:rsid w:val="00F23251"/>
    <w:rsid w:val="00F417DC"/>
    <w:rsid w:val="00F53F2F"/>
    <w:rsid w:val="00F628F0"/>
    <w:rsid w:val="00F639D2"/>
    <w:rsid w:val="00F74AE4"/>
    <w:rsid w:val="00F86AC3"/>
    <w:rsid w:val="00F86F0B"/>
    <w:rsid w:val="00F909EC"/>
    <w:rsid w:val="00F90DDC"/>
    <w:rsid w:val="00FA5E8A"/>
    <w:rsid w:val="00FB0888"/>
    <w:rsid w:val="00FB410C"/>
    <w:rsid w:val="00FB5B9F"/>
    <w:rsid w:val="00FB6761"/>
    <w:rsid w:val="00FD0DEA"/>
    <w:rsid w:val="00FD6919"/>
    <w:rsid w:val="00FD7ACF"/>
    <w:rsid w:val="00FF1139"/>
    <w:rsid w:val="00FF5794"/>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119"/>
    <w:pPr>
      <w:widowControl w:val="0"/>
      <w:suppressAutoHyphens/>
    </w:pPr>
    <w:rPr>
      <w:rFonts w:eastAsia="SimSun" w:cs="Mangal"/>
      <w:kern w:val="1"/>
      <w:sz w:val="24"/>
      <w:szCs w:val="24"/>
      <w:lang w:eastAsia="zh-C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uiPriority w:val="99"/>
    <w:rsid w:val="00A12119"/>
    <w:pPr>
      <w:keepNext/>
      <w:spacing w:before="240" w:after="120"/>
    </w:pPr>
    <w:rPr>
      <w:rFonts w:ascii="Arial" w:eastAsia="Microsoft YaHei" w:hAnsi="Arial"/>
      <w:sz w:val="28"/>
      <w:szCs w:val="28"/>
    </w:rPr>
  </w:style>
  <w:style w:type="paragraph" w:styleId="BodyText">
    <w:name w:val="Body Text"/>
    <w:basedOn w:val="Normal"/>
    <w:link w:val="BodyTextChar"/>
    <w:uiPriority w:val="99"/>
    <w:rsid w:val="00A12119"/>
    <w:pPr>
      <w:spacing w:after="120"/>
    </w:pPr>
  </w:style>
  <w:style w:type="character" w:customStyle="1" w:styleId="BodyTextChar">
    <w:name w:val="Body Text Char"/>
    <w:basedOn w:val="DefaultParagraphFont"/>
    <w:link w:val="BodyText"/>
    <w:uiPriority w:val="99"/>
    <w:locked/>
    <w:rsid w:val="0093566E"/>
    <w:rPr>
      <w:rFonts w:eastAsia="SimSun" w:cs="Mangal"/>
      <w:kern w:val="1"/>
      <w:sz w:val="24"/>
      <w:szCs w:val="24"/>
      <w:lang w:eastAsia="zh-CN" w:bidi="hi-IN"/>
    </w:rPr>
  </w:style>
  <w:style w:type="paragraph" w:styleId="List">
    <w:name w:val="List"/>
    <w:basedOn w:val="BodyText"/>
    <w:uiPriority w:val="99"/>
    <w:rsid w:val="00A12119"/>
  </w:style>
  <w:style w:type="paragraph" w:styleId="Caption">
    <w:name w:val="caption"/>
    <w:basedOn w:val="Normal"/>
    <w:uiPriority w:val="99"/>
    <w:qFormat/>
    <w:rsid w:val="00A12119"/>
    <w:pPr>
      <w:suppressLineNumbers/>
      <w:spacing w:before="120" w:after="120"/>
    </w:pPr>
    <w:rPr>
      <w:i/>
      <w:iCs/>
    </w:rPr>
  </w:style>
  <w:style w:type="paragraph" w:customStyle="1" w:styleId="Index">
    <w:name w:val="Index"/>
    <w:basedOn w:val="Normal"/>
    <w:uiPriority w:val="99"/>
    <w:rsid w:val="00A12119"/>
    <w:pPr>
      <w:suppressLineNumbers/>
    </w:pPr>
  </w:style>
  <w:style w:type="paragraph" w:styleId="Header">
    <w:name w:val="header"/>
    <w:basedOn w:val="Normal"/>
    <w:link w:val="HeaderChar"/>
    <w:uiPriority w:val="99"/>
    <w:rsid w:val="00A12119"/>
    <w:pPr>
      <w:suppressLineNumbers/>
      <w:tabs>
        <w:tab w:val="center" w:pos="4819"/>
        <w:tab w:val="right" w:pos="9638"/>
      </w:tabs>
    </w:pPr>
  </w:style>
  <w:style w:type="character" w:customStyle="1" w:styleId="HeaderChar">
    <w:name w:val="Header Char"/>
    <w:basedOn w:val="DefaultParagraphFont"/>
    <w:link w:val="Header"/>
    <w:uiPriority w:val="99"/>
    <w:locked/>
    <w:rsid w:val="0093566E"/>
    <w:rPr>
      <w:rFonts w:eastAsia="SimSun" w:cs="Mangal"/>
      <w:kern w:val="1"/>
      <w:sz w:val="24"/>
      <w:szCs w:val="24"/>
      <w:lang w:eastAsia="zh-CN" w:bidi="hi-IN"/>
    </w:rPr>
  </w:style>
  <w:style w:type="paragraph" w:styleId="Footer">
    <w:name w:val="footer"/>
    <w:basedOn w:val="Normal"/>
    <w:link w:val="FooterChar"/>
    <w:uiPriority w:val="99"/>
    <w:rsid w:val="00B53A01"/>
    <w:pPr>
      <w:tabs>
        <w:tab w:val="center" w:pos="4819"/>
        <w:tab w:val="right" w:pos="9638"/>
      </w:tabs>
    </w:pPr>
    <w:rPr>
      <w:szCs w:val="21"/>
    </w:rPr>
  </w:style>
  <w:style w:type="character" w:customStyle="1" w:styleId="FooterChar">
    <w:name w:val="Footer Char"/>
    <w:basedOn w:val="DefaultParagraphFont"/>
    <w:link w:val="Footer"/>
    <w:uiPriority w:val="99"/>
    <w:locked/>
    <w:rsid w:val="00B53A01"/>
    <w:rPr>
      <w:rFonts w:eastAsia="SimSun" w:cs="Times New Roman"/>
      <w:kern w:val="1"/>
      <w:sz w:val="21"/>
      <w:lang w:eastAsia="zh-CN"/>
    </w:rPr>
  </w:style>
  <w:style w:type="paragraph" w:customStyle="1" w:styleId="Default">
    <w:name w:val="Default"/>
    <w:uiPriority w:val="99"/>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BodyTextIndent">
    <w:name w:val="Body Text Indent"/>
    <w:basedOn w:val="Normal"/>
    <w:link w:val="BodyTextIndentChar"/>
    <w:uiPriority w:val="99"/>
    <w:rsid w:val="0093566E"/>
    <w:pPr>
      <w:spacing w:after="120"/>
      <w:ind w:left="283"/>
    </w:pPr>
    <w:rPr>
      <w:szCs w:val="21"/>
    </w:rPr>
  </w:style>
  <w:style w:type="character" w:customStyle="1" w:styleId="BodyTextIndentChar">
    <w:name w:val="Body Text Indent Char"/>
    <w:basedOn w:val="DefaultParagraphFont"/>
    <w:link w:val="BodyTextIndent"/>
    <w:uiPriority w:val="99"/>
    <w:locked/>
    <w:rsid w:val="0093566E"/>
    <w:rPr>
      <w:rFonts w:eastAsia="SimSun" w:cs="Mangal"/>
      <w:kern w:val="1"/>
      <w:sz w:val="21"/>
      <w:szCs w:val="21"/>
      <w:lang w:eastAsia="zh-CN" w:bidi="hi-IN"/>
    </w:rPr>
  </w:style>
  <w:style w:type="paragraph" w:styleId="HTMLPreformatted">
    <w:name w:val="HTML Preformatted"/>
    <w:basedOn w:val="Normal"/>
    <w:link w:val="HTMLPreformattedChar"/>
    <w:uiPriority w:val="99"/>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Courier New"/>
      <w:kern w:val="0"/>
      <w:sz w:val="20"/>
      <w:szCs w:val="20"/>
      <w:lang w:eastAsia="lt-LT" w:bidi="ar-SA"/>
    </w:rPr>
  </w:style>
  <w:style w:type="character" w:customStyle="1" w:styleId="HTMLPreformattedChar">
    <w:name w:val="HTML Preformatted Char"/>
    <w:basedOn w:val="DefaultParagraphFont"/>
    <w:link w:val="HTMLPreformatted"/>
    <w:uiPriority w:val="99"/>
    <w:locked/>
    <w:rsid w:val="0093566E"/>
    <w:rPr>
      <w:rFonts w:ascii="Courier New" w:hAnsi="Courier New" w:cs="Courier New"/>
    </w:rPr>
  </w:style>
  <w:style w:type="paragraph" w:styleId="FootnoteText">
    <w:name w:val="footnote text"/>
    <w:basedOn w:val="Normal"/>
    <w:link w:val="FootnoteTextChar"/>
    <w:uiPriority w:val="99"/>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FootnoteTextChar">
    <w:name w:val="Footnote Text Char"/>
    <w:basedOn w:val="DefaultParagraphFont"/>
    <w:link w:val="FootnoteText"/>
    <w:uiPriority w:val="99"/>
    <w:semiHidden/>
    <w:locked/>
    <w:rsid w:val="0093566E"/>
    <w:rPr>
      <w:rFonts w:cs="Times New Roman"/>
    </w:rPr>
  </w:style>
  <w:style w:type="character" w:styleId="FootnoteReference">
    <w:name w:val="footnote reference"/>
    <w:basedOn w:val="DefaultParagraphFont"/>
    <w:uiPriority w:val="99"/>
    <w:semiHidden/>
    <w:rsid w:val="0093566E"/>
    <w:rPr>
      <w:rFonts w:cs="Times New Roman"/>
      <w:vertAlign w:val="superscript"/>
    </w:rPr>
  </w:style>
  <w:style w:type="character" w:styleId="PageNumber">
    <w:name w:val="page number"/>
    <w:basedOn w:val="DefaultParagraphFont"/>
    <w:uiPriority w:val="99"/>
    <w:rsid w:val="0093566E"/>
    <w:rPr>
      <w:rFonts w:cs="Times New Roman"/>
    </w:rPr>
  </w:style>
  <w:style w:type="character" w:customStyle="1" w:styleId="CommentTextChar">
    <w:name w:val="Comment Text Char"/>
    <w:uiPriority w:val="99"/>
    <w:semiHidden/>
    <w:locked/>
    <w:rsid w:val="0093566E"/>
  </w:style>
  <w:style w:type="paragraph" w:styleId="CommentText">
    <w:name w:val="annotation text"/>
    <w:basedOn w:val="Normal"/>
    <w:link w:val="CommentTextChar1"/>
    <w:uiPriority w:val="99"/>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CommentTextChar1">
    <w:name w:val="Comment Text Char1"/>
    <w:basedOn w:val="DefaultParagraphFont"/>
    <w:link w:val="CommentText"/>
    <w:uiPriority w:val="99"/>
    <w:semiHidden/>
    <w:locked/>
    <w:rsid w:val="009647A5"/>
    <w:rPr>
      <w:rFonts w:eastAsia="SimSun" w:cs="Mangal"/>
      <w:kern w:val="1"/>
      <w:sz w:val="18"/>
      <w:szCs w:val="18"/>
      <w:lang w:eastAsia="zh-CN" w:bidi="hi-IN"/>
    </w:rPr>
  </w:style>
  <w:style w:type="character" w:customStyle="1" w:styleId="CommentSubjectChar">
    <w:name w:val="Comment Subject Char"/>
    <w:uiPriority w:val="99"/>
    <w:semiHidden/>
    <w:locked/>
    <w:rsid w:val="0093566E"/>
    <w:rPr>
      <w:b/>
    </w:rPr>
  </w:style>
  <w:style w:type="paragraph" w:styleId="CommentSubject">
    <w:name w:val="annotation subject"/>
    <w:basedOn w:val="CommentText"/>
    <w:next w:val="CommentText"/>
    <w:link w:val="CommentSubjectChar1"/>
    <w:uiPriority w:val="99"/>
    <w:semiHidden/>
    <w:rsid w:val="0093566E"/>
    <w:rPr>
      <w:b/>
      <w:bCs/>
    </w:rPr>
  </w:style>
  <w:style w:type="character" w:customStyle="1" w:styleId="CommentSubjectChar1">
    <w:name w:val="Comment Subject Char1"/>
    <w:basedOn w:val="CommentTextChar"/>
    <w:link w:val="CommentSubject"/>
    <w:uiPriority w:val="99"/>
    <w:semiHidden/>
    <w:locked/>
    <w:rsid w:val="009647A5"/>
    <w:rPr>
      <w:rFonts w:eastAsia="SimSun" w:cs="Mangal"/>
      <w:b/>
      <w:bCs/>
      <w:kern w:val="1"/>
      <w:sz w:val="18"/>
      <w:szCs w:val="18"/>
      <w:lang w:eastAsia="zh-CN" w:bidi="hi-IN"/>
    </w:rPr>
  </w:style>
  <w:style w:type="character" w:customStyle="1" w:styleId="BalloonTextChar">
    <w:name w:val="Balloon Text Char"/>
    <w:uiPriority w:val="99"/>
    <w:semiHidden/>
    <w:locked/>
    <w:rsid w:val="0093566E"/>
    <w:rPr>
      <w:rFonts w:ascii="Tahoma" w:hAnsi="Tahoma"/>
      <w:sz w:val="16"/>
    </w:rPr>
  </w:style>
  <w:style w:type="paragraph" w:styleId="BalloonText">
    <w:name w:val="Balloon Text"/>
    <w:basedOn w:val="Normal"/>
    <w:link w:val="BalloonTextChar1"/>
    <w:uiPriority w:val="99"/>
    <w:semiHidden/>
    <w:rsid w:val="0093566E"/>
    <w:pPr>
      <w:suppressAutoHyphens w:val="0"/>
      <w:adjustRightInd w:val="0"/>
      <w:spacing w:line="360" w:lineRule="atLeast"/>
      <w:jc w:val="both"/>
      <w:textAlignment w:val="baseline"/>
    </w:pPr>
    <w:rPr>
      <w:rFonts w:ascii="Tahoma" w:eastAsia="Times New Roman" w:hAnsi="Tahoma" w:cs="Times New Roman"/>
      <w:kern w:val="0"/>
      <w:sz w:val="16"/>
      <w:szCs w:val="16"/>
      <w:lang w:eastAsia="lt-LT" w:bidi="ar-SA"/>
    </w:rPr>
  </w:style>
  <w:style w:type="character" w:customStyle="1" w:styleId="BalloonTextChar1">
    <w:name w:val="Balloon Text Char1"/>
    <w:basedOn w:val="DefaultParagraphFont"/>
    <w:link w:val="BalloonText"/>
    <w:uiPriority w:val="99"/>
    <w:semiHidden/>
    <w:locked/>
    <w:rsid w:val="009647A5"/>
    <w:rPr>
      <w:rFonts w:eastAsia="SimSun" w:cs="Mangal"/>
      <w:kern w:val="1"/>
      <w:sz w:val="2"/>
      <w:lang w:eastAsia="zh-CN" w:bidi="hi-IN"/>
    </w:rPr>
  </w:style>
  <w:style w:type="paragraph" w:customStyle="1" w:styleId="Bodytext0">
    <w:name w:val="Body text"/>
    <w:uiPriority w:val="99"/>
    <w:rsid w:val="0093566E"/>
    <w:pPr>
      <w:autoSpaceDE w:val="0"/>
      <w:autoSpaceDN w:val="0"/>
      <w:adjustRightInd w:val="0"/>
      <w:ind w:firstLine="312"/>
      <w:jc w:val="both"/>
    </w:pPr>
    <w:rPr>
      <w:rFonts w:ascii="TimesLT" w:hAnsi="TimesLT"/>
      <w:sz w:val="20"/>
      <w:szCs w:val="20"/>
      <w:lang w:val="en-US" w:eastAsia="en-US"/>
    </w:rPr>
  </w:style>
  <w:style w:type="paragraph" w:styleId="Title">
    <w:name w:val="Title"/>
    <w:basedOn w:val="Normal"/>
    <w:link w:val="TitleChar"/>
    <w:uiPriority w:val="99"/>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TitleChar">
    <w:name w:val="Title Char"/>
    <w:basedOn w:val="DefaultParagraphFont"/>
    <w:link w:val="Title"/>
    <w:uiPriority w:val="99"/>
    <w:locked/>
    <w:rsid w:val="0093566E"/>
    <w:rPr>
      <w:rFonts w:cs="Times New Roman"/>
      <w:b/>
      <w:bCs/>
      <w:sz w:val="24"/>
      <w:szCs w:val="24"/>
      <w:lang w:val="en-US" w:eastAsia="en-US"/>
    </w:rPr>
  </w:style>
  <w:style w:type="paragraph" w:styleId="BodyText2">
    <w:name w:val="Body Text 2"/>
    <w:basedOn w:val="Normal"/>
    <w:link w:val="BodyText2Char"/>
    <w:uiPriority w:val="99"/>
    <w:rsid w:val="00914057"/>
    <w:pPr>
      <w:spacing w:after="120" w:line="480" w:lineRule="auto"/>
    </w:pPr>
    <w:rPr>
      <w:szCs w:val="21"/>
    </w:rPr>
  </w:style>
  <w:style w:type="character" w:customStyle="1" w:styleId="BodyText2Char">
    <w:name w:val="Body Text 2 Char"/>
    <w:basedOn w:val="DefaultParagraphFont"/>
    <w:link w:val="BodyText2"/>
    <w:uiPriority w:val="99"/>
    <w:locked/>
    <w:rsid w:val="00914057"/>
    <w:rPr>
      <w:rFonts w:eastAsia="SimSun" w:cs="Mangal"/>
      <w:kern w:val="1"/>
      <w:sz w:val="21"/>
      <w:szCs w:val="21"/>
      <w:lang w:eastAsia="zh-CN" w:bidi="hi-IN"/>
    </w:rPr>
  </w:style>
  <w:style w:type="paragraph" w:styleId="BodyTextIndent2">
    <w:name w:val="Body Text Indent 2"/>
    <w:basedOn w:val="Normal"/>
    <w:link w:val="BodyTextIndent2Char"/>
    <w:uiPriority w:val="99"/>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BodyTextIndent2Char">
    <w:name w:val="Body Text Indent 2 Char"/>
    <w:basedOn w:val="DefaultParagraphFont"/>
    <w:link w:val="BodyTextIndent2"/>
    <w:uiPriority w:val="99"/>
    <w:locked/>
    <w:rsid w:val="00CB7BF5"/>
    <w:rPr>
      <w:rFonts w:cs="Times New Roman"/>
      <w:lang w:eastAsia="ru-RU"/>
    </w:rPr>
  </w:style>
  <w:style w:type="paragraph" w:styleId="ListParagraph">
    <w:name w:val="List Paragraph"/>
    <w:basedOn w:val="Normal"/>
    <w:uiPriority w:val="99"/>
    <w:qFormat/>
    <w:rsid w:val="000E2BA7"/>
    <w:pPr>
      <w:ind w:left="720"/>
      <w:contextualSpacing/>
    </w:pPr>
    <w:rPr>
      <w:szCs w:val="21"/>
    </w:rPr>
  </w:style>
  <w:style w:type="character" w:styleId="Hyperlink">
    <w:name w:val="Hyperlink"/>
    <w:basedOn w:val="DefaultParagraphFont"/>
    <w:uiPriority w:val="99"/>
    <w:rsid w:val="00AC6C4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429961878">
      <w:marLeft w:val="225"/>
      <w:marRight w:val="225"/>
      <w:marTop w:val="0"/>
      <w:marBottom w:val="0"/>
      <w:divBdr>
        <w:top w:val="none" w:sz="0" w:space="0" w:color="auto"/>
        <w:left w:val="none" w:sz="0" w:space="0" w:color="auto"/>
        <w:bottom w:val="none" w:sz="0" w:space="0" w:color="auto"/>
        <w:right w:val="none" w:sz="0" w:space="0" w:color="auto"/>
      </w:divBdr>
      <w:divsChild>
        <w:div w:id="1429961877">
          <w:marLeft w:val="0"/>
          <w:marRight w:val="0"/>
          <w:marTop w:val="0"/>
          <w:marBottom w:val="0"/>
          <w:divBdr>
            <w:top w:val="none" w:sz="0" w:space="0" w:color="auto"/>
            <w:left w:val="none" w:sz="0" w:space="0" w:color="auto"/>
            <w:bottom w:val="none" w:sz="0" w:space="0" w:color="auto"/>
            <w:right w:val="none" w:sz="0" w:space="0" w:color="auto"/>
          </w:divBdr>
        </w:div>
      </w:divsChild>
    </w:div>
    <w:div w:id="1429961879">
      <w:marLeft w:val="0"/>
      <w:marRight w:val="0"/>
      <w:marTop w:val="0"/>
      <w:marBottom w:val="0"/>
      <w:divBdr>
        <w:top w:val="none" w:sz="0" w:space="0" w:color="auto"/>
        <w:left w:val="none" w:sz="0" w:space="0" w:color="auto"/>
        <w:bottom w:val="none" w:sz="0" w:space="0" w:color="auto"/>
        <w:right w:val="none" w:sz="0" w:space="0" w:color="auto"/>
      </w:divBdr>
    </w:div>
    <w:div w:id="1429961880">
      <w:marLeft w:val="0"/>
      <w:marRight w:val="0"/>
      <w:marTop w:val="0"/>
      <w:marBottom w:val="0"/>
      <w:divBdr>
        <w:top w:val="none" w:sz="0" w:space="0" w:color="auto"/>
        <w:left w:val="none" w:sz="0" w:space="0" w:color="auto"/>
        <w:bottom w:val="none" w:sz="0" w:space="0" w:color="auto"/>
        <w:right w:val="none" w:sz="0" w:space="0" w:color="auto"/>
      </w:divBdr>
    </w:div>
    <w:div w:id="1429961881">
      <w:marLeft w:val="0"/>
      <w:marRight w:val="0"/>
      <w:marTop w:val="0"/>
      <w:marBottom w:val="0"/>
      <w:divBdr>
        <w:top w:val="none" w:sz="0" w:space="0" w:color="auto"/>
        <w:left w:val="none" w:sz="0" w:space="0" w:color="auto"/>
        <w:bottom w:val="none" w:sz="0" w:space="0" w:color="auto"/>
        <w:right w:val="none" w:sz="0" w:space="0" w:color="auto"/>
      </w:divBdr>
    </w:div>
    <w:div w:id="1429961882">
      <w:marLeft w:val="0"/>
      <w:marRight w:val="0"/>
      <w:marTop w:val="0"/>
      <w:marBottom w:val="0"/>
      <w:divBdr>
        <w:top w:val="none" w:sz="0" w:space="0" w:color="auto"/>
        <w:left w:val="none" w:sz="0" w:space="0" w:color="auto"/>
        <w:bottom w:val="none" w:sz="0" w:space="0" w:color="auto"/>
        <w:right w:val="none" w:sz="0" w:space="0" w:color="auto"/>
      </w:divBdr>
    </w:div>
    <w:div w:id="1429961883">
      <w:marLeft w:val="0"/>
      <w:marRight w:val="0"/>
      <w:marTop w:val="0"/>
      <w:marBottom w:val="0"/>
      <w:divBdr>
        <w:top w:val="none" w:sz="0" w:space="0" w:color="auto"/>
        <w:left w:val="none" w:sz="0" w:space="0" w:color="auto"/>
        <w:bottom w:val="none" w:sz="0" w:space="0" w:color="auto"/>
        <w:right w:val="none" w:sz="0" w:space="0" w:color="auto"/>
      </w:divBdr>
    </w:div>
    <w:div w:id="14299618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mygalos.spc@gmail.com" TargetMode="External"/><Relationship Id="rId3" Type="http://schemas.openxmlformats.org/officeDocument/2006/relationships/settings" Target="settings.xml"/><Relationship Id="rId7" Type="http://schemas.openxmlformats.org/officeDocument/2006/relationships/hyperlink" Target="mailto:ramygalos.spc@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amygalos.spc@gmail.co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556</TotalTime>
  <Pages>9</Pages>
  <Words>15811</Words>
  <Characters>9013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VAIKŲ GLOBOS NAMŲ NUOSTATŲ PATVIRTINIMO</dc:title>
  <dc:subject/>
  <dc:creator>Visvaldas Beinaras</dc:creator>
  <cp:keywords/>
  <dc:description/>
  <cp:lastModifiedBy>Aldona.Paskeviciene</cp:lastModifiedBy>
  <cp:revision>27</cp:revision>
  <cp:lastPrinted>2016-05-03T10:44:00Z</cp:lastPrinted>
  <dcterms:created xsi:type="dcterms:W3CDTF">2016-04-14T07:21:00Z</dcterms:created>
  <dcterms:modified xsi:type="dcterms:W3CDTF">2016-05-03T10:50:00Z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