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80D" w:rsidRDefault="00E02045">
      <w:pPr>
        <w:spacing w:before="94"/>
        <w:ind w:left="4490"/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>
            <wp:extent cx="553083" cy="648967"/>
            <wp:effectExtent l="0" t="0" r="0" b="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083" cy="64896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0480D" w:rsidRDefault="00E02045">
      <w:pPr>
        <w:spacing w:before="7" w:line="20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4"/>
          <w:szCs w:val="24"/>
        </w:rPr>
        <w:t>Projektas</w:t>
      </w:r>
    </w:p>
    <w:p w:rsidR="0080480D" w:rsidRDefault="00E02045">
      <w:pPr>
        <w:spacing w:before="23"/>
        <w:ind w:left="1664" w:right="1668"/>
        <w:jc w:val="center"/>
      </w:pPr>
      <w:r>
        <w:rPr>
          <w:b/>
          <w:sz w:val="28"/>
          <w:szCs w:val="28"/>
        </w:rPr>
        <w:t>PANEV</w:t>
      </w:r>
      <w:r>
        <w:rPr>
          <w:b/>
          <w:spacing w:val="1"/>
          <w:sz w:val="28"/>
          <w:szCs w:val="28"/>
        </w:rPr>
        <w:t>Ė</w:t>
      </w:r>
      <w:r>
        <w:rPr>
          <w:b/>
          <w:sz w:val="28"/>
          <w:szCs w:val="28"/>
        </w:rPr>
        <w:t>ŽIO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z w:val="28"/>
          <w:szCs w:val="28"/>
        </w:rPr>
        <w:t>RA</w:t>
      </w:r>
      <w:r>
        <w:rPr>
          <w:b/>
          <w:spacing w:val="2"/>
          <w:sz w:val="28"/>
          <w:szCs w:val="28"/>
        </w:rPr>
        <w:t>J</w:t>
      </w:r>
      <w:r>
        <w:rPr>
          <w:b/>
          <w:sz w:val="28"/>
          <w:szCs w:val="28"/>
        </w:rPr>
        <w:t>ONO</w:t>
      </w:r>
      <w:r>
        <w:rPr>
          <w:b/>
          <w:spacing w:val="-12"/>
          <w:sz w:val="28"/>
          <w:szCs w:val="28"/>
        </w:rPr>
        <w:t xml:space="preserve"> </w:t>
      </w:r>
      <w:r>
        <w:rPr>
          <w:b/>
          <w:sz w:val="28"/>
          <w:szCs w:val="28"/>
        </w:rPr>
        <w:t>SAVIVALDY</w:t>
      </w:r>
      <w:r>
        <w:rPr>
          <w:b/>
          <w:spacing w:val="1"/>
          <w:sz w:val="28"/>
          <w:szCs w:val="28"/>
        </w:rPr>
        <w:t>B</w:t>
      </w:r>
      <w:r>
        <w:rPr>
          <w:b/>
          <w:spacing w:val="-1"/>
          <w:sz w:val="28"/>
          <w:szCs w:val="28"/>
        </w:rPr>
        <w:t>Ė</w:t>
      </w:r>
      <w:r>
        <w:rPr>
          <w:b/>
          <w:sz w:val="28"/>
          <w:szCs w:val="28"/>
        </w:rPr>
        <w:t>S</w:t>
      </w:r>
      <w:r>
        <w:rPr>
          <w:b/>
          <w:spacing w:val="-20"/>
          <w:sz w:val="28"/>
          <w:szCs w:val="28"/>
        </w:rPr>
        <w:t xml:space="preserve"> </w:t>
      </w:r>
      <w:r>
        <w:rPr>
          <w:b/>
          <w:w w:val="99"/>
          <w:sz w:val="28"/>
          <w:szCs w:val="28"/>
        </w:rPr>
        <w:t>TARYBA</w:t>
      </w:r>
    </w:p>
    <w:p w:rsidR="0080480D" w:rsidRDefault="0080480D">
      <w:pPr>
        <w:spacing w:before="2" w:line="140" w:lineRule="exact"/>
        <w:rPr>
          <w:sz w:val="15"/>
          <w:szCs w:val="15"/>
        </w:rPr>
      </w:pPr>
    </w:p>
    <w:p w:rsidR="0080480D" w:rsidRDefault="0080480D">
      <w:pPr>
        <w:spacing w:line="200" w:lineRule="exact"/>
      </w:pPr>
    </w:p>
    <w:p w:rsidR="0080480D" w:rsidRDefault="0080480D">
      <w:pPr>
        <w:spacing w:line="200" w:lineRule="exact"/>
        <w:rPr>
          <w:lang w:val="lt-LT"/>
        </w:rPr>
      </w:pPr>
    </w:p>
    <w:p w:rsidR="0080480D" w:rsidRDefault="00E02045">
      <w:pPr>
        <w:ind w:left="3955" w:right="3958"/>
        <w:jc w:val="center"/>
      </w:pPr>
      <w:r>
        <w:rPr>
          <w:b/>
          <w:w w:val="99"/>
          <w:sz w:val="28"/>
          <w:szCs w:val="28"/>
        </w:rPr>
        <w:t>SPRENDIMAS</w:t>
      </w:r>
    </w:p>
    <w:p w:rsidR="0080480D" w:rsidRDefault="00E02045">
      <w:pPr>
        <w:spacing w:before="3" w:line="260" w:lineRule="exact"/>
        <w:ind w:left="599" w:right="603"/>
        <w:jc w:val="center"/>
      </w:pP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 xml:space="preserve">ĖL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NEV</w:t>
      </w:r>
      <w:r>
        <w:rPr>
          <w:b/>
          <w:spacing w:val="1"/>
          <w:sz w:val="24"/>
          <w:szCs w:val="24"/>
        </w:rPr>
        <w:t>Ė</w:t>
      </w:r>
      <w:r>
        <w:rPr>
          <w:b/>
          <w:sz w:val="24"/>
          <w:szCs w:val="24"/>
        </w:rPr>
        <w:t>ŽIO RAJONO LANKYTINŲ VIETŲ SĄRAŠO PATVIRT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MO</w:t>
      </w:r>
    </w:p>
    <w:p w:rsidR="0080480D" w:rsidRDefault="0080480D">
      <w:pPr>
        <w:spacing w:before="9" w:line="260" w:lineRule="exact"/>
        <w:rPr>
          <w:sz w:val="26"/>
          <w:szCs w:val="26"/>
        </w:rPr>
      </w:pPr>
    </w:p>
    <w:p w:rsidR="0080480D" w:rsidRDefault="0080480D">
      <w:pPr>
        <w:spacing w:before="9" w:line="260" w:lineRule="exact"/>
        <w:rPr>
          <w:sz w:val="26"/>
          <w:szCs w:val="26"/>
        </w:rPr>
      </w:pPr>
    </w:p>
    <w:p w:rsidR="0080480D" w:rsidRDefault="00E02045">
      <w:pPr>
        <w:ind w:left="3293" w:right="3296"/>
        <w:jc w:val="center"/>
      </w:pPr>
      <w:r>
        <w:rPr>
          <w:sz w:val="24"/>
          <w:szCs w:val="24"/>
        </w:rPr>
        <w:t>2016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sausio</w:t>
      </w:r>
      <w:r>
        <w:rPr>
          <w:sz w:val="24"/>
          <w:szCs w:val="24"/>
        </w:rPr>
        <w:t xml:space="preserve"> 28 d. Nr. T- </w:t>
      </w:r>
    </w:p>
    <w:p w:rsidR="0080480D" w:rsidRDefault="00E02045">
      <w:pPr>
        <w:ind w:left="4375" w:right="4379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0480D" w:rsidRDefault="0080480D">
      <w:pPr>
        <w:spacing w:before="16" w:line="260" w:lineRule="exact"/>
        <w:rPr>
          <w:sz w:val="26"/>
          <w:szCs w:val="26"/>
        </w:rPr>
      </w:pPr>
    </w:p>
    <w:p w:rsidR="0080480D" w:rsidRDefault="0080480D">
      <w:pPr>
        <w:spacing w:before="16" w:line="260" w:lineRule="exact"/>
        <w:rPr>
          <w:sz w:val="26"/>
          <w:szCs w:val="26"/>
        </w:rPr>
      </w:pPr>
    </w:p>
    <w:p w:rsidR="0080480D" w:rsidRDefault="00E02045">
      <w:pPr>
        <w:ind w:firstLine="822"/>
        <w:jc w:val="both"/>
      </w:pPr>
      <w:r>
        <w:rPr>
          <w:sz w:val="24"/>
          <w:szCs w:val="24"/>
        </w:rPr>
        <w:t>Vadovauda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asi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Lietuvos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Respublikos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vietos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savivaldos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įstaty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16 straipsnio 4 dalimi, Lietuvos Respublikos turizmo įstatymo 18 straipsnio 6 punktu, atsižvelgdama į Lankytinų vietų ir laikinų renginių maršrutinio orientavimo automobilių keliuose taisyklių, patvirtintų Li</w:t>
      </w:r>
      <w:r>
        <w:rPr>
          <w:sz w:val="24"/>
          <w:szCs w:val="24"/>
        </w:rPr>
        <w:t xml:space="preserve">etuvos automobilių kelių direkcijos prie Susiekimo ministerijos direktoriaus 2015 m. kovo 3 d. įsakymu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Nr. V(E)-4 </w:t>
      </w:r>
      <w:r>
        <w:rPr>
          <w:sz w:val="24"/>
          <w:szCs w:val="24"/>
          <w:lang w:val="lt-LT" w:eastAsia="lt-LT"/>
        </w:rPr>
        <w:t>„Dėl Lankytinų vietų ir laikinų renginių maršrutinio orientavimo automobilių keliuose taisyklių LVMOT 15 patvirtinimo“, 12.4 papunktį ir į Kr</w:t>
      </w:r>
      <w:r>
        <w:rPr>
          <w:sz w:val="24"/>
          <w:szCs w:val="24"/>
          <w:lang w:val="lt-LT" w:eastAsia="lt-LT"/>
        </w:rPr>
        <w:t xml:space="preserve">ekenavos regioninio parko direkcijos </w:t>
      </w:r>
      <w:r>
        <w:rPr>
          <w:sz w:val="24"/>
          <w:szCs w:val="24"/>
          <w:lang w:val="lt-LT" w:eastAsia="lt-LT"/>
        </w:rPr>
        <w:br/>
      </w:r>
      <w:r>
        <w:rPr>
          <w:sz w:val="24"/>
          <w:szCs w:val="24"/>
          <w:lang w:val="lt-LT" w:eastAsia="lt-LT"/>
        </w:rPr>
        <w:t>2015-10-26 raštą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lt-LT" w:eastAsia="lt-LT"/>
        </w:rPr>
        <w:t xml:space="preserve">Nr. V3-362 „Dėl lankytinos vietos“, </w:t>
      </w:r>
      <w:r>
        <w:rPr>
          <w:sz w:val="24"/>
          <w:szCs w:val="24"/>
        </w:rPr>
        <w:t>Savivaldybės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taryba n u s p r e n d ž i a:</w:t>
      </w:r>
    </w:p>
    <w:p w:rsidR="0080480D" w:rsidRDefault="00E02045">
      <w:pPr>
        <w:ind w:firstLine="822"/>
        <w:jc w:val="both"/>
      </w:pPr>
      <w:r>
        <w:rPr>
          <w:sz w:val="24"/>
          <w:szCs w:val="24"/>
        </w:rPr>
        <w:t>Patvirtinti Panevėžio rajono lankytinų vietų sąrašą (pridedama).</w:t>
      </w:r>
    </w:p>
    <w:p w:rsidR="0080480D" w:rsidRDefault="0080480D">
      <w:pPr>
        <w:spacing w:line="200" w:lineRule="exact"/>
        <w:jc w:val="both"/>
        <w:rPr>
          <w:sz w:val="24"/>
          <w:szCs w:val="24"/>
        </w:rPr>
      </w:pPr>
    </w:p>
    <w:p w:rsidR="0080480D" w:rsidRDefault="0080480D">
      <w:pPr>
        <w:spacing w:line="200" w:lineRule="exact"/>
        <w:jc w:val="both"/>
      </w:pPr>
    </w:p>
    <w:p w:rsidR="0080480D" w:rsidRDefault="0080480D">
      <w:pPr>
        <w:spacing w:line="200" w:lineRule="exact"/>
        <w:jc w:val="both"/>
      </w:pPr>
    </w:p>
    <w:p w:rsidR="0080480D" w:rsidRDefault="00E02045">
      <w:pPr>
        <w:spacing w:before="100" w:after="100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 </w:t>
      </w:r>
    </w:p>
    <w:p w:rsidR="0080480D" w:rsidRDefault="00E02045">
      <w:pPr>
        <w:spacing w:before="100" w:after="100" w:line="360" w:lineRule="auto"/>
        <w:jc w:val="center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 </w:t>
      </w:r>
    </w:p>
    <w:p w:rsidR="0080480D" w:rsidRDefault="0080480D">
      <w:pPr>
        <w:spacing w:line="200" w:lineRule="exact"/>
        <w:jc w:val="both"/>
      </w:pPr>
    </w:p>
    <w:p w:rsidR="0080480D" w:rsidRDefault="0080480D">
      <w:pPr>
        <w:spacing w:line="200" w:lineRule="exact"/>
        <w:jc w:val="both"/>
      </w:pPr>
    </w:p>
    <w:p w:rsidR="0080480D" w:rsidRDefault="0080480D">
      <w:pPr>
        <w:spacing w:line="200" w:lineRule="exact"/>
        <w:jc w:val="both"/>
      </w:pPr>
    </w:p>
    <w:p w:rsidR="0080480D" w:rsidRDefault="0080480D">
      <w:pPr>
        <w:spacing w:line="200" w:lineRule="exact"/>
        <w:jc w:val="both"/>
      </w:pPr>
    </w:p>
    <w:p w:rsidR="0080480D" w:rsidRDefault="0080480D">
      <w:pPr>
        <w:spacing w:line="200" w:lineRule="exact"/>
        <w:jc w:val="both"/>
      </w:pPr>
    </w:p>
    <w:p w:rsidR="0080480D" w:rsidRDefault="0080480D">
      <w:pPr>
        <w:spacing w:line="200" w:lineRule="exact"/>
        <w:jc w:val="both"/>
      </w:pPr>
    </w:p>
    <w:p w:rsidR="0080480D" w:rsidRDefault="0080480D">
      <w:pPr>
        <w:spacing w:line="200" w:lineRule="exact"/>
        <w:jc w:val="both"/>
      </w:pPr>
    </w:p>
    <w:p w:rsidR="0080480D" w:rsidRDefault="0080480D">
      <w:pPr>
        <w:spacing w:line="200" w:lineRule="exact"/>
        <w:jc w:val="both"/>
      </w:pPr>
    </w:p>
    <w:p w:rsidR="0080480D" w:rsidRDefault="0080480D">
      <w:pPr>
        <w:spacing w:line="200" w:lineRule="exact"/>
        <w:jc w:val="both"/>
      </w:pPr>
    </w:p>
    <w:p w:rsidR="0080480D" w:rsidRDefault="0080480D">
      <w:pPr>
        <w:spacing w:line="200" w:lineRule="exact"/>
        <w:jc w:val="both"/>
      </w:pPr>
    </w:p>
    <w:p w:rsidR="0080480D" w:rsidRDefault="0080480D">
      <w:pPr>
        <w:spacing w:line="200" w:lineRule="exact"/>
        <w:jc w:val="both"/>
      </w:pPr>
    </w:p>
    <w:p w:rsidR="0080480D" w:rsidRDefault="0080480D">
      <w:pPr>
        <w:spacing w:line="200" w:lineRule="exact"/>
        <w:jc w:val="both"/>
      </w:pPr>
    </w:p>
    <w:p w:rsidR="0080480D" w:rsidRDefault="0080480D">
      <w:pPr>
        <w:spacing w:line="200" w:lineRule="exact"/>
        <w:jc w:val="both"/>
      </w:pPr>
    </w:p>
    <w:p w:rsidR="0080480D" w:rsidRDefault="0080480D">
      <w:pPr>
        <w:spacing w:line="200" w:lineRule="exact"/>
        <w:jc w:val="both"/>
      </w:pPr>
    </w:p>
    <w:p w:rsidR="0080480D" w:rsidRDefault="0080480D">
      <w:pPr>
        <w:spacing w:line="200" w:lineRule="exact"/>
        <w:jc w:val="both"/>
      </w:pPr>
    </w:p>
    <w:p w:rsidR="0080480D" w:rsidRDefault="0080480D">
      <w:pPr>
        <w:spacing w:line="200" w:lineRule="exact"/>
        <w:jc w:val="both"/>
      </w:pPr>
    </w:p>
    <w:p w:rsidR="0080480D" w:rsidRDefault="0080480D">
      <w:pPr>
        <w:spacing w:line="200" w:lineRule="exact"/>
        <w:jc w:val="both"/>
      </w:pPr>
    </w:p>
    <w:p w:rsidR="0080480D" w:rsidRDefault="0080480D">
      <w:pPr>
        <w:spacing w:line="200" w:lineRule="exact"/>
        <w:jc w:val="both"/>
      </w:pPr>
    </w:p>
    <w:p w:rsidR="0080480D" w:rsidRDefault="0080480D"/>
    <w:sectPr w:rsidR="0080480D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045" w:rsidRDefault="00E02045">
      <w:r>
        <w:separator/>
      </w:r>
    </w:p>
  </w:endnote>
  <w:endnote w:type="continuationSeparator" w:id="0">
    <w:p w:rsidR="00E02045" w:rsidRDefault="00E0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045" w:rsidRDefault="00E02045">
      <w:r>
        <w:rPr>
          <w:color w:val="000000"/>
        </w:rPr>
        <w:separator/>
      </w:r>
    </w:p>
  </w:footnote>
  <w:footnote w:type="continuationSeparator" w:id="0">
    <w:p w:rsidR="00E02045" w:rsidRDefault="00E02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0480D"/>
    <w:rsid w:val="0080480D"/>
    <w:rsid w:val="00E02045"/>
    <w:rsid w:val="00FA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59799-3040-4F9E-985A-CF0E9984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Vidas Visockis</dc:creator>
  <dc:description/>
  <cp:lastModifiedBy>Milda Bagdonaite</cp:lastModifiedBy>
  <cp:revision>2</cp:revision>
  <dcterms:created xsi:type="dcterms:W3CDTF">2016-01-19T08:33:00Z</dcterms:created>
  <dcterms:modified xsi:type="dcterms:W3CDTF">2016-01-19T08:33:00Z</dcterms:modified>
</cp:coreProperties>
</file>