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B07407">
        <w:t xml:space="preserve"> </w:t>
      </w:r>
      <w:r w:rsidR="0082523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 w:rsidRPr="006174AA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6174AA">
        <w:t>RAJONO SAVIVALDYBĖS TARYBOS 2015 M. RUGPJŪČIO 20</w:t>
      </w:r>
      <w:r w:rsidR="00C83668">
        <w:t xml:space="preserve"> D. SPRENDIMO NR. T-153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C2022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kovo  30  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4A22D5" w:rsidP="004A22D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7F27CE"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="007F27CE"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finansuojamų</w:t>
      </w:r>
      <w:proofErr w:type="spellEnd"/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 w:rsidR="007F27CE">
        <w:rPr>
          <w:sz w:val="24"/>
        </w:rPr>
        <w:t xml:space="preserve"> </w:t>
      </w:r>
      <w:proofErr w:type="spellStart"/>
      <w:r w:rsidR="007F27CE"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6174AA">
        <w:rPr>
          <w:sz w:val="24"/>
        </w:rPr>
        <w:t>rtinto</w:t>
      </w:r>
      <w:proofErr w:type="spellEnd"/>
      <w:r w:rsidR="006174AA">
        <w:rPr>
          <w:sz w:val="24"/>
        </w:rPr>
        <w:t xml:space="preserve"> </w:t>
      </w:r>
      <w:proofErr w:type="spellStart"/>
      <w:r w:rsidR="006174AA">
        <w:rPr>
          <w:sz w:val="24"/>
        </w:rPr>
        <w:t>Savivaldybės</w:t>
      </w:r>
      <w:proofErr w:type="spellEnd"/>
      <w:r w:rsidR="006174AA">
        <w:rPr>
          <w:sz w:val="24"/>
        </w:rPr>
        <w:t xml:space="preserve"> </w:t>
      </w:r>
      <w:proofErr w:type="spellStart"/>
      <w:r w:rsidR="006174AA">
        <w:rPr>
          <w:sz w:val="24"/>
        </w:rPr>
        <w:t>tarybos</w:t>
      </w:r>
      <w:proofErr w:type="spellEnd"/>
      <w:r w:rsidR="006174AA">
        <w:rPr>
          <w:sz w:val="24"/>
        </w:rPr>
        <w:t xml:space="preserve"> 2015 m. </w:t>
      </w:r>
      <w:proofErr w:type="spellStart"/>
      <w:r w:rsidR="006174AA">
        <w:rPr>
          <w:sz w:val="24"/>
        </w:rPr>
        <w:t>rugpjūčio</w:t>
      </w:r>
      <w:proofErr w:type="spellEnd"/>
      <w:r w:rsidR="006174AA">
        <w:rPr>
          <w:sz w:val="24"/>
        </w:rPr>
        <w:t xml:space="preserve"> 20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>
        <w:rPr>
          <w:sz w:val="24"/>
        </w:rPr>
        <w:t xml:space="preserve"> </w:t>
      </w:r>
      <w:proofErr w:type="spellStart"/>
      <w:r w:rsidR="00C83668" w:rsidRPr="00475C80">
        <w:rPr>
          <w:sz w:val="24"/>
        </w:rPr>
        <w:t>Nr</w:t>
      </w:r>
      <w:proofErr w:type="spellEnd"/>
      <w:r w:rsidR="00C83668" w:rsidRPr="00475C80">
        <w:rPr>
          <w:sz w:val="24"/>
        </w:rPr>
        <w:t>. T-153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="007F27CE"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C20227">
        <w:rPr>
          <w:sz w:val="24"/>
          <w:lang w:val="lt-LT"/>
        </w:rPr>
        <w:t xml:space="preserve">31, 35, 36,  37, </w:t>
      </w:r>
      <w:r w:rsidR="00507D5D">
        <w:rPr>
          <w:sz w:val="24"/>
          <w:lang w:val="lt-LT"/>
        </w:rPr>
        <w:t xml:space="preserve">40, </w:t>
      </w:r>
      <w:r w:rsidR="00C20227">
        <w:rPr>
          <w:sz w:val="24"/>
          <w:lang w:val="lt-LT"/>
        </w:rPr>
        <w:t xml:space="preserve">41 ir  42 </w:t>
      </w:r>
      <w:r w:rsidR="00C83668" w:rsidRPr="00475C80">
        <w:rPr>
          <w:sz w:val="24"/>
          <w:lang w:val="lt-LT"/>
        </w:rPr>
        <w:t xml:space="preserve"> eilutes ir jas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AB2205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C20227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C2022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Ėriškių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2205" w:rsidRPr="004A22D5" w:rsidRDefault="00C20227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</w:tr>
      <w:tr w:rsidR="006B7870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870" w:rsidRPr="004A22D5" w:rsidRDefault="00C20227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870" w:rsidRPr="004A22D5" w:rsidRDefault="00C2022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Naujamieščio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centras-dailės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galerija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7870" w:rsidRPr="004A22D5" w:rsidRDefault="00C20227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B12AD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12AD" w:rsidRPr="004A22D5" w:rsidRDefault="00C20227" w:rsidP="006174AA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12AD" w:rsidRPr="004A22D5" w:rsidRDefault="00C2022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Paįstrio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2AD" w:rsidRPr="004A22D5" w:rsidRDefault="00BA28A9" w:rsidP="0071101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20227">
              <w:rPr>
                <w:sz w:val="24"/>
                <w:szCs w:val="24"/>
              </w:rPr>
              <w:t>,25</w:t>
            </w:r>
          </w:p>
        </w:tc>
      </w:tr>
      <w:tr w:rsidR="0070131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317" w:rsidRPr="004A22D5" w:rsidRDefault="00C20227" w:rsidP="006174AA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317" w:rsidRDefault="00C2022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Raguvos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1317" w:rsidRDefault="00BA28A9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20227">
              <w:rPr>
                <w:sz w:val="24"/>
                <w:szCs w:val="24"/>
              </w:rPr>
              <w:t xml:space="preserve">,25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07D5D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D5D" w:rsidRDefault="00507D5D" w:rsidP="006174AA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D5D" w:rsidRDefault="00507D5D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7D5D" w:rsidRDefault="00507D5D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</w:t>
            </w:r>
          </w:p>
        </w:tc>
      </w:tr>
      <w:tr w:rsidR="00C83668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668" w:rsidRPr="004A22D5" w:rsidRDefault="00C20227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668" w:rsidRPr="004A22D5" w:rsidRDefault="00C2022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Tiltagalių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3668" w:rsidRPr="004A22D5" w:rsidRDefault="00C20227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8,25</w:t>
            </w:r>
          </w:p>
        </w:tc>
      </w:tr>
      <w:tr w:rsidR="00B07407" w:rsidRPr="004A22D5" w:rsidTr="00E4183E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C20227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C2022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Vadoklių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C20227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507D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F00F07" w:rsidRDefault="00B074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0458E5" w:rsidRDefault="00F00F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  <w:r w:rsidR="004A22D5">
        <w:rPr>
          <w:sz w:val="24"/>
          <w:lang w:val="lt-LT"/>
        </w:rPr>
        <w:t xml:space="preserve">2. </w:t>
      </w:r>
      <w:r w:rsidR="00963782">
        <w:rPr>
          <w:sz w:val="24"/>
          <w:lang w:val="lt-LT"/>
        </w:rPr>
        <w:t xml:space="preserve">Sprendimas įsigalioja </w:t>
      </w:r>
      <w:r w:rsidR="00AB2205">
        <w:rPr>
          <w:sz w:val="24"/>
          <w:lang w:val="lt-LT"/>
        </w:rPr>
        <w:t>2016</w:t>
      </w:r>
      <w:r w:rsidR="000458E5">
        <w:rPr>
          <w:sz w:val="24"/>
          <w:lang w:val="lt-LT"/>
        </w:rPr>
        <w:t xml:space="preserve"> m. </w:t>
      </w:r>
      <w:r w:rsidR="00BA28A9">
        <w:rPr>
          <w:sz w:val="24"/>
          <w:lang w:val="lt-LT"/>
        </w:rPr>
        <w:t>balandžio</w:t>
      </w:r>
      <w:r w:rsidR="000458E5">
        <w:rPr>
          <w:sz w:val="24"/>
          <w:lang w:val="lt-LT"/>
        </w:rPr>
        <w:t xml:space="preserve"> 1 d.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B07407" w:rsidRDefault="00BA28A9">
      <w:pPr>
        <w:rPr>
          <w:sz w:val="24"/>
          <w:lang w:val="lt-LT"/>
        </w:rPr>
      </w:pPr>
      <w:r>
        <w:rPr>
          <w:sz w:val="24"/>
          <w:lang w:val="lt-LT"/>
        </w:rPr>
        <w:t>2016-03-18</w:t>
      </w:r>
    </w:p>
    <w:p w:rsidR="00B07407" w:rsidRDefault="00B07407"/>
    <w:p w:rsidR="002E37C4" w:rsidRDefault="002E37C4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6737E7" w:rsidRPr="006737E7" w:rsidRDefault="006737E7" w:rsidP="006737E7">
      <w:pPr>
        <w:rPr>
          <w:lang w:val="lt-LT"/>
        </w:rPr>
      </w:pPr>
    </w:p>
    <w:p w:rsidR="006737E7" w:rsidRPr="007729B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 w:rsidR="007729B7">
        <w:rPr>
          <w:sz w:val="24"/>
          <w:szCs w:val="24"/>
          <w:lang w:val="lt-LT"/>
        </w:rPr>
        <w:t>žio rajono savivaldybės tarybai</w:t>
      </w:r>
    </w:p>
    <w:p w:rsidR="006737E7" w:rsidRPr="006737E7" w:rsidRDefault="006737E7" w:rsidP="006737E7">
      <w:pPr>
        <w:rPr>
          <w:lang w:val="lt-LT"/>
        </w:rPr>
      </w:pPr>
    </w:p>
    <w:p w:rsidR="00B07407" w:rsidRPr="00963782" w:rsidRDefault="00B07407" w:rsidP="00963782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  <w:r w:rsidRPr="00963782">
        <w:rPr>
          <w:b/>
        </w:rPr>
        <w:t xml:space="preserve">„DĖL PANEVĖŽIO </w:t>
      </w:r>
      <w:r w:rsidR="00AB2205">
        <w:rPr>
          <w:b/>
        </w:rPr>
        <w:t>RAJONO SAVIVALDYBĖS TARYBOS 2015</w:t>
      </w:r>
      <w:r w:rsidR="003B374A" w:rsidRPr="00963782">
        <w:rPr>
          <w:b/>
        </w:rPr>
        <w:t xml:space="preserve"> M. RUGPJŪČIO 2</w:t>
      </w:r>
      <w:r w:rsidR="00AB2205">
        <w:rPr>
          <w:b/>
        </w:rPr>
        <w:t>0</w:t>
      </w:r>
      <w:r w:rsidR="003B374A" w:rsidRPr="00963782">
        <w:rPr>
          <w:b/>
        </w:rPr>
        <w:t xml:space="preserve"> D. SPRENDIMO NR. T-153</w:t>
      </w:r>
      <w:r w:rsidRPr="00963782">
        <w:rPr>
          <w:b/>
        </w:rPr>
        <w:t xml:space="preserve"> „DĖL DIDŽIAUSIO LEISTINO PAREIGYBIŲ, FINANSUOJAMŲ IŠ SAVIVALDYBĖS BIUDŽETO, SKAIČIAUS BIUDŽETINĖSE ĮSTAIGOSE NUSTATYMO“ PAKEITIMO“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BA28A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2016-03-18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AC0D13" w:rsidRPr="00AC0D13" w:rsidRDefault="00B07407">
      <w:pPr>
        <w:jc w:val="both"/>
        <w:rPr>
          <w:bCs/>
          <w:sz w:val="24"/>
          <w:lang w:val="lt-LT"/>
        </w:rPr>
      </w:pPr>
      <w:r w:rsidRPr="00AC0D13">
        <w:rPr>
          <w:bCs/>
          <w:sz w:val="24"/>
          <w:lang w:val="lt-LT"/>
        </w:rPr>
        <w:tab/>
      </w:r>
      <w:r w:rsidR="00AC0D13" w:rsidRPr="00AC0D13">
        <w:rPr>
          <w:bCs/>
          <w:sz w:val="24"/>
          <w:lang w:val="lt-LT"/>
        </w:rPr>
        <w:t xml:space="preserve">Švietimo, kultūros ir sporto skyriaus siūlymai </w:t>
      </w:r>
      <w:r w:rsidR="00AC0D13">
        <w:rPr>
          <w:bCs/>
          <w:sz w:val="24"/>
          <w:lang w:val="lt-LT"/>
        </w:rPr>
        <w:t>pakeisti patvirtintą didžiausią leistiną pareigybių skaičių ir perskirstyti pareigybes tarp kultūros įstaigų, atsižvelgiant į meno vadovų darbo krūvį, kolektyvų veiklą ir jų pasiekimus.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BA28A9" w:rsidRDefault="00A66166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Šiuo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 xml:space="preserve">sprendimo </w:t>
      </w:r>
      <w:r>
        <w:rPr>
          <w:sz w:val="24"/>
          <w:lang w:val="lt-LT"/>
        </w:rPr>
        <w:t>projektu siūloma</w:t>
      </w:r>
      <w:r w:rsidR="00133229">
        <w:rPr>
          <w:sz w:val="24"/>
          <w:lang w:val="lt-LT"/>
        </w:rPr>
        <w:t xml:space="preserve"> </w:t>
      </w:r>
      <w:r>
        <w:rPr>
          <w:sz w:val="24"/>
          <w:lang w:val="lt-LT"/>
        </w:rPr>
        <w:t>pakeisti</w:t>
      </w:r>
      <w:r w:rsidR="00133229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 xml:space="preserve">didžiausią leistiną </w:t>
      </w:r>
      <w:r>
        <w:rPr>
          <w:sz w:val="24"/>
          <w:lang w:val="lt-LT"/>
        </w:rPr>
        <w:t>pareigybių, finansuojamų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>iš</w:t>
      </w:r>
      <w:r w:rsidR="00794F81">
        <w:rPr>
          <w:sz w:val="24"/>
          <w:lang w:val="lt-LT"/>
        </w:rPr>
        <w:t xml:space="preserve"> Savivaldybės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>biudžeto, skaičių</w:t>
      </w:r>
      <w:r w:rsidR="00632C6F">
        <w:rPr>
          <w:sz w:val="24"/>
          <w:lang w:val="lt-LT"/>
        </w:rPr>
        <w:t>,</w:t>
      </w:r>
      <w:r w:rsidR="00133229">
        <w:rPr>
          <w:sz w:val="24"/>
          <w:lang w:val="lt-LT"/>
        </w:rPr>
        <w:t xml:space="preserve"> </w:t>
      </w:r>
      <w:r w:rsidR="00794F81">
        <w:rPr>
          <w:sz w:val="24"/>
          <w:lang w:val="lt-LT"/>
        </w:rPr>
        <w:t xml:space="preserve">patvirtintą Savivaldybės </w:t>
      </w:r>
      <w:r w:rsidR="00C026CD">
        <w:rPr>
          <w:sz w:val="24"/>
          <w:lang w:val="lt-LT"/>
        </w:rPr>
        <w:t>tarybos 2015</w:t>
      </w:r>
      <w:r w:rsidR="00794F81">
        <w:rPr>
          <w:sz w:val="24"/>
          <w:lang w:val="lt-LT"/>
        </w:rPr>
        <w:t xml:space="preserve"> m. rugpjūčio 2</w:t>
      </w:r>
      <w:r w:rsidR="00C026CD">
        <w:rPr>
          <w:sz w:val="24"/>
          <w:lang w:val="lt-LT"/>
        </w:rPr>
        <w:t>0</w:t>
      </w:r>
      <w:r w:rsidR="00794F81">
        <w:rPr>
          <w:sz w:val="24"/>
          <w:lang w:val="lt-LT"/>
        </w:rPr>
        <w:t xml:space="preserve"> d. sprendimu Nr.</w:t>
      </w:r>
      <w:r w:rsidR="00632C6F">
        <w:rPr>
          <w:sz w:val="24"/>
          <w:lang w:val="lt-LT"/>
        </w:rPr>
        <w:t xml:space="preserve"> </w:t>
      </w:r>
      <w:r w:rsidR="00794F81">
        <w:rPr>
          <w:sz w:val="24"/>
          <w:lang w:val="lt-LT"/>
        </w:rPr>
        <w:t>T</w:t>
      </w:r>
      <w:r w:rsidR="00632C6F">
        <w:rPr>
          <w:sz w:val="24"/>
          <w:lang w:val="lt-LT"/>
        </w:rPr>
        <w:t>-153</w:t>
      </w:r>
      <w:r w:rsidR="00D2790D" w:rsidRPr="00475C80">
        <w:rPr>
          <w:sz w:val="24"/>
        </w:rPr>
        <w:t>„</w:t>
      </w:r>
      <w:proofErr w:type="spellStart"/>
      <w:r w:rsidR="00D2790D" w:rsidRPr="00475C80">
        <w:rPr>
          <w:sz w:val="24"/>
        </w:rPr>
        <w:t>Dėl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didžiausio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leistino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pareigybių</w:t>
      </w:r>
      <w:proofErr w:type="spellEnd"/>
      <w:r w:rsidR="00D2790D" w:rsidRPr="00475C80">
        <w:rPr>
          <w:sz w:val="24"/>
        </w:rPr>
        <w:t xml:space="preserve">, </w:t>
      </w:r>
      <w:proofErr w:type="spellStart"/>
      <w:r w:rsidR="00D2790D" w:rsidRPr="00475C80">
        <w:rPr>
          <w:sz w:val="24"/>
        </w:rPr>
        <w:t>finansuojamų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iš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savivaldybės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biudžeto</w:t>
      </w:r>
      <w:proofErr w:type="spellEnd"/>
      <w:r w:rsidR="00D2790D" w:rsidRPr="00475C80">
        <w:rPr>
          <w:sz w:val="24"/>
        </w:rPr>
        <w:t xml:space="preserve">, </w:t>
      </w:r>
      <w:proofErr w:type="spellStart"/>
      <w:r w:rsidR="00D2790D" w:rsidRPr="00475C80">
        <w:rPr>
          <w:sz w:val="24"/>
        </w:rPr>
        <w:t>skaičiaus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biudžetinėse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įstaigose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nustatymo</w:t>
      </w:r>
      <w:proofErr w:type="spellEnd"/>
      <w:r w:rsidR="00D2790D" w:rsidRPr="00475C80">
        <w:rPr>
          <w:sz w:val="24"/>
        </w:rPr>
        <w:t>“</w:t>
      </w:r>
      <w:r w:rsidR="00D2790D">
        <w:rPr>
          <w:sz w:val="24"/>
          <w:lang w:val="lt-LT"/>
        </w:rPr>
        <w:t xml:space="preserve"> </w:t>
      </w:r>
      <w:r w:rsidR="00632C6F">
        <w:rPr>
          <w:sz w:val="24"/>
          <w:lang w:val="lt-LT"/>
        </w:rPr>
        <w:t xml:space="preserve">, </w:t>
      </w:r>
      <w:bookmarkStart w:id="0" w:name="_GoBack"/>
      <w:bookmarkEnd w:id="0"/>
      <w:r w:rsidR="00BA28A9">
        <w:rPr>
          <w:sz w:val="24"/>
          <w:lang w:val="lt-LT"/>
        </w:rPr>
        <w:t xml:space="preserve"> kultūros įstaigose. </w:t>
      </w:r>
    </w:p>
    <w:p w:rsidR="00507D5D" w:rsidRDefault="00BA28A9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Ėriškių, Raguvos kultūros centruose sumažinti pareigybių skaičių, panaikinant meno vadovo pareigybės  po 0,5 etato</w:t>
      </w:r>
      <w:r w:rsidR="00507D5D">
        <w:rPr>
          <w:sz w:val="24"/>
          <w:lang w:val="lt-LT"/>
        </w:rPr>
        <w:t>, Vadoklių kultūros centre – 0,75 etato</w:t>
      </w:r>
      <w:r>
        <w:rPr>
          <w:sz w:val="24"/>
          <w:lang w:val="lt-LT"/>
        </w:rPr>
        <w:t xml:space="preserve">. </w:t>
      </w:r>
    </w:p>
    <w:p w:rsidR="00794F81" w:rsidRDefault="00BA28A9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Naujamiesčio kultūros centre-dailės galerijoje, </w:t>
      </w:r>
      <w:r w:rsidR="00485A91">
        <w:rPr>
          <w:sz w:val="24"/>
          <w:lang w:val="lt-LT"/>
        </w:rPr>
        <w:t>Paįstrio</w:t>
      </w:r>
      <w:r>
        <w:rPr>
          <w:sz w:val="24"/>
          <w:lang w:val="lt-LT"/>
        </w:rPr>
        <w:t xml:space="preserve"> ir </w:t>
      </w:r>
      <w:proofErr w:type="spellStart"/>
      <w:r>
        <w:rPr>
          <w:sz w:val="24"/>
          <w:lang w:val="lt-LT"/>
        </w:rPr>
        <w:t>Tiltagalių</w:t>
      </w:r>
      <w:proofErr w:type="spellEnd"/>
      <w:r>
        <w:rPr>
          <w:sz w:val="24"/>
          <w:lang w:val="lt-LT"/>
        </w:rPr>
        <w:t xml:space="preserve"> kultūros centre padidinti pareigybių skaičių, įsteigiant meno vadovo pareigybės po 0,5 etato</w:t>
      </w:r>
      <w:r w:rsidR="00507D5D">
        <w:rPr>
          <w:sz w:val="24"/>
          <w:lang w:val="lt-LT"/>
        </w:rPr>
        <w:t xml:space="preserve">, </w:t>
      </w:r>
      <w:proofErr w:type="spellStart"/>
      <w:r w:rsidR="00507D5D">
        <w:rPr>
          <w:sz w:val="24"/>
          <w:lang w:val="lt-LT"/>
        </w:rPr>
        <w:t>Šilagalio</w:t>
      </w:r>
      <w:proofErr w:type="spellEnd"/>
      <w:r w:rsidR="00507D5D">
        <w:rPr>
          <w:sz w:val="24"/>
          <w:lang w:val="lt-LT"/>
        </w:rPr>
        <w:t xml:space="preserve"> kultūros centre – 0,25 etato.</w:t>
      </w:r>
    </w:p>
    <w:p w:rsidR="00B43A20" w:rsidRPr="009E7588" w:rsidRDefault="00C026CD" w:rsidP="00485A91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485A91">
        <w:rPr>
          <w:sz w:val="24"/>
          <w:szCs w:val="24"/>
          <w:lang w:val="lt-LT"/>
        </w:rPr>
        <w:t xml:space="preserve">Ėriškių, Raguvos ir Vadoklių kultūros centruose </w:t>
      </w:r>
      <w:r w:rsidR="00507D5D">
        <w:rPr>
          <w:sz w:val="24"/>
          <w:szCs w:val="24"/>
          <w:lang w:val="lt-LT"/>
        </w:rPr>
        <w:t>sumažinus pareigybių skaičių,</w:t>
      </w:r>
      <w:r w:rsidR="00485A91">
        <w:rPr>
          <w:sz w:val="24"/>
          <w:szCs w:val="24"/>
          <w:lang w:val="lt-LT"/>
        </w:rPr>
        <w:t xml:space="preserve"> darbuotojai nebus nei atleidžiami, nei mažinamas darbo krūvis, nes šiuo metu minėtos pareigybės</w:t>
      </w:r>
      <w:r w:rsidR="00AC0D13">
        <w:rPr>
          <w:sz w:val="24"/>
          <w:szCs w:val="24"/>
          <w:lang w:val="lt-LT"/>
        </w:rPr>
        <w:t xml:space="preserve"> šiuose kultūros centruose yra neužimtos.</w:t>
      </w:r>
    </w:p>
    <w:p w:rsidR="00B07407" w:rsidRDefault="00B07407" w:rsidP="00A66166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>
        <w:rPr>
          <w:sz w:val="24"/>
        </w:rPr>
        <w:t>P</w:t>
      </w:r>
      <w:proofErr w:type="spellStart"/>
      <w:r w:rsidR="007B6765">
        <w:rPr>
          <w:sz w:val="24"/>
          <w:szCs w:val="24"/>
          <w:lang w:val="lt-LT"/>
        </w:rPr>
        <w:t>are</w:t>
      </w:r>
      <w:r w:rsidR="008F4158">
        <w:rPr>
          <w:sz w:val="24"/>
          <w:szCs w:val="24"/>
          <w:lang w:val="lt-LT"/>
        </w:rPr>
        <w:t>igybių</w:t>
      </w:r>
      <w:proofErr w:type="spellEnd"/>
      <w:r w:rsidR="009E7588">
        <w:rPr>
          <w:sz w:val="24"/>
          <w:szCs w:val="24"/>
          <w:lang w:val="lt-LT"/>
        </w:rPr>
        <w:t xml:space="preserve"> </w:t>
      </w:r>
      <w:r w:rsidR="00EA3223">
        <w:rPr>
          <w:sz w:val="24"/>
          <w:szCs w:val="24"/>
          <w:lang w:val="lt-LT"/>
        </w:rPr>
        <w:t>skaičiaus pakeitimas</w:t>
      </w:r>
      <w:r w:rsidR="009E7588">
        <w:rPr>
          <w:sz w:val="24"/>
          <w:szCs w:val="24"/>
          <w:lang w:val="lt-LT"/>
        </w:rPr>
        <w:t xml:space="preserve"> padės įstaigoms</w:t>
      </w:r>
      <w:r>
        <w:rPr>
          <w:sz w:val="24"/>
          <w:szCs w:val="24"/>
          <w:lang w:val="lt-LT"/>
        </w:rPr>
        <w:t xml:space="preserve"> </w:t>
      </w:r>
      <w:r w:rsidR="001C2743">
        <w:rPr>
          <w:sz w:val="24"/>
          <w:szCs w:val="24"/>
          <w:lang w:val="lt-LT"/>
        </w:rPr>
        <w:t xml:space="preserve">efektyviau </w:t>
      </w:r>
      <w:r w:rsidR="00485A91">
        <w:rPr>
          <w:sz w:val="24"/>
          <w:szCs w:val="24"/>
          <w:lang w:val="lt-LT"/>
        </w:rPr>
        <w:t>vykdyti kultūrinę veiklą</w:t>
      </w:r>
      <w:r w:rsidR="00AC0D13">
        <w:rPr>
          <w:sz w:val="24"/>
          <w:szCs w:val="24"/>
          <w:lang w:val="lt-LT"/>
        </w:rPr>
        <w:t xml:space="preserve">, plėsti meno kolektyvų paskirstymą </w:t>
      </w:r>
      <w:r w:rsidR="00EA3223">
        <w:rPr>
          <w:sz w:val="24"/>
          <w:szCs w:val="24"/>
          <w:lang w:val="lt-LT"/>
        </w:rPr>
        <w:t>teritoriniu principu.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B07407" w:rsidRDefault="00485A91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Neigiamų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pasekmių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nenumatoma</w:t>
      </w:r>
      <w:proofErr w:type="spellEnd"/>
      <w:r>
        <w:rPr>
          <w:sz w:val="24"/>
        </w:rPr>
        <w:t>.</w:t>
      </w:r>
    </w:p>
    <w:p w:rsidR="00B07407" w:rsidRDefault="00B07407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B07407" w:rsidRDefault="00B07407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536BAA" w:rsidRPr="00485A91" w:rsidRDefault="00B07407" w:rsidP="00485A91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</w:t>
      </w:r>
      <w:r w:rsidR="00C626E5">
        <w:rPr>
          <w:b/>
          <w:sz w:val="24"/>
        </w:rPr>
        <w:t>alingi</w:t>
      </w:r>
      <w:proofErr w:type="spellEnd"/>
      <w:r w:rsidR="00C626E5">
        <w:rPr>
          <w:b/>
          <w:sz w:val="24"/>
        </w:rPr>
        <w:t xml:space="preserve"> </w:t>
      </w:r>
      <w:proofErr w:type="spellStart"/>
      <w:r w:rsidR="00C626E5">
        <w:rPr>
          <w:b/>
          <w:sz w:val="24"/>
        </w:rPr>
        <w:t>sprendimo</w:t>
      </w:r>
      <w:proofErr w:type="spellEnd"/>
      <w:r w:rsidR="00C626E5">
        <w:rPr>
          <w:b/>
          <w:sz w:val="24"/>
        </w:rPr>
        <w:t xml:space="preserve"> </w:t>
      </w:r>
      <w:proofErr w:type="spellStart"/>
      <w:r w:rsidR="00C626E5">
        <w:rPr>
          <w:b/>
          <w:sz w:val="24"/>
        </w:rPr>
        <w:t>įgyvendinimui</w:t>
      </w:r>
      <w:proofErr w:type="spellEnd"/>
      <w:r w:rsidR="00C626E5">
        <w:rPr>
          <w:b/>
          <w:sz w:val="24"/>
        </w:rPr>
        <w:t>.</w:t>
      </w:r>
    </w:p>
    <w:p w:rsidR="00C179A1" w:rsidRDefault="00C179A1" w:rsidP="00C626E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485A91">
        <w:rPr>
          <w:sz w:val="24"/>
          <w:lang w:val="lt-LT"/>
        </w:rPr>
        <w:t>Sprendimo įgyvendinimui papildomo finansavimo nereikės, lėšos įstaigoms bus perskirstomos</w:t>
      </w:r>
      <w:r w:rsidR="00EA3223">
        <w:rPr>
          <w:sz w:val="24"/>
          <w:lang w:val="lt-LT"/>
        </w:rPr>
        <w:t>.</w:t>
      </w:r>
    </w:p>
    <w:p w:rsidR="00E95902" w:rsidRDefault="0007096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Sprendimo projektui nereikalingas antikorupcinis vertinimas.</w:t>
      </w:r>
    </w:p>
    <w:p w:rsidR="007729B7" w:rsidRPr="00A428D6" w:rsidRDefault="007729B7">
      <w:pPr>
        <w:jc w:val="both"/>
        <w:rPr>
          <w:sz w:val="24"/>
          <w:lang w:val="lt-LT"/>
        </w:rPr>
      </w:pPr>
    </w:p>
    <w:p w:rsidR="00B07407" w:rsidRPr="00A428D6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sectPr w:rsidR="00B07407" w:rsidRPr="00A428D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90F20"/>
    <w:rsid w:val="00097069"/>
    <w:rsid w:val="000C3191"/>
    <w:rsid w:val="00107A6D"/>
    <w:rsid w:val="00133229"/>
    <w:rsid w:val="00146AC9"/>
    <w:rsid w:val="001C2743"/>
    <w:rsid w:val="002035BF"/>
    <w:rsid w:val="00241D89"/>
    <w:rsid w:val="002E37C4"/>
    <w:rsid w:val="003819D6"/>
    <w:rsid w:val="003913F2"/>
    <w:rsid w:val="003A79BB"/>
    <w:rsid w:val="003B2355"/>
    <w:rsid w:val="003B374A"/>
    <w:rsid w:val="003F392F"/>
    <w:rsid w:val="004156C0"/>
    <w:rsid w:val="00416AE4"/>
    <w:rsid w:val="00462F79"/>
    <w:rsid w:val="00475C80"/>
    <w:rsid w:val="00485A91"/>
    <w:rsid w:val="004A22D5"/>
    <w:rsid w:val="00507D5D"/>
    <w:rsid w:val="00536BAA"/>
    <w:rsid w:val="0053782D"/>
    <w:rsid w:val="005A02BB"/>
    <w:rsid w:val="005C7AD7"/>
    <w:rsid w:val="0061682A"/>
    <w:rsid w:val="006174AA"/>
    <w:rsid w:val="00632C6F"/>
    <w:rsid w:val="006573E7"/>
    <w:rsid w:val="006737E7"/>
    <w:rsid w:val="006B7870"/>
    <w:rsid w:val="00701317"/>
    <w:rsid w:val="00711013"/>
    <w:rsid w:val="007729B7"/>
    <w:rsid w:val="00794F81"/>
    <w:rsid w:val="007B6765"/>
    <w:rsid w:val="007C36BB"/>
    <w:rsid w:val="007F27CE"/>
    <w:rsid w:val="007F42B1"/>
    <w:rsid w:val="008142EE"/>
    <w:rsid w:val="00821C18"/>
    <w:rsid w:val="00825234"/>
    <w:rsid w:val="0086322B"/>
    <w:rsid w:val="008F4158"/>
    <w:rsid w:val="008F63BF"/>
    <w:rsid w:val="00944836"/>
    <w:rsid w:val="009601EB"/>
    <w:rsid w:val="00963782"/>
    <w:rsid w:val="009E7588"/>
    <w:rsid w:val="00A428D6"/>
    <w:rsid w:val="00A66166"/>
    <w:rsid w:val="00A74DDE"/>
    <w:rsid w:val="00AB2205"/>
    <w:rsid w:val="00AC0D13"/>
    <w:rsid w:val="00B07407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626E5"/>
    <w:rsid w:val="00C72940"/>
    <w:rsid w:val="00C83668"/>
    <w:rsid w:val="00C94752"/>
    <w:rsid w:val="00CE7BD6"/>
    <w:rsid w:val="00D2790D"/>
    <w:rsid w:val="00E4183E"/>
    <w:rsid w:val="00E95902"/>
    <w:rsid w:val="00EA3223"/>
    <w:rsid w:val="00ED3389"/>
    <w:rsid w:val="00ED3E66"/>
    <w:rsid w:val="00EF7D24"/>
    <w:rsid w:val="00F00F07"/>
    <w:rsid w:val="00F32BB4"/>
    <w:rsid w:val="00F73737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3214</Words>
  <Characters>1833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6</cp:revision>
  <cp:lastPrinted>2016-03-18T08:42:00Z</cp:lastPrinted>
  <dcterms:created xsi:type="dcterms:W3CDTF">2016-03-17T09:00:00Z</dcterms:created>
  <dcterms:modified xsi:type="dcterms:W3CDTF">2016-03-18T09:00:00Z</dcterms:modified>
</cp:coreProperties>
</file>