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5B" w:rsidRPr="00B34794" w:rsidRDefault="00F653F2" w:rsidP="000A3A79">
      <w:pPr>
        <w:pStyle w:val="Antrats"/>
        <w:tabs>
          <w:tab w:val="center" w:pos="5233"/>
          <w:tab w:val="left" w:pos="7500"/>
          <w:tab w:val="left" w:pos="7560"/>
        </w:tabs>
        <w:ind w:left="-170"/>
        <w:rPr>
          <w:b/>
          <w:sz w:val="24"/>
          <w:szCs w:val="24"/>
        </w:rPr>
      </w:pPr>
      <w:r>
        <w:tab/>
      </w:r>
      <w:r>
        <w:tab/>
      </w:r>
      <w:r w:rsidR="003A64F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1213A1">
        <w:t xml:space="preserve">    </w:t>
      </w:r>
      <w:r w:rsidR="00B34794">
        <w:tab/>
      </w:r>
      <w:r w:rsidR="00B34794">
        <w:tab/>
      </w:r>
      <w:r w:rsidR="00B34794">
        <w:tab/>
      </w:r>
      <w:r w:rsidR="00B34794">
        <w:tab/>
      </w:r>
      <w:r w:rsidRPr="00B34794">
        <w:rPr>
          <w:b/>
          <w:sz w:val="24"/>
          <w:szCs w:val="24"/>
        </w:rPr>
        <w:t>Projektas</w:t>
      </w:r>
    </w:p>
    <w:p w:rsidR="00424F5B" w:rsidRDefault="00381CA8">
      <w:pPr>
        <w:pStyle w:val="Antrats"/>
        <w:jc w:val="center"/>
        <w:rPr>
          <w:b/>
          <w:sz w:val="28"/>
        </w:rPr>
      </w:pPr>
      <w:r w:rsidRPr="009E40D4">
        <w:rPr>
          <w:b/>
          <w:sz w:val="24"/>
          <w:szCs w:val="24"/>
        </w:rPr>
        <w:tab/>
      </w:r>
      <w:r w:rsidR="00424F5B">
        <w:rPr>
          <w:b/>
          <w:sz w:val="28"/>
        </w:rPr>
        <w:t xml:space="preserve">PANEVĖŽIO RAJONO SAVIVALDYBĖS TARYBA </w:t>
      </w:r>
    </w:p>
    <w:p w:rsidR="00424F5B" w:rsidRDefault="00424F5B">
      <w:pPr>
        <w:pStyle w:val="Antrats"/>
        <w:jc w:val="center"/>
        <w:rPr>
          <w:b/>
          <w:sz w:val="28"/>
        </w:rPr>
      </w:pPr>
    </w:p>
    <w:p w:rsidR="00381CA8" w:rsidRPr="00381CA8" w:rsidRDefault="00381CA8" w:rsidP="003F606D">
      <w:pPr>
        <w:pStyle w:val="Antrats"/>
        <w:jc w:val="center"/>
        <w:rPr>
          <w:sz w:val="24"/>
          <w:szCs w:val="24"/>
        </w:rPr>
      </w:pPr>
      <w:r>
        <w:rPr>
          <w:b/>
          <w:sz w:val="28"/>
        </w:rPr>
        <w:t>SPRENDIMAS</w:t>
      </w:r>
    </w:p>
    <w:p w:rsidR="003F606D" w:rsidRPr="00407B25" w:rsidRDefault="00E67570" w:rsidP="00671D1D">
      <w:pPr>
        <w:tabs>
          <w:tab w:val="left" w:pos="2893"/>
        </w:tabs>
        <w:jc w:val="center"/>
        <w:rPr>
          <w:sz w:val="24"/>
        </w:rPr>
      </w:pPr>
      <w:r>
        <w:rPr>
          <w:b/>
          <w:sz w:val="24"/>
        </w:rPr>
        <w:t>DĖL PANEVĖŽIO RAJONO SAVIVALDYBĖS 201</w:t>
      </w:r>
      <w:r w:rsidR="00F653F2">
        <w:rPr>
          <w:b/>
          <w:sz w:val="24"/>
        </w:rPr>
        <w:t>5</w:t>
      </w:r>
      <w:r>
        <w:rPr>
          <w:b/>
          <w:sz w:val="24"/>
        </w:rPr>
        <w:t xml:space="preserve"> METŲ BIUDŽETO PATIKSLINIMO</w:t>
      </w:r>
    </w:p>
    <w:p w:rsidR="003F606D" w:rsidRDefault="003F606D" w:rsidP="003F606D">
      <w:pPr>
        <w:jc w:val="center"/>
        <w:rPr>
          <w:sz w:val="24"/>
        </w:rPr>
      </w:pPr>
      <w:r>
        <w:rPr>
          <w:sz w:val="24"/>
        </w:rPr>
        <w:t xml:space="preserve"> </w:t>
      </w:r>
    </w:p>
    <w:p w:rsidR="005E6BB0" w:rsidRDefault="00F653F2" w:rsidP="003F606D">
      <w:pPr>
        <w:jc w:val="center"/>
        <w:rPr>
          <w:sz w:val="24"/>
        </w:rPr>
      </w:pPr>
      <w:r>
        <w:rPr>
          <w:sz w:val="24"/>
        </w:rPr>
        <w:t>2015</w:t>
      </w:r>
      <w:r w:rsidR="003F606D">
        <w:rPr>
          <w:sz w:val="24"/>
        </w:rPr>
        <w:t xml:space="preserve"> m.</w:t>
      </w:r>
      <w:r w:rsidR="005E6BB0">
        <w:rPr>
          <w:sz w:val="24"/>
        </w:rPr>
        <w:t xml:space="preserve"> </w:t>
      </w:r>
      <w:r w:rsidR="00346F72">
        <w:rPr>
          <w:sz w:val="24"/>
        </w:rPr>
        <w:t>gruodžio 21</w:t>
      </w:r>
      <w:r w:rsidR="005E6BB0">
        <w:rPr>
          <w:sz w:val="24"/>
        </w:rPr>
        <w:t xml:space="preserve"> d.</w:t>
      </w:r>
      <w:r w:rsidR="003F606D">
        <w:rPr>
          <w:sz w:val="24"/>
        </w:rPr>
        <w:t xml:space="preserve"> Nr.</w:t>
      </w:r>
      <w:r w:rsidR="004F0F07">
        <w:rPr>
          <w:sz w:val="24"/>
        </w:rPr>
        <w:t xml:space="preserve"> T-</w:t>
      </w:r>
      <w:r w:rsidR="003F606D">
        <w:rPr>
          <w:sz w:val="24"/>
        </w:rPr>
        <w:t xml:space="preserve"> </w:t>
      </w:r>
    </w:p>
    <w:p w:rsidR="003F606D" w:rsidRDefault="003F606D" w:rsidP="003F606D">
      <w:pPr>
        <w:jc w:val="center"/>
        <w:rPr>
          <w:sz w:val="24"/>
          <w:szCs w:val="24"/>
        </w:rPr>
      </w:pPr>
      <w:r>
        <w:rPr>
          <w:sz w:val="24"/>
          <w:szCs w:val="24"/>
        </w:rPr>
        <w:t>Panevėžys</w:t>
      </w:r>
    </w:p>
    <w:p w:rsidR="003F606D" w:rsidRDefault="003F606D" w:rsidP="00511771">
      <w:pPr>
        <w:jc w:val="both"/>
        <w:rPr>
          <w:sz w:val="24"/>
          <w:szCs w:val="24"/>
        </w:rPr>
      </w:pPr>
    </w:p>
    <w:p w:rsidR="003F606D" w:rsidRDefault="003F606D" w:rsidP="000A3A79">
      <w:pPr>
        <w:ind w:firstLine="720"/>
        <w:jc w:val="both"/>
        <w:rPr>
          <w:sz w:val="24"/>
          <w:szCs w:val="24"/>
        </w:rPr>
      </w:pPr>
      <w:r>
        <w:rPr>
          <w:sz w:val="24"/>
          <w:szCs w:val="24"/>
        </w:rPr>
        <w:t>Vadovaudamasi Lietuvos Respublikos vietos savivaldos įstatymo</w:t>
      </w:r>
      <w:r w:rsidR="00407B25">
        <w:rPr>
          <w:sz w:val="24"/>
          <w:szCs w:val="24"/>
        </w:rPr>
        <w:t xml:space="preserve"> 16 straipsnio 2 dalies </w:t>
      </w:r>
      <w:r w:rsidR="00E67570">
        <w:rPr>
          <w:sz w:val="24"/>
          <w:szCs w:val="24"/>
        </w:rPr>
        <w:t>15</w:t>
      </w:r>
      <w:r w:rsidR="00407B25">
        <w:rPr>
          <w:sz w:val="24"/>
          <w:szCs w:val="24"/>
        </w:rPr>
        <w:t xml:space="preserve"> punktu,</w:t>
      </w:r>
      <w:r w:rsidR="00B31AA7">
        <w:rPr>
          <w:sz w:val="24"/>
          <w:szCs w:val="24"/>
        </w:rPr>
        <w:t xml:space="preserve"> S</w:t>
      </w:r>
      <w:r>
        <w:rPr>
          <w:sz w:val="24"/>
          <w:szCs w:val="24"/>
        </w:rPr>
        <w:t>avivaldybės taryba</w:t>
      </w:r>
      <w:r w:rsidR="00B31AA7">
        <w:rPr>
          <w:sz w:val="24"/>
          <w:szCs w:val="24"/>
        </w:rPr>
        <w:t xml:space="preserve"> </w:t>
      </w:r>
      <w:r>
        <w:rPr>
          <w:sz w:val="24"/>
          <w:szCs w:val="24"/>
        </w:rPr>
        <w:t>n u s p r e n d ž i a:</w:t>
      </w:r>
    </w:p>
    <w:p w:rsidR="00480B9E" w:rsidRDefault="003A64FC" w:rsidP="000A3A79">
      <w:pPr>
        <w:pStyle w:val="Betarp"/>
        <w:jc w:val="both"/>
        <w:rPr>
          <w:sz w:val="24"/>
          <w:szCs w:val="24"/>
        </w:rPr>
      </w:pPr>
      <w:dir w:val="ltr">
        <w:r w:rsidR="00321CD8">
          <w:rPr>
            <w:rFonts w:ascii="Arial" w:hAnsi="Arial" w:cs="Arial"/>
          </w:rPr>
          <w:tab/>
        </w:r>
        <w:r w:rsidR="00321CD8" w:rsidRPr="00321CD8">
          <w:rPr>
            <w:sz w:val="24"/>
            <w:szCs w:val="24"/>
          </w:rPr>
          <w:t xml:space="preserve">1. </w:t>
        </w:r>
        <w:r w:rsidR="00D56CDC" w:rsidRPr="00321CD8">
          <w:rPr>
            <w:sz w:val="24"/>
            <w:szCs w:val="24"/>
          </w:rPr>
          <w:t>P</w:t>
        </w:r>
        <w:r w:rsidR="00B33670" w:rsidRPr="00321CD8">
          <w:rPr>
            <w:sz w:val="24"/>
            <w:szCs w:val="24"/>
          </w:rPr>
          <w:t>adidinti savivaldybės biudžeto pajamas</w:t>
        </w:r>
        <w:r w:rsidR="00480B9E">
          <w:rPr>
            <w:sz w:val="24"/>
            <w:szCs w:val="24"/>
          </w:rPr>
          <w:t>:</w:t>
        </w:r>
        <w:r w:rsidR="00453697">
          <w:t>‬</w:t>
        </w:r>
        <w:r w:rsidR="00592EC7">
          <w:t>‬</w:t>
        </w:r>
        <w:r w:rsidR="00781473">
          <w:t>‬</w:t>
        </w:r>
        <w:r w:rsidR="00982BF1">
          <w:t>‬</w:t>
        </w:r>
        <w:r w:rsidR="00893E5A">
          <w:t>‬</w:t>
        </w:r>
        <w:r w:rsidR="008E19D6">
          <w:t>‬</w:t>
        </w:r>
        <w:r w:rsidR="00285BE6">
          <w:t>‬</w:t>
        </w:r>
        <w:r w:rsidR="0003641E">
          <w:t>‬</w:t>
        </w:r>
        <w:r w:rsidR="00A155CB">
          <w:t>‬</w:t>
        </w:r>
        <w:r w:rsidR="00004FEB">
          <w:t>‬</w:t>
        </w:r>
        <w:r w:rsidR="00512C79">
          <w:t>‬</w:t>
        </w:r>
        <w:r w:rsidR="00E37FFB">
          <w:t>‬</w:t>
        </w:r>
        <w:r w:rsidR="007532AF">
          <w:t>‬</w:t>
        </w:r>
        <w:r w:rsidR="003E260E">
          <w:t>‬</w:t>
        </w:r>
        <w:r w:rsidR="00EE0B66">
          <w:t>‬</w:t>
        </w:r>
        <w:r w:rsidR="003655B6">
          <w:t>‬</w:t>
        </w:r>
        <w:r>
          <w:t>‬</w:t>
        </w:r>
      </w:dir>
    </w:p>
    <w:p w:rsidR="00480B9E" w:rsidRDefault="00480B9E" w:rsidP="000A3A79">
      <w:pPr>
        <w:pStyle w:val="Betarp"/>
        <w:ind w:firstLine="720"/>
        <w:jc w:val="both"/>
        <w:rPr>
          <w:sz w:val="24"/>
          <w:szCs w:val="24"/>
        </w:rPr>
      </w:pPr>
      <w:r>
        <w:rPr>
          <w:sz w:val="24"/>
          <w:szCs w:val="24"/>
        </w:rPr>
        <w:t xml:space="preserve">1.1. </w:t>
      </w:r>
      <w:r w:rsidR="00346F72" w:rsidRPr="00321CD8">
        <w:rPr>
          <w:sz w:val="24"/>
          <w:szCs w:val="24"/>
        </w:rPr>
        <w:t xml:space="preserve"> 24 853 </w:t>
      </w:r>
      <w:proofErr w:type="spellStart"/>
      <w:r w:rsidR="00346F72" w:rsidRPr="00321CD8">
        <w:rPr>
          <w:sz w:val="24"/>
          <w:szCs w:val="24"/>
        </w:rPr>
        <w:t>Eur</w:t>
      </w:r>
      <w:proofErr w:type="spellEnd"/>
      <w:r w:rsidR="00346F72" w:rsidRPr="00321CD8">
        <w:rPr>
          <w:sz w:val="24"/>
          <w:szCs w:val="24"/>
        </w:rPr>
        <w:t xml:space="preserve"> </w:t>
      </w:r>
      <w:r w:rsidR="00D56CDC" w:rsidRPr="00321CD8">
        <w:rPr>
          <w:sz w:val="24"/>
          <w:szCs w:val="24"/>
        </w:rPr>
        <w:t xml:space="preserve"> lėšomis</w:t>
      </w:r>
      <w:r w:rsidR="00671D1D">
        <w:rPr>
          <w:sz w:val="24"/>
          <w:szCs w:val="24"/>
        </w:rPr>
        <w:t>,</w:t>
      </w:r>
      <w:r w:rsidR="00D56CDC" w:rsidRPr="00321CD8">
        <w:rPr>
          <w:sz w:val="24"/>
          <w:szCs w:val="24"/>
        </w:rPr>
        <w:t xml:space="preserve">  gautomis iš Lietuvos automobilių kelių direkcijos prie Susisiekimo ministerijos, ir skirti Savivaldybės administracijai Paįstrio seniūnijos vietinės reikšmės keliui Paįstrys–Skaistgiriai, kuris jungiasi su rajoniniais keliais Nr. 3005 Panevėžys–Skaistgiriai–Pušalotas ir Nr. 3021 Gegužinė–Paįstrys–Stanioniai, kapitališkai remontuoti (III etapas);</w:t>
      </w:r>
    </w:p>
    <w:p w:rsidR="00D56CDC" w:rsidRPr="00321CD8" w:rsidRDefault="00480B9E" w:rsidP="000A3A79">
      <w:pPr>
        <w:pStyle w:val="Betarp"/>
        <w:ind w:firstLine="720"/>
        <w:jc w:val="both"/>
        <w:rPr>
          <w:sz w:val="24"/>
          <w:szCs w:val="24"/>
        </w:rPr>
      </w:pPr>
      <w:r>
        <w:rPr>
          <w:sz w:val="24"/>
          <w:szCs w:val="24"/>
        </w:rPr>
        <w:t>1.2.</w:t>
      </w:r>
      <w:r w:rsidR="000263A8">
        <w:rPr>
          <w:sz w:val="24"/>
          <w:szCs w:val="24"/>
        </w:rPr>
        <w:t>5</w:t>
      </w:r>
      <w:r w:rsidR="00CD4E26">
        <w:rPr>
          <w:sz w:val="24"/>
          <w:szCs w:val="24"/>
        </w:rPr>
        <w:t>5 546</w:t>
      </w:r>
      <w:r w:rsidR="00644D00">
        <w:rPr>
          <w:sz w:val="24"/>
          <w:szCs w:val="24"/>
        </w:rPr>
        <w:t xml:space="preserve"> </w:t>
      </w:r>
      <w:proofErr w:type="spellStart"/>
      <w:r w:rsidR="00644D00">
        <w:rPr>
          <w:sz w:val="24"/>
          <w:szCs w:val="24"/>
        </w:rPr>
        <w:t>Eur</w:t>
      </w:r>
      <w:proofErr w:type="spellEnd"/>
      <w:r w:rsidR="00644D00">
        <w:rPr>
          <w:sz w:val="24"/>
          <w:szCs w:val="24"/>
        </w:rPr>
        <w:t xml:space="preserve"> E</w:t>
      </w:r>
      <w:r w:rsidR="00482933">
        <w:rPr>
          <w:sz w:val="24"/>
          <w:szCs w:val="24"/>
        </w:rPr>
        <w:t>u</w:t>
      </w:r>
      <w:r w:rsidR="00644D00">
        <w:rPr>
          <w:sz w:val="24"/>
          <w:szCs w:val="24"/>
        </w:rPr>
        <w:t xml:space="preserve">ropos Sąjungos finansinės paramos lėšas ir skirti </w:t>
      </w:r>
      <w:r w:rsidR="00AB5708">
        <w:rPr>
          <w:sz w:val="24"/>
          <w:szCs w:val="24"/>
        </w:rPr>
        <w:t>49 450</w:t>
      </w:r>
      <w:r w:rsidR="000263A8">
        <w:rPr>
          <w:sz w:val="24"/>
          <w:szCs w:val="24"/>
        </w:rPr>
        <w:t xml:space="preserve"> </w:t>
      </w:r>
      <w:proofErr w:type="spellStart"/>
      <w:r w:rsidR="000263A8">
        <w:rPr>
          <w:sz w:val="24"/>
          <w:szCs w:val="24"/>
        </w:rPr>
        <w:t>Eur</w:t>
      </w:r>
      <w:proofErr w:type="spellEnd"/>
      <w:r w:rsidR="000263A8">
        <w:rPr>
          <w:sz w:val="24"/>
          <w:szCs w:val="24"/>
        </w:rPr>
        <w:t xml:space="preserve"> </w:t>
      </w:r>
      <w:r w:rsidR="00AB5708">
        <w:rPr>
          <w:sz w:val="24"/>
          <w:szCs w:val="24"/>
        </w:rPr>
        <w:t xml:space="preserve"> </w:t>
      </w:r>
      <w:r w:rsidR="00644D00">
        <w:rPr>
          <w:sz w:val="24"/>
          <w:szCs w:val="24"/>
        </w:rPr>
        <w:t>Savivaldybės administracij</w:t>
      </w:r>
      <w:r w:rsidR="00671D1D">
        <w:rPr>
          <w:sz w:val="24"/>
          <w:szCs w:val="24"/>
        </w:rPr>
        <w:t>os F</w:t>
      </w:r>
      <w:r w:rsidR="00644D00">
        <w:rPr>
          <w:sz w:val="24"/>
          <w:szCs w:val="24"/>
        </w:rPr>
        <w:t>inansų skyriui paskolai grąžinti anksčiau numatyto termino</w:t>
      </w:r>
      <w:r w:rsidR="00671D1D">
        <w:rPr>
          <w:sz w:val="24"/>
          <w:szCs w:val="24"/>
        </w:rPr>
        <w:t>,</w:t>
      </w:r>
      <w:r w:rsidR="00CD4E26">
        <w:rPr>
          <w:sz w:val="24"/>
          <w:szCs w:val="24"/>
        </w:rPr>
        <w:t xml:space="preserve"> 1 550 </w:t>
      </w:r>
      <w:proofErr w:type="spellStart"/>
      <w:r w:rsidR="00CD4E26">
        <w:rPr>
          <w:sz w:val="24"/>
          <w:szCs w:val="24"/>
        </w:rPr>
        <w:t>Eur</w:t>
      </w:r>
      <w:proofErr w:type="spellEnd"/>
      <w:r w:rsidR="00CD4E26">
        <w:rPr>
          <w:sz w:val="24"/>
          <w:szCs w:val="24"/>
        </w:rPr>
        <w:t xml:space="preserve"> Raguvos lopšeliui-darželiui </w:t>
      </w:r>
      <w:r w:rsidR="00671D1D">
        <w:rPr>
          <w:sz w:val="24"/>
          <w:szCs w:val="24"/>
        </w:rPr>
        <w:t>„</w:t>
      </w:r>
      <w:proofErr w:type="spellStart"/>
      <w:r w:rsidR="00671D1D">
        <w:rPr>
          <w:sz w:val="24"/>
          <w:szCs w:val="24"/>
        </w:rPr>
        <w:t>Skruzd</w:t>
      </w:r>
      <w:r w:rsidR="00B82CD1">
        <w:rPr>
          <w:sz w:val="24"/>
          <w:szCs w:val="24"/>
        </w:rPr>
        <w:t>ė</w:t>
      </w:r>
      <w:r w:rsidR="00671D1D">
        <w:rPr>
          <w:sz w:val="24"/>
          <w:szCs w:val="24"/>
        </w:rPr>
        <w:t>liukas</w:t>
      </w:r>
      <w:proofErr w:type="spellEnd"/>
      <w:r w:rsidR="00671D1D">
        <w:rPr>
          <w:sz w:val="24"/>
          <w:szCs w:val="24"/>
        </w:rPr>
        <w:t>“</w:t>
      </w:r>
      <w:r w:rsidR="00B82CD1">
        <w:rPr>
          <w:sz w:val="24"/>
          <w:szCs w:val="24"/>
        </w:rPr>
        <w:t xml:space="preserve"> </w:t>
      </w:r>
      <w:r w:rsidR="00CD4E26">
        <w:rPr>
          <w:sz w:val="24"/>
          <w:szCs w:val="24"/>
        </w:rPr>
        <w:t xml:space="preserve">kompiuteriui, spausdintuvui, kanceliarinėms prekėms įsigyti, 360 </w:t>
      </w:r>
      <w:proofErr w:type="spellStart"/>
      <w:r w:rsidR="00CD4E26">
        <w:rPr>
          <w:sz w:val="24"/>
          <w:szCs w:val="24"/>
        </w:rPr>
        <w:t>Eur</w:t>
      </w:r>
      <w:proofErr w:type="spellEnd"/>
      <w:r w:rsidR="00CD4E26">
        <w:rPr>
          <w:sz w:val="24"/>
          <w:szCs w:val="24"/>
        </w:rPr>
        <w:t xml:space="preserve"> Naujamiesčio seniūnijai atliekų tvarkymo kitoms paslaugoms, 1 016 </w:t>
      </w:r>
      <w:proofErr w:type="spellStart"/>
      <w:r w:rsidR="00CD4E26">
        <w:rPr>
          <w:sz w:val="24"/>
          <w:szCs w:val="24"/>
        </w:rPr>
        <w:t>Eur</w:t>
      </w:r>
      <w:proofErr w:type="spellEnd"/>
      <w:r w:rsidR="00CD4E26">
        <w:rPr>
          <w:sz w:val="24"/>
          <w:szCs w:val="24"/>
        </w:rPr>
        <w:t xml:space="preserve"> </w:t>
      </w:r>
      <w:proofErr w:type="spellStart"/>
      <w:r w:rsidR="00CD4E26">
        <w:rPr>
          <w:sz w:val="24"/>
          <w:szCs w:val="24"/>
        </w:rPr>
        <w:t>Liūdynės</w:t>
      </w:r>
      <w:proofErr w:type="spellEnd"/>
      <w:r w:rsidR="00CD4E26">
        <w:rPr>
          <w:sz w:val="24"/>
          <w:szCs w:val="24"/>
        </w:rPr>
        <w:t xml:space="preserve"> kultūros centrui įgarsinimo ir apšvietimo įrangai, </w:t>
      </w:r>
      <w:r w:rsidR="000263A8">
        <w:rPr>
          <w:sz w:val="24"/>
          <w:szCs w:val="24"/>
        </w:rPr>
        <w:t xml:space="preserve"> 400 </w:t>
      </w:r>
      <w:proofErr w:type="spellStart"/>
      <w:r w:rsidR="000263A8">
        <w:rPr>
          <w:sz w:val="24"/>
          <w:szCs w:val="24"/>
        </w:rPr>
        <w:t>Eur</w:t>
      </w:r>
      <w:proofErr w:type="spellEnd"/>
      <w:r w:rsidR="000263A8">
        <w:rPr>
          <w:sz w:val="24"/>
          <w:szCs w:val="24"/>
        </w:rPr>
        <w:t xml:space="preserve"> </w:t>
      </w:r>
      <w:proofErr w:type="spellStart"/>
      <w:r w:rsidR="000263A8">
        <w:rPr>
          <w:sz w:val="24"/>
          <w:szCs w:val="24"/>
        </w:rPr>
        <w:t>Tiltagalių</w:t>
      </w:r>
      <w:proofErr w:type="spellEnd"/>
      <w:r w:rsidR="000263A8">
        <w:rPr>
          <w:sz w:val="24"/>
          <w:szCs w:val="24"/>
        </w:rPr>
        <w:t xml:space="preserve"> kultūros centrui</w:t>
      </w:r>
      <w:r w:rsidR="00817093">
        <w:rPr>
          <w:sz w:val="24"/>
          <w:szCs w:val="24"/>
        </w:rPr>
        <w:t xml:space="preserve">, 500 </w:t>
      </w:r>
      <w:proofErr w:type="spellStart"/>
      <w:r w:rsidR="00817093">
        <w:rPr>
          <w:sz w:val="24"/>
          <w:szCs w:val="24"/>
        </w:rPr>
        <w:t>Eur</w:t>
      </w:r>
      <w:proofErr w:type="spellEnd"/>
      <w:r w:rsidR="00817093">
        <w:rPr>
          <w:sz w:val="24"/>
          <w:szCs w:val="24"/>
        </w:rPr>
        <w:t xml:space="preserve"> Raguvos lopšeliui-darželiui</w:t>
      </w:r>
      <w:r w:rsidR="00B82CD1">
        <w:rPr>
          <w:sz w:val="24"/>
          <w:szCs w:val="24"/>
        </w:rPr>
        <w:t xml:space="preserve"> „</w:t>
      </w:r>
      <w:proofErr w:type="spellStart"/>
      <w:r w:rsidR="00B82CD1">
        <w:rPr>
          <w:sz w:val="24"/>
          <w:szCs w:val="24"/>
        </w:rPr>
        <w:t>Skruzdėliukas</w:t>
      </w:r>
      <w:proofErr w:type="spellEnd"/>
      <w:r w:rsidR="00B82CD1">
        <w:rPr>
          <w:sz w:val="24"/>
          <w:szCs w:val="24"/>
        </w:rPr>
        <w:t>“</w:t>
      </w:r>
      <w:r w:rsidR="000263A8">
        <w:rPr>
          <w:sz w:val="24"/>
          <w:szCs w:val="24"/>
        </w:rPr>
        <w:t xml:space="preserve"> ir </w:t>
      </w:r>
      <w:r w:rsidR="0028420F">
        <w:rPr>
          <w:sz w:val="24"/>
          <w:szCs w:val="24"/>
        </w:rPr>
        <w:t xml:space="preserve">                </w:t>
      </w:r>
      <w:r w:rsidR="003A0F8B">
        <w:rPr>
          <w:sz w:val="24"/>
          <w:szCs w:val="24"/>
        </w:rPr>
        <w:t xml:space="preserve"> </w:t>
      </w:r>
      <w:r w:rsidR="0028420F">
        <w:rPr>
          <w:sz w:val="24"/>
          <w:szCs w:val="24"/>
        </w:rPr>
        <w:t xml:space="preserve">   </w:t>
      </w:r>
      <w:r w:rsidR="000263A8">
        <w:rPr>
          <w:sz w:val="24"/>
          <w:szCs w:val="24"/>
        </w:rPr>
        <w:t xml:space="preserve">2 270 </w:t>
      </w:r>
      <w:proofErr w:type="spellStart"/>
      <w:r w:rsidR="000263A8">
        <w:rPr>
          <w:sz w:val="24"/>
          <w:szCs w:val="24"/>
        </w:rPr>
        <w:t>Eur</w:t>
      </w:r>
      <w:proofErr w:type="spellEnd"/>
      <w:r w:rsidR="000263A8">
        <w:rPr>
          <w:sz w:val="24"/>
          <w:szCs w:val="24"/>
        </w:rPr>
        <w:t xml:space="preserve"> Raguvos kultūros centrui  komunalinėms paslaugoms</w:t>
      </w:r>
      <w:r w:rsidR="00644D00">
        <w:rPr>
          <w:sz w:val="24"/>
          <w:szCs w:val="24"/>
        </w:rPr>
        <w:t>;</w:t>
      </w:r>
      <w:r>
        <w:rPr>
          <w:sz w:val="24"/>
          <w:szCs w:val="24"/>
        </w:rPr>
        <w:t xml:space="preserve"> </w:t>
      </w:r>
      <w:r w:rsidR="00E3183B">
        <w:t>‬</w:t>
      </w:r>
      <w:r w:rsidR="00671F9F">
        <w:t>‬</w:t>
      </w:r>
      <w:r w:rsidR="00F73820">
        <w:t>‬</w:t>
      </w:r>
      <w:r w:rsidR="00DC6E52">
        <w:t>‬</w:t>
      </w:r>
      <w:r w:rsidR="00890373">
        <w:t>‬</w:t>
      </w:r>
    </w:p>
    <w:p w:rsidR="00193B3B" w:rsidRDefault="00B33670" w:rsidP="000A3A79">
      <w:pPr>
        <w:ind w:firstLine="720"/>
        <w:jc w:val="both"/>
        <w:rPr>
          <w:sz w:val="24"/>
          <w:szCs w:val="24"/>
        </w:rPr>
      </w:pPr>
      <w:r>
        <w:rPr>
          <w:sz w:val="24"/>
          <w:szCs w:val="24"/>
        </w:rPr>
        <w:t>1.</w:t>
      </w:r>
      <w:r w:rsidR="00644D00">
        <w:rPr>
          <w:sz w:val="24"/>
          <w:szCs w:val="24"/>
        </w:rPr>
        <w:t>3</w:t>
      </w:r>
      <w:r>
        <w:rPr>
          <w:sz w:val="24"/>
          <w:szCs w:val="24"/>
        </w:rPr>
        <w:t xml:space="preserve">. </w:t>
      </w:r>
      <w:r w:rsidR="00ED383E">
        <w:rPr>
          <w:sz w:val="24"/>
          <w:szCs w:val="24"/>
        </w:rPr>
        <w:t>1</w:t>
      </w:r>
      <w:r w:rsidR="00D269E2">
        <w:rPr>
          <w:sz w:val="24"/>
          <w:szCs w:val="24"/>
        </w:rPr>
        <w:t>0 150</w:t>
      </w:r>
      <w:r w:rsidR="001A07E5">
        <w:rPr>
          <w:sz w:val="24"/>
          <w:szCs w:val="24"/>
        </w:rPr>
        <w:t xml:space="preserve">  </w:t>
      </w:r>
      <w:proofErr w:type="spellStart"/>
      <w:r w:rsidR="008162A2">
        <w:rPr>
          <w:sz w:val="24"/>
          <w:szCs w:val="24"/>
        </w:rPr>
        <w:t>Eur</w:t>
      </w:r>
      <w:proofErr w:type="spellEnd"/>
      <w:r>
        <w:rPr>
          <w:sz w:val="24"/>
          <w:szCs w:val="24"/>
        </w:rPr>
        <w:t xml:space="preserve"> biudžetinių įstaigų pajamas ir skirti papildomoms išlaidoms (1 priedas</w:t>
      </w:r>
      <w:r w:rsidR="00AB5533">
        <w:rPr>
          <w:sz w:val="24"/>
          <w:szCs w:val="24"/>
        </w:rPr>
        <w:t>);</w:t>
      </w:r>
    </w:p>
    <w:p w:rsidR="00AB5533" w:rsidRDefault="00AB5533" w:rsidP="000A3A79">
      <w:pPr>
        <w:ind w:firstLine="720"/>
        <w:jc w:val="both"/>
        <w:rPr>
          <w:sz w:val="24"/>
          <w:szCs w:val="24"/>
        </w:rPr>
      </w:pPr>
      <w:r>
        <w:rPr>
          <w:sz w:val="24"/>
          <w:szCs w:val="24"/>
        </w:rPr>
        <w:t>1.4. 33 98</w:t>
      </w:r>
      <w:r w:rsidR="00A82951">
        <w:rPr>
          <w:sz w:val="24"/>
          <w:szCs w:val="24"/>
        </w:rPr>
        <w:t>6</w:t>
      </w:r>
      <w:r>
        <w:rPr>
          <w:sz w:val="24"/>
          <w:szCs w:val="24"/>
        </w:rPr>
        <w:t xml:space="preserve"> </w:t>
      </w:r>
      <w:proofErr w:type="spellStart"/>
      <w:r>
        <w:rPr>
          <w:sz w:val="24"/>
          <w:szCs w:val="24"/>
        </w:rPr>
        <w:t>Eur</w:t>
      </w:r>
      <w:proofErr w:type="spellEnd"/>
      <w:r>
        <w:rPr>
          <w:sz w:val="24"/>
          <w:szCs w:val="24"/>
        </w:rPr>
        <w:t xml:space="preserve"> nuomos mokestį už valstybinę žemę ir valstybinio vidaus vandenų fondo vandens telkinius ir skirti švietimo įstai</w:t>
      </w:r>
      <w:r w:rsidR="00A82951">
        <w:rPr>
          <w:sz w:val="24"/>
          <w:szCs w:val="24"/>
        </w:rPr>
        <w:t>goms virtuvės įrangai įsigyti (2</w:t>
      </w:r>
      <w:r>
        <w:rPr>
          <w:sz w:val="24"/>
          <w:szCs w:val="24"/>
        </w:rPr>
        <w:t xml:space="preserve"> priedas).</w:t>
      </w:r>
    </w:p>
    <w:p w:rsidR="002750A4" w:rsidRPr="00CA2857" w:rsidRDefault="00CA2857" w:rsidP="000A3A79">
      <w:pPr>
        <w:pStyle w:val="Betarp"/>
        <w:jc w:val="both"/>
        <w:rPr>
          <w:sz w:val="24"/>
          <w:szCs w:val="24"/>
        </w:rPr>
      </w:pPr>
      <w:r>
        <w:rPr>
          <w:sz w:val="24"/>
          <w:szCs w:val="24"/>
        </w:rPr>
        <w:t xml:space="preserve">            </w:t>
      </w:r>
      <w:r w:rsidRPr="00CA2857">
        <w:rPr>
          <w:sz w:val="24"/>
          <w:szCs w:val="24"/>
        </w:rPr>
        <w:t>2. Sumažinti</w:t>
      </w:r>
      <w:r w:rsidR="0041013C">
        <w:rPr>
          <w:sz w:val="24"/>
          <w:szCs w:val="24"/>
        </w:rPr>
        <w:t xml:space="preserve"> savivaldybės biudžeto pajamas</w:t>
      </w:r>
      <w:r w:rsidRPr="00CA2857">
        <w:rPr>
          <w:sz w:val="24"/>
          <w:szCs w:val="24"/>
        </w:rPr>
        <w:t>:</w:t>
      </w:r>
    </w:p>
    <w:p w:rsidR="0041013C" w:rsidRDefault="00CA2857" w:rsidP="000A3A79">
      <w:pPr>
        <w:jc w:val="both"/>
        <w:rPr>
          <w:sz w:val="24"/>
          <w:szCs w:val="24"/>
        </w:rPr>
      </w:pPr>
      <w:r>
        <w:rPr>
          <w:sz w:val="24"/>
          <w:szCs w:val="24"/>
        </w:rPr>
        <w:t xml:space="preserve">            </w:t>
      </w:r>
      <w:r w:rsidR="002750A4" w:rsidRPr="00CA2857">
        <w:rPr>
          <w:sz w:val="24"/>
          <w:szCs w:val="24"/>
        </w:rPr>
        <w:t xml:space="preserve">2.1. </w:t>
      </w:r>
      <w:r w:rsidR="001A07E5">
        <w:rPr>
          <w:sz w:val="24"/>
          <w:szCs w:val="24"/>
        </w:rPr>
        <w:t xml:space="preserve"> </w:t>
      </w:r>
      <w:r w:rsidR="00964A28">
        <w:rPr>
          <w:sz w:val="24"/>
          <w:szCs w:val="24"/>
        </w:rPr>
        <w:t>45 164</w:t>
      </w:r>
      <w:r w:rsidR="001A07E5">
        <w:rPr>
          <w:sz w:val="24"/>
          <w:szCs w:val="24"/>
        </w:rPr>
        <w:t xml:space="preserve"> </w:t>
      </w:r>
      <w:r w:rsidR="000450A2">
        <w:rPr>
          <w:sz w:val="24"/>
          <w:szCs w:val="24"/>
        </w:rPr>
        <w:t xml:space="preserve"> </w:t>
      </w:r>
      <w:proofErr w:type="spellStart"/>
      <w:r w:rsidR="000450A2">
        <w:rPr>
          <w:sz w:val="24"/>
          <w:szCs w:val="24"/>
        </w:rPr>
        <w:t>Eur</w:t>
      </w:r>
      <w:proofErr w:type="spellEnd"/>
      <w:r w:rsidR="002750A4" w:rsidRPr="00CA2857">
        <w:rPr>
          <w:sz w:val="24"/>
          <w:szCs w:val="24"/>
        </w:rPr>
        <w:t xml:space="preserve"> specialią tikslinę dotaciją</w:t>
      </w:r>
      <w:r w:rsidR="00964A28">
        <w:rPr>
          <w:sz w:val="24"/>
          <w:szCs w:val="24"/>
        </w:rPr>
        <w:t xml:space="preserve">, iš jų: 24 829 </w:t>
      </w:r>
      <w:proofErr w:type="spellStart"/>
      <w:r w:rsidR="00964A28">
        <w:rPr>
          <w:sz w:val="24"/>
          <w:szCs w:val="24"/>
        </w:rPr>
        <w:t>Eur</w:t>
      </w:r>
      <w:proofErr w:type="spellEnd"/>
      <w:r w:rsidR="00964A28">
        <w:rPr>
          <w:sz w:val="24"/>
          <w:szCs w:val="24"/>
        </w:rPr>
        <w:t xml:space="preserve"> socialinėms išmokoms ir kompensacijoms skaičiuoti ir mokėti, sumažinant skirtus </w:t>
      </w:r>
      <w:proofErr w:type="spellStart"/>
      <w:r w:rsidR="00964A28">
        <w:rPr>
          <w:sz w:val="24"/>
          <w:szCs w:val="24"/>
        </w:rPr>
        <w:t>asignavimus</w:t>
      </w:r>
      <w:proofErr w:type="spellEnd"/>
      <w:r w:rsidR="00964A28">
        <w:rPr>
          <w:sz w:val="24"/>
          <w:szCs w:val="24"/>
        </w:rPr>
        <w:t xml:space="preserve"> Savivaldybės admini</w:t>
      </w:r>
      <w:r w:rsidR="00CE66EE">
        <w:rPr>
          <w:sz w:val="24"/>
          <w:szCs w:val="24"/>
        </w:rPr>
        <w:t>s</w:t>
      </w:r>
      <w:r w:rsidR="00964A28">
        <w:rPr>
          <w:sz w:val="24"/>
          <w:szCs w:val="24"/>
        </w:rPr>
        <w:t>tracijai</w:t>
      </w:r>
      <w:r w:rsidR="004808C5">
        <w:rPr>
          <w:sz w:val="24"/>
          <w:szCs w:val="24"/>
        </w:rPr>
        <w:t xml:space="preserve"> laidojimo pašalp</w:t>
      </w:r>
      <w:r w:rsidR="00D2084D">
        <w:rPr>
          <w:sz w:val="24"/>
          <w:szCs w:val="24"/>
        </w:rPr>
        <w:t>oms</w:t>
      </w:r>
      <w:r w:rsidR="004808C5">
        <w:rPr>
          <w:sz w:val="24"/>
          <w:szCs w:val="24"/>
        </w:rPr>
        <w:t xml:space="preserve"> mokėti ir administruoti</w:t>
      </w:r>
      <w:r w:rsidR="00964A28">
        <w:rPr>
          <w:sz w:val="24"/>
          <w:szCs w:val="24"/>
        </w:rPr>
        <w:t xml:space="preserve">, 20 335 </w:t>
      </w:r>
      <w:proofErr w:type="spellStart"/>
      <w:r w:rsidR="00964A28">
        <w:rPr>
          <w:sz w:val="24"/>
          <w:szCs w:val="24"/>
        </w:rPr>
        <w:t>Eur</w:t>
      </w:r>
      <w:proofErr w:type="spellEnd"/>
      <w:r w:rsidR="00964A28">
        <w:rPr>
          <w:sz w:val="24"/>
          <w:szCs w:val="24"/>
        </w:rPr>
        <w:t xml:space="preserve"> socialinei paramai mokiniams</w:t>
      </w:r>
      <w:r w:rsidR="00E153B7">
        <w:rPr>
          <w:sz w:val="24"/>
          <w:szCs w:val="24"/>
        </w:rPr>
        <w:t xml:space="preserve"> </w:t>
      </w:r>
      <w:r w:rsidR="00A96E01">
        <w:rPr>
          <w:sz w:val="24"/>
          <w:szCs w:val="24"/>
        </w:rPr>
        <w:t>(</w:t>
      </w:r>
      <w:r w:rsidR="00A82951">
        <w:rPr>
          <w:sz w:val="24"/>
          <w:szCs w:val="24"/>
        </w:rPr>
        <w:t>3</w:t>
      </w:r>
      <w:r w:rsidR="000450A2">
        <w:rPr>
          <w:sz w:val="24"/>
          <w:szCs w:val="24"/>
        </w:rPr>
        <w:t xml:space="preserve"> priedas)</w:t>
      </w:r>
      <w:r>
        <w:rPr>
          <w:sz w:val="24"/>
          <w:szCs w:val="24"/>
        </w:rPr>
        <w:t>;</w:t>
      </w:r>
    </w:p>
    <w:p w:rsidR="000450A2" w:rsidRDefault="00BC3D2C" w:rsidP="000A3A79">
      <w:pPr>
        <w:jc w:val="both"/>
        <w:rPr>
          <w:sz w:val="24"/>
        </w:rPr>
      </w:pPr>
      <w:r>
        <w:rPr>
          <w:sz w:val="24"/>
          <w:szCs w:val="24"/>
        </w:rPr>
        <w:t xml:space="preserve"> </w:t>
      </w:r>
      <w:r w:rsidR="00BD31A7">
        <w:rPr>
          <w:sz w:val="24"/>
        </w:rPr>
        <w:t xml:space="preserve">           2.</w:t>
      </w:r>
      <w:r w:rsidR="005D4B4A">
        <w:rPr>
          <w:sz w:val="24"/>
        </w:rPr>
        <w:t>2.</w:t>
      </w:r>
      <w:r>
        <w:rPr>
          <w:sz w:val="24"/>
        </w:rPr>
        <w:t xml:space="preserve"> </w:t>
      </w:r>
      <w:r w:rsidR="001A07E5">
        <w:rPr>
          <w:sz w:val="24"/>
        </w:rPr>
        <w:t>1 348</w:t>
      </w:r>
      <w:r w:rsidR="008162A2">
        <w:rPr>
          <w:sz w:val="24"/>
        </w:rPr>
        <w:t xml:space="preserve"> </w:t>
      </w:r>
      <w:proofErr w:type="spellStart"/>
      <w:r w:rsidR="008162A2">
        <w:rPr>
          <w:sz w:val="24"/>
        </w:rPr>
        <w:t>Eur</w:t>
      </w:r>
      <w:proofErr w:type="spellEnd"/>
      <w:r w:rsidR="00BD31A7">
        <w:rPr>
          <w:sz w:val="24"/>
        </w:rPr>
        <w:t xml:space="preserve"> specialią tikslinę dotaciją </w:t>
      </w:r>
      <w:r w:rsidR="001A07E5">
        <w:rPr>
          <w:sz w:val="24"/>
        </w:rPr>
        <w:t xml:space="preserve">valstybės investiciniams projektams vykdyti, iš jų: 598 </w:t>
      </w:r>
      <w:proofErr w:type="spellStart"/>
      <w:r w:rsidR="001A07E5">
        <w:rPr>
          <w:sz w:val="24"/>
        </w:rPr>
        <w:t>Eur</w:t>
      </w:r>
      <w:proofErr w:type="spellEnd"/>
      <w:r w:rsidR="001A07E5">
        <w:rPr>
          <w:sz w:val="24"/>
        </w:rPr>
        <w:t xml:space="preserve"> VšĮ Panevėžio rajono savivaldybės poliklinikos pagrindinio ir pagalbinio pastatų (Jakšto g.</w:t>
      </w:r>
      <w:r w:rsidR="00671D1D">
        <w:rPr>
          <w:sz w:val="24"/>
        </w:rPr>
        <w:t xml:space="preserve"> </w:t>
      </w:r>
      <w:r w:rsidR="004103BA">
        <w:rPr>
          <w:sz w:val="24"/>
        </w:rPr>
        <w:t>4,</w:t>
      </w:r>
      <w:r w:rsidR="001A07E5">
        <w:rPr>
          <w:sz w:val="24"/>
        </w:rPr>
        <w:t xml:space="preserve"> Panevėžys) ir poliklinikos padalinių remonto bei apšiltinimo (Dariaus ir Girėno g.</w:t>
      </w:r>
      <w:r w:rsidR="00671D1D">
        <w:rPr>
          <w:sz w:val="24"/>
        </w:rPr>
        <w:t xml:space="preserve"> </w:t>
      </w:r>
      <w:r w:rsidR="001A07E5">
        <w:rPr>
          <w:sz w:val="24"/>
        </w:rPr>
        <w:t>28</w:t>
      </w:r>
      <w:r w:rsidR="004103BA">
        <w:rPr>
          <w:sz w:val="24"/>
        </w:rPr>
        <w:t>,</w:t>
      </w:r>
      <w:r w:rsidR="001A07E5">
        <w:rPr>
          <w:sz w:val="24"/>
        </w:rPr>
        <w:t xml:space="preserve"> Naujamiestis</w:t>
      </w:r>
      <w:r w:rsidR="004103BA">
        <w:rPr>
          <w:sz w:val="24"/>
        </w:rPr>
        <w:t>, Dariaus ir Girėno g. 28, Ramygala) ir greitosios medicininės pagalbos automobilio įsigijimo investicijų projektams,</w:t>
      </w:r>
      <w:r w:rsidR="00BD31A7">
        <w:rPr>
          <w:sz w:val="24"/>
        </w:rPr>
        <w:t xml:space="preserve"> </w:t>
      </w:r>
      <w:r w:rsidR="004103BA">
        <w:rPr>
          <w:sz w:val="24"/>
        </w:rPr>
        <w:t xml:space="preserve">80 </w:t>
      </w:r>
      <w:proofErr w:type="spellStart"/>
      <w:r w:rsidR="004103BA">
        <w:rPr>
          <w:sz w:val="24"/>
        </w:rPr>
        <w:t>Eur</w:t>
      </w:r>
      <w:proofErr w:type="spellEnd"/>
      <w:r w:rsidR="004103BA">
        <w:rPr>
          <w:sz w:val="24"/>
        </w:rPr>
        <w:t xml:space="preserve"> Krekenavos Mykolo Antanaičio gimnazijos pastato modernizavimui, 670 </w:t>
      </w:r>
      <w:proofErr w:type="spellStart"/>
      <w:r w:rsidR="004103BA">
        <w:rPr>
          <w:sz w:val="24"/>
        </w:rPr>
        <w:t>Eur</w:t>
      </w:r>
      <w:proofErr w:type="spellEnd"/>
      <w:r w:rsidR="004103BA">
        <w:rPr>
          <w:sz w:val="24"/>
        </w:rPr>
        <w:t xml:space="preserve"> </w:t>
      </w:r>
      <w:proofErr w:type="spellStart"/>
      <w:r w:rsidR="004103BA">
        <w:rPr>
          <w:sz w:val="24"/>
        </w:rPr>
        <w:t>Dembavos</w:t>
      </w:r>
      <w:proofErr w:type="spellEnd"/>
      <w:r w:rsidR="004103BA">
        <w:rPr>
          <w:sz w:val="24"/>
        </w:rPr>
        <w:t xml:space="preserve"> progimnazijos pastato modernizavimui</w:t>
      </w:r>
      <w:r w:rsidR="00671D1D">
        <w:rPr>
          <w:sz w:val="24"/>
        </w:rPr>
        <w:t>.</w:t>
      </w:r>
    </w:p>
    <w:p w:rsidR="00706441" w:rsidRDefault="000450A2" w:rsidP="000A3A79">
      <w:pPr>
        <w:jc w:val="both"/>
        <w:rPr>
          <w:sz w:val="24"/>
          <w:szCs w:val="24"/>
        </w:rPr>
      </w:pPr>
      <w:r>
        <w:rPr>
          <w:sz w:val="24"/>
        </w:rPr>
        <w:tab/>
      </w:r>
      <w:r w:rsidR="00E40C6E">
        <w:rPr>
          <w:sz w:val="24"/>
        </w:rPr>
        <w:t>3</w:t>
      </w:r>
      <w:r w:rsidR="00706441">
        <w:rPr>
          <w:sz w:val="24"/>
          <w:szCs w:val="24"/>
        </w:rPr>
        <w:t xml:space="preserve">. Perskirstyti </w:t>
      </w:r>
      <w:proofErr w:type="spellStart"/>
      <w:r w:rsidR="00706441">
        <w:rPr>
          <w:sz w:val="24"/>
          <w:szCs w:val="24"/>
        </w:rPr>
        <w:t>asignavimus</w:t>
      </w:r>
      <w:proofErr w:type="spellEnd"/>
      <w:r w:rsidR="00706441">
        <w:rPr>
          <w:sz w:val="24"/>
          <w:szCs w:val="24"/>
        </w:rPr>
        <w:t>:</w:t>
      </w:r>
    </w:p>
    <w:p w:rsidR="00E40C6E" w:rsidRDefault="00E40C6E" w:rsidP="000A3A79">
      <w:pPr>
        <w:jc w:val="both"/>
        <w:rPr>
          <w:sz w:val="24"/>
          <w:szCs w:val="24"/>
        </w:rPr>
      </w:pPr>
      <w:r>
        <w:rPr>
          <w:sz w:val="24"/>
          <w:szCs w:val="24"/>
        </w:rPr>
        <w:tab/>
        <w:t xml:space="preserve">3.1. 62 119 </w:t>
      </w:r>
      <w:proofErr w:type="spellStart"/>
      <w:r>
        <w:rPr>
          <w:sz w:val="24"/>
          <w:szCs w:val="24"/>
        </w:rPr>
        <w:t>Eur</w:t>
      </w:r>
      <w:proofErr w:type="spellEnd"/>
      <w:r>
        <w:rPr>
          <w:sz w:val="24"/>
          <w:szCs w:val="24"/>
        </w:rPr>
        <w:t xml:space="preserve"> </w:t>
      </w:r>
      <w:proofErr w:type="spellStart"/>
      <w:r>
        <w:rPr>
          <w:sz w:val="24"/>
          <w:szCs w:val="24"/>
        </w:rPr>
        <w:t>Dembavos</w:t>
      </w:r>
      <w:proofErr w:type="spellEnd"/>
      <w:r>
        <w:rPr>
          <w:sz w:val="24"/>
          <w:szCs w:val="24"/>
        </w:rPr>
        <w:t xml:space="preserve"> lopšeliui-darželiui </w:t>
      </w:r>
      <w:r w:rsidR="00EF4726">
        <w:rPr>
          <w:sz w:val="24"/>
          <w:szCs w:val="24"/>
        </w:rPr>
        <w:t xml:space="preserve">„Smalsutis“ </w:t>
      </w:r>
      <w:r>
        <w:rPr>
          <w:sz w:val="24"/>
          <w:szCs w:val="24"/>
        </w:rPr>
        <w:t xml:space="preserve">priestato projektavimo ir statybos darbams, 10 000 </w:t>
      </w:r>
      <w:proofErr w:type="spellStart"/>
      <w:r>
        <w:rPr>
          <w:sz w:val="24"/>
          <w:szCs w:val="24"/>
        </w:rPr>
        <w:t>Eur</w:t>
      </w:r>
      <w:proofErr w:type="spellEnd"/>
      <w:r>
        <w:rPr>
          <w:sz w:val="24"/>
          <w:szCs w:val="24"/>
        </w:rPr>
        <w:t xml:space="preserve"> </w:t>
      </w:r>
      <w:proofErr w:type="spellStart"/>
      <w:r>
        <w:rPr>
          <w:sz w:val="24"/>
          <w:szCs w:val="24"/>
        </w:rPr>
        <w:t>Velžio</w:t>
      </w:r>
      <w:proofErr w:type="spellEnd"/>
      <w:r>
        <w:rPr>
          <w:sz w:val="24"/>
          <w:szCs w:val="24"/>
        </w:rPr>
        <w:t xml:space="preserve"> seniūnijai </w:t>
      </w:r>
      <w:proofErr w:type="spellStart"/>
      <w:r>
        <w:rPr>
          <w:sz w:val="24"/>
          <w:szCs w:val="24"/>
        </w:rPr>
        <w:t>Marijonavos</w:t>
      </w:r>
      <w:proofErr w:type="spellEnd"/>
      <w:r>
        <w:rPr>
          <w:sz w:val="24"/>
          <w:szCs w:val="24"/>
        </w:rPr>
        <w:t xml:space="preserve"> kapinių tvorai įrengti</w:t>
      </w:r>
      <w:r w:rsidR="00480B9E">
        <w:rPr>
          <w:sz w:val="24"/>
          <w:szCs w:val="24"/>
        </w:rPr>
        <w:t xml:space="preserve">, 38 301 </w:t>
      </w:r>
      <w:proofErr w:type="spellStart"/>
      <w:r w:rsidR="00480B9E">
        <w:rPr>
          <w:sz w:val="24"/>
          <w:szCs w:val="24"/>
        </w:rPr>
        <w:t>Eur</w:t>
      </w:r>
      <w:proofErr w:type="spellEnd"/>
      <w:r w:rsidR="00480B9E">
        <w:rPr>
          <w:sz w:val="24"/>
          <w:szCs w:val="24"/>
        </w:rPr>
        <w:t xml:space="preserve"> Savivaldybės administracijai </w:t>
      </w:r>
      <w:r w:rsidR="00671D1D">
        <w:rPr>
          <w:sz w:val="24"/>
          <w:szCs w:val="24"/>
        </w:rPr>
        <w:t xml:space="preserve">projekto </w:t>
      </w:r>
      <w:r w:rsidR="00480B9E">
        <w:rPr>
          <w:sz w:val="24"/>
          <w:szCs w:val="24"/>
        </w:rPr>
        <w:t>„Bendruomeninės infrastruktūros</w:t>
      </w:r>
      <w:r w:rsidR="00644D00">
        <w:rPr>
          <w:sz w:val="24"/>
          <w:szCs w:val="24"/>
        </w:rPr>
        <w:t xml:space="preserve"> ir gyvenamosios aplinkos gerinimas Ramygalos miestelyje“ vykdymui</w:t>
      </w:r>
      <w:r>
        <w:rPr>
          <w:sz w:val="24"/>
          <w:szCs w:val="24"/>
        </w:rPr>
        <w:t xml:space="preserve">  ir skirti </w:t>
      </w:r>
      <w:r w:rsidR="00644D00">
        <w:rPr>
          <w:sz w:val="24"/>
          <w:szCs w:val="24"/>
        </w:rPr>
        <w:t xml:space="preserve">110 420 </w:t>
      </w:r>
      <w:proofErr w:type="spellStart"/>
      <w:r w:rsidR="00644D00">
        <w:rPr>
          <w:sz w:val="24"/>
          <w:szCs w:val="24"/>
        </w:rPr>
        <w:t>Eur</w:t>
      </w:r>
      <w:proofErr w:type="spellEnd"/>
      <w:r w:rsidR="00644D00">
        <w:rPr>
          <w:sz w:val="24"/>
          <w:szCs w:val="24"/>
        </w:rPr>
        <w:t xml:space="preserve"> </w:t>
      </w:r>
      <w:r>
        <w:rPr>
          <w:sz w:val="24"/>
          <w:szCs w:val="24"/>
        </w:rPr>
        <w:t>Savivaldybės administracij</w:t>
      </w:r>
      <w:r w:rsidR="00671D1D">
        <w:rPr>
          <w:sz w:val="24"/>
          <w:szCs w:val="24"/>
        </w:rPr>
        <w:t>os</w:t>
      </w:r>
      <w:r w:rsidR="00480B9E">
        <w:rPr>
          <w:sz w:val="24"/>
          <w:szCs w:val="24"/>
        </w:rPr>
        <w:t xml:space="preserve"> </w:t>
      </w:r>
      <w:r w:rsidR="00671D1D">
        <w:rPr>
          <w:sz w:val="24"/>
          <w:szCs w:val="24"/>
        </w:rPr>
        <w:t>F</w:t>
      </w:r>
      <w:r w:rsidR="00480B9E">
        <w:rPr>
          <w:sz w:val="24"/>
          <w:szCs w:val="24"/>
        </w:rPr>
        <w:t>inansų skyriui paskolai grąžinti anksčiau numatyto termino;</w:t>
      </w:r>
    </w:p>
    <w:p w:rsidR="00A82951" w:rsidRDefault="00AB635B" w:rsidP="000A3A79">
      <w:pPr>
        <w:jc w:val="both"/>
        <w:rPr>
          <w:sz w:val="24"/>
          <w:szCs w:val="24"/>
        </w:rPr>
      </w:pPr>
      <w:r>
        <w:rPr>
          <w:sz w:val="24"/>
          <w:szCs w:val="24"/>
        </w:rPr>
        <w:tab/>
      </w:r>
      <w:r w:rsidR="00D24AE6">
        <w:rPr>
          <w:sz w:val="24"/>
          <w:szCs w:val="24"/>
        </w:rPr>
        <w:t>3.2.</w:t>
      </w:r>
      <w:r>
        <w:rPr>
          <w:sz w:val="24"/>
          <w:szCs w:val="24"/>
        </w:rPr>
        <w:t xml:space="preserve"> </w:t>
      </w:r>
      <w:r w:rsidR="00AB5708">
        <w:rPr>
          <w:sz w:val="24"/>
          <w:szCs w:val="24"/>
        </w:rPr>
        <w:t>9 300</w:t>
      </w:r>
      <w:r w:rsidR="00A532C6">
        <w:rPr>
          <w:sz w:val="24"/>
          <w:szCs w:val="24"/>
        </w:rPr>
        <w:t xml:space="preserve"> </w:t>
      </w:r>
      <w:proofErr w:type="spellStart"/>
      <w:r w:rsidR="00A532C6">
        <w:rPr>
          <w:sz w:val="24"/>
          <w:szCs w:val="24"/>
        </w:rPr>
        <w:t>Eur</w:t>
      </w:r>
      <w:proofErr w:type="spellEnd"/>
      <w:r w:rsidR="00A532C6">
        <w:rPr>
          <w:sz w:val="24"/>
          <w:szCs w:val="24"/>
        </w:rPr>
        <w:t xml:space="preserve"> </w:t>
      </w:r>
      <w:r w:rsidR="00A532C6" w:rsidRPr="00D117FA">
        <w:rPr>
          <w:sz w:val="24"/>
          <w:szCs w:val="24"/>
        </w:rPr>
        <w:t>Savivaldyb</w:t>
      </w:r>
      <w:r w:rsidR="00B34794">
        <w:rPr>
          <w:sz w:val="24"/>
          <w:szCs w:val="24"/>
        </w:rPr>
        <w:t>ės administracijai 05 programai</w:t>
      </w:r>
      <w:r w:rsidR="00A532C6" w:rsidRPr="00D117FA">
        <w:rPr>
          <w:sz w:val="24"/>
          <w:szCs w:val="24"/>
        </w:rPr>
        <w:t xml:space="preserve"> kompensacijas vežėjams skirti</w:t>
      </w:r>
      <w:r w:rsidR="00AB5708">
        <w:rPr>
          <w:sz w:val="24"/>
          <w:szCs w:val="24"/>
        </w:rPr>
        <w:t xml:space="preserve">: 700 </w:t>
      </w:r>
      <w:proofErr w:type="spellStart"/>
      <w:r w:rsidR="00AB5708">
        <w:rPr>
          <w:sz w:val="24"/>
          <w:szCs w:val="24"/>
        </w:rPr>
        <w:t>Eur</w:t>
      </w:r>
      <w:proofErr w:type="spellEnd"/>
      <w:r w:rsidR="00AB5708">
        <w:rPr>
          <w:sz w:val="24"/>
          <w:szCs w:val="24"/>
        </w:rPr>
        <w:t xml:space="preserve"> </w:t>
      </w:r>
      <w:proofErr w:type="spellStart"/>
      <w:r w:rsidR="00AB5708">
        <w:rPr>
          <w:sz w:val="24"/>
          <w:szCs w:val="24"/>
        </w:rPr>
        <w:t>Velžio</w:t>
      </w:r>
      <w:proofErr w:type="spellEnd"/>
      <w:r w:rsidR="00AB5708">
        <w:rPr>
          <w:sz w:val="24"/>
          <w:szCs w:val="24"/>
        </w:rPr>
        <w:t xml:space="preserve"> gimnazijai</w:t>
      </w:r>
      <w:r w:rsidR="00B34794">
        <w:rPr>
          <w:sz w:val="24"/>
          <w:szCs w:val="24"/>
        </w:rPr>
        <w:t xml:space="preserve">  mokinių vež</w:t>
      </w:r>
      <w:r w:rsidR="00A532C6">
        <w:rPr>
          <w:sz w:val="24"/>
          <w:szCs w:val="24"/>
        </w:rPr>
        <w:t>imui</w:t>
      </w:r>
      <w:r w:rsidR="00AB5708">
        <w:rPr>
          <w:sz w:val="24"/>
          <w:szCs w:val="24"/>
        </w:rPr>
        <w:t>, 8 600 Socialinių paslaugų centrui, iš jų</w:t>
      </w:r>
      <w:r w:rsidR="000263A8">
        <w:rPr>
          <w:sz w:val="24"/>
          <w:szCs w:val="24"/>
        </w:rPr>
        <w:t>:</w:t>
      </w:r>
      <w:r w:rsidR="00AB5708">
        <w:rPr>
          <w:sz w:val="24"/>
          <w:szCs w:val="24"/>
        </w:rPr>
        <w:t xml:space="preserve"> 7 500 </w:t>
      </w:r>
      <w:proofErr w:type="spellStart"/>
      <w:r w:rsidR="00AB5708">
        <w:rPr>
          <w:sz w:val="24"/>
          <w:szCs w:val="24"/>
        </w:rPr>
        <w:t>Eur</w:t>
      </w:r>
      <w:proofErr w:type="spellEnd"/>
      <w:r w:rsidR="00AB5708">
        <w:rPr>
          <w:sz w:val="24"/>
          <w:szCs w:val="24"/>
        </w:rPr>
        <w:t xml:space="preserve"> darbo užmokesčiui, </w:t>
      </w:r>
      <w:r w:rsidR="000263A8">
        <w:rPr>
          <w:sz w:val="24"/>
          <w:szCs w:val="24"/>
        </w:rPr>
        <w:t xml:space="preserve"> </w:t>
      </w:r>
      <w:r w:rsidR="00AB5708">
        <w:rPr>
          <w:sz w:val="24"/>
          <w:szCs w:val="24"/>
        </w:rPr>
        <w:t xml:space="preserve">1 100 </w:t>
      </w:r>
      <w:proofErr w:type="spellStart"/>
      <w:r w:rsidR="00AB5708">
        <w:rPr>
          <w:sz w:val="24"/>
          <w:szCs w:val="24"/>
        </w:rPr>
        <w:t>Eur</w:t>
      </w:r>
      <w:proofErr w:type="spellEnd"/>
      <w:r w:rsidR="00AB5708">
        <w:rPr>
          <w:sz w:val="24"/>
          <w:szCs w:val="24"/>
        </w:rPr>
        <w:t xml:space="preserve"> socialinio draudimo įnašams</w:t>
      </w:r>
      <w:r w:rsidR="00671D1D">
        <w:rPr>
          <w:sz w:val="24"/>
          <w:szCs w:val="24"/>
        </w:rPr>
        <w:t>.</w:t>
      </w:r>
    </w:p>
    <w:p w:rsidR="00A96949" w:rsidRDefault="00A82951" w:rsidP="000A3A79">
      <w:pPr>
        <w:jc w:val="both"/>
        <w:rPr>
          <w:sz w:val="24"/>
          <w:szCs w:val="24"/>
        </w:rPr>
      </w:pPr>
      <w:r>
        <w:rPr>
          <w:sz w:val="24"/>
          <w:szCs w:val="24"/>
        </w:rPr>
        <w:tab/>
        <w:t xml:space="preserve">4. Perskirstyti biudžeto pajamas 2 500 </w:t>
      </w:r>
      <w:proofErr w:type="spellStart"/>
      <w:r>
        <w:rPr>
          <w:sz w:val="24"/>
          <w:szCs w:val="24"/>
        </w:rPr>
        <w:t>Eur</w:t>
      </w:r>
      <w:proofErr w:type="spellEnd"/>
      <w:r>
        <w:rPr>
          <w:sz w:val="24"/>
          <w:szCs w:val="24"/>
        </w:rPr>
        <w:t xml:space="preserve"> ir specialią tikslinę dotaciją mokinio krepšeliui einamiesiems tikslams skirti kapitalui formuoti.</w:t>
      </w:r>
      <w:r w:rsidR="00A96949">
        <w:rPr>
          <w:sz w:val="24"/>
          <w:szCs w:val="24"/>
        </w:rPr>
        <w:tab/>
      </w:r>
    </w:p>
    <w:p w:rsidR="00B1347F" w:rsidRDefault="00A82951" w:rsidP="000A3A79">
      <w:pPr>
        <w:ind w:firstLine="720"/>
        <w:jc w:val="both"/>
        <w:rPr>
          <w:sz w:val="24"/>
        </w:rPr>
      </w:pPr>
      <w:r>
        <w:rPr>
          <w:sz w:val="24"/>
          <w:szCs w:val="24"/>
        </w:rPr>
        <w:t>5.</w:t>
      </w:r>
      <w:r w:rsidR="004C5209">
        <w:rPr>
          <w:sz w:val="24"/>
          <w:szCs w:val="24"/>
        </w:rPr>
        <w:t xml:space="preserve"> </w:t>
      </w:r>
      <w:r w:rsidR="00B34794">
        <w:rPr>
          <w:sz w:val="24"/>
        </w:rPr>
        <w:t>Skirti</w:t>
      </w:r>
      <w:r w:rsidR="004C5209">
        <w:rPr>
          <w:sz w:val="24"/>
        </w:rPr>
        <w:t xml:space="preserve"> </w:t>
      </w:r>
      <w:r w:rsidR="00D97F12">
        <w:rPr>
          <w:sz w:val="24"/>
        </w:rPr>
        <w:t>184 010</w:t>
      </w:r>
      <w:r w:rsidR="00B646FC">
        <w:rPr>
          <w:sz w:val="24"/>
        </w:rPr>
        <w:t xml:space="preserve"> </w:t>
      </w:r>
      <w:proofErr w:type="spellStart"/>
      <w:r w:rsidR="00B1347F">
        <w:rPr>
          <w:sz w:val="24"/>
        </w:rPr>
        <w:t>Eur</w:t>
      </w:r>
      <w:proofErr w:type="spellEnd"/>
      <w:r w:rsidR="00B1347F">
        <w:rPr>
          <w:sz w:val="24"/>
        </w:rPr>
        <w:t xml:space="preserve"> iš 7 procentų mokinio krepšelio lėšų</w:t>
      </w:r>
      <w:r w:rsidR="00D269E2">
        <w:rPr>
          <w:sz w:val="24"/>
        </w:rPr>
        <w:t xml:space="preserve"> švietimo įstaigų darbo užmokesčiui už gruodžio mėnesį</w:t>
      </w:r>
      <w:r w:rsidR="00D97F12">
        <w:rPr>
          <w:sz w:val="24"/>
        </w:rPr>
        <w:t xml:space="preserve"> (</w:t>
      </w:r>
      <w:r>
        <w:rPr>
          <w:sz w:val="24"/>
        </w:rPr>
        <w:t>4</w:t>
      </w:r>
      <w:r w:rsidR="00D97F12">
        <w:rPr>
          <w:sz w:val="24"/>
        </w:rPr>
        <w:t xml:space="preserve"> priedas)</w:t>
      </w:r>
      <w:r w:rsidR="006161DF">
        <w:rPr>
          <w:sz w:val="24"/>
        </w:rPr>
        <w:t>.</w:t>
      </w:r>
    </w:p>
    <w:p w:rsidR="00A82951" w:rsidRDefault="005769AF" w:rsidP="00024400">
      <w:pPr>
        <w:tabs>
          <w:tab w:val="left" w:pos="240"/>
          <w:tab w:val="left" w:pos="1134"/>
        </w:tabs>
        <w:jc w:val="both"/>
        <w:rPr>
          <w:sz w:val="24"/>
          <w:szCs w:val="24"/>
        </w:rPr>
      </w:pPr>
      <w:r>
        <w:rPr>
          <w:sz w:val="24"/>
          <w:szCs w:val="24"/>
        </w:rPr>
        <w:tab/>
      </w:r>
      <w:r w:rsidR="00D269E2">
        <w:rPr>
          <w:sz w:val="24"/>
          <w:szCs w:val="24"/>
        </w:rPr>
        <w:t xml:space="preserve">      </w:t>
      </w:r>
    </w:p>
    <w:p w:rsidR="00A82951" w:rsidRDefault="00A82951" w:rsidP="00024400">
      <w:pPr>
        <w:tabs>
          <w:tab w:val="left" w:pos="240"/>
          <w:tab w:val="left" w:pos="1134"/>
        </w:tabs>
        <w:jc w:val="both"/>
        <w:rPr>
          <w:sz w:val="24"/>
          <w:szCs w:val="24"/>
        </w:rPr>
      </w:pPr>
    </w:p>
    <w:p w:rsidR="00A82951" w:rsidRDefault="00A82951" w:rsidP="00A82951">
      <w:pPr>
        <w:tabs>
          <w:tab w:val="left" w:pos="240"/>
          <w:tab w:val="left" w:pos="1134"/>
        </w:tabs>
        <w:jc w:val="center"/>
        <w:rPr>
          <w:sz w:val="24"/>
          <w:szCs w:val="24"/>
        </w:rPr>
      </w:pPr>
      <w:r>
        <w:rPr>
          <w:sz w:val="24"/>
          <w:szCs w:val="24"/>
        </w:rPr>
        <w:lastRenderedPageBreak/>
        <w:t>2</w:t>
      </w:r>
    </w:p>
    <w:p w:rsidR="00A82951" w:rsidRDefault="00A82951" w:rsidP="00024400">
      <w:pPr>
        <w:tabs>
          <w:tab w:val="left" w:pos="240"/>
          <w:tab w:val="left" w:pos="1134"/>
        </w:tabs>
        <w:jc w:val="both"/>
        <w:rPr>
          <w:sz w:val="24"/>
          <w:szCs w:val="24"/>
        </w:rPr>
      </w:pPr>
    </w:p>
    <w:p w:rsidR="00024400" w:rsidRDefault="00A82951" w:rsidP="00024400">
      <w:pPr>
        <w:tabs>
          <w:tab w:val="left" w:pos="240"/>
          <w:tab w:val="left" w:pos="1134"/>
        </w:tabs>
        <w:jc w:val="both"/>
        <w:rPr>
          <w:sz w:val="24"/>
          <w:szCs w:val="24"/>
        </w:rPr>
      </w:pPr>
      <w:r>
        <w:rPr>
          <w:sz w:val="24"/>
          <w:szCs w:val="24"/>
        </w:rPr>
        <w:tab/>
        <w:t xml:space="preserve">      </w:t>
      </w:r>
      <w:r w:rsidR="00D269E2">
        <w:rPr>
          <w:sz w:val="24"/>
          <w:szCs w:val="24"/>
        </w:rPr>
        <w:t xml:space="preserve">  </w:t>
      </w:r>
      <w:r>
        <w:rPr>
          <w:sz w:val="24"/>
          <w:szCs w:val="24"/>
        </w:rPr>
        <w:t>6</w:t>
      </w:r>
      <w:r w:rsidR="00D269E2">
        <w:rPr>
          <w:sz w:val="24"/>
          <w:szCs w:val="24"/>
        </w:rPr>
        <w:t>. Skirti  8</w:t>
      </w:r>
      <w:r>
        <w:rPr>
          <w:sz w:val="24"/>
          <w:szCs w:val="24"/>
        </w:rPr>
        <w:t>8 408</w:t>
      </w:r>
      <w:r w:rsidR="00972E83">
        <w:rPr>
          <w:sz w:val="24"/>
          <w:szCs w:val="24"/>
        </w:rPr>
        <w:t xml:space="preserve">  </w:t>
      </w:r>
      <w:proofErr w:type="spellStart"/>
      <w:r w:rsidR="00972E83">
        <w:rPr>
          <w:sz w:val="24"/>
          <w:szCs w:val="24"/>
        </w:rPr>
        <w:t>Eur</w:t>
      </w:r>
      <w:proofErr w:type="spellEnd"/>
      <w:r w:rsidR="00972E83">
        <w:rPr>
          <w:sz w:val="24"/>
          <w:szCs w:val="24"/>
        </w:rPr>
        <w:t xml:space="preserve">  švietimo įstaigoms</w:t>
      </w:r>
      <w:r w:rsidR="00D269E2">
        <w:rPr>
          <w:sz w:val="24"/>
          <w:szCs w:val="24"/>
        </w:rPr>
        <w:t xml:space="preserve"> darbo užmokesčiui</w:t>
      </w:r>
      <w:r w:rsidR="00972E83">
        <w:rPr>
          <w:sz w:val="24"/>
          <w:szCs w:val="24"/>
        </w:rPr>
        <w:t xml:space="preserve"> </w:t>
      </w:r>
      <w:r w:rsidR="00972E83">
        <w:rPr>
          <w:sz w:val="24"/>
        </w:rPr>
        <w:t xml:space="preserve">iš  </w:t>
      </w:r>
      <w:r w:rsidR="00972E83">
        <w:rPr>
          <w:sz w:val="24"/>
          <w:szCs w:val="24"/>
        </w:rPr>
        <w:t>Savivaldybės administracijai skirtų asignavimų biudžetinių įstaigų darbuotojų, dirbančių pagal darbo sutartis, minimaliems tarnybiniams koeficientams padidinti (</w:t>
      </w:r>
      <w:r>
        <w:rPr>
          <w:sz w:val="24"/>
          <w:szCs w:val="24"/>
        </w:rPr>
        <w:t>5</w:t>
      </w:r>
      <w:r w:rsidR="00972E83">
        <w:rPr>
          <w:sz w:val="24"/>
          <w:szCs w:val="24"/>
        </w:rPr>
        <w:t xml:space="preserve"> priedas).</w:t>
      </w:r>
    </w:p>
    <w:p w:rsidR="00024400" w:rsidRDefault="00972E83" w:rsidP="00024400">
      <w:pPr>
        <w:tabs>
          <w:tab w:val="left" w:pos="240"/>
          <w:tab w:val="left" w:pos="1134"/>
        </w:tabs>
        <w:jc w:val="both"/>
        <w:rPr>
          <w:sz w:val="24"/>
          <w:szCs w:val="24"/>
        </w:rPr>
      </w:pPr>
      <w:r>
        <w:rPr>
          <w:sz w:val="24"/>
          <w:szCs w:val="24"/>
        </w:rPr>
        <w:t xml:space="preserve"> </w:t>
      </w:r>
      <w:r w:rsidR="008547B4">
        <w:rPr>
          <w:sz w:val="24"/>
          <w:szCs w:val="24"/>
        </w:rPr>
        <w:t xml:space="preserve">         </w:t>
      </w:r>
      <w:r w:rsidR="00A82951">
        <w:rPr>
          <w:sz w:val="24"/>
          <w:szCs w:val="24"/>
        </w:rPr>
        <w:t xml:space="preserve"> </w:t>
      </w:r>
      <w:r w:rsidR="008547B4">
        <w:rPr>
          <w:sz w:val="24"/>
          <w:szCs w:val="24"/>
        </w:rPr>
        <w:t xml:space="preserve"> </w:t>
      </w:r>
      <w:r w:rsidR="00A82951">
        <w:rPr>
          <w:sz w:val="24"/>
          <w:szCs w:val="24"/>
        </w:rPr>
        <w:t>7.</w:t>
      </w:r>
      <w:r w:rsidR="008547B4">
        <w:rPr>
          <w:sz w:val="24"/>
          <w:szCs w:val="24"/>
        </w:rPr>
        <w:t xml:space="preserve"> Perskirstyt</w:t>
      </w:r>
      <w:r w:rsidR="00D269E2">
        <w:rPr>
          <w:sz w:val="24"/>
          <w:szCs w:val="24"/>
        </w:rPr>
        <w:t>i</w:t>
      </w:r>
      <w:r w:rsidR="008547B4">
        <w:rPr>
          <w:sz w:val="24"/>
          <w:szCs w:val="24"/>
        </w:rPr>
        <w:t xml:space="preserve"> </w:t>
      </w:r>
      <w:proofErr w:type="spellStart"/>
      <w:r w:rsidR="008547B4">
        <w:rPr>
          <w:sz w:val="24"/>
          <w:szCs w:val="24"/>
        </w:rPr>
        <w:t>asignavimus</w:t>
      </w:r>
      <w:proofErr w:type="spellEnd"/>
      <w:r w:rsidR="008547B4">
        <w:rPr>
          <w:sz w:val="24"/>
          <w:szCs w:val="24"/>
        </w:rPr>
        <w:t xml:space="preserve"> (</w:t>
      </w:r>
      <w:r w:rsidR="00A82951">
        <w:rPr>
          <w:sz w:val="24"/>
          <w:szCs w:val="24"/>
        </w:rPr>
        <w:t>6</w:t>
      </w:r>
      <w:r w:rsidR="008547B4">
        <w:rPr>
          <w:sz w:val="24"/>
          <w:szCs w:val="24"/>
        </w:rPr>
        <w:t xml:space="preserve"> priedas).</w:t>
      </w:r>
    </w:p>
    <w:p w:rsidR="00024400" w:rsidRDefault="00024400"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A82951" w:rsidRDefault="00A82951" w:rsidP="00024400">
      <w:pPr>
        <w:tabs>
          <w:tab w:val="left" w:pos="240"/>
          <w:tab w:val="left" w:pos="1134"/>
        </w:tabs>
        <w:jc w:val="both"/>
        <w:rPr>
          <w:sz w:val="24"/>
          <w:szCs w:val="24"/>
        </w:rPr>
      </w:pPr>
    </w:p>
    <w:p w:rsidR="005769AF" w:rsidRDefault="005769AF" w:rsidP="00024400">
      <w:pPr>
        <w:tabs>
          <w:tab w:val="left" w:pos="240"/>
          <w:tab w:val="left" w:pos="1134"/>
        </w:tabs>
        <w:jc w:val="center"/>
        <w:rPr>
          <w:b/>
          <w:sz w:val="24"/>
          <w:szCs w:val="24"/>
        </w:rPr>
      </w:pPr>
      <w:r>
        <w:rPr>
          <w:b/>
          <w:sz w:val="24"/>
          <w:szCs w:val="24"/>
        </w:rPr>
        <w:t>PANEVĖŽIO RAJONO SAVIVALDYBĖS ADMINISTRACIJOS</w:t>
      </w:r>
    </w:p>
    <w:p w:rsidR="005769AF" w:rsidRDefault="005769AF" w:rsidP="000A3A79">
      <w:pPr>
        <w:tabs>
          <w:tab w:val="left" w:pos="1134"/>
        </w:tabs>
        <w:jc w:val="center"/>
        <w:rPr>
          <w:b/>
          <w:sz w:val="24"/>
          <w:szCs w:val="24"/>
        </w:rPr>
      </w:pPr>
      <w:r>
        <w:rPr>
          <w:b/>
          <w:sz w:val="24"/>
          <w:szCs w:val="24"/>
        </w:rPr>
        <w:t>FINANSŲ SKYRIUS</w:t>
      </w:r>
    </w:p>
    <w:p w:rsidR="005769AF" w:rsidRDefault="005769AF" w:rsidP="000A3A79">
      <w:pPr>
        <w:tabs>
          <w:tab w:val="left" w:pos="1134"/>
        </w:tabs>
        <w:jc w:val="both"/>
        <w:rPr>
          <w:b/>
          <w:sz w:val="24"/>
          <w:szCs w:val="24"/>
        </w:rPr>
      </w:pPr>
    </w:p>
    <w:p w:rsidR="00E801DB" w:rsidRDefault="00E801DB" w:rsidP="000A3A79">
      <w:pPr>
        <w:tabs>
          <w:tab w:val="left" w:pos="1134"/>
        </w:tabs>
        <w:jc w:val="both"/>
        <w:rPr>
          <w:b/>
          <w:sz w:val="24"/>
          <w:szCs w:val="24"/>
        </w:rPr>
      </w:pPr>
    </w:p>
    <w:p w:rsidR="005769AF" w:rsidRDefault="005769AF" w:rsidP="000A3A79">
      <w:pPr>
        <w:tabs>
          <w:tab w:val="left" w:pos="1134"/>
        </w:tabs>
        <w:jc w:val="both"/>
        <w:rPr>
          <w:sz w:val="24"/>
          <w:szCs w:val="24"/>
        </w:rPr>
      </w:pPr>
      <w:r>
        <w:rPr>
          <w:sz w:val="24"/>
          <w:szCs w:val="24"/>
        </w:rPr>
        <w:t>Panevėžio rajono savivaldybės tarybai</w:t>
      </w:r>
    </w:p>
    <w:p w:rsidR="005769AF" w:rsidRDefault="005769AF" w:rsidP="000A3A79">
      <w:pPr>
        <w:tabs>
          <w:tab w:val="left" w:pos="1134"/>
        </w:tabs>
        <w:jc w:val="both"/>
        <w:rPr>
          <w:sz w:val="24"/>
          <w:szCs w:val="24"/>
        </w:rPr>
      </w:pPr>
    </w:p>
    <w:p w:rsidR="00E801DB" w:rsidRDefault="00E801DB" w:rsidP="000A3A79">
      <w:pPr>
        <w:tabs>
          <w:tab w:val="left" w:pos="1134"/>
        </w:tabs>
        <w:jc w:val="both"/>
        <w:rPr>
          <w:sz w:val="24"/>
          <w:szCs w:val="24"/>
        </w:rPr>
      </w:pPr>
    </w:p>
    <w:p w:rsidR="005769AF" w:rsidRDefault="005769AF" w:rsidP="000A3A79">
      <w:pPr>
        <w:tabs>
          <w:tab w:val="left" w:pos="1134"/>
        </w:tabs>
        <w:jc w:val="center"/>
        <w:rPr>
          <w:b/>
          <w:sz w:val="24"/>
          <w:szCs w:val="24"/>
        </w:rPr>
      </w:pPr>
      <w:r>
        <w:rPr>
          <w:b/>
          <w:sz w:val="24"/>
          <w:szCs w:val="24"/>
        </w:rPr>
        <w:t>AIŠKINAMASIS RAŠTAS DĖL SPRENDIMO „DĖL PANEVĖŽIO RAJONO SAVIVALDYBĖS 2015 METŲ BIUDŽETO PATIKSLINIMO“ PROJEKTO</w:t>
      </w:r>
    </w:p>
    <w:p w:rsidR="005769AF" w:rsidRDefault="005769AF" w:rsidP="000A3A79">
      <w:pPr>
        <w:tabs>
          <w:tab w:val="left" w:pos="1134"/>
        </w:tabs>
        <w:jc w:val="both"/>
        <w:rPr>
          <w:sz w:val="24"/>
          <w:szCs w:val="24"/>
        </w:rPr>
      </w:pPr>
    </w:p>
    <w:p w:rsidR="00E801DB" w:rsidRDefault="00E801DB" w:rsidP="000A3A79">
      <w:pPr>
        <w:tabs>
          <w:tab w:val="left" w:pos="1134"/>
        </w:tabs>
        <w:jc w:val="both"/>
        <w:rPr>
          <w:sz w:val="24"/>
          <w:szCs w:val="24"/>
        </w:rPr>
      </w:pPr>
    </w:p>
    <w:p w:rsidR="005769AF" w:rsidRDefault="005769AF" w:rsidP="000A3A79">
      <w:pPr>
        <w:tabs>
          <w:tab w:val="left" w:pos="1134"/>
        </w:tabs>
        <w:jc w:val="center"/>
        <w:rPr>
          <w:sz w:val="24"/>
          <w:szCs w:val="24"/>
        </w:rPr>
      </w:pPr>
      <w:r>
        <w:rPr>
          <w:sz w:val="24"/>
          <w:szCs w:val="24"/>
        </w:rPr>
        <w:t xml:space="preserve">2015 m. </w:t>
      </w:r>
      <w:r w:rsidR="00812161">
        <w:rPr>
          <w:sz w:val="24"/>
          <w:szCs w:val="24"/>
        </w:rPr>
        <w:t>gruodžio 11</w:t>
      </w:r>
      <w:r>
        <w:rPr>
          <w:sz w:val="24"/>
          <w:szCs w:val="24"/>
        </w:rPr>
        <w:t xml:space="preserve"> d.</w:t>
      </w:r>
    </w:p>
    <w:p w:rsidR="005769AF" w:rsidRPr="00E862E1" w:rsidRDefault="005769AF" w:rsidP="000A3A79">
      <w:pPr>
        <w:pStyle w:val="Betarp"/>
        <w:jc w:val="center"/>
        <w:rPr>
          <w:sz w:val="24"/>
          <w:szCs w:val="24"/>
        </w:rPr>
      </w:pPr>
      <w:r w:rsidRPr="00E862E1">
        <w:rPr>
          <w:sz w:val="24"/>
          <w:szCs w:val="24"/>
        </w:rPr>
        <w:t>Panevėžys</w:t>
      </w:r>
    </w:p>
    <w:p w:rsidR="005769AF" w:rsidRDefault="005769AF" w:rsidP="000A3A79">
      <w:pPr>
        <w:tabs>
          <w:tab w:val="left" w:pos="1134"/>
        </w:tabs>
        <w:jc w:val="center"/>
        <w:rPr>
          <w:sz w:val="24"/>
          <w:szCs w:val="24"/>
        </w:rPr>
      </w:pPr>
    </w:p>
    <w:p w:rsidR="00E801DB" w:rsidRDefault="00E801DB" w:rsidP="000A3A79">
      <w:pPr>
        <w:tabs>
          <w:tab w:val="left" w:pos="1134"/>
        </w:tabs>
        <w:jc w:val="both"/>
        <w:rPr>
          <w:sz w:val="24"/>
          <w:szCs w:val="24"/>
        </w:rPr>
      </w:pPr>
    </w:p>
    <w:p w:rsidR="00B34794" w:rsidRDefault="005769AF" w:rsidP="000A3A79">
      <w:pPr>
        <w:pStyle w:val="Sraopastraipa"/>
        <w:tabs>
          <w:tab w:val="left" w:pos="1134"/>
        </w:tabs>
        <w:jc w:val="both"/>
        <w:rPr>
          <w:b/>
          <w:sz w:val="24"/>
          <w:szCs w:val="24"/>
        </w:rPr>
      </w:pPr>
      <w:r>
        <w:rPr>
          <w:b/>
          <w:sz w:val="24"/>
          <w:szCs w:val="24"/>
        </w:rPr>
        <w:t>Projekto rengimą paskatinusios priežastys.</w:t>
      </w:r>
    </w:p>
    <w:p w:rsidR="00812161" w:rsidRDefault="00812161" w:rsidP="000A3A79">
      <w:pPr>
        <w:pStyle w:val="Betarp"/>
        <w:ind w:firstLine="720"/>
        <w:jc w:val="both"/>
      </w:pPr>
      <w:r w:rsidRPr="00812161">
        <w:rPr>
          <w:sz w:val="24"/>
          <w:szCs w:val="24"/>
        </w:rPr>
        <w:t>Lietuvos Respublikos susisiekimo ministro 2015</w:t>
      </w:r>
      <w:r w:rsidR="00671D1D">
        <w:rPr>
          <w:sz w:val="24"/>
          <w:szCs w:val="24"/>
        </w:rPr>
        <w:t xml:space="preserve"> m. gruodžio  </w:t>
      </w:r>
      <w:r w:rsidRPr="00812161">
        <w:rPr>
          <w:sz w:val="24"/>
          <w:szCs w:val="24"/>
        </w:rPr>
        <w:t>7 d. įsakymu „Dėl Lietuvos Respublikos susisiekimo ministro įsakymo „Dėl Lietuvos Respublikos susisiekimo ministro 2015 m. balandžio 1 d. įsakymo Nr. 3-127(1.5E)</w:t>
      </w:r>
      <w:r w:rsidR="00671D1D">
        <w:rPr>
          <w:sz w:val="24"/>
          <w:szCs w:val="24"/>
        </w:rPr>
        <w:t xml:space="preserve"> </w:t>
      </w:r>
      <w:r w:rsidRPr="00812161">
        <w:rPr>
          <w:sz w:val="24"/>
          <w:szCs w:val="24"/>
        </w:rPr>
        <w:t>„Dėl vietinės reikšmės kelių (gatvių) tikslinio 2015 metų sąrašo patvirtinimo“ pakeitimo“</w:t>
      </w:r>
      <w:r>
        <w:rPr>
          <w:sz w:val="24"/>
          <w:szCs w:val="24"/>
        </w:rPr>
        <w:t xml:space="preserve"> papildomai skirta </w:t>
      </w:r>
      <w:r w:rsidR="001A703A">
        <w:rPr>
          <w:sz w:val="24"/>
          <w:szCs w:val="24"/>
        </w:rPr>
        <w:t xml:space="preserve">24 853 </w:t>
      </w:r>
      <w:proofErr w:type="spellStart"/>
      <w:r w:rsidR="001A703A">
        <w:rPr>
          <w:sz w:val="24"/>
          <w:szCs w:val="24"/>
        </w:rPr>
        <w:t>Eur</w:t>
      </w:r>
      <w:proofErr w:type="spellEnd"/>
      <w:r w:rsidR="001A703A">
        <w:rPr>
          <w:sz w:val="24"/>
          <w:szCs w:val="24"/>
        </w:rPr>
        <w:t xml:space="preserve"> </w:t>
      </w:r>
      <w:r w:rsidR="001A703A" w:rsidRPr="00321CD8">
        <w:rPr>
          <w:sz w:val="24"/>
          <w:szCs w:val="24"/>
        </w:rPr>
        <w:t>Paįstrio seniūnijos vietinės reikšmės keliui Paįstrys–Skaistgiriai, kuris jungiasi su rajoniniais keliais Nr. 3005 Panevėžys–Skaistgiriai–Pušalotas ir Nr. 3021 Gegužinė–Paįstrys–Stanioniai, kapitališkai remontuoti (III etapas);</w:t>
      </w:r>
      <w:r w:rsidR="001A703A">
        <w:t>‬</w:t>
      </w:r>
    </w:p>
    <w:p w:rsidR="003D0D59" w:rsidRPr="00AF7193" w:rsidRDefault="003D0D59" w:rsidP="000A3A79">
      <w:pPr>
        <w:pStyle w:val="Betarp"/>
        <w:ind w:firstLine="720"/>
        <w:jc w:val="both"/>
        <w:rPr>
          <w:sz w:val="24"/>
          <w:szCs w:val="24"/>
        </w:rPr>
      </w:pPr>
      <w:r w:rsidRPr="00AF7193">
        <w:rPr>
          <w:sz w:val="24"/>
          <w:szCs w:val="24"/>
        </w:rPr>
        <w:t xml:space="preserve">Panevėžio rajono savivaldybės administracija </w:t>
      </w:r>
      <w:r w:rsidR="00671D1D">
        <w:rPr>
          <w:sz w:val="24"/>
          <w:szCs w:val="24"/>
        </w:rPr>
        <w:t>p</w:t>
      </w:r>
      <w:r w:rsidR="00671D1D" w:rsidRPr="00AF7193">
        <w:rPr>
          <w:sz w:val="24"/>
          <w:szCs w:val="24"/>
        </w:rPr>
        <w:t xml:space="preserve">asirašė </w:t>
      </w:r>
      <w:r w:rsidRPr="00AF7193">
        <w:rPr>
          <w:sz w:val="24"/>
          <w:szCs w:val="24"/>
        </w:rPr>
        <w:t>2006-05-23</w:t>
      </w:r>
      <w:r w:rsidR="00AF7193">
        <w:rPr>
          <w:sz w:val="24"/>
          <w:szCs w:val="24"/>
        </w:rPr>
        <w:t xml:space="preserve">  </w:t>
      </w:r>
      <w:r w:rsidR="00AF7193" w:rsidRPr="00AF7193">
        <w:rPr>
          <w:sz w:val="24"/>
          <w:szCs w:val="24"/>
        </w:rPr>
        <w:t xml:space="preserve">1 448 100 </w:t>
      </w:r>
      <w:proofErr w:type="spellStart"/>
      <w:r w:rsidR="00AF7193" w:rsidRPr="00AF7193">
        <w:rPr>
          <w:sz w:val="24"/>
          <w:szCs w:val="24"/>
        </w:rPr>
        <w:t>Eur</w:t>
      </w:r>
      <w:proofErr w:type="spellEnd"/>
      <w:r w:rsidR="00AF7193" w:rsidRPr="00AF7193">
        <w:rPr>
          <w:sz w:val="24"/>
          <w:szCs w:val="24"/>
        </w:rPr>
        <w:t xml:space="preserve"> </w:t>
      </w:r>
      <w:r w:rsidR="00AF7193">
        <w:rPr>
          <w:sz w:val="24"/>
          <w:szCs w:val="24"/>
        </w:rPr>
        <w:t xml:space="preserve">  </w:t>
      </w:r>
      <w:r w:rsidR="00AF7193" w:rsidRPr="00AF7193">
        <w:rPr>
          <w:sz w:val="24"/>
          <w:szCs w:val="24"/>
        </w:rPr>
        <w:t>(5 000 000 Lt)</w:t>
      </w:r>
      <w:r w:rsidR="00AF7193">
        <w:rPr>
          <w:sz w:val="24"/>
          <w:szCs w:val="24"/>
        </w:rPr>
        <w:t xml:space="preserve"> </w:t>
      </w:r>
      <w:r w:rsidRPr="00AF7193">
        <w:rPr>
          <w:sz w:val="24"/>
          <w:szCs w:val="24"/>
        </w:rPr>
        <w:t>kreditavimo sutar</w:t>
      </w:r>
      <w:r w:rsidR="00AF7193">
        <w:rPr>
          <w:sz w:val="24"/>
          <w:szCs w:val="24"/>
        </w:rPr>
        <w:t xml:space="preserve">tį Nr. 0760612020205-08. 2016 metais reikėtų grąžinti 159 870 </w:t>
      </w:r>
      <w:proofErr w:type="spellStart"/>
      <w:r w:rsidR="00AF7193">
        <w:rPr>
          <w:sz w:val="24"/>
          <w:szCs w:val="24"/>
        </w:rPr>
        <w:t>Eur</w:t>
      </w:r>
      <w:proofErr w:type="spellEnd"/>
      <w:r w:rsidR="00AF7193">
        <w:rPr>
          <w:sz w:val="24"/>
          <w:szCs w:val="24"/>
        </w:rPr>
        <w:t xml:space="preserve"> </w:t>
      </w:r>
      <w:r w:rsidR="00757269">
        <w:rPr>
          <w:sz w:val="24"/>
          <w:szCs w:val="24"/>
        </w:rPr>
        <w:t>likusi</w:t>
      </w:r>
      <w:r w:rsidR="008B4701">
        <w:rPr>
          <w:sz w:val="24"/>
          <w:szCs w:val="24"/>
        </w:rPr>
        <w:t>ą</w:t>
      </w:r>
      <w:r w:rsidR="00757269">
        <w:rPr>
          <w:sz w:val="24"/>
          <w:szCs w:val="24"/>
        </w:rPr>
        <w:t xml:space="preserve"> paskol</w:t>
      </w:r>
      <w:r w:rsidR="008B4701">
        <w:rPr>
          <w:sz w:val="24"/>
          <w:szCs w:val="24"/>
        </w:rPr>
        <w:t>ą</w:t>
      </w:r>
      <w:r w:rsidR="009E4FE0">
        <w:rPr>
          <w:sz w:val="24"/>
          <w:szCs w:val="24"/>
        </w:rPr>
        <w:t>, todėl siūlome grąžinti anksčiau numatyto termino.</w:t>
      </w:r>
    </w:p>
    <w:p w:rsidR="00B34794" w:rsidRDefault="002C0F54" w:rsidP="000A3A79">
      <w:pPr>
        <w:pStyle w:val="Sraopastraipa"/>
        <w:tabs>
          <w:tab w:val="left" w:pos="1134"/>
        </w:tabs>
        <w:ind w:left="0" w:firstLine="720"/>
        <w:jc w:val="both"/>
        <w:rPr>
          <w:sz w:val="24"/>
          <w:szCs w:val="24"/>
        </w:rPr>
      </w:pPr>
      <w:r>
        <w:rPr>
          <w:sz w:val="24"/>
          <w:szCs w:val="24"/>
        </w:rPr>
        <w:t xml:space="preserve">10 150 </w:t>
      </w:r>
      <w:r w:rsidR="005769AF">
        <w:rPr>
          <w:sz w:val="24"/>
          <w:szCs w:val="24"/>
        </w:rPr>
        <w:t xml:space="preserve"> </w:t>
      </w:r>
      <w:proofErr w:type="spellStart"/>
      <w:r w:rsidR="005769AF">
        <w:rPr>
          <w:sz w:val="24"/>
          <w:szCs w:val="24"/>
        </w:rPr>
        <w:t>Eur</w:t>
      </w:r>
      <w:proofErr w:type="spellEnd"/>
      <w:r w:rsidR="005769AF">
        <w:rPr>
          <w:sz w:val="24"/>
          <w:szCs w:val="24"/>
        </w:rPr>
        <w:t xml:space="preserve"> padidinamos biudžetinių įstaigų pajamos už teikiamas paslaugas ir skiriama papildomiems </w:t>
      </w:r>
      <w:proofErr w:type="spellStart"/>
      <w:r w:rsidR="005769AF">
        <w:rPr>
          <w:sz w:val="24"/>
          <w:szCs w:val="24"/>
        </w:rPr>
        <w:t>asignavimams</w:t>
      </w:r>
      <w:proofErr w:type="spellEnd"/>
      <w:r w:rsidR="005769AF">
        <w:rPr>
          <w:sz w:val="24"/>
          <w:szCs w:val="24"/>
        </w:rPr>
        <w:t>.</w:t>
      </w:r>
    </w:p>
    <w:p w:rsidR="00B34794" w:rsidRDefault="006B47E1" w:rsidP="000A3A79">
      <w:pPr>
        <w:pStyle w:val="Sraopastraipa"/>
        <w:tabs>
          <w:tab w:val="left" w:pos="1134"/>
        </w:tabs>
        <w:ind w:left="0" w:firstLine="720"/>
        <w:jc w:val="both"/>
        <w:rPr>
          <w:sz w:val="24"/>
          <w:szCs w:val="24"/>
        </w:rPr>
      </w:pPr>
      <w:r>
        <w:rPr>
          <w:sz w:val="24"/>
          <w:szCs w:val="24"/>
        </w:rPr>
        <w:t>Lietuvos Respublikos socialinės apsaugos ir darbo ministro 2015</w:t>
      </w:r>
      <w:r w:rsidR="00671D1D">
        <w:rPr>
          <w:sz w:val="24"/>
          <w:szCs w:val="24"/>
        </w:rPr>
        <w:t xml:space="preserve"> m. lapkričio </w:t>
      </w:r>
      <w:r>
        <w:rPr>
          <w:sz w:val="24"/>
          <w:szCs w:val="24"/>
        </w:rPr>
        <w:t>26</w:t>
      </w:r>
      <w:r w:rsidR="00671D1D">
        <w:rPr>
          <w:sz w:val="24"/>
          <w:szCs w:val="24"/>
        </w:rPr>
        <w:t xml:space="preserve"> d.</w:t>
      </w:r>
      <w:r>
        <w:rPr>
          <w:sz w:val="24"/>
          <w:szCs w:val="24"/>
        </w:rPr>
        <w:t xml:space="preserve"> įsakymu </w:t>
      </w:r>
      <w:r w:rsidR="00671D1D">
        <w:rPr>
          <w:sz w:val="24"/>
          <w:szCs w:val="24"/>
        </w:rPr>
        <w:t xml:space="preserve">                </w:t>
      </w:r>
      <w:r>
        <w:rPr>
          <w:sz w:val="24"/>
          <w:szCs w:val="24"/>
        </w:rPr>
        <w:t>Nr. A1-696 „Dėl Lietuvos Respublikos socialinės apsaugos ir darbo ministro 2014 m. gruodžio 31 d. įsakymo Nr. A1-686 „Dėl valstybės biudžeto specialių tikslinių dotacijų savivaldybių biudžetams 2015 metais paskirstymo savivaldybių administracijoms patvirtinimo“ pakeitimo“ 45 164</w:t>
      </w:r>
      <w:r w:rsidR="001A703A">
        <w:rPr>
          <w:sz w:val="24"/>
          <w:szCs w:val="24"/>
        </w:rPr>
        <w:t xml:space="preserve"> </w:t>
      </w:r>
      <w:proofErr w:type="spellStart"/>
      <w:r w:rsidR="001166BF">
        <w:rPr>
          <w:sz w:val="24"/>
          <w:szCs w:val="24"/>
        </w:rPr>
        <w:t>Eur</w:t>
      </w:r>
      <w:proofErr w:type="spellEnd"/>
      <w:r w:rsidR="001166BF">
        <w:rPr>
          <w:sz w:val="24"/>
          <w:szCs w:val="24"/>
        </w:rPr>
        <w:t xml:space="preserve"> sumažinama speciali tikslinė dotacija</w:t>
      </w:r>
      <w:r>
        <w:rPr>
          <w:sz w:val="24"/>
          <w:szCs w:val="24"/>
        </w:rPr>
        <w:t xml:space="preserve"> socialinėms išmokoms ir socialinei paramai mokiniams.</w:t>
      </w:r>
    </w:p>
    <w:p w:rsidR="00B34794" w:rsidRDefault="001A703A" w:rsidP="000A3A79">
      <w:pPr>
        <w:pStyle w:val="Sraopastraipa"/>
        <w:tabs>
          <w:tab w:val="left" w:pos="1134"/>
        </w:tabs>
        <w:ind w:left="0" w:firstLine="720"/>
        <w:jc w:val="both"/>
        <w:rPr>
          <w:sz w:val="24"/>
          <w:szCs w:val="24"/>
        </w:rPr>
      </w:pPr>
      <w:r>
        <w:rPr>
          <w:sz w:val="24"/>
          <w:szCs w:val="24"/>
        </w:rPr>
        <w:t xml:space="preserve">Lietuvos Respublikos sveikatos apsaugos ir švietimo ir mokslo ministrų įsakymais 1 348 </w:t>
      </w:r>
      <w:proofErr w:type="spellStart"/>
      <w:r>
        <w:rPr>
          <w:sz w:val="24"/>
          <w:szCs w:val="24"/>
        </w:rPr>
        <w:t>Eur</w:t>
      </w:r>
      <w:proofErr w:type="spellEnd"/>
      <w:r>
        <w:rPr>
          <w:sz w:val="24"/>
          <w:szCs w:val="24"/>
        </w:rPr>
        <w:t xml:space="preserve">  sumažinamos tikslinės dotacijos valstybės investiciniams projektams vykdyti.</w:t>
      </w:r>
    </w:p>
    <w:p w:rsidR="00B34794" w:rsidRDefault="00B34794" w:rsidP="000A3A79">
      <w:pPr>
        <w:pStyle w:val="Sraopastraipa"/>
        <w:tabs>
          <w:tab w:val="left" w:pos="1134"/>
        </w:tabs>
        <w:ind w:left="0" w:firstLine="720"/>
        <w:jc w:val="both"/>
        <w:rPr>
          <w:sz w:val="24"/>
          <w:szCs w:val="24"/>
        </w:rPr>
      </w:pPr>
      <w:r>
        <w:rPr>
          <w:sz w:val="24"/>
          <w:szCs w:val="24"/>
        </w:rPr>
        <w:t>Gauti</w:t>
      </w:r>
      <w:r w:rsidR="005769AF">
        <w:rPr>
          <w:sz w:val="24"/>
          <w:szCs w:val="24"/>
        </w:rPr>
        <w:t xml:space="preserve"> biudžetinių įstaigų prašymai dėl papildomų lėšų bei asignavimų patikslinimo.</w:t>
      </w:r>
    </w:p>
    <w:p w:rsidR="005769AF" w:rsidRPr="00B34794" w:rsidRDefault="005769AF" w:rsidP="000A3A79">
      <w:pPr>
        <w:pStyle w:val="Sraopastraipa"/>
        <w:tabs>
          <w:tab w:val="left" w:pos="1134"/>
        </w:tabs>
        <w:ind w:left="0" w:firstLine="720"/>
        <w:jc w:val="both"/>
        <w:rPr>
          <w:sz w:val="24"/>
          <w:szCs w:val="24"/>
        </w:rPr>
      </w:pPr>
      <w:r>
        <w:rPr>
          <w:b/>
          <w:sz w:val="24"/>
          <w:szCs w:val="24"/>
        </w:rPr>
        <w:t>Sprendimo projekto esmė ir tikslai.</w:t>
      </w:r>
    </w:p>
    <w:p w:rsidR="00714C07" w:rsidRDefault="005769AF" w:rsidP="000A3A79">
      <w:pPr>
        <w:pStyle w:val="Sraopastraipa"/>
        <w:tabs>
          <w:tab w:val="left" w:pos="1134"/>
        </w:tabs>
        <w:ind w:left="0" w:firstLine="720"/>
        <w:jc w:val="both"/>
        <w:rPr>
          <w:sz w:val="24"/>
          <w:szCs w:val="24"/>
        </w:rPr>
      </w:pPr>
      <w:r>
        <w:rPr>
          <w:sz w:val="24"/>
          <w:szCs w:val="24"/>
        </w:rPr>
        <w:t>Bus padidinta 2015 metų biudžeto apimtis</w:t>
      </w:r>
      <w:r w:rsidR="00D269E2">
        <w:rPr>
          <w:sz w:val="24"/>
          <w:szCs w:val="24"/>
        </w:rPr>
        <w:t xml:space="preserve"> </w:t>
      </w:r>
      <w:r w:rsidR="00C81CC4">
        <w:rPr>
          <w:sz w:val="24"/>
          <w:szCs w:val="24"/>
        </w:rPr>
        <w:t>78 023</w:t>
      </w:r>
      <w:r w:rsidR="00D269E2">
        <w:rPr>
          <w:sz w:val="24"/>
          <w:szCs w:val="24"/>
        </w:rPr>
        <w:t xml:space="preserve"> </w:t>
      </w:r>
      <w:proofErr w:type="spellStart"/>
      <w:r w:rsidR="00D269E2">
        <w:rPr>
          <w:sz w:val="24"/>
          <w:szCs w:val="24"/>
        </w:rPr>
        <w:t>Eur</w:t>
      </w:r>
      <w:proofErr w:type="spellEnd"/>
      <w:r w:rsidR="00D269E2">
        <w:rPr>
          <w:sz w:val="24"/>
          <w:szCs w:val="24"/>
        </w:rPr>
        <w:t>.</w:t>
      </w:r>
      <w:r>
        <w:rPr>
          <w:sz w:val="24"/>
          <w:szCs w:val="24"/>
        </w:rPr>
        <w:t xml:space="preserve"> </w:t>
      </w:r>
    </w:p>
    <w:p w:rsidR="005769AF" w:rsidRDefault="005A13CC" w:rsidP="000A3A79">
      <w:pPr>
        <w:pStyle w:val="Sraopastraipa"/>
        <w:tabs>
          <w:tab w:val="left" w:pos="1134"/>
        </w:tabs>
        <w:ind w:left="0" w:firstLine="720"/>
        <w:jc w:val="both"/>
        <w:rPr>
          <w:sz w:val="24"/>
          <w:szCs w:val="24"/>
        </w:rPr>
      </w:pPr>
      <w:r>
        <w:rPr>
          <w:sz w:val="24"/>
          <w:szCs w:val="24"/>
        </w:rPr>
        <w:t>Pagal įstaigų prašymus p</w:t>
      </w:r>
      <w:r w:rsidR="005769AF">
        <w:rPr>
          <w:sz w:val="24"/>
          <w:szCs w:val="24"/>
        </w:rPr>
        <w:t xml:space="preserve">erskirstomi asignavimai. </w:t>
      </w:r>
    </w:p>
    <w:p w:rsidR="002C0F54" w:rsidRDefault="002C0F54" w:rsidP="000A3A79">
      <w:pPr>
        <w:pStyle w:val="Sraopastraipa"/>
        <w:tabs>
          <w:tab w:val="left" w:pos="1134"/>
        </w:tabs>
        <w:ind w:left="0" w:firstLine="720"/>
        <w:jc w:val="both"/>
        <w:rPr>
          <w:sz w:val="24"/>
          <w:szCs w:val="24"/>
        </w:rPr>
      </w:pPr>
      <w:r>
        <w:rPr>
          <w:sz w:val="24"/>
          <w:szCs w:val="24"/>
        </w:rPr>
        <w:t xml:space="preserve">33 986 </w:t>
      </w:r>
      <w:proofErr w:type="spellStart"/>
      <w:r>
        <w:rPr>
          <w:sz w:val="24"/>
          <w:szCs w:val="24"/>
        </w:rPr>
        <w:t>Eur</w:t>
      </w:r>
      <w:proofErr w:type="spellEnd"/>
      <w:r>
        <w:rPr>
          <w:sz w:val="24"/>
          <w:szCs w:val="24"/>
        </w:rPr>
        <w:t xml:space="preserve"> skiriama švietimo įstaigoms virtuvinei įrangai įsigyti.</w:t>
      </w:r>
    </w:p>
    <w:p w:rsidR="002C2494" w:rsidRDefault="001166BF" w:rsidP="000A3A79">
      <w:pPr>
        <w:pStyle w:val="Sraopastraipa"/>
        <w:tabs>
          <w:tab w:val="left" w:pos="1134"/>
        </w:tabs>
        <w:ind w:left="0" w:firstLine="720"/>
        <w:jc w:val="both"/>
        <w:rPr>
          <w:sz w:val="24"/>
          <w:szCs w:val="24"/>
        </w:rPr>
      </w:pPr>
      <w:r>
        <w:rPr>
          <w:sz w:val="24"/>
          <w:szCs w:val="24"/>
        </w:rPr>
        <w:t xml:space="preserve">Iš </w:t>
      </w:r>
      <w:r w:rsidR="004615B8">
        <w:rPr>
          <w:sz w:val="24"/>
          <w:szCs w:val="24"/>
        </w:rPr>
        <w:t xml:space="preserve">7 procentų mokinio krepšelio lėšų siūloma skirti </w:t>
      </w:r>
      <w:r w:rsidR="002C2494">
        <w:rPr>
          <w:sz w:val="24"/>
          <w:szCs w:val="24"/>
        </w:rPr>
        <w:t>184 010</w:t>
      </w:r>
      <w:r w:rsidR="004615B8">
        <w:rPr>
          <w:sz w:val="24"/>
          <w:szCs w:val="24"/>
        </w:rPr>
        <w:t xml:space="preserve"> </w:t>
      </w:r>
      <w:proofErr w:type="spellStart"/>
      <w:r w:rsidR="004615B8">
        <w:rPr>
          <w:sz w:val="24"/>
          <w:szCs w:val="24"/>
        </w:rPr>
        <w:t>Eur</w:t>
      </w:r>
      <w:proofErr w:type="spellEnd"/>
      <w:r w:rsidR="004615B8">
        <w:rPr>
          <w:sz w:val="24"/>
          <w:szCs w:val="24"/>
        </w:rPr>
        <w:t xml:space="preserve"> mokykloms, kurioms trūksta lėšų už </w:t>
      </w:r>
      <w:r w:rsidR="002C2494">
        <w:rPr>
          <w:sz w:val="24"/>
          <w:szCs w:val="24"/>
        </w:rPr>
        <w:t>gruodžio</w:t>
      </w:r>
      <w:r w:rsidR="004615B8">
        <w:rPr>
          <w:sz w:val="24"/>
          <w:szCs w:val="24"/>
        </w:rPr>
        <w:t xml:space="preserve"> mėnesį.</w:t>
      </w:r>
      <w:r w:rsidR="00B34794">
        <w:rPr>
          <w:sz w:val="24"/>
          <w:szCs w:val="24"/>
        </w:rPr>
        <w:t xml:space="preserve"> </w:t>
      </w:r>
      <w:r w:rsidR="005A13CC">
        <w:rPr>
          <w:sz w:val="24"/>
          <w:szCs w:val="24"/>
        </w:rPr>
        <w:t>Trūkstant mokinio krepšelio lėšų  4 įstaigoms neskiriama 1</w:t>
      </w:r>
      <w:r w:rsidR="00977CAC">
        <w:rPr>
          <w:sz w:val="24"/>
          <w:szCs w:val="24"/>
        </w:rPr>
        <w:t>3 169</w:t>
      </w:r>
      <w:r w:rsidR="005A13CC">
        <w:rPr>
          <w:sz w:val="24"/>
          <w:szCs w:val="24"/>
        </w:rPr>
        <w:t xml:space="preserve"> </w:t>
      </w:r>
      <w:proofErr w:type="spellStart"/>
      <w:r w:rsidR="005A13CC">
        <w:rPr>
          <w:sz w:val="24"/>
          <w:szCs w:val="24"/>
        </w:rPr>
        <w:t>Eur</w:t>
      </w:r>
      <w:proofErr w:type="spellEnd"/>
      <w:r w:rsidR="005A13CC">
        <w:rPr>
          <w:sz w:val="24"/>
          <w:szCs w:val="24"/>
        </w:rPr>
        <w:t xml:space="preserve"> socialinio draudimo įnašams, iš jų: 4 198 </w:t>
      </w:r>
      <w:proofErr w:type="spellStart"/>
      <w:r w:rsidR="005A13CC">
        <w:rPr>
          <w:sz w:val="24"/>
          <w:szCs w:val="24"/>
        </w:rPr>
        <w:t>Eur</w:t>
      </w:r>
      <w:proofErr w:type="spellEnd"/>
      <w:r w:rsidR="005A13CC">
        <w:rPr>
          <w:sz w:val="24"/>
          <w:szCs w:val="24"/>
        </w:rPr>
        <w:t xml:space="preserve">  Vadoklių, 3 100 </w:t>
      </w:r>
      <w:proofErr w:type="spellStart"/>
      <w:r w:rsidR="005A13CC">
        <w:rPr>
          <w:sz w:val="24"/>
          <w:szCs w:val="24"/>
        </w:rPr>
        <w:t>Eur</w:t>
      </w:r>
      <w:proofErr w:type="spellEnd"/>
      <w:r w:rsidR="005A13CC">
        <w:rPr>
          <w:sz w:val="24"/>
          <w:szCs w:val="24"/>
        </w:rPr>
        <w:t xml:space="preserve"> Berčiūnų, 2 343 </w:t>
      </w:r>
      <w:proofErr w:type="spellStart"/>
      <w:r w:rsidR="005A13CC">
        <w:rPr>
          <w:sz w:val="24"/>
          <w:szCs w:val="24"/>
        </w:rPr>
        <w:t>Eur</w:t>
      </w:r>
      <w:proofErr w:type="spellEnd"/>
      <w:r w:rsidR="005A13CC">
        <w:rPr>
          <w:sz w:val="24"/>
          <w:szCs w:val="24"/>
        </w:rPr>
        <w:t xml:space="preserve"> Geležių pagrindinėms mokyklos ir                   </w:t>
      </w:r>
      <w:r w:rsidR="00977CAC">
        <w:rPr>
          <w:sz w:val="24"/>
          <w:szCs w:val="24"/>
        </w:rPr>
        <w:t>3 528</w:t>
      </w:r>
      <w:bookmarkStart w:id="0" w:name="_GoBack"/>
      <w:bookmarkEnd w:id="0"/>
      <w:r w:rsidR="00C81CC4">
        <w:rPr>
          <w:sz w:val="24"/>
          <w:szCs w:val="24"/>
        </w:rPr>
        <w:t xml:space="preserve"> </w:t>
      </w:r>
      <w:proofErr w:type="spellStart"/>
      <w:r w:rsidR="005A13CC">
        <w:rPr>
          <w:sz w:val="24"/>
          <w:szCs w:val="24"/>
        </w:rPr>
        <w:t>Eur</w:t>
      </w:r>
      <w:proofErr w:type="spellEnd"/>
      <w:r w:rsidR="005A13CC">
        <w:rPr>
          <w:sz w:val="24"/>
          <w:szCs w:val="24"/>
        </w:rPr>
        <w:t xml:space="preserve"> </w:t>
      </w:r>
      <w:proofErr w:type="spellStart"/>
      <w:r w:rsidR="005A13CC">
        <w:rPr>
          <w:sz w:val="24"/>
          <w:szCs w:val="24"/>
        </w:rPr>
        <w:t>Velžio</w:t>
      </w:r>
      <w:proofErr w:type="spellEnd"/>
      <w:r w:rsidR="005A13CC">
        <w:rPr>
          <w:sz w:val="24"/>
          <w:szCs w:val="24"/>
        </w:rPr>
        <w:t xml:space="preserve"> gimnazijai.</w:t>
      </w:r>
    </w:p>
    <w:p w:rsidR="005A13CC" w:rsidRDefault="005A13CC" w:rsidP="000A3A79">
      <w:pPr>
        <w:pStyle w:val="Sraopastraipa"/>
        <w:tabs>
          <w:tab w:val="left" w:pos="1134"/>
        </w:tabs>
        <w:ind w:left="0" w:firstLine="720"/>
        <w:jc w:val="both"/>
        <w:rPr>
          <w:sz w:val="24"/>
          <w:szCs w:val="24"/>
        </w:rPr>
      </w:pPr>
      <w:r>
        <w:rPr>
          <w:sz w:val="24"/>
          <w:szCs w:val="24"/>
        </w:rPr>
        <w:t>8</w:t>
      </w:r>
      <w:r w:rsidR="00C81CC4">
        <w:rPr>
          <w:sz w:val="24"/>
          <w:szCs w:val="24"/>
        </w:rPr>
        <w:t>8 408</w:t>
      </w:r>
      <w:r>
        <w:rPr>
          <w:sz w:val="24"/>
          <w:szCs w:val="24"/>
        </w:rPr>
        <w:t xml:space="preserve"> </w:t>
      </w:r>
      <w:proofErr w:type="spellStart"/>
      <w:r>
        <w:rPr>
          <w:sz w:val="24"/>
          <w:szCs w:val="24"/>
        </w:rPr>
        <w:t>Eur</w:t>
      </w:r>
      <w:proofErr w:type="spellEnd"/>
      <w:r>
        <w:rPr>
          <w:sz w:val="24"/>
          <w:szCs w:val="24"/>
        </w:rPr>
        <w:t xml:space="preserve"> skiriama švietimo </w:t>
      </w:r>
      <w:proofErr w:type="spellStart"/>
      <w:r>
        <w:rPr>
          <w:sz w:val="24"/>
          <w:szCs w:val="24"/>
        </w:rPr>
        <w:t>įstagoms</w:t>
      </w:r>
      <w:proofErr w:type="spellEnd"/>
      <w:r>
        <w:rPr>
          <w:sz w:val="24"/>
          <w:szCs w:val="24"/>
        </w:rPr>
        <w:t xml:space="preserve"> darbo užmokesčiui dėl padidėjusių atlyginimų.</w:t>
      </w:r>
    </w:p>
    <w:p w:rsidR="00E801DB" w:rsidRDefault="005769AF" w:rsidP="000A3A79">
      <w:pPr>
        <w:pStyle w:val="Sraopastraipa"/>
        <w:tabs>
          <w:tab w:val="left" w:pos="1134"/>
        </w:tabs>
        <w:ind w:left="0" w:firstLine="720"/>
        <w:jc w:val="both"/>
        <w:rPr>
          <w:sz w:val="24"/>
          <w:szCs w:val="24"/>
        </w:rPr>
      </w:pPr>
      <w:r>
        <w:rPr>
          <w:sz w:val="24"/>
          <w:szCs w:val="24"/>
        </w:rPr>
        <w:t>Siūloma neskirti lėšų:</w:t>
      </w:r>
      <w:r w:rsidR="003E2C1C">
        <w:rPr>
          <w:sz w:val="24"/>
          <w:szCs w:val="24"/>
        </w:rPr>
        <w:t xml:space="preserve"> </w:t>
      </w:r>
    </w:p>
    <w:p w:rsidR="003E2C1C" w:rsidRPr="0038757E" w:rsidRDefault="00151E16" w:rsidP="000A3A79">
      <w:pPr>
        <w:tabs>
          <w:tab w:val="left" w:pos="1134"/>
        </w:tabs>
        <w:jc w:val="both"/>
        <w:rPr>
          <w:sz w:val="24"/>
          <w:szCs w:val="24"/>
        </w:rPr>
      </w:pPr>
      <w:r>
        <w:rPr>
          <w:sz w:val="24"/>
          <w:szCs w:val="24"/>
        </w:rPr>
        <w:t>15 000</w:t>
      </w:r>
      <w:r w:rsidR="0038757E">
        <w:rPr>
          <w:sz w:val="24"/>
          <w:szCs w:val="24"/>
        </w:rPr>
        <w:t xml:space="preserve"> </w:t>
      </w:r>
      <w:proofErr w:type="spellStart"/>
      <w:r w:rsidR="0038757E">
        <w:rPr>
          <w:sz w:val="24"/>
          <w:szCs w:val="24"/>
        </w:rPr>
        <w:t>Eur</w:t>
      </w:r>
      <w:proofErr w:type="spellEnd"/>
      <w:r w:rsidR="0038757E">
        <w:rPr>
          <w:sz w:val="24"/>
          <w:szCs w:val="24"/>
        </w:rPr>
        <w:t xml:space="preserve"> </w:t>
      </w:r>
      <w:proofErr w:type="spellStart"/>
      <w:r w:rsidR="0038757E">
        <w:rPr>
          <w:sz w:val="24"/>
          <w:szCs w:val="24"/>
        </w:rPr>
        <w:t>Velžio</w:t>
      </w:r>
      <w:proofErr w:type="spellEnd"/>
      <w:r w:rsidR="0038757E">
        <w:rPr>
          <w:sz w:val="24"/>
          <w:szCs w:val="24"/>
        </w:rPr>
        <w:t xml:space="preserve"> lopšeliui-darželiui</w:t>
      </w:r>
      <w:r>
        <w:rPr>
          <w:sz w:val="24"/>
          <w:szCs w:val="24"/>
        </w:rPr>
        <w:t xml:space="preserve">, iš jū:6 000 </w:t>
      </w:r>
      <w:proofErr w:type="spellStart"/>
      <w:r>
        <w:rPr>
          <w:sz w:val="24"/>
          <w:szCs w:val="24"/>
        </w:rPr>
        <w:t>Eur</w:t>
      </w:r>
      <w:proofErr w:type="spellEnd"/>
      <w:r w:rsidR="0038757E">
        <w:rPr>
          <w:sz w:val="24"/>
          <w:szCs w:val="24"/>
        </w:rPr>
        <w:t xml:space="preserve"> vartams ir tvorai iš pastato fasadinės pusės pakeisti</w:t>
      </w:r>
      <w:r>
        <w:rPr>
          <w:sz w:val="24"/>
          <w:szCs w:val="24"/>
        </w:rPr>
        <w:t>,</w:t>
      </w:r>
      <w:r w:rsidR="00D72D18">
        <w:rPr>
          <w:sz w:val="24"/>
          <w:szCs w:val="24"/>
        </w:rPr>
        <w:t xml:space="preserve"> </w:t>
      </w:r>
      <w:r>
        <w:rPr>
          <w:sz w:val="24"/>
          <w:szCs w:val="24"/>
        </w:rPr>
        <w:t xml:space="preserve">       </w:t>
      </w:r>
      <w:r w:rsidR="00D72D18">
        <w:rPr>
          <w:sz w:val="24"/>
          <w:szCs w:val="24"/>
        </w:rPr>
        <w:t xml:space="preserve">9 000 </w:t>
      </w:r>
      <w:proofErr w:type="spellStart"/>
      <w:r w:rsidR="00D72D18">
        <w:rPr>
          <w:sz w:val="24"/>
          <w:szCs w:val="24"/>
        </w:rPr>
        <w:t>Eur</w:t>
      </w:r>
      <w:proofErr w:type="spellEnd"/>
      <w:r w:rsidR="00D72D18">
        <w:rPr>
          <w:sz w:val="24"/>
          <w:szCs w:val="24"/>
        </w:rPr>
        <w:t xml:space="preserve">  </w:t>
      </w:r>
      <w:proofErr w:type="spellStart"/>
      <w:r w:rsidR="00D72D18">
        <w:rPr>
          <w:sz w:val="24"/>
          <w:szCs w:val="24"/>
        </w:rPr>
        <w:t>Liūdynė</w:t>
      </w:r>
      <w:proofErr w:type="spellEnd"/>
      <w:r w:rsidR="00D72D18">
        <w:rPr>
          <w:sz w:val="24"/>
          <w:szCs w:val="24"/>
        </w:rPr>
        <w:t xml:space="preserve"> skyriaus stogo remontui.</w:t>
      </w:r>
    </w:p>
    <w:p w:rsidR="005A13CC" w:rsidRDefault="005769AF" w:rsidP="000A3A79">
      <w:pPr>
        <w:ind w:firstLine="720"/>
        <w:jc w:val="both"/>
        <w:rPr>
          <w:sz w:val="24"/>
          <w:szCs w:val="24"/>
        </w:rPr>
      </w:pPr>
      <w:r>
        <w:rPr>
          <w:b/>
          <w:sz w:val="24"/>
          <w:szCs w:val="24"/>
        </w:rPr>
        <w:t>Kokių pozityvių rezultatų laukiama.</w:t>
      </w:r>
    </w:p>
    <w:p w:rsidR="005769AF" w:rsidRDefault="005769AF" w:rsidP="000A3A79">
      <w:pPr>
        <w:ind w:firstLine="720"/>
        <w:jc w:val="both"/>
        <w:rPr>
          <w:sz w:val="24"/>
          <w:szCs w:val="24"/>
        </w:rPr>
      </w:pPr>
      <w:r>
        <w:rPr>
          <w:sz w:val="24"/>
          <w:szCs w:val="24"/>
        </w:rPr>
        <w:t>Bus patikslinti asignavimai ir vykdomos savivaldybės funkcijos.</w:t>
      </w:r>
    </w:p>
    <w:p w:rsidR="004E3ADD" w:rsidRDefault="004E3ADD" w:rsidP="000A3A79">
      <w:pPr>
        <w:ind w:firstLine="720"/>
        <w:jc w:val="both"/>
        <w:rPr>
          <w:sz w:val="24"/>
          <w:szCs w:val="24"/>
        </w:rPr>
      </w:pPr>
    </w:p>
    <w:p w:rsidR="004E3ADD" w:rsidRDefault="004E3ADD" w:rsidP="000A3A79">
      <w:pPr>
        <w:ind w:firstLine="720"/>
        <w:jc w:val="both"/>
        <w:rPr>
          <w:sz w:val="24"/>
          <w:szCs w:val="24"/>
        </w:rPr>
      </w:pPr>
    </w:p>
    <w:p w:rsidR="005A13CC" w:rsidRDefault="005A13CC" w:rsidP="000A3A79">
      <w:pPr>
        <w:ind w:firstLine="720"/>
        <w:jc w:val="both"/>
        <w:rPr>
          <w:sz w:val="24"/>
          <w:szCs w:val="24"/>
        </w:rPr>
      </w:pPr>
    </w:p>
    <w:p w:rsidR="004E3ADD" w:rsidRDefault="00E801DB" w:rsidP="000A3A79">
      <w:pPr>
        <w:tabs>
          <w:tab w:val="left" w:pos="709"/>
          <w:tab w:val="left" w:pos="1134"/>
          <w:tab w:val="left" w:pos="1230"/>
        </w:tabs>
        <w:jc w:val="both"/>
        <w:rPr>
          <w:b/>
          <w:sz w:val="24"/>
          <w:szCs w:val="24"/>
        </w:rPr>
      </w:pPr>
      <w:r>
        <w:rPr>
          <w:b/>
          <w:sz w:val="24"/>
          <w:szCs w:val="24"/>
        </w:rPr>
        <w:tab/>
      </w:r>
    </w:p>
    <w:p w:rsidR="004E3ADD" w:rsidRDefault="004E3ADD" w:rsidP="004E3ADD">
      <w:pPr>
        <w:pStyle w:val="Sraopastraipa"/>
        <w:tabs>
          <w:tab w:val="left" w:pos="709"/>
          <w:tab w:val="left" w:pos="3705"/>
        </w:tabs>
        <w:jc w:val="center"/>
        <w:rPr>
          <w:sz w:val="24"/>
          <w:szCs w:val="24"/>
        </w:rPr>
      </w:pPr>
      <w:r>
        <w:rPr>
          <w:sz w:val="24"/>
          <w:szCs w:val="24"/>
        </w:rPr>
        <w:lastRenderedPageBreak/>
        <w:t>2</w:t>
      </w:r>
    </w:p>
    <w:p w:rsidR="004E3ADD" w:rsidRDefault="004E3ADD" w:rsidP="000A3A79">
      <w:pPr>
        <w:tabs>
          <w:tab w:val="left" w:pos="709"/>
          <w:tab w:val="left" w:pos="1134"/>
          <w:tab w:val="left" w:pos="1230"/>
        </w:tabs>
        <w:jc w:val="both"/>
        <w:rPr>
          <w:b/>
          <w:sz w:val="24"/>
          <w:szCs w:val="24"/>
        </w:rPr>
      </w:pPr>
    </w:p>
    <w:p w:rsidR="004E3ADD" w:rsidRDefault="004E3ADD" w:rsidP="000A3A79">
      <w:pPr>
        <w:tabs>
          <w:tab w:val="left" w:pos="709"/>
          <w:tab w:val="left" w:pos="1134"/>
          <w:tab w:val="left" w:pos="1230"/>
        </w:tabs>
        <w:jc w:val="both"/>
        <w:rPr>
          <w:b/>
          <w:sz w:val="24"/>
          <w:szCs w:val="24"/>
        </w:rPr>
      </w:pPr>
    </w:p>
    <w:p w:rsidR="00671D1D" w:rsidRDefault="004E3ADD" w:rsidP="004E3ADD">
      <w:pPr>
        <w:tabs>
          <w:tab w:val="left" w:pos="709"/>
          <w:tab w:val="left" w:pos="1134"/>
          <w:tab w:val="left" w:pos="1230"/>
        </w:tabs>
        <w:jc w:val="both"/>
        <w:rPr>
          <w:sz w:val="24"/>
          <w:szCs w:val="24"/>
        </w:rPr>
      </w:pPr>
      <w:r>
        <w:rPr>
          <w:b/>
          <w:sz w:val="24"/>
          <w:szCs w:val="24"/>
        </w:rPr>
        <w:tab/>
      </w:r>
      <w:r w:rsidR="005769AF">
        <w:rPr>
          <w:b/>
          <w:sz w:val="24"/>
          <w:szCs w:val="24"/>
        </w:rPr>
        <w:t>Galimos neigiamos pasekmės priėmus projektą, kokių priemonių reikėtų imtis, kad tokių pasekmių būtų išvengta.</w:t>
      </w:r>
    </w:p>
    <w:p w:rsidR="00E801DB" w:rsidRDefault="005769AF" w:rsidP="000A3A79">
      <w:pPr>
        <w:pStyle w:val="Sraopastraipa"/>
        <w:tabs>
          <w:tab w:val="left" w:pos="709"/>
          <w:tab w:val="left" w:pos="1134"/>
          <w:tab w:val="left" w:pos="1230"/>
        </w:tabs>
        <w:jc w:val="both"/>
        <w:rPr>
          <w:sz w:val="24"/>
          <w:szCs w:val="24"/>
        </w:rPr>
      </w:pPr>
      <w:r>
        <w:rPr>
          <w:sz w:val="24"/>
          <w:szCs w:val="24"/>
        </w:rPr>
        <w:t>Nenumatoma.</w:t>
      </w:r>
    </w:p>
    <w:p w:rsidR="005769AF" w:rsidRPr="00E801DB" w:rsidRDefault="005769AF" w:rsidP="000A3A79">
      <w:pPr>
        <w:pStyle w:val="Sraopastraipa"/>
        <w:tabs>
          <w:tab w:val="left" w:pos="709"/>
          <w:tab w:val="left" w:pos="1134"/>
          <w:tab w:val="left" w:pos="1230"/>
        </w:tabs>
        <w:jc w:val="both"/>
        <w:rPr>
          <w:sz w:val="24"/>
          <w:szCs w:val="24"/>
        </w:rPr>
      </w:pPr>
      <w:r w:rsidRPr="00E801DB">
        <w:rPr>
          <w:b/>
          <w:sz w:val="24"/>
          <w:szCs w:val="24"/>
        </w:rPr>
        <w:t>Kokius galiojančius teisės aktus būtina pakeisti ar panaikinti, priėmus teikiamą projektą.</w:t>
      </w:r>
    </w:p>
    <w:p w:rsidR="00E801DB" w:rsidRDefault="005769AF" w:rsidP="000A3A79">
      <w:pPr>
        <w:jc w:val="both"/>
      </w:pPr>
      <w:r>
        <w:rPr>
          <w:sz w:val="24"/>
          <w:szCs w:val="24"/>
        </w:rPr>
        <w:tab/>
        <w:t>Nereikės</w:t>
      </w:r>
      <w:r>
        <w:t>.</w:t>
      </w:r>
    </w:p>
    <w:p w:rsidR="005769AF" w:rsidRPr="00E801DB" w:rsidRDefault="005769AF" w:rsidP="000A3A79">
      <w:pPr>
        <w:ind w:firstLine="720"/>
        <w:jc w:val="both"/>
      </w:pPr>
      <w:r>
        <w:rPr>
          <w:b/>
          <w:sz w:val="24"/>
          <w:szCs w:val="24"/>
        </w:rPr>
        <w:t>Reikiami paskaičiavimai, išlaidų sąmatos bei finansavimo šaltiniai, reikalingi sprendimui įgyvendinti.</w:t>
      </w:r>
    </w:p>
    <w:p w:rsidR="005769AF" w:rsidRDefault="005769AF" w:rsidP="000A3A79">
      <w:pPr>
        <w:jc w:val="both"/>
        <w:rPr>
          <w:sz w:val="24"/>
          <w:szCs w:val="24"/>
        </w:rPr>
      </w:pPr>
      <w:r>
        <w:tab/>
      </w:r>
      <w:r>
        <w:rPr>
          <w:sz w:val="24"/>
          <w:szCs w:val="24"/>
        </w:rPr>
        <w:t xml:space="preserve">Biudžeto apimtis bus padidinta </w:t>
      </w:r>
      <w:r w:rsidR="00C81CC4">
        <w:rPr>
          <w:sz w:val="24"/>
          <w:szCs w:val="24"/>
        </w:rPr>
        <w:t>78 023</w:t>
      </w:r>
      <w:r w:rsidR="00D269E2">
        <w:rPr>
          <w:sz w:val="24"/>
          <w:szCs w:val="24"/>
        </w:rPr>
        <w:t xml:space="preserve"> </w:t>
      </w:r>
      <w:r>
        <w:rPr>
          <w:sz w:val="24"/>
          <w:szCs w:val="24"/>
        </w:rPr>
        <w:t xml:space="preserve"> </w:t>
      </w:r>
      <w:proofErr w:type="spellStart"/>
      <w:r>
        <w:rPr>
          <w:sz w:val="24"/>
          <w:szCs w:val="24"/>
        </w:rPr>
        <w:t>Eur</w:t>
      </w:r>
      <w:proofErr w:type="spellEnd"/>
      <w:r>
        <w:rPr>
          <w:sz w:val="24"/>
          <w:szCs w:val="24"/>
        </w:rPr>
        <w:t xml:space="preserve">.        </w:t>
      </w:r>
    </w:p>
    <w:p w:rsidR="005769AF" w:rsidRDefault="005769AF" w:rsidP="000A3A79">
      <w:pPr>
        <w:tabs>
          <w:tab w:val="left" w:pos="1134"/>
        </w:tabs>
        <w:jc w:val="both"/>
        <w:rPr>
          <w:sz w:val="24"/>
          <w:szCs w:val="24"/>
        </w:rPr>
      </w:pPr>
    </w:p>
    <w:p w:rsidR="005769AF" w:rsidRDefault="005769AF" w:rsidP="000A3A79">
      <w:pPr>
        <w:tabs>
          <w:tab w:val="left" w:pos="1134"/>
        </w:tabs>
        <w:jc w:val="both"/>
        <w:rPr>
          <w:sz w:val="24"/>
          <w:szCs w:val="24"/>
        </w:rPr>
      </w:pPr>
    </w:p>
    <w:p w:rsidR="00B11980" w:rsidRDefault="005769AF" w:rsidP="000A3A79">
      <w:pPr>
        <w:tabs>
          <w:tab w:val="left" w:pos="709"/>
        </w:tabs>
        <w:jc w:val="both"/>
        <w:rPr>
          <w:sz w:val="24"/>
          <w:szCs w:val="24"/>
        </w:rPr>
      </w:pPr>
      <w:r>
        <w:rPr>
          <w:sz w:val="24"/>
          <w:szCs w:val="24"/>
        </w:rPr>
        <w:t>Finansų skyriaus vedėja</w:t>
      </w:r>
      <w:r>
        <w:rPr>
          <w:sz w:val="24"/>
          <w:szCs w:val="24"/>
        </w:rPr>
        <w:tab/>
      </w:r>
      <w:r>
        <w:rPr>
          <w:sz w:val="24"/>
          <w:szCs w:val="24"/>
        </w:rPr>
        <w:tab/>
      </w:r>
      <w:r>
        <w:rPr>
          <w:sz w:val="24"/>
          <w:szCs w:val="24"/>
        </w:rPr>
        <w:tab/>
      </w:r>
      <w:r>
        <w:rPr>
          <w:sz w:val="24"/>
          <w:szCs w:val="24"/>
        </w:rPr>
        <w:tab/>
      </w:r>
      <w:r w:rsidR="00E801DB">
        <w:rPr>
          <w:sz w:val="24"/>
          <w:szCs w:val="24"/>
        </w:rPr>
        <w:tab/>
      </w:r>
      <w:r w:rsidR="00E801DB">
        <w:rPr>
          <w:sz w:val="24"/>
          <w:szCs w:val="24"/>
        </w:rPr>
        <w:tab/>
      </w:r>
      <w:r w:rsidR="00E801DB">
        <w:rPr>
          <w:sz w:val="24"/>
          <w:szCs w:val="24"/>
        </w:rPr>
        <w:tab/>
      </w:r>
      <w:r w:rsidR="00E801DB">
        <w:rPr>
          <w:sz w:val="24"/>
          <w:szCs w:val="24"/>
        </w:rPr>
        <w:tab/>
      </w:r>
      <w:r w:rsidR="00917692">
        <w:rPr>
          <w:sz w:val="24"/>
          <w:szCs w:val="24"/>
        </w:rPr>
        <w:tab/>
      </w:r>
      <w:r>
        <w:rPr>
          <w:sz w:val="24"/>
          <w:szCs w:val="24"/>
        </w:rPr>
        <w:t xml:space="preserve">Genė </w:t>
      </w:r>
      <w:proofErr w:type="spellStart"/>
      <w:r>
        <w:rPr>
          <w:sz w:val="24"/>
          <w:szCs w:val="24"/>
        </w:rPr>
        <w:t>Šarkiūnienė</w:t>
      </w:r>
      <w:proofErr w:type="spellEnd"/>
    </w:p>
    <w:p w:rsidR="00B11980" w:rsidRDefault="00B11980" w:rsidP="000A3A79">
      <w:pPr>
        <w:tabs>
          <w:tab w:val="left" w:pos="1134"/>
        </w:tabs>
        <w:jc w:val="both"/>
        <w:rPr>
          <w:sz w:val="24"/>
          <w:szCs w:val="24"/>
        </w:rPr>
      </w:pPr>
    </w:p>
    <w:p w:rsidR="00B11980" w:rsidRDefault="00B11980" w:rsidP="000A3A79">
      <w:pPr>
        <w:tabs>
          <w:tab w:val="left" w:pos="1134"/>
        </w:tabs>
        <w:jc w:val="both"/>
        <w:rPr>
          <w:sz w:val="24"/>
          <w:szCs w:val="24"/>
        </w:rPr>
      </w:pPr>
    </w:p>
    <w:sectPr w:rsidR="00B11980" w:rsidSect="001C2F34">
      <w:headerReference w:type="default" r:id="rId9"/>
      <w:pgSz w:w="11906" w:h="16820"/>
      <w:pgMar w:top="720" w:right="720" w:bottom="426" w:left="720"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4FC" w:rsidRDefault="003A64FC">
      <w:r>
        <w:separator/>
      </w:r>
    </w:p>
  </w:endnote>
  <w:endnote w:type="continuationSeparator" w:id="0">
    <w:p w:rsidR="003A64FC" w:rsidRDefault="003A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4FC" w:rsidRDefault="003A64FC">
      <w:r>
        <w:separator/>
      </w:r>
    </w:p>
  </w:footnote>
  <w:footnote w:type="continuationSeparator" w:id="0">
    <w:p w:rsidR="003A64FC" w:rsidRDefault="003A6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4"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2B"/>
    <w:rsid w:val="00000C18"/>
    <w:rsid w:val="00002983"/>
    <w:rsid w:val="00002F89"/>
    <w:rsid w:val="00004FEB"/>
    <w:rsid w:val="00007E3A"/>
    <w:rsid w:val="0001407D"/>
    <w:rsid w:val="00016161"/>
    <w:rsid w:val="00016718"/>
    <w:rsid w:val="00017889"/>
    <w:rsid w:val="00017D58"/>
    <w:rsid w:val="00024400"/>
    <w:rsid w:val="000263A8"/>
    <w:rsid w:val="00030488"/>
    <w:rsid w:val="0003067E"/>
    <w:rsid w:val="00032401"/>
    <w:rsid w:val="00035E66"/>
    <w:rsid w:val="0003641E"/>
    <w:rsid w:val="000450A2"/>
    <w:rsid w:val="000471E0"/>
    <w:rsid w:val="000503F5"/>
    <w:rsid w:val="0005661B"/>
    <w:rsid w:val="00060BAC"/>
    <w:rsid w:val="00061336"/>
    <w:rsid w:val="000669BB"/>
    <w:rsid w:val="00070823"/>
    <w:rsid w:val="00071DB9"/>
    <w:rsid w:val="00081F63"/>
    <w:rsid w:val="000837C4"/>
    <w:rsid w:val="0008664F"/>
    <w:rsid w:val="00094893"/>
    <w:rsid w:val="00094A64"/>
    <w:rsid w:val="000A3A79"/>
    <w:rsid w:val="000A5658"/>
    <w:rsid w:val="000A70BA"/>
    <w:rsid w:val="000B09B9"/>
    <w:rsid w:val="000B0CC3"/>
    <w:rsid w:val="000B1A0C"/>
    <w:rsid w:val="000B4D32"/>
    <w:rsid w:val="000C145A"/>
    <w:rsid w:val="000D2267"/>
    <w:rsid w:val="000D3A03"/>
    <w:rsid w:val="000D3A1C"/>
    <w:rsid w:val="000D5D25"/>
    <w:rsid w:val="000D7FEF"/>
    <w:rsid w:val="000E16CF"/>
    <w:rsid w:val="000E246B"/>
    <w:rsid w:val="000E7B88"/>
    <w:rsid w:val="0010274B"/>
    <w:rsid w:val="00102E56"/>
    <w:rsid w:val="001158CD"/>
    <w:rsid w:val="001166BF"/>
    <w:rsid w:val="001170A0"/>
    <w:rsid w:val="001213A1"/>
    <w:rsid w:val="00125E16"/>
    <w:rsid w:val="00126771"/>
    <w:rsid w:val="0012761B"/>
    <w:rsid w:val="00133BFE"/>
    <w:rsid w:val="00134B7E"/>
    <w:rsid w:val="001370CC"/>
    <w:rsid w:val="00151E16"/>
    <w:rsid w:val="00170574"/>
    <w:rsid w:val="0017308F"/>
    <w:rsid w:val="00180678"/>
    <w:rsid w:val="00183751"/>
    <w:rsid w:val="00184BCB"/>
    <w:rsid w:val="0019100A"/>
    <w:rsid w:val="001912E0"/>
    <w:rsid w:val="00193B3B"/>
    <w:rsid w:val="00193FEC"/>
    <w:rsid w:val="00195E37"/>
    <w:rsid w:val="00196FE2"/>
    <w:rsid w:val="001A07E5"/>
    <w:rsid w:val="001A2306"/>
    <w:rsid w:val="001A3272"/>
    <w:rsid w:val="001A703A"/>
    <w:rsid w:val="001B027D"/>
    <w:rsid w:val="001C2F34"/>
    <w:rsid w:val="001D49D8"/>
    <w:rsid w:val="001E1F8C"/>
    <w:rsid w:val="001E6A95"/>
    <w:rsid w:val="001F09A5"/>
    <w:rsid w:val="001F2227"/>
    <w:rsid w:val="001F272B"/>
    <w:rsid w:val="001F3941"/>
    <w:rsid w:val="001F46C1"/>
    <w:rsid w:val="001F48F0"/>
    <w:rsid w:val="001F5FD6"/>
    <w:rsid w:val="00211CB1"/>
    <w:rsid w:val="00215403"/>
    <w:rsid w:val="002200CF"/>
    <w:rsid w:val="00224FB1"/>
    <w:rsid w:val="00240158"/>
    <w:rsid w:val="00241525"/>
    <w:rsid w:val="0025274F"/>
    <w:rsid w:val="0025547A"/>
    <w:rsid w:val="0025795A"/>
    <w:rsid w:val="00267392"/>
    <w:rsid w:val="0026763E"/>
    <w:rsid w:val="00273635"/>
    <w:rsid w:val="002750A4"/>
    <w:rsid w:val="002815F8"/>
    <w:rsid w:val="0028420F"/>
    <w:rsid w:val="00285BE6"/>
    <w:rsid w:val="0028654C"/>
    <w:rsid w:val="00291F80"/>
    <w:rsid w:val="0029277C"/>
    <w:rsid w:val="002A18B4"/>
    <w:rsid w:val="002A39D1"/>
    <w:rsid w:val="002B1D78"/>
    <w:rsid w:val="002B297F"/>
    <w:rsid w:val="002C0F54"/>
    <w:rsid w:val="002C1487"/>
    <w:rsid w:val="002C2494"/>
    <w:rsid w:val="002C3CF8"/>
    <w:rsid w:val="002C4A53"/>
    <w:rsid w:val="002C5962"/>
    <w:rsid w:val="002E3F56"/>
    <w:rsid w:val="002F5844"/>
    <w:rsid w:val="002F59EB"/>
    <w:rsid w:val="002F70D0"/>
    <w:rsid w:val="00304E67"/>
    <w:rsid w:val="00304F6B"/>
    <w:rsid w:val="0031055C"/>
    <w:rsid w:val="00310E21"/>
    <w:rsid w:val="00311643"/>
    <w:rsid w:val="003172C7"/>
    <w:rsid w:val="00321CD8"/>
    <w:rsid w:val="003263E2"/>
    <w:rsid w:val="003275A7"/>
    <w:rsid w:val="00346F72"/>
    <w:rsid w:val="00347AD3"/>
    <w:rsid w:val="00355E67"/>
    <w:rsid w:val="003655B6"/>
    <w:rsid w:val="00366AF4"/>
    <w:rsid w:val="00381CA8"/>
    <w:rsid w:val="00385A50"/>
    <w:rsid w:val="00386226"/>
    <w:rsid w:val="0038757E"/>
    <w:rsid w:val="0039669C"/>
    <w:rsid w:val="003A032B"/>
    <w:rsid w:val="003A0C47"/>
    <w:rsid w:val="003A0F8B"/>
    <w:rsid w:val="003A2234"/>
    <w:rsid w:val="003A2707"/>
    <w:rsid w:val="003A64FC"/>
    <w:rsid w:val="003B4434"/>
    <w:rsid w:val="003B5FD2"/>
    <w:rsid w:val="003C70FA"/>
    <w:rsid w:val="003C7C1A"/>
    <w:rsid w:val="003D0D59"/>
    <w:rsid w:val="003D255D"/>
    <w:rsid w:val="003D52BE"/>
    <w:rsid w:val="003E10B3"/>
    <w:rsid w:val="003E260E"/>
    <w:rsid w:val="003E2C1C"/>
    <w:rsid w:val="003E3331"/>
    <w:rsid w:val="003E3ACC"/>
    <w:rsid w:val="003E40AB"/>
    <w:rsid w:val="003E4316"/>
    <w:rsid w:val="003F606D"/>
    <w:rsid w:val="00401109"/>
    <w:rsid w:val="00401D29"/>
    <w:rsid w:val="00402758"/>
    <w:rsid w:val="00407B25"/>
    <w:rsid w:val="0041013C"/>
    <w:rsid w:val="004103BA"/>
    <w:rsid w:val="0041269F"/>
    <w:rsid w:val="00414996"/>
    <w:rsid w:val="0042012D"/>
    <w:rsid w:val="00424F5B"/>
    <w:rsid w:val="00431307"/>
    <w:rsid w:val="004326C8"/>
    <w:rsid w:val="00433357"/>
    <w:rsid w:val="00435262"/>
    <w:rsid w:val="00436645"/>
    <w:rsid w:val="004418E3"/>
    <w:rsid w:val="00441C97"/>
    <w:rsid w:val="00443359"/>
    <w:rsid w:val="0044428F"/>
    <w:rsid w:val="0044573B"/>
    <w:rsid w:val="004513D8"/>
    <w:rsid w:val="004534D6"/>
    <w:rsid w:val="00453697"/>
    <w:rsid w:val="004574A8"/>
    <w:rsid w:val="00460EDA"/>
    <w:rsid w:val="004615B8"/>
    <w:rsid w:val="00473681"/>
    <w:rsid w:val="00473D4D"/>
    <w:rsid w:val="004808C5"/>
    <w:rsid w:val="00480B9E"/>
    <w:rsid w:val="00482933"/>
    <w:rsid w:val="00484F64"/>
    <w:rsid w:val="00490EA9"/>
    <w:rsid w:val="004910C8"/>
    <w:rsid w:val="0049197A"/>
    <w:rsid w:val="00492C3F"/>
    <w:rsid w:val="00493C2B"/>
    <w:rsid w:val="004A0C18"/>
    <w:rsid w:val="004A105B"/>
    <w:rsid w:val="004A2983"/>
    <w:rsid w:val="004A4093"/>
    <w:rsid w:val="004B02D4"/>
    <w:rsid w:val="004B3BFC"/>
    <w:rsid w:val="004C31F9"/>
    <w:rsid w:val="004C5209"/>
    <w:rsid w:val="004C6D8A"/>
    <w:rsid w:val="004D0424"/>
    <w:rsid w:val="004E18AA"/>
    <w:rsid w:val="004E3ADD"/>
    <w:rsid w:val="004E4CD9"/>
    <w:rsid w:val="004F01C8"/>
    <w:rsid w:val="004F0F07"/>
    <w:rsid w:val="004F23DD"/>
    <w:rsid w:val="004F5A9A"/>
    <w:rsid w:val="00503465"/>
    <w:rsid w:val="00507107"/>
    <w:rsid w:val="00511771"/>
    <w:rsid w:val="00512C79"/>
    <w:rsid w:val="00513699"/>
    <w:rsid w:val="005141A9"/>
    <w:rsid w:val="0052044A"/>
    <w:rsid w:val="00521FCA"/>
    <w:rsid w:val="00522749"/>
    <w:rsid w:val="00526B4D"/>
    <w:rsid w:val="00530485"/>
    <w:rsid w:val="00530B3B"/>
    <w:rsid w:val="00532BA6"/>
    <w:rsid w:val="005402F3"/>
    <w:rsid w:val="00543A81"/>
    <w:rsid w:val="005451EA"/>
    <w:rsid w:val="00545B7F"/>
    <w:rsid w:val="005533AE"/>
    <w:rsid w:val="0056207A"/>
    <w:rsid w:val="005630FC"/>
    <w:rsid w:val="005646E3"/>
    <w:rsid w:val="00567919"/>
    <w:rsid w:val="00573EB1"/>
    <w:rsid w:val="005769AF"/>
    <w:rsid w:val="00581991"/>
    <w:rsid w:val="005828A3"/>
    <w:rsid w:val="00585262"/>
    <w:rsid w:val="00592C76"/>
    <w:rsid w:val="00592EC7"/>
    <w:rsid w:val="00593B12"/>
    <w:rsid w:val="00595B14"/>
    <w:rsid w:val="005A13CC"/>
    <w:rsid w:val="005A17F7"/>
    <w:rsid w:val="005A54C1"/>
    <w:rsid w:val="005A6B3F"/>
    <w:rsid w:val="005B2404"/>
    <w:rsid w:val="005B2D17"/>
    <w:rsid w:val="005B501C"/>
    <w:rsid w:val="005B5244"/>
    <w:rsid w:val="005C0509"/>
    <w:rsid w:val="005C198A"/>
    <w:rsid w:val="005C50F9"/>
    <w:rsid w:val="005C7733"/>
    <w:rsid w:val="005D4B4A"/>
    <w:rsid w:val="005E31FF"/>
    <w:rsid w:val="005E53A6"/>
    <w:rsid w:val="005E6BB0"/>
    <w:rsid w:val="005F05AF"/>
    <w:rsid w:val="005F454A"/>
    <w:rsid w:val="005F4EE0"/>
    <w:rsid w:val="006161DF"/>
    <w:rsid w:val="00617921"/>
    <w:rsid w:val="0062202B"/>
    <w:rsid w:val="00630944"/>
    <w:rsid w:val="00630C68"/>
    <w:rsid w:val="006326F1"/>
    <w:rsid w:val="00633A1B"/>
    <w:rsid w:val="00635E8D"/>
    <w:rsid w:val="006367E9"/>
    <w:rsid w:val="00636E2C"/>
    <w:rsid w:val="00642611"/>
    <w:rsid w:val="00644D00"/>
    <w:rsid w:val="006552CC"/>
    <w:rsid w:val="00665D01"/>
    <w:rsid w:val="00666FD1"/>
    <w:rsid w:val="00671D1D"/>
    <w:rsid w:val="00671F9F"/>
    <w:rsid w:val="006814BC"/>
    <w:rsid w:val="006A7C2F"/>
    <w:rsid w:val="006B0E44"/>
    <w:rsid w:val="006B30C9"/>
    <w:rsid w:val="006B33C2"/>
    <w:rsid w:val="006B47E1"/>
    <w:rsid w:val="006B6447"/>
    <w:rsid w:val="006C10E1"/>
    <w:rsid w:val="006C7B68"/>
    <w:rsid w:val="006D3A53"/>
    <w:rsid w:val="006D7187"/>
    <w:rsid w:val="006E0940"/>
    <w:rsid w:val="006E36CB"/>
    <w:rsid w:val="006E75D0"/>
    <w:rsid w:val="006F0449"/>
    <w:rsid w:val="006F1BB5"/>
    <w:rsid w:val="00700E46"/>
    <w:rsid w:val="007062BA"/>
    <w:rsid w:val="00706441"/>
    <w:rsid w:val="00711CEE"/>
    <w:rsid w:val="00712E08"/>
    <w:rsid w:val="00713AEB"/>
    <w:rsid w:val="00714C07"/>
    <w:rsid w:val="00717830"/>
    <w:rsid w:val="00720A2D"/>
    <w:rsid w:val="00727967"/>
    <w:rsid w:val="00735638"/>
    <w:rsid w:val="00742414"/>
    <w:rsid w:val="0074297C"/>
    <w:rsid w:val="00745FE0"/>
    <w:rsid w:val="00746DD1"/>
    <w:rsid w:val="00747D4C"/>
    <w:rsid w:val="00747D7A"/>
    <w:rsid w:val="00750657"/>
    <w:rsid w:val="007509D5"/>
    <w:rsid w:val="00751ACA"/>
    <w:rsid w:val="00751AF7"/>
    <w:rsid w:val="007532AF"/>
    <w:rsid w:val="007533B6"/>
    <w:rsid w:val="0075404B"/>
    <w:rsid w:val="00757269"/>
    <w:rsid w:val="00771C80"/>
    <w:rsid w:val="0077320B"/>
    <w:rsid w:val="00780C95"/>
    <w:rsid w:val="00781473"/>
    <w:rsid w:val="00787B7D"/>
    <w:rsid w:val="007929E2"/>
    <w:rsid w:val="00793FF2"/>
    <w:rsid w:val="007940B4"/>
    <w:rsid w:val="007A08BA"/>
    <w:rsid w:val="007A112F"/>
    <w:rsid w:val="007A3694"/>
    <w:rsid w:val="007A4D78"/>
    <w:rsid w:val="007B4DAF"/>
    <w:rsid w:val="007B500D"/>
    <w:rsid w:val="007B65ED"/>
    <w:rsid w:val="007C0B2B"/>
    <w:rsid w:val="007C2C3D"/>
    <w:rsid w:val="007C4138"/>
    <w:rsid w:val="007C4F60"/>
    <w:rsid w:val="007D262E"/>
    <w:rsid w:val="007D5888"/>
    <w:rsid w:val="007D7F36"/>
    <w:rsid w:val="007E0B08"/>
    <w:rsid w:val="007E1DAA"/>
    <w:rsid w:val="007F201D"/>
    <w:rsid w:val="007F5901"/>
    <w:rsid w:val="007F76AC"/>
    <w:rsid w:val="0080443C"/>
    <w:rsid w:val="00812161"/>
    <w:rsid w:val="008162A2"/>
    <w:rsid w:val="00817093"/>
    <w:rsid w:val="00817445"/>
    <w:rsid w:val="008208A3"/>
    <w:rsid w:val="00821D12"/>
    <w:rsid w:val="00822239"/>
    <w:rsid w:val="008307D8"/>
    <w:rsid w:val="00831056"/>
    <w:rsid w:val="00842AB0"/>
    <w:rsid w:val="00845572"/>
    <w:rsid w:val="008509F3"/>
    <w:rsid w:val="00853528"/>
    <w:rsid w:val="008547B4"/>
    <w:rsid w:val="00854AF0"/>
    <w:rsid w:val="00855E8B"/>
    <w:rsid w:val="00864F90"/>
    <w:rsid w:val="00867783"/>
    <w:rsid w:val="0087036C"/>
    <w:rsid w:val="008729D9"/>
    <w:rsid w:val="00872ADC"/>
    <w:rsid w:val="00876C7D"/>
    <w:rsid w:val="00885F0E"/>
    <w:rsid w:val="008862D5"/>
    <w:rsid w:val="00890373"/>
    <w:rsid w:val="00892F75"/>
    <w:rsid w:val="00893E5A"/>
    <w:rsid w:val="008A169C"/>
    <w:rsid w:val="008A3AD1"/>
    <w:rsid w:val="008A5A08"/>
    <w:rsid w:val="008A6B60"/>
    <w:rsid w:val="008B4701"/>
    <w:rsid w:val="008B4C37"/>
    <w:rsid w:val="008B7D04"/>
    <w:rsid w:val="008C2C0F"/>
    <w:rsid w:val="008D0A3E"/>
    <w:rsid w:val="008D4E3F"/>
    <w:rsid w:val="008E1334"/>
    <w:rsid w:val="008E19D6"/>
    <w:rsid w:val="008F2DE9"/>
    <w:rsid w:val="008F4389"/>
    <w:rsid w:val="008F584A"/>
    <w:rsid w:val="008F5BD9"/>
    <w:rsid w:val="009014FB"/>
    <w:rsid w:val="0090709F"/>
    <w:rsid w:val="009168C3"/>
    <w:rsid w:val="00917692"/>
    <w:rsid w:val="0092454A"/>
    <w:rsid w:val="0093059B"/>
    <w:rsid w:val="009341E1"/>
    <w:rsid w:val="00935135"/>
    <w:rsid w:val="00936865"/>
    <w:rsid w:val="00937B78"/>
    <w:rsid w:val="009458E2"/>
    <w:rsid w:val="00945D94"/>
    <w:rsid w:val="009541C2"/>
    <w:rsid w:val="00955126"/>
    <w:rsid w:val="0095786C"/>
    <w:rsid w:val="00961002"/>
    <w:rsid w:val="00962E25"/>
    <w:rsid w:val="00964A28"/>
    <w:rsid w:val="00964E5C"/>
    <w:rsid w:val="0096601B"/>
    <w:rsid w:val="00972E83"/>
    <w:rsid w:val="00976E75"/>
    <w:rsid w:val="00977CAC"/>
    <w:rsid w:val="00982BF1"/>
    <w:rsid w:val="00983E04"/>
    <w:rsid w:val="00991FAC"/>
    <w:rsid w:val="0099481D"/>
    <w:rsid w:val="009955D2"/>
    <w:rsid w:val="009A1547"/>
    <w:rsid w:val="009A6FDF"/>
    <w:rsid w:val="009B6720"/>
    <w:rsid w:val="009C507D"/>
    <w:rsid w:val="009C65D9"/>
    <w:rsid w:val="009C79E4"/>
    <w:rsid w:val="009D065F"/>
    <w:rsid w:val="009E10AB"/>
    <w:rsid w:val="009E40D4"/>
    <w:rsid w:val="009E4FE0"/>
    <w:rsid w:val="009F1D32"/>
    <w:rsid w:val="009F6938"/>
    <w:rsid w:val="00A047B0"/>
    <w:rsid w:val="00A05AEA"/>
    <w:rsid w:val="00A1082E"/>
    <w:rsid w:val="00A155CB"/>
    <w:rsid w:val="00A15CDF"/>
    <w:rsid w:val="00A2410C"/>
    <w:rsid w:val="00A243FB"/>
    <w:rsid w:val="00A252E5"/>
    <w:rsid w:val="00A255F4"/>
    <w:rsid w:val="00A261B5"/>
    <w:rsid w:val="00A321F8"/>
    <w:rsid w:val="00A32A06"/>
    <w:rsid w:val="00A34A6C"/>
    <w:rsid w:val="00A35974"/>
    <w:rsid w:val="00A35A0D"/>
    <w:rsid w:val="00A44C40"/>
    <w:rsid w:val="00A44E4D"/>
    <w:rsid w:val="00A47C33"/>
    <w:rsid w:val="00A532C6"/>
    <w:rsid w:val="00A5468A"/>
    <w:rsid w:val="00A550C3"/>
    <w:rsid w:val="00A55CD2"/>
    <w:rsid w:val="00A55D29"/>
    <w:rsid w:val="00A61A80"/>
    <w:rsid w:val="00A638E9"/>
    <w:rsid w:val="00A66B75"/>
    <w:rsid w:val="00A6725F"/>
    <w:rsid w:val="00A712CF"/>
    <w:rsid w:val="00A82951"/>
    <w:rsid w:val="00A85CC3"/>
    <w:rsid w:val="00A87FF9"/>
    <w:rsid w:val="00A9156C"/>
    <w:rsid w:val="00A93801"/>
    <w:rsid w:val="00A96879"/>
    <w:rsid w:val="00A96949"/>
    <w:rsid w:val="00A96E01"/>
    <w:rsid w:val="00AA1628"/>
    <w:rsid w:val="00AA196D"/>
    <w:rsid w:val="00AA661A"/>
    <w:rsid w:val="00AA7BB6"/>
    <w:rsid w:val="00AB5533"/>
    <w:rsid w:val="00AB5708"/>
    <w:rsid w:val="00AB577C"/>
    <w:rsid w:val="00AB6279"/>
    <w:rsid w:val="00AB635B"/>
    <w:rsid w:val="00AC78DE"/>
    <w:rsid w:val="00AC7C7D"/>
    <w:rsid w:val="00AD1201"/>
    <w:rsid w:val="00AD1DC1"/>
    <w:rsid w:val="00AD6066"/>
    <w:rsid w:val="00AE3104"/>
    <w:rsid w:val="00AE6EA7"/>
    <w:rsid w:val="00AE78D2"/>
    <w:rsid w:val="00AF129F"/>
    <w:rsid w:val="00AF1961"/>
    <w:rsid w:val="00AF7193"/>
    <w:rsid w:val="00B0096F"/>
    <w:rsid w:val="00B046DC"/>
    <w:rsid w:val="00B04EF0"/>
    <w:rsid w:val="00B05A9A"/>
    <w:rsid w:val="00B0625C"/>
    <w:rsid w:val="00B06676"/>
    <w:rsid w:val="00B11980"/>
    <w:rsid w:val="00B1347F"/>
    <w:rsid w:val="00B15F63"/>
    <w:rsid w:val="00B16F5D"/>
    <w:rsid w:val="00B22ADB"/>
    <w:rsid w:val="00B24E2D"/>
    <w:rsid w:val="00B31AA7"/>
    <w:rsid w:val="00B33670"/>
    <w:rsid w:val="00B33904"/>
    <w:rsid w:val="00B33CFB"/>
    <w:rsid w:val="00B3401F"/>
    <w:rsid w:val="00B34794"/>
    <w:rsid w:val="00B44D7C"/>
    <w:rsid w:val="00B47622"/>
    <w:rsid w:val="00B50F2B"/>
    <w:rsid w:val="00B53D8D"/>
    <w:rsid w:val="00B549DB"/>
    <w:rsid w:val="00B57F7C"/>
    <w:rsid w:val="00B60753"/>
    <w:rsid w:val="00B6162E"/>
    <w:rsid w:val="00B646FC"/>
    <w:rsid w:val="00B709A1"/>
    <w:rsid w:val="00B70C31"/>
    <w:rsid w:val="00B76DD1"/>
    <w:rsid w:val="00B80A86"/>
    <w:rsid w:val="00B82CD1"/>
    <w:rsid w:val="00B90054"/>
    <w:rsid w:val="00B95535"/>
    <w:rsid w:val="00B97D4A"/>
    <w:rsid w:val="00BA1FF9"/>
    <w:rsid w:val="00BB0F9B"/>
    <w:rsid w:val="00BC1012"/>
    <w:rsid w:val="00BC3D2C"/>
    <w:rsid w:val="00BD103D"/>
    <w:rsid w:val="00BD2DC6"/>
    <w:rsid w:val="00BD31A7"/>
    <w:rsid w:val="00BD43DD"/>
    <w:rsid w:val="00BD4505"/>
    <w:rsid w:val="00BD695B"/>
    <w:rsid w:val="00BD72DB"/>
    <w:rsid w:val="00BD7712"/>
    <w:rsid w:val="00BF1445"/>
    <w:rsid w:val="00BF40EF"/>
    <w:rsid w:val="00BF7CF8"/>
    <w:rsid w:val="00C01B69"/>
    <w:rsid w:val="00C01F4A"/>
    <w:rsid w:val="00C031B5"/>
    <w:rsid w:val="00C06896"/>
    <w:rsid w:val="00C06D37"/>
    <w:rsid w:val="00C1226B"/>
    <w:rsid w:val="00C12615"/>
    <w:rsid w:val="00C142B3"/>
    <w:rsid w:val="00C17054"/>
    <w:rsid w:val="00C20DDA"/>
    <w:rsid w:val="00C2315B"/>
    <w:rsid w:val="00C27DC5"/>
    <w:rsid w:val="00C308C2"/>
    <w:rsid w:val="00C35DDF"/>
    <w:rsid w:val="00C54952"/>
    <w:rsid w:val="00C54A0D"/>
    <w:rsid w:val="00C57DBD"/>
    <w:rsid w:val="00C60464"/>
    <w:rsid w:val="00C63B10"/>
    <w:rsid w:val="00C65685"/>
    <w:rsid w:val="00C65A82"/>
    <w:rsid w:val="00C67180"/>
    <w:rsid w:val="00C81CC4"/>
    <w:rsid w:val="00C827D7"/>
    <w:rsid w:val="00C85B07"/>
    <w:rsid w:val="00C91CA0"/>
    <w:rsid w:val="00C97B56"/>
    <w:rsid w:val="00CA2857"/>
    <w:rsid w:val="00CA4B73"/>
    <w:rsid w:val="00CA55CC"/>
    <w:rsid w:val="00CB246D"/>
    <w:rsid w:val="00CB5BF1"/>
    <w:rsid w:val="00CC1022"/>
    <w:rsid w:val="00CC1950"/>
    <w:rsid w:val="00CC221F"/>
    <w:rsid w:val="00CC41E5"/>
    <w:rsid w:val="00CD216D"/>
    <w:rsid w:val="00CD3578"/>
    <w:rsid w:val="00CD4E26"/>
    <w:rsid w:val="00CE66EE"/>
    <w:rsid w:val="00CF5D96"/>
    <w:rsid w:val="00D01755"/>
    <w:rsid w:val="00D01C0E"/>
    <w:rsid w:val="00D10BCA"/>
    <w:rsid w:val="00D111DA"/>
    <w:rsid w:val="00D11F2C"/>
    <w:rsid w:val="00D2084D"/>
    <w:rsid w:val="00D24AE6"/>
    <w:rsid w:val="00D269E2"/>
    <w:rsid w:val="00D32435"/>
    <w:rsid w:val="00D3584B"/>
    <w:rsid w:val="00D376A4"/>
    <w:rsid w:val="00D4304D"/>
    <w:rsid w:val="00D529B1"/>
    <w:rsid w:val="00D55671"/>
    <w:rsid w:val="00D56CDC"/>
    <w:rsid w:val="00D66C13"/>
    <w:rsid w:val="00D70337"/>
    <w:rsid w:val="00D72D18"/>
    <w:rsid w:val="00D73696"/>
    <w:rsid w:val="00D76193"/>
    <w:rsid w:val="00D80DDC"/>
    <w:rsid w:val="00D815CD"/>
    <w:rsid w:val="00D83018"/>
    <w:rsid w:val="00D97F12"/>
    <w:rsid w:val="00DA2242"/>
    <w:rsid w:val="00DA309F"/>
    <w:rsid w:val="00DA30CA"/>
    <w:rsid w:val="00DA61F8"/>
    <w:rsid w:val="00DB2B7B"/>
    <w:rsid w:val="00DB5FEA"/>
    <w:rsid w:val="00DC2FD7"/>
    <w:rsid w:val="00DC6E52"/>
    <w:rsid w:val="00DD55B2"/>
    <w:rsid w:val="00DE2293"/>
    <w:rsid w:val="00DE7986"/>
    <w:rsid w:val="00DF2B4F"/>
    <w:rsid w:val="00DF2F48"/>
    <w:rsid w:val="00DF4CBD"/>
    <w:rsid w:val="00DF61D9"/>
    <w:rsid w:val="00E11361"/>
    <w:rsid w:val="00E144B8"/>
    <w:rsid w:val="00E153B7"/>
    <w:rsid w:val="00E1761E"/>
    <w:rsid w:val="00E22C6F"/>
    <w:rsid w:val="00E24851"/>
    <w:rsid w:val="00E3183B"/>
    <w:rsid w:val="00E33699"/>
    <w:rsid w:val="00E35382"/>
    <w:rsid w:val="00E365B2"/>
    <w:rsid w:val="00E37FFB"/>
    <w:rsid w:val="00E40C6E"/>
    <w:rsid w:val="00E46E08"/>
    <w:rsid w:val="00E539AD"/>
    <w:rsid w:val="00E54C6D"/>
    <w:rsid w:val="00E637CD"/>
    <w:rsid w:val="00E63E75"/>
    <w:rsid w:val="00E67570"/>
    <w:rsid w:val="00E74278"/>
    <w:rsid w:val="00E801DB"/>
    <w:rsid w:val="00E8293E"/>
    <w:rsid w:val="00E862E1"/>
    <w:rsid w:val="00E90939"/>
    <w:rsid w:val="00E91E08"/>
    <w:rsid w:val="00E926C8"/>
    <w:rsid w:val="00EB4AB2"/>
    <w:rsid w:val="00EB64F5"/>
    <w:rsid w:val="00EB6EF1"/>
    <w:rsid w:val="00EB7C1E"/>
    <w:rsid w:val="00EC284E"/>
    <w:rsid w:val="00EC287F"/>
    <w:rsid w:val="00EC73AC"/>
    <w:rsid w:val="00EC79B2"/>
    <w:rsid w:val="00ED2B48"/>
    <w:rsid w:val="00ED383E"/>
    <w:rsid w:val="00EE0B66"/>
    <w:rsid w:val="00EE2D30"/>
    <w:rsid w:val="00EE30D9"/>
    <w:rsid w:val="00EE5C6B"/>
    <w:rsid w:val="00EF2971"/>
    <w:rsid w:val="00EF3CC0"/>
    <w:rsid w:val="00EF4726"/>
    <w:rsid w:val="00F00E02"/>
    <w:rsid w:val="00F01951"/>
    <w:rsid w:val="00F04092"/>
    <w:rsid w:val="00F12051"/>
    <w:rsid w:val="00F152AA"/>
    <w:rsid w:val="00F313DE"/>
    <w:rsid w:val="00F40338"/>
    <w:rsid w:val="00F52230"/>
    <w:rsid w:val="00F54445"/>
    <w:rsid w:val="00F54733"/>
    <w:rsid w:val="00F649F4"/>
    <w:rsid w:val="00F653F2"/>
    <w:rsid w:val="00F662B2"/>
    <w:rsid w:val="00F66ED3"/>
    <w:rsid w:val="00F71C86"/>
    <w:rsid w:val="00F73820"/>
    <w:rsid w:val="00F74BC0"/>
    <w:rsid w:val="00F75CFC"/>
    <w:rsid w:val="00F80272"/>
    <w:rsid w:val="00F8461C"/>
    <w:rsid w:val="00F85DF5"/>
    <w:rsid w:val="00F86DB8"/>
    <w:rsid w:val="00F87555"/>
    <w:rsid w:val="00F92F93"/>
    <w:rsid w:val="00F93D86"/>
    <w:rsid w:val="00F97636"/>
    <w:rsid w:val="00FA087B"/>
    <w:rsid w:val="00FA2A93"/>
    <w:rsid w:val="00FA58A1"/>
    <w:rsid w:val="00FD083F"/>
    <w:rsid w:val="00FD155E"/>
    <w:rsid w:val="00FD37DE"/>
    <w:rsid w:val="00FE21D2"/>
    <w:rsid w:val="00FE7ACA"/>
    <w:rsid w:val="00FF45FE"/>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20730BC-EB96-4DCB-B110-F21054F3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321CD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 w:type="character" w:customStyle="1" w:styleId="Antrat1Diagrama">
    <w:name w:val="Antraštė 1 Diagrama"/>
    <w:basedOn w:val="Numatytasispastraiposriftas"/>
    <w:link w:val="Antrat1"/>
    <w:uiPriority w:val="9"/>
    <w:rsid w:val="00321CD8"/>
    <w:rPr>
      <w:rFonts w:asciiTheme="majorHAnsi" w:eastAsiaTheme="majorEastAsia" w:hAnsiTheme="majorHAnsi" w:cstheme="majorBidi"/>
      <w:color w:val="2E74B5" w:themeColor="accent1" w:themeShade="BF"/>
      <w:sz w:val="32"/>
      <w:szCs w:val="32"/>
      <w:lang w:eastAsia="ar-SA"/>
    </w:rPr>
  </w:style>
  <w:style w:type="paragraph" w:styleId="Pavadinimas">
    <w:name w:val="Title"/>
    <w:basedOn w:val="prastasis"/>
    <w:next w:val="prastasis"/>
    <w:link w:val="PavadinimasDiagrama"/>
    <w:uiPriority w:val="10"/>
    <w:qFormat/>
    <w:rsid w:val="00321CD8"/>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1CD8"/>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176774801">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07111737">
      <w:bodyDiv w:val="1"/>
      <w:marLeft w:val="0"/>
      <w:marRight w:val="0"/>
      <w:marTop w:val="0"/>
      <w:marBottom w:val="0"/>
      <w:divBdr>
        <w:top w:val="none" w:sz="0" w:space="0" w:color="auto"/>
        <w:left w:val="none" w:sz="0" w:space="0" w:color="auto"/>
        <w:bottom w:val="none" w:sz="0" w:space="0" w:color="auto"/>
        <w:right w:val="none" w:sz="0" w:space="0" w:color="auto"/>
      </w:divBdr>
    </w:div>
    <w:div w:id="937714013">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302804758">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CBA2C-981F-48EB-99A6-EE73C006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4580</Words>
  <Characters>2611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Gene Sarkiuniene</cp:lastModifiedBy>
  <cp:revision>12</cp:revision>
  <cp:lastPrinted>2015-12-17T13:13:00Z</cp:lastPrinted>
  <dcterms:created xsi:type="dcterms:W3CDTF">2015-12-17T13:18:00Z</dcterms:created>
  <dcterms:modified xsi:type="dcterms:W3CDTF">2015-12-18T09:57:00Z</dcterms:modified>
</cp:coreProperties>
</file>