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71" w:rsidRDefault="00550071" w:rsidP="003B05E4">
      <w:pPr>
        <w:keepNext/>
        <w:jc w:val="center"/>
        <w:outlineLvl w:val="0"/>
        <w:rPr>
          <w:b/>
          <w:sz w:val="24"/>
          <w:szCs w:val="24"/>
        </w:rPr>
      </w:pPr>
      <w:r w:rsidRPr="00550071">
        <w:rPr>
          <w:b/>
          <w:sz w:val="24"/>
          <w:szCs w:val="24"/>
        </w:rPr>
        <w:t>DĖL PRITARI</w:t>
      </w:r>
      <w:r>
        <w:rPr>
          <w:b/>
          <w:sz w:val="24"/>
          <w:szCs w:val="24"/>
        </w:rPr>
        <w:t>MO PROJEKTO RENGIMUI PAGAL 2014</w:t>
      </w:r>
      <w:r w:rsidRPr="00550071">
        <w:rPr>
          <w:b/>
          <w:sz w:val="24"/>
          <w:szCs w:val="24"/>
        </w:rPr>
        <w:t xml:space="preserve">–2020 METŲ </w:t>
      </w:r>
      <w:proofErr w:type="gramStart"/>
      <w:r w:rsidRPr="00550071">
        <w:rPr>
          <w:b/>
          <w:sz w:val="24"/>
          <w:szCs w:val="24"/>
        </w:rPr>
        <w:t>EUROPOS SĄJUNGOS</w:t>
      </w:r>
      <w:proofErr w:type="gramEnd"/>
      <w:r w:rsidRPr="00550071">
        <w:rPr>
          <w:b/>
          <w:sz w:val="24"/>
          <w:szCs w:val="24"/>
        </w:rPr>
        <w:t xml:space="preserve"> FONDŲ INVESTICIJŲ VEIKSMŲ PROGRAMOS 8 PRIORITETO „SOCIALINĖS ĮTRAUKTIES DIDINIMAS IR KOVA SU SKURDU“ </w:t>
      </w:r>
    </w:p>
    <w:p w:rsidR="003B05E4" w:rsidRPr="00550071" w:rsidRDefault="00550071" w:rsidP="003B05E4">
      <w:pPr>
        <w:keepNext/>
        <w:jc w:val="center"/>
        <w:outlineLvl w:val="0"/>
        <w:rPr>
          <w:b/>
          <w:sz w:val="24"/>
          <w:szCs w:val="24"/>
        </w:rPr>
      </w:pPr>
      <w:r w:rsidRPr="00550071">
        <w:rPr>
          <w:b/>
          <w:sz w:val="24"/>
          <w:szCs w:val="24"/>
        </w:rPr>
        <w:t>08.1.2-CPVA</w:t>
      </w:r>
      <w:proofErr w:type="gramStart"/>
      <w:r w:rsidRPr="00550071">
        <w:rPr>
          <w:b/>
          <w:sz w:val="24"/>
          <w:szCs w:val="24"/>
        </w:rPr>
        <w:t>-</w:t>
      </w:r>
      <w:proofErr w:type="gramEnd"/>
      <w:r w:rsidRPr="00550071">
        <w:rPr>
          <w:b/>
          <w:sz w:val="24"/>
          <w:szCs w:val="24"/>
        </w:rPr>
        <w:t>R-408 PRIEMONĘ „SOCIALINIO BŪSTO FONDO PLĖTRA“</w:t>
      </w:r>
    </w:p>
    <w:p w:rsidR="003B05E4" w:rsidRPr="004B0805" w:rsidRDefault="003B05E4" w:rsidP="003B05E4">
      <w:pPr>
        <w:ind w:firstLine="851"/>
        <w:rPr>
          <w:sz w:val="24"/>
          <w:szCs w:val="24"/>
        </w:rPr>
      </w:pPr>
    </w:p>
    <w:p w:rsidR="003B05E4" w:rsidRPr="00D8376C" w:rsidRDefault="003B05E4" w:rsidP="003B05E4">
      <w:pPr>
        <w:jc w:val="center"/>
        <w:rPr>
          <w:sz w:val="24"/>
          <w:szCs w:val="24"/>
        </w:rPr>
      </w:pPr>
      <w:r w:rsidRPr="00D8376C">
        <w:rPr>
          <w:sz w:val="24"/>
          <w:szCs w:val="24"/>
        </w:rPr>
        <w:t xml:space="preserve">2015 m. </w:t>
      </w:r>
      <w:r w:rsidR="006769EB">
        <w:rPr>
          <w:sz w:val="24"/>
          <w:szCs w:val="24"/>
        </w:rPr>
        <w:t>spalio 22</w:t>
      </w:r>
      <w:r w:rsidRPr="00D8376C">
        <w:rPr>
          <w:sz w:val="24"/>
          <w:szCs w:val="24"/>
        </w:rPr>
        <w:t xml:space="preserve"> d. Nr. T2-</w:t>
      </w:r>
    </w:p>
    <w:p w:rsidR="003B05E4" w:rsidRPr="00D8376C" w:rsidRDefault="003B05E4" w:rsidP="003B05E4">
      <w:pPr>
        <w:jc w:val="center"/>
        <w:rPr>
          <w:sz w:val="24"/>
          <w:szCs w:val="24"/>
        </w:rPr>
      </w:pPr>
      <w:r w:rsidRPr="00D8376C">
        <w:rPr>
          <w:sz w:val="24"/>
          <w:szCs w:val="24"/>
        </w:rPr>
        <w:t>Panevėžys</w:t>
      </w:r>
      <w:r w:rsidRPr="00D8376C">
        <w:rPr>
          <w:sz w:val="24"/>
          <w:szCs w:val="24"/>
        </w:rPr>
        <w:tab/>
      </w:r>
    </w:p>
    <w:p w:rsidR="003B05E4" w:rsidRPr="004B0805" w:rsidRDefault="003B05E4" w:rsidP="003B05E4">
      <w:pPr>
        <w:ind w:firstLine="851"/>
        <w:jc w:val="both"/>
        <w:rPr>
          <w:sz w:val="24"/>
        </w:rPr>
      </w:pPr>
    </w:p>
    <w:p w:rsidR="00B1266A" w:rsidRDefault="003B05E4" w:rsidP="00B1266A">
      <w:pPr>
        <w:ind w:firstLine="851"/>
        <w:jc w:val="both"/>
        <w:rPr>
          <w:sz w:val="24"/>
          <w:szCs w:val="24"/>
        </w:rPr>
      </w:pPr>
      <w:r w:rsidRPr="004B0805">
        <w:rPr>
          <w:sz w:val="24"/>
        </w:rPr>
        <w:t>Vadovauda</w:t>
      </w:r>
      <w:r>
        <w:rPr>
          <w:sz w:val="24"/>
        </w:rPr>
        <w:t>masi Lietuvos Respublik</w:t>
      </w:r>
      <w:r w:rsidR="00CE2E73">
        <w:rPr>
          <w:sz w:val="24"/>
        </w:rPr>
        <w:t>os vietos savivaldos įstatymo 6</w:t>
      </w:r>
      <w:r>
        <w:rPr>
          <w:sz w:val="24"/>
        </w:rPr>
        <w:t xml:space="preserve"> straipsnio </w:t>
      </w:r>
      <w:r w:rsidR="00CE2E73">
        <w:rPr>
          <w:sz w:val="24"/>
        </w:rPr>
        <w:t xml:space="preserve">30 punktu ir </w:t>
      </w:r>
      <w:r w:rsidR="00550071">
        <w:rPr>
          <w:sz w:val="24"/>
        </w:rPr>
        <w:t xml:space="preserve">2014–2020 metų Europos Sąjungos fondų investicijų veiksmų programos 8 prioriteto „Socialinės </w:t>
      </w:r>
      <w:proofErr w:type="spellStart"/>
      <w:r w:rsidR="00550071">
        <w:rPr>
          <w:sz w:val="24"/>
        </w:rPr>
        <w:t>įtraukties</w:t>
      </w:r>
      <w:proofErr w:type="spellEnd"/>
      <w:r w:rsidR="00550071">
        <w:rPr>
          <w:sz w:val="24"/>
        </w:rPr>
        <w:t xml:space="preserve"> didinimas ir kova su</w:t>
      </w:r>
      <w:r w:rsidR="004D127A">
        <w:rPr>
          <w:sz w:val="24"/>
        </w:rPr>
        <w:t xml:space="preserve"> skurdu“ įgyvendinimo priemonės</w:t>
      </w:r>
      <w:r w:rsidR="00050628">
        <w:rPr>
          <w:sz w:val="24"/>
        </w:rPr>
        <w:t xml:space="preserve"> </w:t>
      </w:r>
      <w:r w:rsidR="00550071">
        <w:rPr>
          <w:sz w:val="24"/>
        </w:rPr>
        <w:t>Nr. 08.1.2-CPVA-R-408 „Socialinio būsto fondo plėtra“ pr</w:t>
      </w:r>
      <w:r w:rsidR="004D127A">
        <w:rPr>
          <w:sz w:val="24"/>
        </w:rPr>
        <w:t xml:space="preserve">ojektų finansavimo sąlygų aprašu </w:t>
      </w:r>
      <w:r w:rsidR="00550071">
        <w:rPr>
          <w:sz w:val="24"/>
        </w:rPr>
        <w:t>Nr. 1</w:t>
      </w:r>
      <w:r w:rsidR="004D127A">
        <w:rPr>
          <w:sz w:val="24"/>
        </w:rPr>
        <w:t>,</w:t>
      </w:r>
      <w:r w:rsidR="00550071">
        <w:rPr>
          <w:sz w:val="24"/>
        </w:rPr>
        <w:t xml:space="preserve"> patvirti</w:t>
      </w:r>
      <w:r w:rsidR="004D127A">
        <w:rPr>
          <w:sz w:val="24"/>
        </w:rPr>
        <w:t>ntu</w:t>
      </w:r>
      <w:r w:rsidR="00550071">
        <w:rPr>
          <w:sz w:val="24"/>
        </w:rPr>
        <w:t xml:space="preserve"> </w:t>
      </w:r>
      <w:r w:rsidR="00CE2E73">
        <w:rPr>
          <w:sz w:val="24"/>
        </w:rPr>
        <w:t>Lietuvos Respublikos socialinės apsaugos ir darbo ministro 2015 m. rugsėjo 16 d. įsakymu Nr. A1-525 „Dėl</w:t>
      </w:r>
      <w:proofErr w:type="gramStart"/>
      <w:r w:rsidR="00CE2E73">
        <w:rPr>
          <w:sz w:val="24"/>
        </w:rPr>
        <w:t xml:space="preserve"> </w:t>
      </w:r>
      <w:r w:rsidR="004D127A">
        <w:rPr>
          <w:sz w:val="24"/>
        </w:rPr>
        <w:t xml:space="preserve">                     </w:t>
      </w:r>
      <w:proofErr w:type="gramEnd"/>
      <w:r w:rsidR="00CE2E73">
        <w:rPr>
          <w:sz w:val="24"/>
        </w:rPr>
        <w:t>2014–2020 metų Europos Sąjungos fond</w:t>
      </w:r>
      <w:r w:rsidR="004D127A">
        <w:rPr>
          <w:sz w:val="24"/>
        </w:rPr>
        <w:t>ų investicijų veiksmų programos</w:t>
      </w:r>
      <w:r w:rsidR="00050628">
        <w:rPr>
          <w:sz w:val="24"/>
        </w:rPr>
        <w:t xml:space="preserve"> </w:t>
      </w:r>
      <w:r w:rsidR="00CE2E73">
        <w:rPr>
          <w:sz w:val="24"/>
        </w:rPr>
        <w:t xml:space="preserve">8 prioriteto „Socialinės </w:t>
      </w:r>
      <w:proofErr w:type="spellStart"/>
      <w:r w:rsidR="00CE2E73">
        <w:rPr>
          <w:sz w:val="24"/>
        </w:rPr>
        <w:t>įtraukties</w:t>
      </w:r>
      <w:proofErr w:type="spellEnd"/>
      <w:r w:rsidR="00CE2E73">
        <w:rPr>
          <w:sz w:val="24"/>
        </w:rPr>
        <w:t xml:space="preserve"> didinimas ir kova su skurdu“ įgyvendinimo priemonės Nr. 08.1.2-CPVA-R-408 „Socialinio būsto fondo plėtra“ projektų finansavimo sąlygų aprašo Nr. 1 patvirtinimo“</w:t>
      </w:r>
      <w:r w:rsidR="005F6B43" w:rsidRPr="005F6B43">
        <w:rPr>
          <w:sz w:val="24"/>
          <w:szCs w:val="24"/>
        </w:rPr>
        <w:t xml:space="preserve">, </w:t>
      </w:r>
      <w:r w:rsidR="00F71E3C">
        <w:rPr>
          <w:sz w:val="24"/>
          <w:szCs w:val="24"/>
        </w:rPr>
        <w:t>Savivaldybės taryba</w:t>
      </w:r>
      <w:r w:rsidRPr="005F6B43">
        <w:rPr>
          <w:sz w:val="24"/>
          <w:szCs w:val="24"/>
        </w:rPr>
        <w:t xml:space="preserve"> </w:t>
      </w:r>
      <w:r w:rsidR="004D127A">
        <w:rPr>
          <w:sz w:val="24"/>
          <w:szCs w:val="24"/>
        </w:rPr>
        <w:t xml:space="preserve">        </w:t>
      </w:r>
      <w:r w:rsidRPr="005F6B43">
        <w:rPr>
          <w:sz w:val="24"/>
          <w:szCs w:val="24"/>
        </w:rPr>
        <w:t>n u s p r e n d ž i a:</w:t>
      </w:r>
    </w:p>
    <w:p w:rsidR="00B1266A" w:rsidRPr="00B1266A" w:rsidRDefault="00B1266A" w:rsidP="00B1266A">
      <w:pPr>
        <w:ind w:firstLine="851"/>
        <w:jc w:val="both"/>
        <w:rPr>
          <w:sz w:val="24"/>
        </w:rPr>
      </w:pPr>
      <w:r>
        <w:rPr>
          <w:sz w:val="24"/>
          <w:szCs w:val="24"/>
        </w:rPr>
        <w:t xml:space="preserve">1. </w:t>
      </w:r>
      <w:r w:rsidRPr="00241D13">
        <w:rPr>
          <w:sz w:val="24"/>
          <w:szCs w:val="24"/>
        </w:rPr>
        <w:t xml:space="preserve">Pritarti </w:t>
      </w:r>
      <w:r>
        <w:rPr>
          <w:sz w:val="24"/>
          <w:szCs w:val="24"/>
        </w:rPr>
        <w:t>projekto „</w:t>
      </w:r>
      <w:r w:rsidR="00550071">
        <w:rPr>
          <w:sz w:val="24"/>
          <w:szCs w:val="24"/>
        </w:rPr>
        <w:t>Panevėžio rajono savivaldybės socialinio būsto fondo plėtra</w:t>
      </w:r>
      <w:r>
        <w:rPr>
          <w:sz w:val="24"/>
          <w:szCs w:val="24"/>
        </w:rPr>
        <w:t xml:space="preserve">“ rengimui </w:t>
      </w:r>
      <w:r w:rsidRPr="005D52F0">
        <w:rPr>
          <w:sz w:val="24"/>
          <w:szCs w:val="24"/>
        </w:rPr>
        <w:t xml:space="preserve">pagal </w:t>
      </w:r>
      <w:r w:rsidR="00550071">
        <w:rPr>
          <w:sz w:val="24"/>
        </w:rPr>
        <w:t xml:space="preserve">2014–2020 metų Europos Sąjungos fondų investicijų veiksmų programos 8 prioriteto „Socialinės </w:t>
      </w:r>
      <w:proofErr w:type="spellStart"/>
      <w:r w:rsidR="00550071">
        <w:rPr>
          <w:sz w:val="24"/>
        </w:rPr>
        <w:t>įtraukties</w:t>
      </w:r>
      <w:proofErr w:type="spellEnd"/>
      <w:r w:rsidR="00550071">
        <w:rPr>
          <w:sz w:val="24"/>
        </w:rPr>
        <w:t xml:space="preserve"> didinimas ir kova su skurdu“ įgyvendinimo priemonę Nr. 08.1.2-CPVA</w:t>
      </w:r>
      <w:proofErr w:type="gramStart"/>
      <w:r w:rsidR="00550071">
        <w:rPr>
          <w:sz w:val="24"/>
        </w:rPr>
        <w:t>-</w:t>
      </w:r>
      <w:proofErr w:type="gramEnd"/>
      <w:r w:rsidR="00550071">
        <w:rPr>
          <w:sz w:val="24"/>
        </w:rPr>
        <w:t>R-408 „Socialinio būsto fondo plėtra“</w:t>
      </w:r>
      <w:r w:rsidRPr="005D52F0">
        <w:rPr>
          <w:sz w:val="24"/>
          <w:szCs w:val="24"/>
        </w:rPr>
        <w:t>.</w:t>
      </w:r>
    </w:p>
    <w:p w:rsidR="00B1266A" w:rsidRDefault="00B1266A" w:rsidP="00B1266A">
      <w:pPr>
        <w:tabs>
          <w:tab w:val="left" w:pos="993"/>
        </w:tabs>
        <w:autoSpaceDE w:val="0"/>
        <w:autoSpaceDN w:val="0"/>
        <w:adjustRightInd w:val="0"/>
        <w:ind w:firstLine="720"/>
        <w:jc w:val="both"/>
        <w:rPr>
          <w:sz w:val="24"/>
          <w:szCs w:val="24"/>
        </w:rPr>
      </w:pPr>
      <w:r>
        <w:rPr>
          <w:sz w:val="24"/>
          <w:szCs w:val="24"/>
        </w:rPr>
        <w:t>2.</w:t>
      </w:r>
      <w:r>
        <w:rPr>
          <w:sz w:val="24"/>
          <w:szCs w:val="24"/>
        </w:rPr>
        <w:tab/>
        <w:t xml:space="preserve">Užtikrinti 1 punkte įvardyto projekto ne mažesnį nei </w:t>
      </w:r>
      <w:r w:rsidR="00550071">
        <w:rPr>
          <w:sz w:val="24"/>
          <w:szCs w:val="24"/>
        </w:rPr>
        <w:t>1</w:t>
      </w:r>
      <w:r>
        <w:rPr>
          <w:sz w:val="24"/>
          <w:szCs w:val="24"/>
        </w:rPr>
        <w:t xml:space="preserve">5 proc. bendrąjį </w:t>
      </w:r>
      <w:r w:rsidRPr="00263410">
        <w:rPr>
          <w:sz w:val="24"/>
          <w:szCs w:val="24"/>
        </w:rPr>
        <w:t>finansavimą</w:t>
      </w:r>
      <w:r>
        <w:rPr>
          <w:sz w:val="24"/>
          <w:szCs w:val="24"/>
        </w:rPr>
        <w:t xml:space="preserve"> nuo tinkamų finansuoti išla</w:t>
      </w:r>
      <w:r w:rsidR="007A0A26">
        <w:rPr>
          <w:sz w:val="24"/>
          <w:szCs w:val="24"/>
        </w:rPr>
        <w:t>idų</w:t>
      </w:r>
      <w:r w:rsidRPr="00263410">
        <w:rPr>
          <w:sz w:val="24"/>
          <w:szCs w:val="24"/>
        </w:rPr>
        <w:t>.</w:t>
      </w:r>
    </w:p>
    <w:p w:rsidR="00B1266A" w:rsidRDefault="00B1266A" w:rsidP="00B1266A">
      <w:pPr>
        <w:tabs>
          <w:tab w:val="left" w:pos="993"/>
        </w:tabs>
        <w:autoSpaceDE w:val="0"/>
        <w:autoSpaceDN w:val="0"/>
        <w:adjustRightInd w:val="0"/>
        <w:ind w:firstLine="720"/>
        <w:jc w:val="both"/>
        <w:rPr>
          <w:sz w:val="24"/>
          <w:szCs w:val="24"/>
        </w:rPr>
      </w:pPr>
      <w:r>
        <w:rPr>
          <w:sz w:val="24"/>
          <w:szCs w:val="24"/>
        </w:rPr>
        <w:t>3.</w:t>
      </w:r>
      <w:r>
        <w:rPr>
          <w:sz w:val="24"/>
          <w:szCs w:val="24"/>
        </w:rPr>
        <w:tab/>
        <w:t>Įsipareigoti:</w:t>
      </w:r>
    </w:p>
    <w:p w:rsidR="00B1266A" w:rsidRDefault="00B1266A" w:rsidP="00B1266A">
      <w:pPr>
        <w:tabs>
          <w:tab w:val="left" w:pos="1134"/>
        </w:tabs>
        <w:autoSpaceDE w:val="0"/>
        <w:autoSpaceDN w:val="0"/>
        <w:adjustRightInd w:val="0"/>
        <w:ind w:firstLine="720"/>
        <w:jc w:val="both"/>
        <w:rPr>
          <w:color w:val="000000"/>
          <w:sz w:val="24"/>
          <w:szCs w:val="24"/>
        </w:rPr>
      </w:pPr>
      <w:r>
        <w:rPr>
          <w:sz w:val="24"/>
          <w:szCs w:val="24"/>
        </w:rPr>
        <w:t>3.1.</w:t>
      </w:r>
      <w:r>
        <w:rPr>
          <w:sz w:val="24"/>
          <w:szCs w:val="24"/>
        </w:rPr>
        <w:tab/>
      </w:r>
      <w:r w:rsidRPr="001C5A2B">
        <w:rPr>
          <w:color w:val="000000"/>
          <w:sz w:val="24"/>
          <w:szCs w:val="24"/>
        </w:rPr>
        <w:t>padengti netinkamas finansuoti, tač</w:t>
      </w:r>
      <w:r>
        <w:rPr>
          <w:color w:val="000000"/>
          <w:sz w:val="24"/>
          <w:szCs w:val="24"/>
        </w:rPr>
        <w:t xml:space="preserve">iau </w:t>
      </w:r>
      <w:r>
        <w:rPr>
          <w:sz w:val="24"/>
          <w:szCs w:val="24"/>
        </w:rPr>
        <w:t>1 punkte įvardytam</w:t>
      </w:r>
      <w:r>
        <w:rPr>
          <w:color w:val="000000"/>
          <w:sz w:val="24"/>
          <w:szCs w:val="24"/>
        </w:rPr>
        <w:t xml:space="preserve">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B1266A" w:rsidRDefault="00B1266A" w:rsidP="00B1266A">
      <w:pPr>
        <w:tabs>
          <w:tab w:val="left" w:pos="1134"/>
        </w:tabs>
        <w:autoSpaceDE w:val="0"/>
        <w:autoSpaceDN w:val="0"/>
        <w:adjustRightInd w:val="0"/>
        <w:ind w:firstLine="720"/>
        <w:jc w:val="both"/>
        <w:rPr>
          <w:sz w:val="24"/>
          <w:szCs w:val="24"/>
          <w:lang w:eastAsia="lt-LT"/>
        </w:rPr>
      </w:pPr>
      <w:r>
        <w:rPr>
          <w:color w:val="000000"/>
          <w:sz w:val="24"/>
          <w:szCs w:val="24"/>
        </w:rPr>
        <w:t>3.2.</w:t>
      </w:r>
      <w:r>
        <w:rPr>
          <w:color w:val="000000"/>
          <w:sz w:val="24"/>
          <w:szCs w:val="24"/>
        </w:rPr>
        <w:tab/>
      </w:r>
      <w:r w:rsidR="00550071">
        <w:rPr>
          <w:color w:val="000000"/>
          <w:sz w:val="24"/>
          <w:szCs w:val="24"/>
        </w:rPr>
        <w:t xml:space="preserve">užtikrinti projekto tęstinumą 5 metus po projekto įgyvendinimo pabaigos. </w:t>
      </w:r>
    </w:p>
    <w:p w:rsidR="003B05E4" w:rsidRDefault="003B05E4" w:rsidP="00B1266A">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ind w:firstLine="851"/>
        <w:jc w:val="both"/>
        <w:rPr>
          <w:sz w:val="24"/>
        </w:rPr>
      </w:pPr>
    </w:p>
    <w:p w:rsidR="003B05E4" w:rsidRDefault="003B05E4" w:rsidP="003B05E4">
      <w:pPr>
        <w:jc w:val="both"/>
        <w:sectPr w:rsidR="003B05E4" w:rsidSect="003B05E4">
          <w:headerReference w:type="default" r:id="rId8"/>
          <w:pgSz w:w="11907" w:h="16840" w:code="9"/>
          <w:pgMar w:top="1134" w:right="567" w:bottom="1134" w:left="1701" w:header="1134" w:footer="567" w:gutter="0"/>
          <w:cols w:space="1296"/>
          <w:docGrid w:linePitch="360"/>
        </w:sectPr>
      </w:pPr>
    </w:p>
    <w:p w:rsidR="003B05E4" w:rsidRDefault="003B05E4" w:rsidP="00E62E65">
      <w:pPr>
        <w:jc w:val="center"/>
        <w:rPr>
          <w:b/>
          <w:sz w:val="24"/>
          <w:szCs w:val="24"/>
        </w:rPr>
      </w:pPr>
      <w:r w:rsidRPr="00AB13A4">
        <w:rPr>
          <w:b/>
          <w:sz w:val="24"/>
          <w:szCs w:val="24"/>
        </w:rPr>
        <w:lastRenderedPageBreak/>
        <w:t xml:space="preserve">PANEVĖŽIO RAJONO </w:t>
      </w:r>
      <w:proofErr w:type="gramStart"/>
      <w:r w:rsidRPr="00AB13A4">
        <w:rPr>
          <w:b/>
          <w:sz w:val="24"/>
          <w:szCs w:val="24"/>
        </w:rPr>
        <w:t>SAVIVALDYBĖS ADMINISTRACIJOS</w:t>
      </w:r>
      <w:proofErr w:type="gramEnd"/>
      <w:r w:rsidRPr="00AB13A4">
        <w:rPr>
          <w:b/>
          <w:sz w:val="24"/>
          <w:szCs w:val="24"/>
        </w:rPr>
        <w:t xml:space="preserve"> </w:t>
      </w:r>
    </w:p>
    <w:p w:rsidR="00EA659D" w:rsidRPr="00AB13A4" w:rsidRDefault="00A02A37" w:rsidP="00E62E65">
      <w:pPr>
        <w:jc w:val="center"/>
        <w:rPr>
          <w:b/>
          <w:sz w:val="24"/>
          <w:szCs w:val="24"/>
        </w:rPr>
      </w:pPr>
      <w:r>
        <w:rPr>
          <w:b/>
          <w:sz w:val="24"/>
          <w:szCs w:val="24"/>
        </w:rPr>
        <w:t>INVESTICIJŲ IR UŽSIE</w:t>
      </w:r>
      <w:r w:rsidR="00EA659D">
        <w:rPr>
          <w:b/>
          <w:sz w:val="24"/>
          <w:szCs w:val="24"/>
        </w:rPr>
        <w:t>NIO RYŠIŲ SKYRIUS</w:t>
      </w:r>
    </w:p>
    <w:p w:rsidR="003B05E4" w:rsidRPr="0029488A" w:rsidRDefault="003B05E4" w:rsidP="00E62E65">
      <w:pPr>
        <w:ind w:firstLine="851"/>
        <w:rPr>
          <w:b/>
          <w:sz w:val="24"/>
          <w:szCs w:val="24"/>
        </w:rPr>
      </w:pPr>
    </w:p>
    <w:p w:rsidR="003B05E4" w:rsidRPr="0029488A" w:rsidRDefault="003B05E4" w:rsidP="00E62E65">
      <w:pPr>
        <w:rPr>
          <w:sz w:val="24"/>
          <w:szCs w:val="24"/>
        </w:rPr>
      </w:pPr>
      <w:r w:rsidRPr="0029488A">
        <w:rPr>
          <w:sz w:val="24"/>
          <w:szCs w:val="24"/>
        </w:rPr>
        <w:t xml:space="preserve">Panevėžio rajono </w:t>
      </w:r>
      <w:proofErr w:type="gramStart"/>
      <w:r w:rsidRPr="0029488A">
        <w:rPr>
          <w:sz w:val="24"/>
          <w:szCs w:val="24"/>
        </w:rPr>
        <w:t>savivaldybės tarybai</w:t>
      </w:r>
      <w:proofErr w:type="gramEnd"/>
    </w:p>
    <w:p w:rsidR="003B05E4" w:rsidRDefault="003B05E4" w:rsidP="00E62E65">
      <w:pPr>
        <w:rPr>
          <w:sz w:val="24"/>
          <w:szCs w:val="24"/>
        </w:rPr>
      </w:pPr>
    </w:p>
    <w:p w:rsidR="003B05E4" w:rsidRPr="00E62E65" w:rsidRDefault="003B05E4" w:rsidP="00E62E65">
      <w:pPr>
        <w:keepNext/>
        <w:jc w:val="center"/>
        <w:outlineLvl w:val="0"/>
        <w:rPr>
          <w:b/>
          <w:sz w:val="24"/>
          <w:szCs w:val="24"/>
          <w:lang w:eastAsia="hi-IN" w:bidi="hi-IN"/>
        </w:rPr>
      </w:pPr>
      <w:r w:rsidRPr="00E62E65">
        <w:rPr>
          <w:b/>
          <w:sz w:val="24"/>
          <w:szCs w:val="24"/>
        </w:rPr>
        <w:t>AIŠKINAMASIS RAŠTAS DĖL SPRENDIMO</w:t>
      </w:r>
      <w:r w:rsidRPr="00E62E65">
        <w:rPr>
          <w:sz w:val="24"/>
          <w:szCs w:val="24"/>
        </w:rPr>
        <w:t xml:space="preserve"> </w:t>
      </w:r>
      <w:r w:rsidRPr="00E62E65">
        <w:rPr>
          <w:b/>
          <w:sz w:val="24"/>
          <w:szCs w:val="24"/>
        </w:rPr>
        <w:t>„</w:t>
      </w:r>
      <w:r w:rsidR="00050628" w:rsidRPr="00E62E65">
        <w:rPr>
          <w:b/>
          <w:sz w:val="24"/>
          <w:szCs w:val="24"/>
        </w:rPr>
        <w:t>DĖL PRITARIMO PROJEKTO RENGIMUI PAGAL 2014–2020 METŲ EUROPOS SĄJUNGOS FONDŲ INVESTICIJŲ VEIKSMŲ PROGRAMOS 8 PRIORITETO „SOCIALINĖS ĮTRAUKTIES DIDINIMAS IR KOVA SU SKURDU“ 08.1.2-CPVA</w:t>
      </w:r>
      <w:proofErr w:type="gramStart"/>
      <w:r w:rsidR="00050628" w:rsidRPr="00E62E65">
        <w:rPr>
          <w:b/>
          <w:sz w:val="24"/>
          <w:szCs w:val="24"/>
        </w:rPr>
        <w:t>-</w:t>
      </w:r>
      <w:proofErr w:type="gramEnd"/>
      <w:r w:rsidR="00050628" w:rsidRPr="00E62E65">
        <w:rPr>
          <w:b/>
          <w:sz w:val="24"/>
          <w:szCs w:val="24"/>
        </w:rPr>
        <w:t>R-408 PRIEMONĘ „SOCIALINIO BŪSTO FONDO PLĖTRA</w:t>
      </w:r>
      <w:r w:rsidRPr="00E62E65">
        <w:rPr>
          <w:b/>
          <w:sz w:val="24"/>
          <w:szCs w:val="24"/>
          <w:lang w:eastAsia="hi-IN" w:bidi="hi-IN"/>
        </w:rPr>
        <w:t xml:space="preserve">“ </w:t>
      </w:r>
      <w:r w:rsidRPr="00E62E65">
        <w:rPr>
          <w:b/>
          <w:sz w:val="24"/>
          <w:szCs w:val="24"/>
        </w:rPr>
        <w:t>PROJEKTO</w:t>
      </w:r>
    </w:p>
    <w:p w:rsidR="003B05E4" w:rsidRPr="00E62E65" w:rsidRDefault="003B05E4" w:rsidP="00E62E65">
      <w:pPr>
        <w:ind w:firstLine="851"/>
        <w:rPr>
          <w:b/>
          <w:sz w:val="24"/>
          <w:szCs w:val="24"/>
        </w:rPr>
      </w:pPr>
    </w:p>
    <w:p w:rsidR="003B05E4" w:rsidRPr="00E62E65" w:rsidRDefault="003B05E4" w:rsidP="00E62E65">
      <w:pPr>
        <w:ind w:firstLine="851"/>
        <w:jc w:val="center"/>
        <w:rPr>
          <w:sz w:val="24"/>
          <w:szCs w:val="24"/>
        </w:rPr>
      </w:pPr>
      <w:r w:rsidRPr="00E62E65">
        <w:rPr>
          <w:sz w:val="24"/>
          <w:szCs w:val="24"/>
        </w:rPr>
        <w:t xml:space="preserve">2015 m. </w:t>
      </w:r>
      <w:r w:rsidR="00050628" w:rsidRPr="00E62E65">
        <w:rPr>
          <w:sz w:val="24"/>
          <w:szCs w:val="24"/>
        </w:rPr>
        <w:t>spalio 14</w:t>
      </w:r>
      <w:r w:rsidRPr="00E62E65">
        <w:rPr>
          <w:sz w:val="24"/>
          <w:szCs w:val="24"/>
        </w:rPr>
        <w:t xml:space="preserve"> d.</w:t>
      </w:r>
    </w:p>
    <w:p w:rsidR="003B05E4" w:rsidRPr="00E62E65" w:rsidRDefault="003B05E4" w:rsidP="00E62E65">
      <w:pPr>
        <w:ind w:firstLine="851"/>
        <w:jc w:val="center"/>
        <w:rPr>
          <w:sz w:val="24"/>
          <w:szCs w:val="24"/>
        </w:rPr>
      </w:pPr>
      <w:r w:rsidRPr="00E62E65">
        <w:rPr>
          <w:sz w:val="24"/>
          <w:szCs w:val="24"/>
        </w:rPr>
        <w:t>Panevėžys</w:t>
      </w:r>
    </w:p>
    <w:p w:rsidR="003B05E4" w:rsidRPr="00E62E65" w:rsidRDefault="003B05E4" w:rsidP="00E62E65">
      <w:pPr>
        <w:ind w:firstLine="851"/>
        <w:jc w:val="center"/>
        <w:rPr>
          <w:sz w:val="24"/>
          <w:szCs w:val="24"/>
        </w:rPr>
      </w:pPr>
    </w:p>
    <w:p w:rsidR="003B05E4" w:rsidRPr="00E62E65" w:rsidRDefault="003B05E4" w:rsidP="00E62E65">
      <w:pPr>
        <w:ind w:firstLine="851"/>
        <w:jc w:val="both"/>
        <w:rPr>
          <w:b/>
          <w:sz w:val="24"/>
          <w:szCs w:val="24"/>
        </w:rPr>
      </w:pPr>
      <w:r w:rsidRPr="00E62E65">
        <w:rPr>
          <w:b/>
          <w:sz w:val="24"/>
          <w:szCs w:val="24"/>
        </w:rPr>
        <w:t>Projekto rengimą paskatinusios priežastys:</w:t>
      </w:r>
    </w:p>
    <w:p w:rsidR="009B5FF3" w:rsidRPr="00E62E65" w:rsidRDefault="00A26BC4" w:rsidP="00E62E65">
      <w:pPr>
        <w:ind w:firstLine="851"/>
        <w:jc w:val="both"/>
        <w:textAlignment w:val="center"/>
        <w:rPr>
          <w:color w:val="000000"/>
          <w:sz w:val="24"/>
          <w:szCs w:val="24"/>
          <w:lang w:eastAsia="en-GB"/>
        </w:rPr>
      </w:pPr>
      <w:r w:rsidRPr="00E62E65">
        <w:rPr>
          <w:sz w:val="24"/>
          <w:szCs w:val="24"/>
        </w:rPr>
        <w:t xml:space="preserve">Vadovaujantis Savivaldybių socialinio būsto fondo plėtros 2015–2020 metais veiksmų planu, </w:t>
      </w:r>
      <w:r w:rsidR="009B5FF3" w:rsidRPr="00E62E65">
        <w:rPr>
          <w:sz w:val="24"/>
          <w:szCs w:val="24"/>
        </w:rPr>
        <w:t xml:space="preserve">siekiama </w:t>
      </w:r>
      <w:r w:rsidR="009B5FF3" w:rsidRPr="00E62E65">
        <w:rPr>
          <w:color w:val="000000"/>
          <w:sz w:val="24"/>
          <w:szCs w:val="24"/>
          <w:lang w:eastAsia="en-GB"/>
        </w:rPr>
        <w:t xml:space="preserve">plėtoti savivaldybių socialinio būsto fondą, </w:t>
      </w:r>
      <w:bookmarkStart w:id="0" w:name="part_1049c215638d4d04b25e4bfdf2ad1a93"/>
      <w:bookmarkEnd w:id="0"/>
      <w:r w:rsidR="009B5FF3" w:rsidRPr="00E62E65">
        <w:rPr>
          <w:color w:val="000000"/>
          <w:sz w:val="24"/>
          <w:szCs w:val="24"/>
          <w:lang w:eastAsia="en-GB"/>
        </w:rPr>
        <w:t xml:space="preserve">statant naujus gyvenamosios paskirties vieno, dviejų, trijų ir daugiau butų </w:t>
      </w:r>
      <w:r w:rsidR="004D127A" w:rsidRPr="00E62E65">
        <w:rPr>
          <w:color w:val="000000"/>
          <w:sz w:val="24"/>
          <w:szCs w:val="24"/>
          <w:lang w:eastAsia="en-GB"/>
        </w:rPr>
        <w:t>pastatus</w:t>
      </w:r>
      <w:r w:rsidR="009B5FF3" w:rsidRPr="00E62E65">
        <w:rPr>
          <w:color w:val="000000"/>
          <w:sz w:val="24"/>
          <w:szCs w:val="24"/>
          <w:lang w:eastAsia="en-GB"/>
        </w:rPr>
        <w:t xml:space="preserve">; </w:t>
      </w:r>
      <w:bookmarkStart w:id="1" w:name="part_323c7da596f34fb19a6c80ec2cb615fa"/>
      <w:bookmarkEnd w:id="1"/>
      <w:r w:rsidR="009B5FF3" w:rsidRPr="00E62E65">
        <w:rPr>
          <w:color w:val="000000"/>
          <w:sz w:val="24"/>
          <w:szCs w:val="24"/>
          <w:lang w:eastAsia="en-GB"/>
        </w:rPr>
        <w:t xml:space="preserve">rekonstruojant ar remontuojant savivaldybei nuosavybės teise priklausančius gyvenamosios paskirties pastatus, skirtus gyventi įvairių socialinių grupių asmenims, ir negyvenamosios paskirties pastatus, juose įrengiant socialinius būstus; </w:t>
      </w:r>
      <w:bookmarkStart w:id="2" w:name="part_7643b66db6454cf5861f7215d8f7e8ea"/>
      <w:bookmarkStart w:id="3" w:name="part_012f67d6a3fd4ae3b3082accecf51cf5"/>
      <w:bookmarkEnd w:id="2"/>
      <w:bookmarkEnd w:id="3"/>
      <w:r w:rsidR="00931800" w:rsidRPr="00E62E65">
        <w:rPr>
          <w:color w:val="000000"/>
          <w:sz w:val="24"/>
          <w:szCs w:val="24"/>
          <w:lang w:eastAsia="en-GB"/>
        </w:rPr>
        <w:t>skatinant</w:t>
      </w:r>
      <w:r w:rsidR="009B5FF3" w:rsidRPr="00E62E65">
        <w:rPr>
          <w:color w:val="000000"/>
          <w:sz w:val="24"/>
          <w:szCs w:val="24"/>
          <w:lang w:eastAsia="en-GB"/>
        </w:rPr>
        <w:t xml:space="preserve"> mažiau energijos naudojančių pastatų statybą.</w:t>
      </w:r>
    </w:p>
    <w:p w:rsidR="003B05E4" w:rsidRPr="00E62E65" w:rsidRDefault="009B5FF3" w:rsidP="00E62E65">
      <w:pPr>
        <w:ind w:firstLine="851"/>
        <w:jc w:val="both"/>
        <w:rPr>
          <w:sz w:val="24"/>
          <w:szCs w:val="24"/>
        </w:rPr>
      </w:pPr>
      <w:r w:rsidRPr="00E62E65">
        <w:rPr>
          <w:color w:val="000000"/>
          <w:sz w:val="24"/>
          <w:szCs w:val="24"/>
        </w:rPr>
        <w:t>Atsižvelgiant į Statistikos departamento duomenis ir Lietuvos Respublikos socialinės apsaugos ir darbo ministerijos kasmet atliekamą socialinio būsto poreikio ir šio būsto poreikio tenkinimo analizę, konstatuotina, kad kasmet savivaldybės socialiniu būstu vidutiniškai aprūpina apie 1</w:t>
      </w:r>
      <w:r w:rsidR="00E62E65">
        <w:rPr>
          <w:color w:val="000000"/>
          <w:sz w:val="24"/>
          <w:szCs w:val="24"/>
        </w:rPr>
        <w:t xml:space="preserve"> </w:t>
      </w:r>
      <w:r w:rsidRPr="00E62E65">
        <w:rPr>
          <w:color w:val="000000"/>
          <w:sz w:val="24"/>
          <w:szCs w:val="24"/>
        </w:rPr>
        <w:t>030 asmenų ir šeimų. Tačiau, nepaisant socialinio būsto poreikio tenkinimo rodiklių, asmenų ir šeimų, turinčių teisę į socialinį bū</w:t>
      </w:r>
      <w:r w:rsidR="00E62E65">
        <w:rPr>
          <w:color w:val="000000"/>
          <w:sz w:val="24"/>
          <w:szCs w:val="24"/>
        </w:rPr>
        <w:t>stą, kasmet daugėja: 2013 m., palyginti su 2004 m.</w:t>
      </w:r>
      <w:r w:rsidRPr="00E62E65">
        <w:rPr>
          <w:color w:val="000000"/>
          <w:sz w:val="24"/>
          <w:szCs w:val="24"/>
        </w:rPr>
        <w:t>, socialinio būsto poreikis padidėjo 3,69 karto. Šį socialinio būsto poreikio didėjimą lemia esamas nedarbo lygis, nepakankamos gyventojų pajamos savarankiškai apsirūpinti būstu, naujų darbo rinkoje neįsitvirtinusių šeimų kūrimasis.</w:t>
      </w:r>
      <w:r w:rsidR="00A26BC4" w:rsidRPr="00E62E65">
        <w:rPr>
          <w:sz w:val="24"/>
          <w:szCs w:val="24"/>
        </w:rPr>
        <w:t xml:space="preserve"> </w:t>
      </w:r>
    </w:p>
    <w:p w:rsidR="003B05E4" w:rsidRPr="00E62E65" w:rsidRDefault="003B05E4" w:rsidP="003B05E4">
      <w:pPr>
        <w:ind w:firstLine="851"/>
        <w:jc w:val="both"/>
        <w:rPr>
          <w:b/>
          <w:sz w:val="24"/>
          <w:szCs w:val="24"/>
        </w:rPr>
      </w:pPr>
      <w:r w:rsidRPr="00E62E65">
        <w:rPr>
          <w:b/>
          <w:sz w:val="24"/>
          <w:szCs w:val="24"/>
        </w:rPr>
        <w:t>Sprendimo projekto esmė ir tikslai:</w:t>
      </w:r>
    </w:p>
    <w:p w:rsidR="00050628" w:rsidRPr="00E62E65" w:rsidRDefault="00050628" w:rsidP="00050628">
      <w:pPr>
        <w:ind w:firstLine="720"/>
        <w:jc w:val="both"/>
        <w:rPr>
          <w:bCs/>
          <w:caps/>
          <w:sz w:val="24"/>
          <w:szCs w:val="24"/>
        </w:rPr>
      </w:pPr>
      <w:r w:rsidRPr="00E62E65">
        <w:rPr>
          <w:sz w:val="24"/>
          <w:szCs w:val="24"/>
        </w:rPr>
        <w:t xml:space="preserve">Sprendimo projekto tikslas – pritarti projekto „Panevėžio rajono savivaldybės socialinio būsto fondo plėtra“ rengimui, užtikrinti projekto bendrąjį finansavimą ir įsipareigoti </w:t>
      </w:r>
      <w:r w:rsidRPr="00E62E65">
        <w:rPr>
          <w:color w:val="000000"/>
          <w:sz w:val="24"/>
          <w:szCs w:val="24"/>
        </w:rPr>
        <w:t>padengti netinkamas finansuoti, tačiau šiam projektui įgyvendinti būtinas išlaidas, ir tinkamas išlaidas, kurių nepadengia projektui skiriamas finansavimas</w:t>
      </w:r>
      <w:proofErr w:type="gramStart"/>
      <w:r w:rsidR="00E62E65">
        <w:rPr>
          <w:color w:val="000000"/>
          <w:sz w:val="24"/>
          <w:szCs w:val="24"/>
        </w:rPr>
        <w:t>,</w:t>
      </w:r>
      <w:r w:rsidRPr="00E62E65">
        <w:rPr>
          <w:color w:val="000000"/>
          <w:sz w:val="24"/>
          <w:szCs w:val="24"/>
        </w:rPr>
        <w:t xml:space="preserve"> bei</w:t>
      </w:r>
      <w:proofErr w:type="gramEnd"/>
      <w:r w:rsidRPr="00E62E65">
        <w:rPr>
          <w:color w:val="000000"/>
          <w:sz w:val="24"/>
          <w:szCs w:val="24"/>
        </w:rPr>
        <w:t xml:space="preserve"> užtikrinti projekto tęstinumą 5 metus po projekto įgyvendinimo pabaigos</w:t>
      </w:r>
      <w:r w:rsidRPr="00E62E65">
        <w:rPr>
          <w:sz w:val="24"/>
          <w:szCs w:val="24"/>
        </w:rPr>
        <w:t>.</w:t>
      </w:r>
    </w:p>
    <w:p w:rsidR="003B05E4" w:rsidRPr="00E62E65" w:rsidRDefault="003B05E4" w:rsidP="003B05E4">
      <w:pPr>
        <w:ind w:firstLine="851"/>
        <w:jc w:val="both"/>
        <w:rPr>
          <w:b/>
          <w:sz w:val="24"/>
          <w:szCs w:val="24"/>
        </w:rPr>
      </w:pPr>
      <w:r w:rsidRPr="00E62E65">
        <w:rPr>
          <w:b/>
          <w:sz w:val="24"/>
          <w:szCs w:val="24"/>
        </w:rPr>
        <w:t>Kokių pozityvių rezultatų laukiama:</w:t>
      </w:r>
    </w:p>
    <w:p w:rsidR="0011615A" w:rsidRDefault="00607FA6" w:rsidP="0011615A">
      <w:pPr>
        <w:suppressAutoHyphens w:val="0"/>
        <w:spacing w:line="100" w:lineRule="atLeast"/>
        <w:ind w:right="38" w:firstLine="851"/>
        <w:jc w:val="both"/>
        <w:rPr>
          <w:sz w:val="24"/>
          <w:szCs w:val="24"/>
          <w:lang w:val="pt-PT"/>
        </w:rPr>
      </w:pPr>
      <w:r>
        <w:rPr>
          <w:sz w:val="24"/>
          <w:szCs w:val="24"/>
          <w:lang w:val="pt-PT"/>
        </w:rPr>
        <w:t xml:space="preserve">Pagal projektų finansavimo sąlygų aprašą remiamos veiklos yra naujų pastatų statyba arba esamų (ne socialinio būsto paskirties) pastatų ar patalpų pritaikymas socialinio būsto paskirčiai, taip pat gyvenamųjų namų, butų pirkimas, jų pritaikymas neįgaliųjų poreikiams. </w:t>
      </w:r>
      <w:r w:rsidR="0011615A">
        <w:rPr>
          <w:sz w:val="24"/>
          <w:szCs w:val="24"/>
          <w:lang w:val="pt-PT"/>
        </w:rPr>
        <w:t>Svarstytos galimybės</w:t>
      </w:r>
      <w:r>
        <w:rPr>
          <w:sz w:val="24"/>
          <w:szCs w:val="24"/>
          <w:lang w:val="pt-PT"/>
        </w:rPr>
        <w:t xml:space="preserve">: </w:t>
      </w:r>
    </w:p>
    <w:p w:rsidR="0011615A" w:rsidRDefault="0011615A" w:rsidP="00446A8B">
      <w:pPr>
        <w:suppressAutoHyphens w:val="0"/>
        <w:spacing w:line="100" w:lineRule="atLeast"/>
        <w:ind w:right="38" w:firstLine="851"/>
        <w:jc w:val="both"/>
        <w:rPr>
          <w:sz w:val="24"/>
          <w:szCs w:val="24"/>
          <w:lang w:val="pt-PT"/>
        </w:rPr>
      </w:pPr>
      <w:r>
        <w:rPr>
          <w:sz w:val="24"/>
          <w:szCs w:val="24"/>
          <w:lang w:val="pt-PT"/>
        </w:rPr>
        <w:t xml:space="preserve">– </w:t>
      </w:r>
      <w:r w:rsidR="00607FA6">
        <w:rPr>
          <w:sz w:val="24"/>
          <w:szCs w:val="24"/>
          <w:lang w:val="pt-PT"/>
        </w:rPr>
        <w:t>nau</w:t>
      </w:r>
      <w:r>
        <w:rPr>
          <w:sz w:val="24"/>
          <w:szCs w:val="24"/>
          <w:lang w:val="pt-PT"/>
        </w:rPr>
        <w:t>jų pastatų statyba (</w:t>
      </w:r>
      <w:r w:rsidR="00607FA6">
        <w:rPr>
          <w:sz w:val="24"/>
          <w:szCs w:val="24"/>
          <w:lang w:val="pt-PT"/>
        </w:rPr>
        <w:t>8 butai, iki 50 kv. m ploto, 1 kv. m įkainis apie 1 </w:t>
      </w:r>
      <w:r>
        <w:rPr>
          <w:sz w:val="24"/>
          <w:szCs w:val="24"/>
          <w:lang w:val="pt-PT"/>
        </w:rPr>
        <w:t>2</w:t>
      </w:r>
      <w:r w:rsidR="00607FA6">
        <w:rPr>
          <w:sz w:val="24"/>
          <w:szCs w:val="24"/>
          <w:lang w:val="pt-PT"/>
        </w:rPr>
        <w:t>00,00 eurų)</w:t>
      </w:r>
      <w:r>
        <w:rPr>
          <w:sz w:val="24"/>
          <w:szCs w:val="24"/>
          <w:lang w:val="pt-PT"/>
        </w:rPr>
        <w:t>;</w:t>
      </w:r>
    </w:p>
    <w:p w:rsidR="0011615A" w:rsidRDefault="0011615A" w:rsidP="00446A8B">
      <w:pPr>
        <w:suppressAutoHyphens w:val="0"/>
        <w:spacing w:line="100" w:lineRule="atLeast"/>
        <w:ind w:right="38" w:firstLine="851"/>
        <w:jc w:val="both"/>
        <w:rPr>
          <w:sz w:val="24"/>
          <w:szCs w:val="24"/>
          <w:lang w:val="pt-PT"/>
        </w:rPr>
      </w:pPr>
      <w:r>
        <w:rPr>
          <w:sz w:val="24"/>
          <w:szCs w:val="24"/>
          <w:lang w:val="pt-PT"/>
        </w:rPr>
        <w:t xml:space="preserve">– </w:t>
      </w:r>
      <w:r w:rsidR="00607FA6">
        <w:rPr>
          <w:sz w:val="24"/>
          <w:szCs w:val="24"/>
          <w:lang w:val="pt-PT"/>
        </w:rPr>
        <w:t>pastato, esančio</w:t>
      </w:r>
      <w:r w:rsidR="00607FA6" w:rsidRPr="00607FA6">
        <w:rPr>
          <w:sz w:val="24"/>
          <w:szCs w:val="24"/>
          <w:lang w:val="pt-PT"/>
        </w:rPr>
        <w:t xml:space="preserve"> </w:t>
      </w:r>
      <w:r w:rsidR="00607FA6" w:rsidRPr="00E62E65">
        <w:rPr>
          <w:sz w:val="24"/>
          <w:szCs w:val="24"/>
          <w:lang w:val="pt-PT"/>
        </w:rPr>
        <w:t>Upytės k., Tvenkinio g. 1</w:t>
      </w:r>
      <w:r>
        <w:rPr>
          <w:sz w:val="24"/>
          <w:szCs w:val="24"/>
          <w:lang w:val="pt-PT"/>
        </w:rPr>
        <w:t>,</w:t>
      </w:r>
      <w:r w:rsidR="00607FA6">
        <w:rPr>
          <w:sz w:val="24"/>
          <w:szCs w:val="24"/>
          <w:lang w:val="pt-PT"/>
        </w:rPr>
        <w:t xml:space="preserve"> pritaikymas socialinio būsto paskirčiai (7 butai)</w:t>
      </w:r>
      <w:r>
        <w:rPr>
          <w:sz w:val="24"/>
          <w:szCs w:val="24"/>
          <w:lang w:val="pt-PT"/>
        </w:rPr>
        <w:t>.</w:t>
      </w:r>
    </w:p>
    <w:p w:rsidR="000A2DD2" w:rsidRPr="00E62E65" w:rsidRDefault="008C6FCD" w:rsidP="00446A8B">
      <w:pPr>
        <w:suppressAutoHyphens w:val="0"/>
        <w:spacing w:line="100" w:lineRule="atLeast"/>
        <w:ind w:right="38" w:firstLine="851"/>
        <w:jc w:val="both"/>
        <w:rPr>
          <w:sz w:val="24"/>
          <w:szCs w:val="24"/>
          <w:lang w:val="pt-PT"/>
        </w:rPr>
      </w:pPr>
      <w:r>
        <w:rPr>
          <w:sz w:val="24"/>
          <w:szCs w:val="24"/>
          <w:lang w:val="pt-PT"/>
        </w:rPr>
        <w:t xml:space="preserve">Siūloma rekonstruoti pastatą, esantį Upytės k. </w:t>
      </w:r>
      <w:r w:rsidR="00607FA6">
        <w:rPr>
          <w:sz w:val="24"/>
          <w:szCs w:val="24"/>
          <w:lang w:val="pt-PT"/>
        </w:rPr>
        <w:t>Įgyvendinus projektą</w:t>
      </w:r>
      <w:r w:rsidR="00723F35">
        <w:rPr>
          <w:sz w:val="24"/>
          <w:szCs w:val="24"/>
          <w:lang w:val="pt-PT"/>
        </w:rPr>
        <w:t xml:space="preserve"> bus</w:t>
      </w:r>
      <w:r w:rsidR="00CC6356" w:rsidRPr="00E62E65">
        <w:rPr>
          <w:color w:val="000000"/>
          <w:sz w:val="24"/>
          <w:szCs w:val="24"/>
          <w:lang w:eastAsia="en-GB"/>
        </w:rPr>
        <w:t xml:space="preserve"> išplėstas savivaldybės socialinio būsto fondas.</w:t>
      </w:r>
    </w:p>
    <w:p w:rsidR="003B05E4" w:rsidRPr="00E62E65" w:rsidRDefault="003B05E4" w:rsidP="00446A8B">
      <w:pPr>
        <w:suppressAutoHyphens w:val="0"/>
        <w:spacing w:line="100" w:lineRule="atLeast"/>
        <w:ind w:right="38" w:firstLine="851"/>
        <w:jc w:val="both"/>
        <w:rPr>
          <w:sz w:val="24"/>
          <w:szCs w:val="24"/>
          <w:lang w:val="pt-PT" w:eastAsia="hi-IN" w:bidi="hi-IN"/>
        </w:rPr>
      </w:pPr>
      <w:r w:rsidRPr="00E62E65">
        <w:rPr>
          <w:b/>
          <w:sz w:val="24"/>
          <w:szCs w:val="24"/>
        </w:rPr>
        <w:t>Galimos neigiamos pasekmės priėmus projektą, kokių priemonių reikėtų imtis, kad tokių pasekmių būtų išvengta</w:t>
      </w:r>
      <w:r w:rsidRPr="00E62E65">
        <w:rPr>
          <w:sz w:val="24"/>
          <w:szCs w:val="24"/>
        </w:rPr>
        <w:t xml:space="preserve">: </w:t>
      </w:r>
    </w:p>
    <w:p w:rsidR="003B05E4" w:rsidRDefault="003B05E4" w:rsidP="003B05E4">
      <w:pPr>
        <w:ind w:firstLine="851"/>
        <w:jc w:val="both"/>
        <w:rPr>
          <w:sz w:val="24"/>
          <w:szCs w:val="24"/>
        </w:rPr>
      </w:pPr>
      <w:r w:rsidRPr="00E62E65">
        <w:rPr>
          <w:sz w:val="24"/>
          <w:szCs w:val="24"/>
        </w:rPr>
        <w:t>Neigiamų pasekmių nėra.</w:t>
      </w:r>
    </w:p>
    <w:p w:rsidR="008C6FCD" w:rsidRPr="00E62E65" w:rsidRDefault="008C6FCD" w:rsidP="003B05E4">
      <w:pPr>
        <w:ind w:firstLine="851"/>
        <w:jc w:val="both"/>
        <w:rPr>
          <w:sz w:val="24"/>
          <w:szCs w:val="24"/>
        </w:rPr>
      </w:pPr>
      <w:bookmarkStart w:id="4" w:name="_GoBack"/>
      <w:bookmarkEnd w:id="4"/>
    </w:p>
    <w:p w:rsidR="003B05E4" w:rsidRPr="00E62E65" w:rsidRDefault="003B05E4" w:rsidP="003B05E4">
      <w:pPr>
        <w:ind w:firstLine="851"/>
        <w:jc w:val="both"/>
        <w:rPr>
          <w:b/>
          <w:sz w:val="24"/>
          <w:szCs w:val="24"/>
        </w:rPr>
      </w:pPr>
      <w:r w:rsidRPr="00E62E65">
        <w:rPr>
          <w:b/>
          <w:sz w:val="24"/>
          <w:szCs w:val="24"/>
        </w:rPr>
        <w:lastRenderedPageBreak/>
        <w:t>Kokius galiojančius teisės aktus būtina pakeisti ar panaikinti, priėmus teikiamą projektą:</w:t>
      </w:r>
    </w:p>
    <w:p w:rsidR="003B05E4" w:rsidRPr="00E62E65" w:rsidRDefault="003B05E4" w:rsidP="003B05E4">
      <w:pPr>
        <w:ind w:firstLine="851"/>
        <w:jc w:val="both"/>
        <w:rPr>
          <w:sz w:val="24"/>
          <w:szCs w:val="24"/>
        </w:rPr>
      </w:pPr>
      <w:r w:rsidRPr="00E62E65">
        <w:rPr>
          <w:sz w:val="24"/>
          <w:szCs w:val="24"/>
        </w:rPr>
        <w:t>Nėra galiojančių teisės aktų, kuriuos būtina pakeisti ar panaikinti, priėmus teikiamą projektą.</w:t>
      </w:r>
    </w:p>
    <w:p w:rsidR="003B05E4" w:rsidRPr="00E62E65" w:rsidRDefault="003B05E4" w:rsidP="003B05E4">
      <w:pPr>
        <w:ind w:firstLine="851"/>
        <w:jc w:val="both"/>
        <w:rPr>
          <w:sz w:val="24"/>
          <w:szCs w:val="24"/>
        </w:rPr>
      </w:pPr>
      <w:r w:rsidRPr="00E62E65">
        <w:rPr>
          <w:b/>
          <w:sz w:val="24"/>
          <w:szCs w:val="24"/>
        </w:rPr>
        <w:t>Reikiami paskaičiavimai, išlaidų sąmatos bei finansavimo šaltiniai, reikalingi sprendimui įgyvendinti</w:t>
      </w:r>
      <w:r w:rsidRPr="00E62E65">
        <w:rPr>
          <w:sz w:val="24"/>
          <w:szCs w:val="24"/>
        </w:rPr>
        <w:t>:</w:t>
      </w:r>
    </w:p>
    <w:p w:rsidR="00050628" w:rsidRPr="00E62E65" w:rsidRDefault="00050628" w:rsidP="00050628">
      <w:pPr>
        <w:ind w:right="72" w:firstLine="720"/>
        <w:jc w:val="both"/>
        <w:rPr>
          <w:sz w:val="24"/>
          <w:szCs w:val="24"/>
        </w:rPr>
      </w:pPr>
      <w:r w:rsidRPr="00E62E65">
        <w:rPr>
          <w:sz w:val="24"/>
          <w:szCs w:val="24"/>
        </w:rPr>
        <w:t xml:space="preserve">Projektą numatoma finansuoti Europos Sąjungos ir Savivaldybės biudžeto lėšomis. Preliminari projekto vertė </w:t>
      </w:r>
      <w:r w:rsidR="007A0A26" w:rsidRPr="00E62E65">
        <w:rPr>
          <w:sz w:val="24"/>
          <w:szCs w:val="24"/>
        </w:rPr>
        <w:t>490 998,82</w:t>
      </w:r>
      <w:r w:rsidRPr="00E62E65">
        <w:rPr>
          <w:sz w:val="24"/>
          <w:szCs w:val="24"/>
        </w:rPr>
        <w:t xml:space="preserve"> </w:t>
      </w:r>
      <w:proofErr w:type="spellStart"/>
      <w:r w:rsidRPr="00E62E65">
        <w:rPr>
          <w:sz w:val="24"/>
          <w:szCs w:val="24"/>
        </w:rPr>
        <w:t>Eur</w:t>
      </w:r>
      <w:proofErr w:type="spellEnd"/>
      <w:r w:rsidRPr="00E62E65">
        <w:rPr>
          <w:sz w:val="24"/>
          <w:szCs w:val="24"/>
        </w:rPr>
        <w:t xml:space="preserve"> be PVM, iš jų </w:t>
      </w:r>
      <w:r w:rsidR="007A0A26" w:rsidRPr="00E62E65">
        <w:rPr>
          <w:sz w:val="24"/>
          <w:szCs w:val="24"/>
        </w:rPr>
        <w:t>73 649,82</w:t>
      </w:r>
      <w:r w:rsidRPr="00E62E65">
        <w:rPr>
          <w:sz w:val="24"/>
          <w:szCs w:val="24"/>
        </w:rPr>
        <w:t xml:space="preserve"> </w:t>
      </w:r>
      <w:proofErr w:type="spellStart"/>
      <w:r w:rsidRPr="00E62E65">
        <w:rPr>
          <w:sz w:val="24"/>
          <w:szCs w:val="24"/>
        </w:rPr>
        <w:t>Eur</w:t>
      </w:r>
      <w:proofErr w:type="spellEnd"/>
      <w:r w:rsidRPr="00E62E65">
        <w:rPr>
          <w:sz w:val="24"/>
          <w:szCs w:val="24"/>
        </w:rPr>
        <w:t xml:space="preserve"> – </w:t>
      </w:r>
      <w:r w:rsidR="007A0A26" w:rsidRPr="00E62E65">
        <w:rPr>
          <w:sz w:val="24"/>
          <w:szCs w:val="24"/>
        </w:rPr>
        <w:t>1</w:t>
      </w:r>
      <w:r w:rsidRPr="00E62E65">
        <w:rPr>
          <w:sz w:val="24"/>
          <w:szCs w:val="24"/>
        </w:rPr>
        <w:t>5 proc. Panevėžio rajono savivaldybės bendrojo finansavimo lėšos.</w:t>
      </w:r>
    </w:p>
    <w:p w:rsidR="003B05E4" w:rsidRPr="00E62E65" w:rsidRDefault="003B05E4" w:rsidP="003B05E4">
      <w:pPr>
        <w:ind w:firstLine="851"/>
        <w:jc w:val="both"/>
        <w:rPr>
          <w:b/>
          <w:sz w:val="24"/>
          <w:szCs w:val="24"/>
        </w:rPr>
      </w:pPr>
      <w:r w:rsidRPr="00E62E65">
        <w:rPr>
          <w:b/>
          <w:sz w:val="24"/>
          <w:szCs w:val="24"/>
        </w:rPr>
        <w:t>Kiti, sprendimo rengėjo nuomone, reikalingi paaiškinimai:</w:t>
      </w:r>
    </w:p>
    <w:p w:rsidR="003B05E4" w:rsidRPr="00E62E65" w:rsidRDefault="003B05E4" w:rsidP="003B05E4">
      <w:pPr>
        <w:ind w:firstLine="851"/>
        <w:jc w:val="both"/>
        <w:rPr>
          <w:sz w:val="24"/>
          <w:szCs w:val="24"/>
        </w:rPr>
      </w:pPr>
      <w:r w:rsidRPr="00E62E65">
        <w:rPr>
          <w:sz w:val="24"/>
          <w:szCs w:val="24"/>
        </w:rPr>
        <w:t>Sprendimo projektui nereikalingas antikorupcinis įvertinimas.</w:t>
      </w:r>
    </w:p>
    <w:p w:rsidR="003B05E4" w:rsidRPr="00E62E65" w:rsidRDefault="003B05E4" w:rsidP="003B05E4">
      <w:pPr>
        <w:ind w:firstLine="851"/>
        <w:jc w:val="both"/>
        <w:rPr>
          <w:sz w:val="24"/>
          <w:szCs w:val="24"/>
        </w:rPr>
      </w:pPr>
    </w:p>
    <w:p w:rsidR="003B05E4" w:rsidRPr="00E62E65" w:rsidRDefault="003B05E4" w:rsidP="003B05E4">
      <w:pPr>
        <w:jc w:val="both"/>
        <w:rPr>
          <w:sz w:val="24"/>
          <w:szCs w:val="24"/>
        </w:rPr>
      </w:pPr>
    </w:p>
    <w:p w:rsidR="00050628" w:rsidRPr="00E62E65" w:rsidRDefault="00370C78" w:rsidP="003B05E4">
      <w:pPr>
        <w:jc w:val="both"/>
        <w:rPr>
          <w:sz w:val="24"/>
          <w:szCs w:val="24"/>
        </w:rPr>
      </w:pPr>
      <w:r w:rsidRPr="00E62E65">
        <w:rPr>
          <w:sz w:val="24"/>
          <w:szCs w:val="24"/>
        </w:rPr>
        <w:t>Vyriausioji specialistė</w:t>
      </w:r>
      <w:r w:rsidRPr="00E62E65">
        <w:rPr>
          <w:sz w:val="24"/>
          <w:szCs w:val="24"/>
        </w:rPr>
        <w:tab/>
      </w:r>
      <w:r w:rsidRPr="00E62E65">
        <w:rPr>
          <w:sz w:val="24"/>
          <w:szCs w:val="24"/>
        </w:rPr>
        <w:tab/>
      </w:r>
      <w:r w:rsidRPr="00E62E65">
        <w:rPr>
          <w:sz w:val="24"/>
          <w:szCs w:val="24"/>
        </w:rPr>
        <w:tab/>
      </w:r>
      <w:r w:rsidRPr="00E62E65">
        <w:rPr>
          <w:sz w:val="24"/>
          <w:szCs w:val="24"/>
        </w:rPr>
        <w:tab/>
        <w:t>Virginija Petrauskienė</w:t>
      </w:r>
    </w:p>
    <w:sectPr w:rsidR="00050628" w:rsidRPr="00E62E65" w:rsidSect="00723F35">
      <w:headerReference w:type="default" r:id="rId9"/>
      <w:pgSz w:w="11907" w:h="16840" w:code="9"/>
      <w:pgMar w:top="1134" w:right="567" w:bottom="1985"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81F" w:rsidRDefault="009E181F" w:rsidP="003B05E4">
      <w:r>
        <w:separator/>
      </w:r>
    </w:p>
  </w:endnote>
  <w:endnote w:type="continuationSeparator" w:id="0">
    <w:p w:rsidR="009E181F" w:rsidRDefault="009E181F" w:rsidP="003B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81F" w:rsidRDefault="009E181F" w:rsidP="003B05E4">
      <w:r>
        <w:separator/>
      </w:r>
    </w:p>
  </w:footnote>
  <w:footnote w:type="continuationSeparator" w:id="0">
    <w:p w:rsidR="009E181F" w:rsidRDefault="009E181F" w:rsidP="003B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F35" w:rsidRDefault="00723F35" w:rsidP="00723F35">
    <w:pPr>
      <w:pStyle w:val="Pagrindiniotekstotrauka"/>
      <w:ind w:left="0"/>
      <w:jc w:val="center"/>
    </w:pPr>
    <w:r w:rsidRPr="00723F35">
      <w:t xml:space="preserve"> </w:t>
    </w:r>
    <w:r>
      <w:rPr>
        <w:noProof/>
        <w:lang w:val="en-GB" w:eastAsia="en-GB"/>
      </w:rPr>
      <w:drawing>
        <wp:inline distT="0" distB="0" distL="0" distR="0" wp14:anchorId="5A732FCC" wp14:editId="0FFD7D6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23F35" w:rsidRPr="003B05E4" w:rsidRDefault="00723F35" w:rsidP="00723F35">
    <w:pPr>
      <w:pStyle w:val="Antrats"/>
      <w:jc w:val="center"/>
      <w:rPr>
        <w:b/>
        <w:sz w:val="24"/>
        <w:szCs w:val="24"/>
      </w:rPr>
    </w:pPr>
    <w:r>
      <w:tab/>
    </w:r>
    <w:r w:rsidRPr="003B05E4">
      <w:rPr>
        <w:sz w:val="24"/>
        <w:szCs w:val="24"/>
      </w:rPr>
      <w:t xml:space="preserve">                                                                                                                                                </w:t>
    </w:r>
    <w:r w:rsidRPr="003B05E4">
      <w:rPr>
        <w:b/>
        <w:sz w:val="24"/>
        <w:szCs w:val="24"/>
      </w:rPr>
      <w:t>Projektas</w:t>
    </w:r>
    <w:r w:rsidRPr="003B05E4">
      <w:rPr>
        <w:b/>
        <w:sz w:val="24"/>
        <w:szCs w:val="24"/>
      </w:rPr>
      <w:tab/>
    </w:r>
    <w:proofErr w:type="gramStart"/>
    <w:r w:rsidRPr="003B05E4">
      <w:rPr>
        <w:b/>
        <w:sz w:val="24"/>
        <w:szCs w:val="24"/>
      </w:rPr>
      <w:t xml:space="preserve">                                    </w:t>
    </w:r>
    <w:proofErr w:type="gramEnd"/>
  </w:p>
  <w:p w:rsidR="00723F35" w:rsidRDefault="00723F35" w:rsidP="00723F35">
    <w:pPr>
      <w:pStyle w:val="Antrats"/>
      <w:jc w:val="center"/>
      <w:rPr>
        <w:b/>
        <w:caps/>
        <w:sz w:val="28"/>
      </w:rPr>
    </w:pPr>
    <w:r>
      <w:rPr>
        <w:b/>
        <w:caps/>
        <w:sz w:val="28"/>
      </w:rPr>
      <w:t xml:space="preserve">panevėžio rajono </w:t>
    </w:r>
    <w:proofErr w:type="gramStart"/>
    <w:r>
      <w:rPr>
        <w:b/>
        <w:caps/>
        <w:sz w:val="28"/>
      </w:rPr>
      <w:t>savivaldybės taryba</w:t>
    </w:r>
    <w:proofErr w:type="gramEnd"/>
  </w:p>
  <w:p w:rsidR="00723F35" w:rsidRDefault="00723F35" w:rsidP="00723F35">
    <w:pPr>
      <w:pStyle w:val="Antrats"/>
      <w:jc w:val="center"/>
      <w:rPr>
        <w:b/>
        <w:caps/>
        <w:sz w:val="24"/>
      </w:rPr>
    </w:pPr>
  </w:p>
  <w:p w:rsidR="003B05E4" w:rsidRPr="00723F35" w:rsidRDefault="00723F35" w:rsidP="00723F35">
    <w:pPr>
      <w:pStyle w:val="Antrats"/>
      <w:jc w:val="center"/>
      <w:rPr>
        <w:b/>
        <w:caps/>
        <w:sz w:val="28"/>
        <w:szCs w:val="28"/>
      </w:rPr>
    </w:pPr>
    <w:r>
      <w:rPr>
        <w:b/>
        <w:caps/>
        <w:sz w:val="28"/>
        <w:szCs w:val="28"/>
      </w:rPr>
      <w:t>sprendimas</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F35" w:rsidRPr="00723F35" w:rsidRDefault="00723F35" w:rsidP="00723F35">
    <w:pPr>
      <w:pStyle w:val="Antrats"/>
    </w:pPr>
    <w:r w:rsidRPr="00723F3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5DC"/>
    <w:multiLevelType w:val="hybridMultilevel"/>
    <w:tmpl w:val="E0AE2DB6"/>
    <w:lvl w:ilvl="0" w:tplc="05F00F8C">
      <w:start w:val="2"/>
      <w:numFmt w:val="decimal"/>
      <w:lvlText w:val="%1."/>
      <w:lvlJc w:val="left"/>
      <w:pPr>
        <w:ind w:left="2062"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15:restartNumberingAfterBreak="0">
    <w:nsid w:val="2FB32523"/>
    <w:multiLevelType w:val="hybridMultilevel"/>
    <w:tmpl w:val="DE82B32A"/>
    <w:lvl w:ilvl="0" w:tplc="05F00F8C">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36690690"/>
    <w:multiLevelType w:val="hybridMultilevel"/>
    <w:tmpl w:val="5428D90E"/>
    <w:lvl w:ilvl="0" w:tplc="820436BC">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E4"/>
    <w:rsid w:val="00050628"/>
    <w:rsid w:val="00063749"/>
    <w:rsid w:val="000A2DD2"/>
    <w:rsid w:val="000F366F"/>
    <w:rsid w:val="00104955"/>
    <w:rsid w:val="0011615A"/>
    <w:rsid w:val="00124047"/>
    <w:rsid w:val="0016760C"/>
    <w:rsid w:val="0019525A"/>
    <w:rsid w:val="00220BD2"/>
    <w:rsid w:val="00270994"/>
    <w:rsid w:val="00370C78"/>
    <w:rsid w:val="003B05E4"/>
    <w:rsid w:val="00446A8B"/>
    <w:rsid w:val="0049036A"/>
    <w:rsid w:val="0049084C"/>
    <w:rsid w:val="00490E60"/>
    <w:rsid w:val="004A1115"/>
    <w:rsid w:val="004D127A"/>
    <w:rsid w:val="00550071"/>
    <w:rsid w:val="00577FF5"/>
    <w:rsid w:val="00585986"/>
    <w:rsid w:val="005D199C"/>
    <w:rsid w:val="005D65AF"/>
    <w:rsid w:val="005F6B43"/>
    <w:rsid w:val="00607FA6"/>
    <w:rsid w:val="006769EB"/>
    <w:rsid w:val="006777A5"/>
    <w:rsid w:val="006856BA"/>
    <w:rsid w:val="00691AB1"/>
    <w:rsid w:val="006A5FE6"/>
    <w:rsid w:val="006C42BB"/>
    <w:rsid w:val="00713356"/>
    <w:rsid w:val="00723F35"/>
    <w:rsid w:val="00783BC5"/>
    <w:rsid w:val="007A0A26"/>
    <w:rsid w:val="007A5F30"/>
    <w:rsid w:val="007C2054"/>
    <w:rsid w:val="008C6D35"/>
    <w:rsid w:val="008C6FCD"/>
    <w:rsid w:val="008D6BD1"/>
    <w:rsid w:val="00931800"/>
    <w:rsid w:val="009B5FF3"/>
    <w:rsid w:val="009E181F"/>
    <w:rsid w:val="009F2F7C"/>
    <w:rsid w:val="00A02A37"/>
    <w:rsid w:val="00A26BC4"/>
    <w:rsid w:val="00A558A7"/>
    <w:rsid w:val="00AB3576"/>
    <w:rsid w:val="00B04823"/>
    <w:rsid w:val="00B1266A"/>
    <w:rsid w:val="00C02667"/>
    <w:rsid w:val="00CC6356"/>
    <w:rsid w:val="00CE2E73"/>
    <w:rsid w:val="00D42038"/>
    <w:rsid w:val="00D54A94"/>
    <w:rsid w:val="00E62E65"/>
    <w:rsid w:val="00EA659D"/>
    <w:rsid w:val="00F65DE0"/>
    <w:rsid w:val="00F71E3C"/>
    <w:rsid w:val="00FA2D8C"/>
    <w:rsid w:val="00FC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346D04-0042-4B7A-A8AE-5FC5E91C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E4"/>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B05E4"/>
    <w:pPr>
      <w:tabs>
        <w:tab w:val="center" w:pos="4819"/>
        <w:tab w:val="right" w:pos="9638"/>
      </w:tabs>
    </w:pPr>
  </w:style>
  <w:style w:type="character" w:customStyle="1" w:styleId="AntratsDiagrama">
    <w:name w:val="Antraštės Diagrama"/>
    <w:link w:val="Antrats"/>
    <w:rsid w:val="003B05E4"/>
    <w:rPr>
      <w:sz w:val="24"/>
      <w:szCs w:val="24"/>
    </w:rPr>
  </w:style>
  <w:style w:type="paragraph" w:styleId="Porat">
    <w:name w:val="footer"/>
    <w:basedOn w:val="prastasis"/>
    <w:link w:val="PoratDiagrama"/>
    <w:rsid w:val="003B05E4"/>
    <w:pPr>
      <w:tabs>
        <w:tab w:val="center" w:pos="4819"/>
        <w:tab w:val="right" w:pos="9638"/>
      </w:tabs>
    </w:pPr>
  </w:style>
  <w:style w:type="character" w:customStyle="1" w:styleId="PoratDiagrama">
    <w:name w:val="Poraštė Diagrama"/>
    <w:link w:val="Porat"/>
    <w:rsid w:val="003B05E4"/>
    <w:rPr>
      <w:sz w:val="24"/>
      <w:szCs w:val="24"/>
    </w:rPr>
  </w:style>
  <w:style w:type="paragraph" w:styleId="Pagrindiniotekstotrauka">
    <w:name w:val="Body Text Indent"/>
    <w:basedOn w:val="prastasis"/>
    <w:link w:val="PagrindiniotekstotraukaDiagrama"/>
    <w:rsid w:val="003B05E4"/>
    <w:pPr>
      <w:ind w:left="1440"/>
    </w:pPr>
    <w:rPr>
      <w:b/>
    </w:rPr>
  </w:style>
  <w:style w:type="character" w:customStyle="1" w:styleId="PagrindiniotekstotraukaDiagrama">
    <w:name w:val="Pagrindinio teksto įtrauka Diagrama"/>
    <w:link w:val="Pagrindiniotekstotrauka"/>
    <w:rsid w:val="003B05E4"/>
    <w:rPr>
      <w:b/>
      <w:sz w:val="24"/>
      <w:lang w:eastAsia="ar-SA"/>
    </w:rPr>
  </w:style>
  <w:style w:type="paragraph" w:styleId="Sraopastraipa">
    <w:name w:val="List Paragraph"/>
    <w:basedOn w:val="prastasis"/>
    <w:uiPriority w:val="34"/>
    <w:qFormat/>
    <w:rsid w:val="005F6B43"/>
    <w:pPr>
      <w:ind w:left="720"/>
      <w:contextualSpacing/>
    </w:pPr>
  </w:style>
  <w:style w:type="paragraph" w:styleId="Debesliotekstas">
    <w:name w:val="Balloon Text"/>
    <w:basedOn w:val="prastasis"/>
    <w:link w:val="DebesliotekstasDiagrama"/>
    <w:rsid w:val="008C6D35"/>
    <w:rPr>
      <w:rFonts w:ascii="Segoe UI" w:hAnsi="Segoe UI" w:cs="Segoe UI"/>
      <w:sz w:val="18"/>
      <w:szCs w:val="18"/>
    </w:rPr>
  </w:style>
  <w:style w:type="character" w:customStyle="1" w:styleId="DebesliotekstasDiagrama">
    <w:name w:val="Debesėlio tekstas Diagrama"/>
    <w:basedOn w:val="Numatytasispastraiposriftas"/>
    <w:link w:val="Debesliotekstas"/>
    <w:rsid w:val="008C6D35"/>
    <w:rPr>
      <w:rFonts w:ascii="Segoe UI" w:hAnsi="Segoe UI" w:cs="Segoe UI"/>
      <w:sz w:val="18"/>
      <w:szCs w:val="18"/>
      <w:lang w:val="lt-LT" w:eastAsia="ar-SA"/>
    </w:rPr>
  </w:style>
  <w:style w:type="character" w:customStyle="1" w:styleId="apple-converted-space">
    <w:name w:val="apple-converted-space"/>
    <w:basedOn w:val="Numatytasispastraiposriftas"/>
    <w:rsid w:val="009B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8029">
      <w:bodyDiv w:val="1"/>
      <w:marLeft w:val="0"/>
      <w:marRight w:val="0"/>
      <w:marTop w:val="0"/>
      <w:marBottom w:val="0"/>
      <w:divBdr>
        <w:top w:val="none" w:sz="0" w:space="0" w:color="auto"/>
        <w:left w:val="none" w:sz="0" w:space="0" w:color="auto"/>
        <w:bottom w:val="none" w:sz="0" w:space="0" w:color="auto"/>
        <w:right w:val="none" w:sz="0" w:space="0" w:color="auto"/>
      </w:divBdr>
    </w:div>
    <w:div w:id="666598886">
      <w:bodyDiv w:val="1"/>
      <w:marLeft w:val="0"/>
      <w:marRight w:val="0"/>
      <w:marTop w:val="0"/>
      <w:marBottom w:val="0"/>
      <w:divBdr>
        <w:top w:val="none" w:sz="0" w:space="0" w:color="auto"/>
        <w:left w:val="none" w:sz="0" w:space="0" w:color="auto"/>
        <w:bottom w:val="none" w:sz="0" w:space="0" w:color="auto"/>
        <w:right w:val="none" w:sz="0" w:space="0" w:color="auto"/>
      </w:divBdr>
      <w:divsChild>
        <w:div w:id="658777120">
          <w:marLeft w:val="0"/>
          <w:marRight w:val="0"/>
          <w:marTop w:val="0"/>
          <w:marBottom w:val="0"/>
          <w:divBdr>
            <w:top w:val="none" w:sz="0" w:space="0" w:color="auto"/>
            <w:left w:val="none" w:sz="0" w:space="0" w:color="auto"/>
            <w:bottom w:val="none" w:sz="0" w:space="0" w:color="auto"/>
            <w:right w:val="none" w:sz="0" w:space="0" w:color="auto"/>
          </w:divBdr>
          <w:divsChild>
            <w:div w:id="96022187">
              <w:marLeft w:val="0"/>
              <w:marRight w:val="0"/>
              <w:marTop w:val="0"/>
              <w:marBottom w:val="0"/>
              <w:divBdr>
                <w:top w:val="none" w:sz="0" w:space="0" w:color="auto"/>
                <w:left w:val="none" w:sz="0" w:space="0" w:color="auto"/>
                <w:bottom w:val="none" w:sz="0" w:space="0" w:color="auto"/>
                <w:right w:val="none" w:sz="0" w:space="0" w:color="auto"/>
              </w:divBdr>
            </w:div>
            <w:div w:id="1930190239">
              <w:marLeft w:val="0"/>
              <w:marRight w:val="0"/>
              <w:marTop w:val="0"/>
              <w:marBottom w:val="0"/>
              <w:divBdr>
                <w:top w:val="none" w:sz="0" w:space="0" w:color="auto"/>
                <w:left w:val="none" w:sz="0" w:space="0" w:color="auto"/>
                <w:bottom w:val="none" w:sz="0" w:space="0" w:color="auto"/>
                <w:right w:val="none" w:sz="0" w:space="0" w:color="auto"/>
              </w:divBdr>
            </w:div>
            <w:div w:id="782578215">
              <w:marLeft w:val="0"/>
              <w:marRight w:val="0"/>
              <w:marTop w:val="0"/>
              <w:marBottom w:val="0"/>
              <w:divBdr>
                <w:top w:val="none" w:sz="0" w:space="0" w:color="auto"/>
                <w:left w:val="none" w:sz="0" w:space="0" w:color="auto"/>
                <w:bottom w:val="none" w:sz="0" w:space="0" w:color="auto"/>
                <w:right w:val="none" w:sz="0" w:space="0" w:color="auto"/>
              </w:divBdr>
            </w:div>
          </w:divsChild>
        </w:div>
        <w:div w:id="177598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55A98-7E83-4B7E-A108-CAC37C76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801</Words>
  <Characters>4569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Virginija Petrauskiene</cp:lastModifiedBy>
  <cp:revision>21</cp:revision>
  <cp:lastPrinted>2015-10-16T06:53:00Z</cp:lastPrinted>
  <dcterms:created xsi:type="dcterms:W3CDTF">2015-10-14T13:23:00Z</dcterms:created>
  <dcterms:modified xsi:type="dcterms:W3CDTF">2015-10-16T06:53:00Z</dcterms:modified>
</cp:coreProperties>
</file>