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AD" w:rsidRDefault="005F6490" w:rsidP="00C63806">
      <w:pPr>
        <w:pStyle w:val="Pagrindiniotekstotrauka"/>
        <w:ind w:left="0"/>
        <w:jc w:val="center"/>
        <w:rPr>
          <w:szCs w:val="24"/>
        </w:rPr>
      </w:pPr>
      <w:r>
        <w:rPr>
          <w:noProof/>
          <w:szCs w:val="24"/>
          <w:lang w:eastAsia="lt-LT"/>
        </w:rPr>
        <mc:AlternateContent>
          <mc:Choice Requires="wps">
            <w:drawing>
              <wp:anchor distT="0" distB="0" distL="114300" distR="114300" simplePos="0" relativeHeight="251657216" behindDoc="0" locked="0" layoutInCell="1" allowOverlap="1">
                <wp:simplePos x="0" y="0"/>
                <wp:positionH relativeFrom="column">
                  <wp:posOffset>2691765</wp:posOffset>
                </wp:positionH>
                <wp:positionV relativeFrom="paragraph">
                  <wp:posOffset>-366395</wp:posOffset>
                </wp:positionV>
                <wp:extent cx="647700" cy="314325"/>
                <wp:effectExtent l="5715" t="5080" r="13335"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143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1.95pt;margin-top:-28.85pt;width:51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" strokecolor="white"/>
            </w:pict>
          </mc:Fallback>
        </mc:AlternateContent>
      </w:r>
    </w:p>
    <w:p w:rsidR="001B33F0" w:rsidRPr="000F7AAB" w:rsidRDefault="001B33F0" w:rsidP="00C07CCF">
      <w:pPr>
        <w:pStyle w:val="Pagrindiniotekstotrauka"/>
        <w:ind w:left="0"/>
        <w:jc w:val="center"/>
        <w:rPr>
          <w:szCs w:val="24"/>
        </w:rPr>
      </w:pPr>
      <w:r w:rsidRPr="000F7AAB">
        <w:rPr>
          <w:szCs w:val="24"/>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9" o:title=""/>
          </v:shape>
          <o:OLEObject Type="Embed" ShapeID="_x0000_i1025" DrawAspect="Content" ObjectID="_1509888512" r:id="rId10"/>
        </w:object>
      </w:r>
      <w:r w:rsidR="00C079E3">
        <w:rPr>
          <w:szCs w:val="24"/>
        </w:rPr>
        <w:t xml:space="preserve">  </w:t>
      </w:r>
    </w:p>
    <w:p w:rsidR="00C079E3" w:rsidRPr="005B7805" w:rsidRDefault="00C079E3" w:rsidP="00C079E3">
      <w:pPr>
        <w:pStyle w:val="Antrats"/>
        <w:jc w:val="center"/>
        <w:rPr>
          <w:b/>
          <w:sz w:val="24"/>
          <w:szCs w:val="24"/>
        </w:rPr>
      </w:pPr>
      <w:r>
        <w:rPr>
          <w:sz w:val="24"/>
          <w:szCs w:val="24"/>
        </w:rPr>
        <w:t xml:space="preserve">                                                                                                                              </w:t>
      </w:r>
      <w:r w:rsidRPr="005B7805">
        <w:rPr>
          <w:b/>
          <w:sz w:val="24"/>
          <w:szCs w:val="24"/>
        </w:rPr>
        <w:t>Projektas</w:t>
      </w:r>
    </w:p>
    <w:p w:rsidR="005B7805" w:rsidRPr="00C079E3" w:rsidRDefault="005B7805" w:rsidP="00C079E3">
      <w:pPr>
        <w:pStyle w:val="Antrats"/>
        <w:jc w:val="center"/>
        <w:rPr>
          <w:b/>
          <w:sz w:val="28"/>
          <w:szCs w:val="28"/>
        </w:rPr>
      </w:pPr>
    </w:p>
    <w:p w:rsidR="001B33F0" w:rsidRPr="000F7AAB" w:rsidRDefault="001B33F0">
      <w:pPr>
        <w:pStyle w:val="Antrats"/>
        <w:jc w:val="center"/>
        <w:rPr>
          <w:b/>
          <w:caps/>
          <w:sz w:val="28"/>
          <w:szCs w:val="28"/>
        </w:rPr>
      </w:pPr>
      <w:r w:rsidRPr="000F7AAB">
        <w:rPr>
          <w:b/>
          <w:caps/>
          <w:sz w:val="28"/>
          <w:szCs w:val="28"/>
        </w:rPr>
        <w:t>panevėžio rajono savivaldybės taryba</w:t>
      </w:r>
    </w:p>
    <w:p w:rsidR="001B33F0" w:rsidRPr="000F7AAB" w:rsidRDefault="001B33F0">
      <w:pPr>
        <w:pStyle w:val="Antrats"/>
        <w:jc w:val="center"/>
        <w:rPr>
          <w:b/>
          <w:caps/>
          <w:sz w:val="24"/>
          <w:szCs w:val="24"/>
        </w:rPr>
      </w:pPr>
    </w:p>
    <w:p w:rsidR="001B33F0" w:rsidRPr="000F7AAB" w:rsidRDefault="001B33F0">
      <w:pPr>
        <w:pStyle w:val="Antrats"/>
        <w:jc w:val="center"/>
        <w:rPr>
          <w:b/>
          <w:caps/>
          <w:sz w:val="24"/>
          <w:szCs w:val="24"/>
        </w:rPr>
      </w:pPr>
      <w:r w:rsidRPr="000F7AAB">
        <w:rPr>
          <w:b/>
          <w:caps/>
          <w:sz w:val="24"/>
          <w:szCs w:val="24"/>
        </w:rPr>
        <w:t>sprendimas</w:t>
      </w:r>
    </w:p>
    <w:p w:rsidR="001B33F0" w:rsidRPr="00605AC0" w:rsidRDefault="00292B2A">
      <w:pPr>
        <w:jc w:val="center"/>
        <w:rPr>
          <w:b/>
          <w:bCs/>
          <w:caps/>
          <w:sz w:val="24"/>
          <w:szCs w:val="24"/>
        </w:rPr>
      </w:pPr>
      <w:r w:rsidRPr="00292B2A">
        <w:rPr>
          <w:b/>
          <w:sz w:val="24"/>
          <w:szCs w:val="24"/>
        </w:rPr>
        <w:t>DĖL PANEVĖŽIO RAJONO SAVIVALDYBĖS VIEŠOSIOS BIBLIOTEKOS TEIKIAMŲ ATLYGINTINŲ PASLAUGŲ KAINŲ</w:t>
      </w:r>
      <w:r>
        <w:rPr>
          <w:b/>
          <w:sz w:val="24"/>
          <w:szCs w:val="24"/>
        </w:rPr>
        <w:t xml:space="preserve"> </w:t>
      </w:r>
      <w:r w:rsidR="00605AC0">
        <w:rPr>
          <w:b/>
          <w:sz w:val="24"/>
          <w:szCs w:val="24"/>
        </w:rPr>
        <w:t>PATVIRTINIMO</w:t>
      </w:r>
    </w:p>
    <w:p w:rsidR="001B33F0" w:rsidRPr="000F7AAB" w:rsidRDefault="001B33F0">
      <w:pPr>
        <w:rPr>
          <w:sz w:val="24"/>
          <w:szCs w:val="24"/>
        </w:rPr>
      </w:pPr>
    </w:p>
    <w:p w:rsidR="001B33F0" w:rsidRPr="000F7AAB" w:rsidRDefault="001B33F0">
      <w:pPr>
        <w:jc w:val="center"/>
        <w:rPr>
          <w:sz w:val="24"/>
          <w:szCs w:val="24"/>
        </w:rPr>
      </w:pPr>
    </w:p>
    <w:p w:rsidR="001B33F0" w:rsidRPr="000F7AAB" w:rsidRDefault="001B33F0">
      <w:pPr>
        <w:jc w:val="center"/>
        <w:rPr>
          <w:sz w:val="24"/>
          <w:szCs w:val="24"/>
        </w:rPr>
      </w:pPr>
      <w:r w:rsidRPr="000F7AAB">
        <w:rPr>
          <w:sz w:val="24"/>
          <w:szCs w:val="24"/>
        </w:rPr>
        <w:t>201</w:t>
      </w:r>
      <w:r w:rsidR="005B7805">
        <w:rPr>
          <w:sz w:val="24"/>
          <w:szCs w:val="24"/>
        </w:rPr>
        <w:t>5</w:t>
      </w:r>
      <w:r w:rsidRPr="000F7AAB">
        <w:rPr>
          <w:sz w:val="24"/>
          <w:szCs w:val="24"/>
        </w:rPr>
        <w:t xml:space="preserve"> m. </w:t>
      </w:r>
      <w:r w:rsidR="00C07CCF" w:rsidRPr="000F7AAB">
        <w:rPr>
          <w:sz w:val="24"/>
          <w:szCs w:val="24"/>
        </w:rPr>
        <w:t>lapkričio</w:t>
      </w:r>
      <w:r w:rsidR="00C079E3">
        <w:rPr>
          <w:sz w:val="24"/>
          <w:szCs w:val="24"/>
        </w:rPr>
        <w:t xml:space="preserve"> </w:t>
      </w:r>
      <w:r w:rsidR="00292B2A">
        <w:rPr>
          <w:sz w:val="24"/>
          <w:szCs w:val="24"/>
        </w:rPr>
        <w:t>26</w:t>
      </w:r>
      <w:r w:rsidRPr="000F7AAB">
        <w:rPr>
          <w:sz w:val="24"/>
          <w:szCs w:val="24"/>
        </w:rPr>
        <w:t xml:space="preserve"> d. Nr. T-</w:t>
      </w:r>
    </w:p>
    <w:p w:rsidR="001B33F0" w:rsidRPr="000F7AAB" w:rsidRDefault="001B33F0">
      <w:pPr>
        <w:jc w:val="center"/>
        <w:rPr>
          <w:sz w:val="24"/>
          <w:szCs w:val="24"/>
        </w:rPr>
      </w:pPr>
      <w:r w:rsidRPr="000F7AAB">
        <w:rPr>
          <w:sz w:val="24"/>
          <w:szCs w:val="24"/>
        </w:rPr>
        <w:t>Panevėžys</w:t>
      </w:r>
    </w:p>
    <w:p w:rsidR="001B33F0" w:rsidRDefault="001B33F0">
      <w:pPr>
        <w:jc w:val="center"/>
        <w:rPr>
          <w:sz w:val="24"/>
          <w:szCs w:val="24"/>
        </w:rPr>
      </w:pPr>
    </w:p>
    <w:p w:rsidR="00292B2A" w:rsidRPr="000F7AAB" w:rsidRDefault="00292B2A">
      <w:pPr>
        <w:jc w:val="center"/>
        <w:rPr>
          <w:sz w:val="24"/>
          <w:szCs w:val="24"/>
        </w:rPr>
      </w:pPr>
    </w:p>
    <w:p w:rsidR="00C67C3A" w:rsidRDefault="00C67C3A" w:rsidP="00C67C3A">
      <w:pPr>
        <w:jc w:val="both"/>
        <w:rPr>
          <w:sz w:val="24"/>
          <w:szCs w:val="24"/>
        </w:rPr>
      </w:pPr>
      <w:r>
        <w:rPr>
          <w:sz w:val="24"/>
          <w:szCs w:val="24"/>
        </w:rPr>
        <w:tab/>
      </w:r>
      <w:r w:rsidR="001B33F0" w:rsidRPr="000F7AAB">
        <w:rPr>
          <w:sz w:val="24"/>
          <w:szCs w:val="24"/>
        </w:rPr>
        <w:t xml:space="preserve">Vadovaudamasi </w:t>
      </w:r>
      <w:r w:rsidR="00252D08" w:rsidRPr="000F7AAB">
        <w:rPr>
          <w:sz w:val="24"/>
          <w:szCs w:val="24"/>
        </w:rPr>
        <w:t xml:space="preserve">Lietuvos Respublikos </w:t>
      </w:r>
      <w:r w:rsidR="00A77D2C" w:rsidRPr="000F7AAB">
        <w:rPr>
          <w:sz w:val="24"/>
          <w:szCs w:val="24"/>
        </w:rPr>
        <w:t xml:space="preserve">vietos savivaldos įstatymo 18 </w:t>
      </w:r>
      <w:r w:rsidR="005B7805" w:rsidRPr="000F7AAB">
        <w:rPr>
          <w:sz w:val="24"/>
          <w:szCs w:val="24"/>
        </w:rPr>
        <w:t>straipsnio</w:t>
      </w:r>
      <w:r w:rsidR="00A77D2C" w:rsidRPr="000F7AAB">
        <w:rPr>
          <w:sz w:val="24"/>
          <w:szCs w:val="24"/>
        </w:rPr>
        <w:t xml:space="preserve"> 1 da</w:t>
      </w:r>
      <w:r w:rsidR="005B7805">
        <w:rPr>
          <w:sz w:val="24"/>
          <w:szCs w:val="24"/>
        </w:rPr>
        <w:t xml:space="preserve">limi bei atsižvelgdama </w:t>
      </w:r>
      <w:r w:rsidR="008571DA">
        <w:rPr>
          <w:sz w:val="24"/>
          <w:szCs w:val="24"/>
        </w:rPr>
        <w:t>į</w:t>
      </w:r>
      <w:r w:rsidR="005B7805">
        <w:rPr>
          <w:sz w:val="24"/>
          <w:szCs w:val="24"/>
        </w:rPr>
        <w:t xml:space="preserve"> Panevėžio rajono savivaldybės viešosios bibliotekos</w:t>
      </w:r>
      <w:r w:rsidR="008571DA">
        <w:rPr>
          <w:sz w:val="24"/>
          <w:szCs w:val="24"/>
        </w:rPr>
        <w:t xml:space="preserve"> </w:t>
      </w:r>
      <w:r w:rsidR="00773793">
        <w:rPr>
          <w:sz w:val="24"/>
          <w:szCs w:val="24"/>
        </w:rPr>
        <w:t xml:space="preserve">direktoriaus </w:t>
      </w:r>
      <w:r w:rsidR="008571DA">
        <w:rPr>
          <w:sz w:val="24"/>
          <w:szCs w:val="24"/>
        </w:rPr>
        <w:t>2015 m. lapkričio 13 d.</w:t>
      </w:r>
      <w:r w:rsidR="005B7805">
        <w:rPr>
          <w:sz w:val="24"/>
          <w:szCs w:val="24"/>
        </w:rPr>
        <w:t xml:space="preserve"> prašymą, </w:t>
      </w:r>
      <w:r w:rsidR="001B33F0" w:rsidRPr="000F7AAB">
        <w:rPr>
          <w:sz w:val="24"/>
          <w:szCs w:val="24"/>
        </w:rPr>
        <w:t>Savivaldybė</w:t>
      </w:r>
      <w:r>
        <w:rPr>
          <w:sz w:val="24"/>
          <w:szCs w:val="24"/>
        </w:rPr>
        <w:t>s taryba n u s p r e n d ž i a:</w:t>
      </w:r>
    </w:p>
    <w:p w:rsidR="000F7AAB" w:rsidRDefault="00E224E2" w:rsidP="00E224E2">
      <w:pPr>
        <w:jc w:val="both"/>
        <w:rPr>
          <w:sz w:val="24"/>
          <w:szCs w:val="24"/>
        </w:rPr>
      </w:pPr>
      <w:r w:rsidRPr="00E224E2">
        <w:rPr>
          <w:sz w:val="24"/>
          <w:szCs w:val="24"/>
        </w:rPr>
        <w:tab/>
        <w:t>1</w:t>
      </w:r>
      <w:r w:rsidR="00CA4F23">
        <w:rPr>
          <w:sz w:val="24"/>
          <w:szCs w:val="24"/>
        </w:rPr>
        <w:t xml:space="preserve">. </w:t>
      </w:r>
      <w:r w:rsidR="000F7AAB" w:rsidRPr="000F7AAB">
        <w:rPr>
          <w:sz w:val="24"/>
          <w:szCs w:val="24"/>
        </w:rPr>
        <w:t>Pa</w:t>
      </w:r>
      <w:r w:rsidR="00E27B99">
        <w:rPr>
          <w:sz w:val="24"/>
          <w:szCs w:val="24"/>
        </w:rPr>
        <w:t xml:space="preserve">tvirtinti </w:t>
      </w:r>
      <w:r w:rsidR="00CA4F23">
        <w:rPr>
          <w:sz w:val="24"/>
          <w:szCs w:val="24"/>
        </w:rPr>
        <w:t>Panevėžio rajono savivaldybės viešosios bibliotekos teikiamų atlygintinų paslaugų kainas</w:t>
      </w:r>
      <w:r w:rsidR="00E27B99">
        <w:rPr>
          <w:sz w:val="24"/>
          <w:szCs w:val="24"/>
        </w:rPr>
        <w:t xml:space="preserve"> </w:t>
      </w:r>
      <w:r w:rsidR="00CA4F23">
        <w:rPr>
          <w:sz w:val="24"/>
          <w:szCs w:val="24"/>
        </w:rPr>
        <w:t>(pridedama)</w:t>
      </w:r>
      <w:r w:rsidR="00292B2A">
        <w:rPr>
          <w:sz w:val="24"/>
          <w:szCs w:val="24"/>
        </w:rPr>
        <w:t>.</w:t>
      </w:r>
    </w:p>
    <w:p w:rsidR="00F15193" w:rsidRPr="003A32AF" w:rsidRDefault="00F15193" w:rsidP="00E224E2">
      <w:pPr>
        <w:jc w:val="both"/>
        <w:rPr>
          <w:sz w:val="24"/>
          <w:szCs w:val="24"/>
        </w:rPr>
      </w:pPr>
      <w:r>
        <w:rPr>
          <w:sz w:val="24"/>
          <w:szCs w:val="24"/>
        </w:rPr>
        <w:tab/>
      </w:r>
      <w:r w:rsidRPr="003A32AF">
        <w:rPr>
          <w:sz w:val="24"/>
          <w:szCs w:val="24"/>
        </w:rPr>
        <w:t xml:space="preserve">2. Pripažinti netekusiu galios Savivaldybės tarybos 2010 m. sausio 21 d. sprendimą </w:t>
      </w:r>
      <w:r w:rsidR="00C63806">
        <w:rPr>
          <w:sz w:val="24"/>
          <w:szCs w:val="24"/>
        </w:rPr>
        <w:br/>
      </w:r>
      <w:r w:rsidRPr="003A32AF">
        <w:rPr>
          <w:sz w:val="24"/>
          <w:szCs w:val="24"/>
        </w:rPr>
        <w:t xml:space="preserve">Nr. T-16 „Dėl Panevėžio rajono savivaldybės viešosios bibliotekos atlygintinų paslaugų kainų“.  </w:t>
      </w:r>
    </w:p>
    <w:p w:rsidR="006736E0" w:rsidRDefault="005B7805" w:rsidP="00EB3621">
      <w:pPr>
        <w:jc w:val="both"/>
        <w:rPr>
          <w:sz w:val="24"/>
          <w:szCs w:val="24"/>
        </w:rPr>
      </w:pPr>
      <w:r>
        <w:rPr>
          <w:sz w:val="24"/>
          <w:szCs w:val="24"/>
        </w:rPr>
        <w:tab/>
      </w:r>
      <w:r w:rsidR="00F15193">
        <w:rPr>
          <w:sz w:val="24"/>
          <w:szCs w:val="24"/>
        </w:rPr>
        <w:t>3</w:t>
      </w:r>
      <w:r>
        <w:rPr>
          <w:sz w:val="24"/>
          <w:szCs w:val="24"/>
        </w:rPr>
        <w:t>.</w:t>
      </w:r>
      <w:r w:rsidR="00CA4F23">
        <w:rPr>
          <w:sz w:val="24"/>
          <w:szCs w:val="24"/>
        </w:rPr>
        <w:t xml:space="preserve"> </w:t>
      </w:r>
      <w:r w:rsidR="00D90969">
        <w:rPr>
          <w:sz w:val="24"/>
          <w:szCs w:val="24"/>
        </w:rPr>
        <w:t>S</w:t>
      </w:r>
      <w:r w:rsidR="00CA4F23" w:rsidRPr="00CA4F23">
        <w:rPr>
          <w:sz w:val="24"/>
          <w:szCs w:val="24"/>
        </w:rPr>
        <w:t>prendimas įsigalioja 201</w:t>
      </w:r>
      <w:r>
        <w:rPr>
          <w:sz w:val="24"/>
          <w:szCs w:val="24"/>
        </w:rPr>
        <w:t>6</w:t>
      </w:r>
      <w:r w:rsidR="00CA4F23" w:rsidRPr="00CA4F23">
        <w:rPr>
          <w:sz w:val="24"/>
          <w:szCs w:val="24"/>
        </w:rPr>
        <w:t xml:space="preserve"> m. sausio 1</w:t>
      </w:r>
      <w:r w:rsidR="00922AEB">
        <w:rPr>
          <w:sz w:val="24"/>
          <w:szCs w:val="24"/>
        </w:rPr>
        <w:t xml:space="preserve"> </w:t>
      </w:r>
      <w:r w:rsidR="00CA4F23" w:rsidRPr="00CA4F23">
        <w:rPr>
          <w:sz w:val="24"/>
          <w:szCs w:val="24"/>
        </w:rPr>
        <w:t>d</w:t>
      </w:r>
      <w:r w:rsidR="00CA4F23">
        <w:rPr>
          <w:sz w:val="24"/>
          <w:szCs w:val="24"/>
        </w:rPr>
        <w:t>.</w:t>
      </w:r>
    </w:p>
    <w:p w:rsidR="00F15193" w:rsidRPr="00CA4F23" w:rsidRDefault="00F15193" w:rsidP="00EB3621">
      <w:pPr>
        <w:jc w:val="both"/>
        <w:rPr>
          <w:sz w:val="24"/>
          <w:szCs w:val="24"/>
        </w:rPr>
      </w:pPr>
    </w:p>
    <w:p w:rsidR="00C67C3A" w:rsidRDefault="00C67C3A" w:rsidP="00EB3621">
      <w:pPr>
        <w:jc w:val="both"/>
        <w:rPr>
          <w:rFonts w:eastAsia="Calibri"/>
          <w:sz w:val="24"/>
          <w:szCs w:val="24"/>
          <w:lang w:eastAsia="en-US"/>
        </w:rPr>
      </w:pPr>
    </w:p>
    <w:p w:rsidR="00E03846" w:rsidRPr="000F7AAB" w:rsidRDefault="00E03846">
      <w:pPr>
        <w:jc w:val="both"/>
        <w:rPr>
          <w:b/>
          <w:caps/>
          <w:sz w:val="24"/>
          <w:szCs w:val="24"/>
        </w:rPr>
      </w:pPr>
    </w:p>
    <w:p w:rsidR="00E03846" w:rsidRDefault="00E03846">
      <w:pPr>
        <w:jc w:val="both"/>
        <w:rPr>
          <w:b/>
          <w:caps/>
          <w:sz w:val="24"/>
          <w:szCs w:val="24"/>
        </w:rPr>
      </w:pPr>
    </w:p>
    <w:p w:rsidR="00B43132" w:rsidRDefault="00B43132">
      <w:pPr>
        <w:jc w:val="both"/>
        <w:rPr>
          <w:b/>
          <w:caps/>
          <w:sz w:val="24"/>
          <w:szCs w:val="24"/>
        </w:rPr>
      </w:pPr>
    </w:p>
    <w:p w:rsidR="00B43132" w:rsidRDefault="00B43132">
      <w:pPr>
        <w:jc w:val="both"/>
        <w:rPr>
          <w:b/>
          <w:caps/>
          <w:sz w:val="24"/>
          <w:szCs w:val="24"/>
        </w:rPr>
      </w:pPr>
    </w:p>
    <w:p w:rsidR="00B43132" w:rsidRPr="000F7AAB" w:rsidRDefault="00B43132">
      <w:pPr>
        <w:jc w:val="both"/>
        <w:rPr>
          <w:b/>
          <w:caps/>
          <w:sz w:val="24"/>
          <w:szCs w:val="24"/>
        </w:rPr>
      </w:pPr>
    </w:p>
    <w:p w:rsidR="00E03846" w:rsidRDefault="00E03846">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Default="00CA4F23">
      <w:pPr>
        <w:jc w:val="both"/>
        <w:rPr>
          <w:b/>
          <w:caps/>
          <w:sz w:val="24"/>
          <w:szCs w:val="24"/>
        </w:rPr>
      </w:pPr>
    </w:p>
    <w:p w:rsidR="00CA4F23" w:rsidRPr="000F7AAB" w:rsidRDefault="00CA4F23">
      <w:pPr>
        <w:jc w:val="both"/>
        <w:rPr>
          <w:b/>
          <w:caps/>
          <w:sz w:val="24"/>
          <w:szCs w:val="24"/>
        </w:rPr>
      </w:pPr>
    </w:p>
    <w:p w:rsidR="001B33F0" w:rsidRDefault="001B33F0" w:rsidP="00A05A52">
      <w:pPr>
        <w:rPr>
          <w:sz w:val="24"/>
          <w:szCs w:val="24"/>
        </w:rPr>
      </w:pPr>
    </w:p>
    <w:p w:rsidR="00AE6019" w:rsidRDefault="00AE6019" w:rsidP="00A05A52">
      <w:pPr>
        <w:rPr>
          <w:sz w:val="24"/>
          <w:szCs w:val="24"/>
        </w:rPr>
      </w:pPr>
    </w:p>
    <w:p w:rsidR="00AE6019" w:rsidRDefault="00AE6019" w:rsidP="00A05A52">
      <w:pPr>
        <w:rPr>
          <w:sz w:val="24"/>
          <w:szCs w:val="24"/>
        </w:rPr>
      </w:pPr>
    </w:p>
    <w:p w:rsidR="002172AD" w:rsidRDefault="002172AD" w:rsidP="00A05A52">
      <w:pPr>
        <w:rPr>
          <w:sz w:val="24"/>
          <w:szCs w:val="24"/>
        </w:rPr>
      </w:pPr>
    </w:p>
    <w:p w:rsidR="00E27B99" w:rsidRDefault="00E27B99" w:rsidP="00BF10B9">
      <w:pPr>
        <w:suppressAutoHyphens w:val="0"/>
        <w:ind w:firstLine="5103"/>
        <w:jc w:val="both"/>
        <w:rPr>
          <w:sz w:val="24"/>
          <w:lang w:eastAsia="en-US"/>
        </w:rPr>
      </w:pPr>
    </w:p>
    <w:p w:rsidR="00E27B99" w:rsidRDefault="00E27B99" w:rsidP="00BF10B9">
      <w:pPr>
        <w:suppressAutoHyphens w:val="0"/>
        <w:ind w:firstLine="5103"/>
        <w:jc w:val="both"/>
        <w:rPr>
          <w:sz w:val="24"/>
          <w:lang w:eastAsia="en-US"/>
        </w:rPr>
      </w:pPr>
    </w:p>
    <w:p w:rsidR="00E27B99" w:rsidRDefault="005F6490" w:rsidP="00BF10B9">
      <w:pPr>
        <w:suppressAutoHyphens w:val="0"/>
        <w:ind w:firstLine="5103"/>
        <w:jc w:val="both"/>
        <w:rPr>
          <w:sz w:val="24"/>
          <w:lang w:eastAsia="en-US"/>
        </w:rPr>
      </w:pPr>
      <w:r>
        <w:rPr>
          <w:noProof/>
          <w:sz w:val="24"/>
          <w:lang w:eastAsia="lt-LT"/>
        </w:rPr>
        <w:lastRenderedPageBreak/>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-423545</wp:posOffset>
                </wp:positionV>
                <wp:extent cx="438150" cy="314325"/>
                <wp:effectExtent l="9525" t="952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143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24.7pt;margin-top:-33.35pt;width:34.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" strokecolor="white [3212]"/>
            </w:pict>
          </mc:Fallback>
        </mc:AlternateContent>
      </w:r>
      <w:r w:rsidR="00034BBB">
        <w:rPr>
          <w:sz w:val="24"/>
          <w:lang w:eastAsia="en-US"/>
        </w:rPr>
        <w:t>PATVIRTINTA</w:t>
      </w:r>
    </w:p>
    <w:p w:rsidR="00E27B99" w:rsidRDefault="00E27B99" w:rsidP="00BF10B9">
      <w:pPr>
        <w:suppressAutoHyphens w:val="0"/>
        <w:ind w:firstLine="5103"/>
        <w:jc w:val="both"/>
        <w:rPr>
          <w:sz w:val="24"/>
          <w:lang w:eastAsia="en-US"/>
        </w:rPr>
      </w:pPr>
      <w:r>
        <w:rPr>
          <w:sz w:val="24"/>
          <w:lang w:eastAsia="en-US"/>
        </w:rPr>
        <w:t xml:space="preserve">Panevėžio rajono savivaldybės tarybos </w:t>
      </w:r>
    </w:p>
    <w:p w:rsidR="000E276F" w:rsidRPr="00AE6019" w:rsidRDefault="00AE6019" w:rsidP="00E27B99">
      <w:pPr>
        <w:suppressAutoHyphens w:val="0"/>
        <w:ind w:firstLine="5103"/>
        <w:jc w:val="both"/>
        <w:rPr>
          <w:sz w:val="24"/>
          <w:lang w:eastAsia="en-US"/>
        </w:rPr>
      </w:pPr>
      <w:r w:rsidRPr="00AE6019">
        <w:rPr>
          <w:sz w:val="24"/>
          <w:lang w:eastAsia="en-US"/>
        </w:rPr>
        <w:t>20</w:t>
      </w:r>
      <w:r w:rsidR="00BF10B9">
        <w:rPr>
          <w:sz w:val="24"/>
          <w:lang w:eastAsia="en-US"/>
        </w:rPr>
        <w:t>1</w:t>
      </w:r>
      <w:r w:rsidR="00E27B99">
        <w:rPr>
          <w:sz w:val="24"/>
          <w:lang w:eastAsia="en-US"/>
        </w:rPr>
        <w:t>5</w:t>
      </w:r>
      <w:r w:rsidRPr="00AE6019">
        <w:rPr>
          <w:sz w:val="24"/>
          <w:lang w:eastAsia="en-US"/>
        </w:rPr>
        <w:t xml:space="preserve"> m. </w:t>
      </w:r>
      <w:r w:rsidR="00E27B99">
        <w:rPr>
          <w:sz w:val="24"/>
          <w:lang w:eastAsia="en-US"/>
        </w:rPr>
        <w:t xml:space="preserve">lapkričio </w:t>
      </w:r>
      <w:r w:rsidR="00BF10B9">
        <w:rPr>
          <w:sz w:val="24"/>
          <w:lang w:eastAsia="en-US"/>
        </w:rPr>
        <w:t>2</w:t>
      </w:r>
      <w:r w:rsidR="00E27B99">
        <w:rPr>
          <w:sz w:val="24"/>
          <w:lang w:eastAsia="en-US"/>
        </w:rPr>
        <w:t>6</w:t>
      </w:r>
      <w:r w:rsidR="00BF10B9">
        <w:rPr>
          <w:sz w:val="24"/>
          <w:lang w:eastAsia="en-US"/>
        </w:rPr>
        <w:t xml:space="preserve"> d. sprendimu Nr. T-</w:t>
      </w:r>
    </w:p>
    <w:p w:rsidR="00AE6019" w:rsidRDefault="00AE6019" w:rsidP="00BF10B9">
      <w:pPr>
        <w:suppressAutoHyphens w:val="0"/>
        <w:ind w:firstLine="5103"/>
        <w:jc w:val="both"/>
        <w:rPr>
          <w:sz w:val="24"/>
          <w:lang w:eastAsia="en-US"/>
        </w:rPr>
      </w:pPr>
    </w:p>
    <w:p w:rsidR="00AE6019" w:rsidRPr="00AE6019" w:rsidRDefault="00AE6019" w:rsidP="007B7B7B">
      <w:pPr>
        <w:keepNext/>
        <w:suppressAutoHyphens w:val="0"/>
        <w:jc w:val="center"/>
        <w:outlineLvl w:val="0"/>
        <w:rPr>
          <w:b/>
          <w:bCs/>
          <w:sz w:val="24"/>
          <w:szCs w:val="24"/>
          <w:lang w:eastAsia="en-US"/>
        </w:rPr>
      </w:pPr>
      <w:r w:rsidRPr="00AE6019">
        <w:rPr>
          <w:b/>
          <w:bCs/>
          <w:sz w:val="24"/>
          <w:lang w:eastAsia="en-US"/>
        </w:rPr>
        <w:t>PANEVĖŽIO RAJONO SAVIVALDYBĖS</w:t>
      </w:r>
      <w:r w:rsidR="00B05C6C">
        <w:rPr>
          <w:b/>
          <w:bCs/>
          <w:sz w:val="24"/>
          <w:szCs w:val="24"/>
          <w:lang w:eastAsia="en-US"/>
        </w:rPr>
        <w:t xml:space="preserve"> </w:t>
      </w:r>
      <w:r w:rsidRPr="00AE6019">
        <w:rPr>
          <w:b/>
          <w:bCs/>
          <w:sz w:val="24"/>
          <w:szCs w:val="24"/>
          <w:lang w:eastAsia="en-US"/>
        </w:rPr>
        <w:t xml:space="preserve">VIEŠOSIOS BIBLIOTEKOS </w:t>
      </w:r>
      <w:r w:rsidR="00B05C6C">
        <w:rPr>
          <w:b/>
          <w:bCs/>
          <w:sz w:val="24"/>
          <w:szCs w:val="24"/>
          <w:lang w:eastAsia="en-US"/>
        </w:rPr>
        <w:t xml:space="preserve">TEIKIAMŲ </w:t>
      </w:r>
      <w:r w:rsidRPr="00AE6019">
        <w:rPr>
          <w:b/>
          <w:bCs/>
          <w:sz w:val="24"/>
          <w:szCs w:val="24"/>
          <w:lang w:eastAsia="en-US"/>
        </w:rPr>
        <w:t>ATLYGINTINŲ PASLAUGŲ</w:t>
      </w:r>
      <w:r w:rsidR="00B05C6C">
        <w:rPr>
          <w:b/>
          <w:bCs/>
          <w:sz w:val="24"/>
          <w:szCs w:val="24"/>
          <w:lang w:eastAsia="en-US"/>
        </w:rPr>
        <w:t xml:space="preserve"> </w:t>
      </w:r>
      <w:r w:rsidRPr="00AE6019">
        <w:rPr>
          <w:b/>
          <w:bCs/>
          <w:sz w:val="24"/>
          <w:szCs w:val="24"/>
          <w:lang w:eastAsia="en-US"/>
        </w:rPr>
        <w:t>KAINOS</w:t>
      </w:r>
    </w:p>
    <w:p w:rsidR="00AE6019" w:rsidRPr="007B7B7B" w:rsidRDefault="00AE6019" w:rsidP="00AE6019">
      <w:pPr>
        <w:suppressAutoHyphens w:val="0"/>
        <w:jc w:val="center"/>
        <w:rPr>
          <w:bCs/>
          <w:sz w:val="24"/>
          <w:szCs w:val="24"/>
          <w:lang w:eastAsia="en-US"/>
        </w:rPr>
      </w:pPr>
    </w:p>
    <w:p w:rsidR="00AE6019" w:rsidRPr="007B7B7B" w:rsidRDefault="00AE6019" w:rsidP="00AE6019">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AE6019" w:rsidRPr="00AE6019" w:rsidTr="00682409">
        <w:trPr>
          <w:trHeight w:val="667"/>
        </w:trPr>
        <w:tc>
          <w:tcPr>
            <w:tcW w:w="696" w:type="dxa"/>
            <w:shd w:val="clear" w:color="auto" w:fill="auto"/>
          </w:tcPr>
          <w:p w:rsidR="00AE6019" w:rsidRPr="00AE6019" w:rsidRDefault="00AE6019" w:rsidP="00682409">
            <w:pPr>
              <w:suppressAutoHyphens w:val="0"/>
              <w:jc w:val="center"/>
              <w:rPr>
                <w:rFonts w:eastAsia="Calibri"/>
                <w:b/>
                <w:sz w:val="24"/>
                <w:szCs w:val="24"/>
                <w:lang w:eastAsia="en-US"/>
              </w:rPr>
            </w:pPr>
          </w:p>
        </w:tc>
        <w:tc>
          <w:tcPr>
            <w:tcW w:w="3947" w:type="dxa"/>
            <w:shd w:val="clear" w:color="auto" w:fill="auto"/>
          </w:tcPr>
          <w:p w:rsidR="00AE6019" w:rsidRPr="00AE6019" w:rsidRDefault="00AE6019" w:rsidP="00682409">
            <w:pPr>
              <w:suppressAutoHyphens w:val="0"/>
              <w:jc w:val="center"/>
              <w:rPr>
                <w:rFonts w:eastAsia="Calibri"/>
                <w:b/>
                <w:sz w:val="24"/>
                <w:szCs w:val="24"/>
                <w:lang w:eastAsia="en-US"/>
              </w:rPr>
            </w:pPr>
            <w:r w:rsidRPr="00AE6019">
              <w:rPr>
                <w:rFonts w:eastAsia="Calibri"/>
                <w:b/>
                <w:color w:val="000000"/>
                <w:sz w:val="24"/>
                <w:szCs w:val="24"/>
                <w:lang w:eastAsia="en-US"/>
              </w:rPr>
              <w:t>Paslaugos pavadinimas</w:t>
            </w:r>
          </w:p>
        </w:tc>
        <w:tc>
          <w:tcPr>
            <w:tcW w:w="2127" w:type="dxa"/>
            <w:shd w:val="clear" w:color="auto" w:fill="auto"/>
          </w:tcPr>
          <w:p w:rsidR="00AE6019" w:rsidRPr="00AE6019" w:rsidRDefault="00AE6019" w:rsidP="00682409">
            <w:pPr>
              <w:suppressAutoHyphens w:val="0"/>
              <w:jc w:val="center"/>
              <w:rPr>
                <w:rFonts w:eastAsia="Calibri"/>
                <w:b/>
                <w:sz w:val="24"/>
                <w:szCs w:val="24"/>
                <w:lang w:eastAsia="en-US"/>
              </w:rPr>
            </w:pPr>
            <w:r w:rsidRPr="00AE6019">
              <w:rPr>
                <w:rFonts w:eastAsia="Calibri"/>
                <w:b/>
                <w:sz w:val="24"/>
                <w:szCs w:val="24"/>
                <w:lang w:eastAsia="en-US"/>
              </w:rPr>
              <w:t>Mato vienetas</w:t>
            </w:r>
          </w:p>
        </w:tc>
        <w:tc>
          <w:tcPr>
            <w:tcW w:w="3083" w:type="dxa"/>
            <w:shd w:val="clear" w:color="auto" w:fill="auto"/>
          </w:tcPr>
          <w:p w:rsidR="00AE6019" w:rsidRPr="00AE6019" w:rsidRDefault="00AE6019" w:rsidP="00682409">
            <w:pPr>
              <w:suppressAutoHyphens w:val="0"/>
              <w:jc w:val="center"/>
              <w:rPr>
                <w:rFonts w:eastAsia="Calibri"/>
                <w:b/>
                <w:sz w:val="24"/>
                <w:szCs w:val="24"/>
                <w:lang w:eastAsia="en-US"/>
              </w:rPr>
            </w:pPr>
            <w:r w:rsidRPr="00AE6019">
              <w:rPr>
                <w:rFonts w:eastAsia="Calibri"/>
                <w:b/>
                <w:sz w:val="24"/>
                <w:szCs w:val="24"/>
                <w:lang w:eastAsia="en-US"/>
              </w:rPr>
              <w:t>Paslaugos kaina</w:t>
            </w:r>
          </w:p>
          <w:p w:rsidR="00AE6019" w:rsidRPr="00AE6019" w:rsidRDefault="003142C8" w:rsidP="00682409">
            <w:pPr>
              <w:jc w:val="center"/>
              <w:rPr>
                <w:rFonts w:eastAsia="Calibri"/>
                <w:b/>
                <w:sz w:val="24"/>
                <w:szCs w:val="24"/>
                <w:lang w:eastAsia="en-US"/>
              </w:rPr>
            </w:pPr>
            <w:r>
              <w:rPr>
                <w:rFonts w:eastAsia="Calibri"/>
                <w:b/>
                <w:sz w:val="24"/>
                <w:szCs w:val="24"/>
                <w:lang w:eastAsia="en-US"/>
              </w:rPr>
              <w:t>e</w:t>
            </w:r>
            <w:r w:rsidR="00AE6019" w:rsidRPr="00AE6019">
              <w:rPr>
                <w:rFonts w:eastAsia="Calibri"/>
                <w:b/>
                <w:sz w:val="24"/>
                <w:szCs w:val="24"/>
                <w:lang w:eastAsia="en-US"/>
              </w:rPr>
              <w:t xml:space="preserve">urais </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1.</w:t>
            </w:r>
          </w:p>
        </w:tc>
        <w:tc>
          <w:tcPr>
            <w:tcW w:w="3947" w:type="dxa"/>
            <w:shd w:val="clear" w:color="auto" w:fill="auto"/>
            <w:vAlign w:val="center"/>
          </w:tcPr>
          <w:p w:rsidR="00AE6019" w:rsidRPr="001F3B0D" w:rsidRDefault="00B05C6C" w:rsidP="00682409">
            <w:pPr>
              <w:suppressAutoHyphens w:val="0"/>
              <w:rPr>
                <w:rFonts w:eastAsia="Calibri"/>
                <w:b/>
                <w:sz w:val="24"/>
                <w:szCs w:val="24"/>
                <w:lang w:eastAsia="en-US"/>
              </w:rPr>
            </w:pPr>
            <w:r w:rsidRPr="001F3B0D">
              <w:rPr>
                <w:rFonts w:eastAsia="Calibri"/>
                <w:sz w:val="24"/>
                <w:szCs w:val="24"/>
                <w:lang w:eastAsia="en-US"/>
              </w:rPr>
              <w:t>Bendr</w:t>
            </w:r>
            <w:r w:rsidR="003142C8" w:rsidRPr="001F3B0D">
              <w:rPr>
                <w:rFonts w:eastAsia="Calibri"/>
                <w:sz w:val="24"/>
                <w:szCs w:val="24"/>
                <w:lang w:eastAsia="en-US"/>
              </w:rPr>
              <w:t xml:space="preserve">o </w:t>
            </w:r>
            <w:r w:rsidR="00AE6019" w:rsidRPr="001F3B0D">
              <w:rPr>
                <w:rFonts w:eastAsia="Calibri"/>
                <w:sz w:val="24"/>
                <w:szCs w:val="24"/>
                <w:lang w:eastAsia="en-US"/>
              </w:rPr>
              <w:t>L</w:t>
            </w:r>
            <w:r w:rsidR="003142C8" w:rsidRPr="001F3B0D">
              <w:rPr>
                <w:rFonts w:eastAsia="Calibri"/>
                <w:sz w:val="24"/>
                <w:szCs w:val="24"/>
                <w:lang w:eastAsia="en-US"/>
              </w:rPr>
              <w:t>IBIS</w:t>
            </w:r>
            <w:r w:rsidR="00AE6019" w:rsidRPr="001F3B0D">
              <w:rPr>
                <w:rFonts w:eastAsia="Calibri"/>
                <w:sz w:val="24"/>
                <w:szCs w:val="24"/>
                <w:lang w:eastAsia="en-US"/>
              </w:rPr>
              <w:t xml:space="preserve"> skaitytojo pažymėjimo išdavimas</w:t>
            </w:r>
            <w:r w:rsidR="009835B2" w:rsidRPr="001F3B0D">
              <w:rPr>
                <w:rFonts w:eastAsia="Calibri"/>
                <w:sz w:val="24"/>
                <w:szCs w:val="24"/>
                <w:lang w:eastAsia="en-US"/>
              </w:rPr>
              <w:t xml:space="preserve"> </w:t>
            </w:r>
          </w:p>
        </w:tc>
        <w:tc>
          <w:tcPr>
            <w:tcW w:w="2127" w:type="dxa"/>
            <w:shd w:val="clear" w:color="auto" w:fill="auto"/>
            <w:vAlign w:val="center"/>
          </w:tcPr>
          <w:p w:rsidR="00AE6019" w:rsidRPr="00AE6019" w:rsidRDefault="00AE6019" w:rsidP="00682409">
            <w:pPr>
              <w:suppressAutoHyphens w:val="0"/>
              <w:jc w:val="center"/>
              <w:rPr>
                <w:rFonts w:eastAsia="Calibri"/>
                <w:b/>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3142C8" w:rsidP="00682409">
            <w:pPr>
              <w:suppressAutoHyphens w:val="0"/>
              <w:jc w:val="center"/>
              <w:rPr>
                <w:rFonts w:eastAsia="Calibri"/>
                <w:sz w:val="24"/>
                <w:szCs w:val="24"/>
                <w:lang w:eastAsia="en-US"/>
              </w:rPr>
            </w:pPr>
            <w:r>
              <w:rPr>
                <w:rFonts w:eastAsia="Calibri"/>
                <w:sz w:val="24"/>
                <w:szCs w:val="24"/>
                <w:lang w:eastAsia="en-US"/>
              </w:rPr>
              <w:t>1,0</w:t>
            </w:r>
            <w:r w:rsidR="00AE6019" w:rsidRPr="00AE6019">
              <w:rPr>
                <w:rFonts w:eastAsia="Calibri"/>
                <w:sz w:val="24"/>
                <w:szCs w:val="24"/>
                <w:lang w:eastAsia="en-US"/>
              </w:rPr>
              <w:t xml:space="preserve"> </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2.</w:t>
            </w:r>
          </w:p>
        </w:tc>
        <w:tc>
          <w:tcPr>
            <w:tcW w:w="9157" w:type="dxa"/>
            <w:gridSpan w:val="3"/>
            <w:shd w:val="clear" w:color="auto" w:fill="auto"/>
            <w:vAlign w:val="center"/>
          </w:tcPr>
          <w:p w:rsidR="00AE6019" w:rsidRPr="00AE6019" w:rsidRDefault="00B05C6C" w:rsidP="00682409">
            <w:pPr>
              <w:suppressAutoHyphens w:val="0"/>
              <w:rPr>
                <w:rFonts w:eastAsia="Calibri"/>
                <w:b/>
                <w:sz w:val="24"/>
                <w:szCs w:val="24"/>
                <w:lang w:eastAsia="en-US"/>
              </w:rPr>
            </w:pPr>
            <w:r>
              <w:rPr>
                <w:rFonts w:eastAsia="Calibri"/>
                <w:sz w:val="24"/>
                <w:szCs w:val="24"/>
                <w:lang w:eastAsia="en-US"/>
              </w:rPr>
              <w:t>Bendr</w:t>
            </w:r>
            <w:r w:rsidR="00761901">
              <w:rPr>
                <w:rFonts w:eastAsia="Calibri"/>
                <w:sz w:val="24"/>
                <w:szCs w:val="24"/>
                <w:lang w:eastAsia="en-US"/>
              </w:rPr>
              <w:t xml:space="preserve">o </w:t>
            </w:r>
            <w:r w:rsidR="00AE6019" w:rsidRPr="00AE6019">
              <w:rPr>
                <w:rFonts w:eastAsia="Calibri"/>
                <w:sz w:val="24"/>
                <w:szCs w:val="24"/>
                <w:lang w:eastAsia="en-US"/>
              </w:rPr>
              <w:t>L</w:t>
            </w:r>
            <w:r w:rsidR="00761901">
              <w:rPr>
                <w:rFonts w:eastAsia="Calibri"/>
                <w:sz w:val="24"/>
                <w:szCs w:val="24"/>
                <w:lang w:eastAsia="en-US"/>
              </w:rPr>
              <w:t>IBIS</w:t>
            </w:r>
            <w:r w:rsidR="00AE6019" w:rsidRPr="00AE6019">
              <w:rPr>
                <w:rFonts w:eastAsia="Calibri"/>
                <w:sz w:val="24"/>
                <w:szCs w:val="24"/>
                <w:lang w:eastAsia="en-US"/>
              </w:rPr>
              <w:t xml:space="preserve"> skaitytojo pažymėjimo išdavimas:</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2.1.</w:t>
            </w:r>
          </w:p>
        </w:tc>
        <w:tc>
          <w:tcPr>
            <w:tcW w:w="3947" w:type="dxa"/>
            <w:shd w:val="clear" w:color="auto" w:fill="auto"/>
            <w:vAlign w:val="center"/>
          </w:tcPr>
          <w:p w:rsidR="00AE6019" w:rsidRPr="00AE6019" w:rsidRDefault="00F827D4" w:rsidP="00682409">
            <w:pPr>
              <w:suppressAutoHyphens w:val="0"/>
              <w:rPr>
                <w:rFonts w:eastAsia="Calibri"/>
                <w:b/>
                <w:sz w:val="24"/>
                <w:szCs w:val="24"/>
                <w:lang w:eastAsia="en-US"/>
              </w:rPr>
            </w:pPr>
            <w:r>
              <w:rPr>
                <w:rFonts w:eastAsia="Calibri"/>
                <w:sz w:val="24"/>
                <w:szCs w:val="24"/>
                <w:lang w:eastAsia="en-US"/>
              </w:rPr>
              <w:t>r</w:t>
            </w:r>
            <w:r w:rsidR="00AE6019" w:rsidRPr="00AE6019">
              <w:rPr>
                <w:rFonts w:eastAsia="Calibri"/>
                <w:sz w:val="24"/>
                <w:szCs w:val="24"/>
                <w:lang w:eastAsia="en-US"/>
              </w:rPr>
              <w:t>ajono gyventojams</w:t>
            </w:r>
          </w:p>
        </w:tc>
        <w:tc>
          <w:tcPr>
            <w:tcW w:w="2127" w:type="dxa"/>
            <w:shd w:val="clear" w:color="auto" w:fill="auto"/>
            <w:vAlign w:val="center"/>
          </w:tcPr>
          <w:p w:rsidR="00AE6019" w:rsidRPr="00AE6019" w:rsidRDefault="00AE6019" w:rsidP="00682409">
            <w:pPr>
              <w:suppressAutoHyphens w:val="0"/>
              <w:jc w:val="center"/>
              <w:rPr>
                <w:rFonts w:eastAsia="Calibri"/>
                <w:b/>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60</w:t>
            </w:r>
            <w:r w:rsidRPr="00AE6019">
              <w:rPr>
                <w:rFonts w:eastAsia="Calibri"/>
                <w:sz w:val="24"/>
                <w:szCs w:val="24"/>
                <w:lang w:eastAsia="en-US"/>
              </w:rPr>
              <w:t xml:space="preserve"> </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2.2.</w:t>
            </w:r>
          </w:p>
        </w:tc>
        <w:tc>
          <w:tcPr>
            <w:tcW w:w="3947" w:type="dxa"/>
            <w:shd w:val="clear" w:color="auto" w:fill="auto"/>
            <w:vAlign w:val="center"/>
          </w:tcPr>
          <w:p w:rsidR="00AE6019" w:rsidRPr="00AE6019" w:rsidRDefault="00F827D4" w:rsidP="00682409">
            <w:pPr>
              <w:suppressAutoHyphens w:val="0"/>
              <w:rPr>
                <w:rFonts w:eastAsia="Calibri"/>
                <w:b/>
                <w:sz w:val="24"/>
                <w:szCs w:val="24"/>
                <w:lang w:eastAsia="en-US"/>
              </w:rPr>
            </w:pPr>
            <w:r>
              <w:rPr>
                <w:rFonts w:eastAsia="Calibri"/>
                <w:sz w:val="24"/>
                <w:szCs w:val="24"/>
                <w:lang w:eastAsia="en-US"/>
              </w:rPr>
              <w:t>r</w:t>
            </w:r>
            <w:r w:rsidR="00AE6019" w:rsidRPr="00AE6019">
              <w:rPr>
                <w:rFonts w:eastAsia="Calibri"/>
                <w:sz w:val="24"/>
                <w:szCs w:val="24"/>
                <w:lang w:eastAsia="en-US"/>
              </w:rPr>
              <w:t>ajono įstaigų darbuotojams, pateikus darbuotojo pažymėjimą</w:t>
            </w:r>
          </w:p>
        </w:tc>
        <w:tc>
          <w:tcPr>
            <w:tcW w:w="2127" w:type="dxa"/>
            <w:shd w:val="clear" w:color="auto" w:fill="auto"/>
            <w:vAlign w:val="center"/>
          </w:tcPr>
          <w:p w:rsidR="00AE6019" w:rsidRPr="00AE6019" w:rsidRDefault="00AE6019" w:rsidP="00682409">
            <w:pPr>
              <w:suppressAutoHyphens w:val="0"/>
              <w:jc w:val="center"/>
              <w:rPr>
                <w:rFonts w:eastAsia="Calibri"/>
                <w:b/>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60</w:t>
            </w:r>
            <w:r w:rsidRPr="00AE6019">
              <w:rPr>
                <w:rFonts w:eastAsia="Calibri"/>
                <w:sz w:val="24"/>
                <w:szCs w:val="24"/>
                <w:lang w:eastAsia="en-US"/>
              </w:rPr>
              <w:t xml:space="preserve"> </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2.3.</w:t>
            </w:r>
          </w:p>
        </w:tc>
        <w:tc>
          <w:tcPr>
            <w:tcW w:w="3947" w:type="dxa"/>
            <w:shd w:val="clear" w:color="auto" w:fill="auto"/>
            <w:vAlign w:val="center"/>
          </w:tcPr>
          <w:p w:rsidR="00AE6019" w:rsidRPr="00AE6019" w:rsidRDefault="00A97A9B" w:rsidP="00682409">
            <w:pPr>
              <w:suppressAutoHyphens w:val="0"/>
              <w:rPr>
                <w:rFonts w:eastAsia="Calibri"/>
                <w:b/>
                <w:sz w:val="24"/>
                <w:szCs w:val="24"/>
                <w:lang w:eastAsia="en-US"/>
              </w:rPr>
            </w:pPr>
            <w:r>
              <w:rPr>
                <w:rFonts w:eastAsia="Calibri"/>
                <w:sz w:val="24"/>
                <w:szCs w:val="24"/>
                <w:lang w:eastAsia="en-US"/>
              </w:rPr>
              <w:t>p</w:t>
            </w:r>
            <w:r w:rsidR="00AE6019" w:rsidRPr="00AE6019">
              <w:rPr>
                <w:rFonts w:eastAsia="Calibri"/>
                <w:sz w:val="24"/>
                <w:szCs w:val="24"/>
                <w:lang w:eastAsia="en-US"/>
              </w:rPr>
              <w:t>ensininkams, neįgaliesiems</w:t>
            </w:r>
          </w:p>
        </w:tc>
        <w:tc>
          <w:tcPr>
            <w:tcW w:w="2127" w:type="dxa"/>
            <w:shd w:val="clear" w:color="auto" w:fill="auto"/>
            <w:vAlign w:val="center"/>
          </w:tcPr>
          <w:p w:rsidR="00AE6019" w:rsidRPr="00AE6019" w:rsidRDefault="00AE6019" w:rsidP="00682409">
            <w:pPr>
              <w:suppressAutoHyphens w:val="0"/>
              <w:jc w:val="center"/>
              <w:rPr>
                <w:rFonts w:eastAsia="Calibri"/>
                <w:b/>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jc w:val="center"/>
              <w:rPr>
                <w:rFonts w:eastAsia="Calibri"/>
                <w:b/>
                <w:sz w:val="24"/>
                <w:szCs w:val="24"/>
                <w:lang w:eastAsia="en-US"/>
              </w:rPr>
            </w:pPr>
            <w:r w:rsidRPr="00AE6019">
              <w:rPr>
                <w:rFonts w:eastAsia="Calibri"/>
                <w:sz w:val="24"/>
                <w:szCs w:val="24"/>
                <w:lang w:eastAsia="en-US"/>
              </w:rPr>
              <w:t>0,</w:t>
            </w:r>
            <w:r w:rsidR="003142C8">
              <w:rPr>
                <w:rFonts w:eastAsia="Calibri"/>
                <w:sz w:val="24"/>
                <w:szCs w:val="24"/>
                <w:lang w:eastAsia="en-US"/>
              </w:rPr>
              <w:t>60</w:t>
            </w:r>
            <w:r w:rsidRPr="00AE6019">
              <w:rPr>
                <w:rFonts w:eastAsia="Calibri"/>
                <w:sz w:val="24"/>
                <w:szCs w:val="24"/>
                <w:lang w:eastAsia="en-US"/>
              </w:rPr>
              <w:t xml:space="preserve"> </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2.4.</w:t>
            </w:r>
          </w:p>
        </w:tc>
        <w:tc>
          <w:tcPr>
            <w:tcW w:w="3947" w:type="dxa"/>
            <w:shd w:val="clear" w:color="auto" w:fill="auto"/>
            <w:vAlign w:val="center"/>
          </w:tcPr>
          <w:p w:rsidR="00AE6019" w:rsidRPr="00AE6019" w:rsidRDefault="00A97A9B" w:rsidP="00682409">
            <w:pPr>
              <w:suppressAutoHyphens w:val="0"/>
              <w:rPr>
                <w:rFonts w:eastAsia="Calibri"/>
                <w:b/>
                <w:sz w:val="24"/>
                <w:szCs w:val="24"/>
                <w:lang w:eastAsia="en-US"/>
              </w:rPr>
            </w:pPr>
            <w:r>
              <w:rPr>
                <w:rFonts w:eastAsia="Calibri"/>
                <w:sz w:val="24"/>
                <w:szCs w:val="24"/>
                <w:lang w:eastAsia="en-US"/>
              </w:rPr>
              <w:t>b</w:t>
            </w:r>
            <w:r w:rsidR="00AE6019" w:rsidRPr="00AE6019">
              <w:rPr>
                <w:rFonts w:eastAsia="Calibri"/>
                <w:sz w:val="24"/>
                <w:szCs w:val="24"/>
                <w:lang w:eastAsia="en-US"/>
              </w:rPr>
              <w:t xml:space="preserve">endrojo </w:t>
            </w:r>
            <w:r>
              <w:rPr>
                <w:rFonts w:eastAsia="Calibri"/>
                <w:sz w:val="24"/>
                <w:szCs w:val="24"/>
                <w:lang w:eastAsia="en-US"/>
              </w:rPr>
              <w:t>ugdy</w:t>
            </w:r>
            <w:r w:rsidR="00AE6019" w:rsidRPr="00AE6019">
              <w:rPr>
                <w:rFonts w:eastAsia="Calibri"/>
                <w:sz w:val="24"/>
                <w:szCs w:val="24"/>
                <w:lang w:eastAsia="en-US"/>
              </w:rPr>
              <w:t>mo mokyklų mok</w:t>
            </w:r>
            <w:r>
              <w:rPr>
                <w:rFonts w:eastAsia="Calibri"/>
                <w:sz w:val="24"/>
                <w:szCs w:val="24"/>
                <w:lang w:eastAsia="en-US"/>
              </w:rPr>
              <w:t>in</w:t>
            </w:r>
            <w:r w:rsidR="00AE6019" w:rsidRPr="00AE6019">
              <w:rPr>
                <w:rFonts w:eastAsia="Calibri"/>
                <w:sz w:val="24"/>
                <w:szCs w:val="24"/>
                <w:lang w:eastAsia="en-US"/>
              </w:rPr>
              <w:t>iams (vietinis skaitytojo bilietas vaikams iki 14 metų – nemokamas)</w:t>
            </w:r>
          </w:p>
        </w:tc>
        <w:tc>
          <w:tcPr>
            <w:tcW w:w="2127" w:type="dxa"/>
            <w:shd w:val="clear" w:color="auto" w:fill="auto"/>
            <w:vAlign w:val="center"/>
          </w:tcPr>
          <w:p w:rsidR="00AE6019" w:rsidRPr="00AE6019" w:rsidRDefault="00AE6019" w:rsidP="00682409">
            <w:pPr>
              <w:suppressAutoHyphens w:val="0"/>
              <w:jc w:val="center"/>
              <w:rPr>
                <w:rFonts w:eastAsia="Calibri"/>
                <w:b/>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jc w:val="center"/>
              <w:rPr>
                <w:rFonts w:eastAsia="Calibri"/>
                <w:b/>
                <w:sz w:val="24"/>
                <w:szCs w:val="24"/>
                <w:lang w:eastAsia="en-US"/>
              </w:rPr>
            </w:pPr>
            <w:r w:rsidRPr="00AE6019">
              <w:rPr>
                <w:rFonts w:eastAsia="Calibri"/>
                <w:sz w:val="24"/>
                <w:szCs w:val="24"/>
                <w:lang w:eastAsia="en-US"/>
              </w:rPr>
              <w:t>0,</w:t>
            </w:r>
            <w:r w:rsidR="003142C8">
              <w:rPr>
                <w:rFonts w:eastAsia="Calibri"/>
                <w:sz w:val="24"/>
                <w:szCs w:val="24"/>
                <w:lang w:eastAsia="en-US"/>
              </w:rPr>
              <w:t>60</w:t>
            </w:r>
            <w:r w:rsidRPr="00AE6019">
              <w:rPr>
                <w:rFonts w:eastAsia="Calibri"/>
                <w:sz w:val="24"/>
                <w:szCs w:val="24"/>
                <w:lang w:eastAsia="en-US"/>
              </w:rPr>
              <w:t xml:space="preserve"> </w:t>
            </w:r>
          </w:p>
        </w:tc>
      </w:tr>
      <w:tr w:rsidR="003142C8" w:rsidRPr="00AE6019" w:rsidTr="00682409">
        <w:tc>
          <w:tcPr>
            <w:tcW w:w="696" w:type="dxa"/>
            <w:shd w:val="clear" w:color="auto" w:fill="auto"/>
            <w:vAlign w:val="center"/>
          </w:tcPr>
          <w:p w:rsidR="003142C8" w:rsidRPr="007B7B7B" w:rsidRDefault="003142C8" w:rsidP="00682409">
            <w:pPr>
              <w:suppressAutoHyphens w:val="0"/>
              <w:jc w:val="center"/>
              <w:rPr>
                <w:rFonts w:eastAsia="Calibri"/>
                <w:sz w:val="24"/>
                <w:szCs w:val="24"/>
                <w:lang w:eastAsia="en-US"/>
              </w:rPr>
            </w:pPr>
            <w:r w:rsidRPr="007B7B7B">
              <w:rPr>
                <w:rFonts w:eastAsia="Calibri"/>
                <w:sz w:val="24"/>
                <w:szCs w:val="24"/>
                <w:lang w:eastAsia="en-US"/>
              </w:rPr>
              <w:t>3.</w:t>
            </w:r>
          </w:p>
        </w:tc>
        <w:tc>
          <w:tcPr>
            <w:tcW w:w="3947" w:type="dxa"/>
            <w:shd w:val="clear" w:color="auto" w:fill="auto"/>
            <w:vAlign w:val="center"/>
          </w:tcPr>
          <w:p w:rsidR="003142C8" w:rsidRDefault="00A97A9B" w:rsidP="00682409">
            <w:pPr>
              <w:suppressAutoHyphens w:val="0"/>
              <w:rPr>
                <w:rFonts w:eastAsia="Calibri"/>
                <w:sz w:val="24"/>
                <w:szCs w:val="24"/>
                <w:lang w:eastAsia="en-US"/>
              </w:rPr>
            </w:pPr>
            <w:r>
              <w:rPr>
                <w:rFonts w:eastAsia="Calibri"/>
                <w:sz w:val="24"/>
                <w:szCs w:val="24"/>
                <w:lang w:eastAsia="en-US"/>
              </w:rPr>
              <w:t>Bendr</w:t>
            </w:r>
            <w:r w:rsidR="003142C8">
              <w:rPr>
                <w:rFonts w:eastAsia="Calibri"/>
                <w:sz w:val="24"/>
                <w:szCs w:val="24"/>
                <w:lang w:eastAsia="en-US"/>
              </w:rPr>
              <w:t xml:space="preserve">o LIBIS </w:t>
            </w:r>
            <w:r w:rsidR="003142C8" w:rsidRPr="003142C8">
              <w:rPr>
                <w:rFonts w:eastAsia="Calibri"/>
                <w:sz w:val="24"/>
                <w:szCs w:val="24"/>
                <w:lang w:eastAsia="en-US"/>
              </w:rPr>
              <w:t>skaitytojo pažymėjimo išdavimas</w:t>
            </w:r>
            <w:r w:rsidR="003142C8">
              <w:rPr>
                <w:rFonts w:eastAsia="Calibri"/>
                <w:sz w:val="24"/>
                <w:szCs w:val="24"/>
                <w:lang w:eastAsia="en-US"/>
              </w:rPr>
              <w:t xml:space="preserve"> vietoje pamesto</w:t>
            </w:r>
          </w:p>
        </w:tc>
        <w:tc>
          <w:tcPr>
            <w:tcW w:w="2127" w:type="dxa"/>
            <w:shd w:val="clear" w:color="auto" w:fill="auto"/>
            <w:vAlign w:val="center"/>
          </w:tcPr>
          <w:p w:rsidR="003142C8" w:rsidRPr="00AE6019" w:rsidRDefault="003142C8" w:rsidP="00682409">
            <w:pPr>
              <w:suppressAutoHyphens w:val="0"/>
              <w:jc w:val="center"/>
              <w:rPr>
                <w:rFonts w:eastAsia="Calibri"/>
                <w:sz w:val="24"/>
                <w:szCs w:val="24"/>
                <w:lang w:eastAsia="en-US"/>
              </w:rPr>
            </w:pPr>
            <w:r>
              <w:rPr>
                <w:rFonts w:eastAsia="Calibri"/>
                <w:sz w:val="24"/>
                <w:szCs w:val="24"/>
                <w:lang w:eastAsia="en-US"/>
              </w:rPr>
              <w:t>1 vnt.</w:t>
            </w:r>
          </w:p>
        </w:tc>
        <w:tc>
          <w:tcPr>
            <w:tcW w:w="3083" w:type="dxa"/>
            <w:shd w:val="clear" w:color="auto" w:fill="auto"/>
            <w:vAlign w:val="center"/>
          </w:tcPr>
          <w:p w:rsidR="003142C8" w:rsidRPr="00AE6019" w:rsidRDefault="003142C8" w:rsidP="00682409">
            <w:pPr>
              <w:jc w:val="center"/>
              <w:rPr>
                <w:rFonts w:eastAsia="Calibri"/>
                <w:sz w:val="24"/>
                <w:szCs w:val="24"/>
                <w:lang w:eastAsia="en-US"/>
              </w:rPr>
            </w:pPr>
            <w:r>
              <w:rPr>
                <w:rFonts w:eastAsia="Calibri"/>
                <w:sz w:val="24"/>
                <w:szCs w:val="24"/>
                <w:lang w:eastAsia="en-US"/>
              </w:rPr>
              <w:t>1,40</w:t>
            </w:r>
          </w:p>
        </w:tc>
      </w:tr>
      <w:tr w:rsidR="00AE6019" w:rsidRPr="00AE6019" w:rsidTr="00682409">
        <w:tc>
          <w:tcPr>
            <w:tcW w:w="696" w:type="dxa"/>
            <w:shd w:val="clear" w:color="auto" w:fill="auto"/>
            <w:vAlign w:val="center"/>
          </w:tcPr>
          <w:p w:rsidR="00AE6019" w:rsidRPr="007B7B7B" w:rsidRDefault="00761901" w:rsidP="00682409">
            <w:pPr>
              <w:suppressAutoHyphens w:val="0"/>
              <w:jc w:val="center"/>
              <w:rPr>
                <w:rFonts w:eastAsia="Calibri"/>
                <w:sz w:val="24"/>
                <w:szCs w:val="24"/>
                <w:lang w:eastAsia="en-US"/>
              </w:rPr>
            </w:pPr>
            <w:r w:rsidRPr="007B7B7B">
              <w:rPr>
                <w:rFonts w:eastAsia="Calibri"/>
                <w:sz w:val="24"/>
                <w:szCs w:val="24"/>
                <w:lang w:eastAsia="en-US"/>
              </w:rPr>
              <w:t>4</w:t>
            </w:r>
            <w:r w:rsidR="00AE6019"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Spausdintos informacijos fragmentų kopijavimas</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vnt. (A4 formatu)</w:t>
            </w:r>
          </w:p>
        </w:tc>
        <w:tc>
          <w:tcPr>
            <w:tcW w:w="3083" w:type="dxa"/>
            <w:shd w:val="clear" w:color="auto" w:fill="auto"/>
            <w:vAlign w:val="center"/>
          </w:tcPr>
          <w:p w:rsidR="00AE6019" w:rsidRPr="00AE6019" w:rsidRDefault="00AE6019" w:rsidP="00682409">
            <w:pPr>
              <w:jc w:val="center"/>
              <w:rPr>
                <w:rFonts w:eastAsia="Calibri"/>
                <w:sz w:val="24"/>
                <w:szCs w:val="24"/>
                <w:lang w:eastAsia="en-US"/>
              </w:rPr>
            </w:pPr>
            <w:r w:rsidRPr="00AE6019">
              <w:rPr>
                <w:rFonts w:eastAsia="Calibri"/>
                <w:sz w:val="24"/>
                <w:szCs w:val="24"/>
                <w:lang w:eastAsia="en-US"/>
              </w:rPr>
              <w:t xml:space="preserve">0,06 </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5.</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Dokumentų spausdinimas</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vnt. (A4 formatu)</w:t>
            </w:r>
          </w:p>
        </w:tc>
        <w:tc>
          <w:tcPr>
            <w:tcW w:w="3083" w:type="dxa"/>
            <w:shd w:val="clear" w:color="auto" w:fill="auto"/>
            <w:vAlign w:val="center"/>
          </w:tcPr>
          <w:p w:rsidR="00AE6019" w:rsidRPr="00AE6019" w:rsidRDefault="00AE6019" w:rsidP="00682409">
            <w:pPr>
              <w:jc w:val="center"/>
              <w:rPr>
                <w:rFonts w:eastAsia="Calibri"/>
                <w:sz w:val="24"/>
                <w:szCs w:val="24"/>
                <w:lang w:eastAsia="en-US"/>
              </w:rPr>
            </w:pPr>
            <w:r w:rsidRPr="00AE6019">
              <w:rPr>
                <w:rFonts w:eastAsia="Calibri"/>
                <w:sz w:val="24"/>
                <w:szCs w:val="24"/>
                <w:lang w:eastAsia="en-US"/>
              </w:rPr>
              <w:t>0,0</w:t>
            </w:r>
            <w:r w:rsidR="003142C8">
              <w:rPr>
                <w:rFonts w:eastAsia="Calibri"/>
                <w:sz w:val="24"/>
                <w:szCs w:val="24"/>
                <w:lang w:eastAsia="en-US"/>
              </w:rPr>
              <w:t>6</w:t>
            </w:r>
            <w:r w:rsidRPr="00AE6019">
              <w:rPr>
                <w:rFonts w:eastAsia="Calibri"/>
                <w:sz w:val="24"/>
                <w:szCs w:val="24"/>
                <w:lang w:eastAsia="en-US"/>
              </w:rPr>
              <w:t xml:space="preserve"> </w:t>
            </w:r>
          </w:p>
        </w:tc>
      </w:tr>
      <w:tr w:rsidR="003142C8" w:rsidRPr="00AE6019" w:rsidTr="00682409">
        <w:tc>
          <w:tcPr>
            <w:tcW w:w="696" w:type="dxa"/>
            <w:shd w:val="clear" w:color="auto" w:fill="auto"/>
            <w:vAlign w:val="center"/>
          </w:tcPr>
          <w:p w:rsidR="003142C8" w:rsidRPr="007B7B7B" w:rsidRDefault="009835B2" w:rsidP="00682409">
            <w:pPr>
              <w:suppressAutoHyphens w:val="0"/>
              <w:jc w:val="center"/>
              <w:rPr>
                <w:rFonts w:eastAsia="Calibri"/>
                <w:sz w:val="24"/>
                <w:szCs w:val="24"/>
                <w:lang w:eastAsia="en-US"/>
              </w:rPr>
            </w:pPr>
            <w:r>
              <w:rPr>
                <w:rFonts w:eastAsia="Calibri"/>
                <w:sz w:val="24"/>
                <w:szCs w:val="24"/>
                <w:lang w:eastAsia="en-US"/>
              </w:rPr>
              <w:t>6.</w:t>
            </w:r>
          </w:p>
        </w:tc>
        <w:tc>
          <w:tcPr>
            <w:tcW w:w="3947" w:type="dxa"/>
            <w:shd w:val="clear" w:color="auto" w:fill="auto"/>
            <w:vAlign w:val="center"/>
          </w:tcPr>
          <w:p w:rsidR="003142C8" w:rsidRPr="00AE6019" w:rsidRDefault="003142C8" w:rsidP="00682409">
            <w:pPr>
              <w:suppressAutoHyphens w:val="0"/>
              <w:rPr>
                <w:rFonts w:eastAsia="Calibri"/>
                <w:sz w:val="24"/>
                <w:szCs w:val="24"/>
                <w:lang w:eastAsia="en-US"/>
              </w:rPr>
            </w:pPr>
            <w:r>
              <w:rPr>
                <w:rFonts w:eastAsia="Calibri"/>
                <w:sz w:val="24"/>
                <w:szCs w:val="24"/>
                <w:lang w:eastAsia="en-US"/>
              </w:rPr>
              <w:t>Dokumentų spausdinimas iš abiejų pusių</w:t>
            </w:r>
          </w:p>
        </w:tc>
        <w:tc>
          <w:tcPr>
            <w:tcW w:w="2127" w:type="dxa"/>
            <w:shd w:val="clear" w:color="auto" w:fill="auto"/>
            <w:vAlign w:val="center"/>
          </w:tcPr>
          <w:p w:rsidR="003142C8" w:rsidRPr="00AE6019" w:rsidRDefault="003142C8" w:rsidP="00682409">
            <w:pPr>
              <w:suppressAutoHyphens w:val="0"/>
              <w:jc w:val="center"/>
              <w:rPr>
                <w:rFonts w:eastAsia="Calibri"/>
                <w:sz w:val="24"/>
                <w:szCs w:val="24"/>
                <w:lang w:eastAsia="en-US"/>
              </w:rPr>
            </w:pPr>
            <w:r w:rsidRPr="003142C8">
              <w:rPr>
                <w:rFonts w:eastAsia="Calibri"/>
                <w:sz w:val="24"/>
                <w:szCs w:val="24"/>
                <w:lang w:eastAsia="en-US"/>
              </w:rPr>
              <w:t>1 vnt. (A4 formatu)</w:t>
            </w:r>
          </w:p>
        </w:tc>
        <w:tc>
          <w:tcPr>
            <w:tcW w:w="3083" w:type="dxa"/>
            <w:shd w:val="clear" w:color="auto" w:fill="auto"/>
            <w:vAlign w:val="center"/>
          </w:tcPr>
          <w:p w:rsidR="003142C8" w:rsidRPr="00AE6019" w:rsidRDefault="003142C8" w:rsidP="00682409">
            <w:pPr>
              <w:jc w:val="center"/>
              <w:rPr>
                <w:rFonts w:eastAsia="Calibri"/>
                <w:sz w:val="24"/>
                <w:szCs w:val="24"/>
                <w:lang w:eastAsia="en-US"/>
              </w:rPr>
            </w:pPr>
            <w:r>
              <w:rPr>
                <w:rFonts w:eastAsia="Calibri"/>
                <w:sz w:val="24"/>
                <w:szCs w:val="24"/>
                <w:lang w:eastAsia="en-US"/>
              </w:rPr>
              <w:t>0,10</w:t>
            </w:r>
          </w:p>
        </w:tc>
      </w:tr>
      <w:tr w:rsidR="00AE6019" w:rsidRPr="00AE6019" w:rsidTr="00682409">
        <w:tc>
          <w:tcPr>
            <w:tcW w:w="696" w:type="dxa"/>
            <w:shd w:val="clear" w:color="auto" w:fill="auto"/>
            <w:vAlign w:val="center"/>
          </w:tcPr>
          <w:p w:rsidR="00AE6019" w:rsidRPr="007B7B7B" w:rsidRDefault="009835B2" w:rsidP="00682409">
            <w:pPr>
              <w:suppressAutoHyphens w:val="0"/>
              <w:jc w:val="center"/>
              <w:rPr>
                <w:rFonts w:eastAsia="Calibri"/>
                <w:sz w:val="24"/>
                <w:szCs w:val="24"/>
                <w:lang w:eastAsia="en-US"/>
              </w:rPr>
            </w:pPr>
            <w:r>
              <w:rPr>
                <w:rFonts w:eastAsia="Calibri"/>
                <w:sz w:val="24"/>
                <w:szCs w:val="24"/>
                <w:lang w:eastAsia="en-US"/>
              </w:rPr>
              <w:t>7</w:t>
            </w:r>
            <w:r w:rsidR="00AE6019"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Dokumentų skenavimas</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vnt. (A4 formatu)</w:t>
            </w:r>
          </w:p>
        </w:tc>
        <w:tc>
          <w:tcPr>
            <w:tcW w:w="3083" w:type="dxa"/>
            <w:shd w:val="clear" w:color="auto" w:fill="auto"/>
            <w:vAlign w:val="center"/>
          </w:tcPr>
          <w:p w:rsidR="00AE6019" w:rsidRPr="00AE6019" w:rsidRDefault="00AE6019" w:rsidP="00682409">
            <w:pPr>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10</w:t>
            </w:r>
            <w:r w:rsidRPr="00AE6019">
              <w:rPr>
                <w:rFonts w:eastAsia="Calibri"/>
                <w:sz w:val="24"/>
                <w:szCs w:val="24"/>
                <w:lang w:eastAsia="en-US"/>
              </w:rPr>
              <w:t xml:space="preserve"> </w:t>
            </w:r>
          </w:p>
        </w:tc>
      </w:tr>
      <w:tr w:rsidR="00AE6019" w:rsidRPr="00AE6019" w:rsidTr="00682409">
        <w:trPr>
          <w:trHeight w:val="276"/>
        </w:trPr>
        <w:tc>
          <w:tcPr>
            <w:tcW w:w="696" w:type="dxa"/>
            <w:vMerge w:val="restart"/>
            <w:shd w:val="clear" w:color="auto" w:fill="auto"/>
            <w:vAlign w:val="center"/>
          </w:tcPr>
          <w:p w:rsidR="00AE6019" w:rsidRPr="007B7B7B" w:rsidRDefault="009835B2" w:rsidP="00682409">
            <w:pPr>
              <w:suppressAutoHyphens w:val="0"/>
              <w:jc w:val="center"/>
              <w:rPr>
                <w:rFonts w:eastAsia="Calibri"/>
                <w:sz w:val="24"/>
                <w:szCs w:val="24"/>
                <w:lang w:eastAsia="en-US"/>
              </w:rPr>
            </w:pPr>
            <w:r>
              <w:rPr>
                <w:rFonts w:eastAsia="Calibri"/>
                <w:sz w:val="24"/>
                <w:szCs w:val="24"/>
                <w:lang w:eastAsia="en-US"/>
              </w:rPr>
              <w:t>8</w:t>
            </w:r>
            <w:r w:rsidR="00AE6019" w:rsidRPr="007B7B7B">
              <w:rPr>
                <w:rFonts w:eastAsia="Calibri"/>
                <w:sz w:val="24"/>
                <w:szCs w:val="24"/>
                <w:lang w:eastAsia="en-US"/>
              </w:rPr>
              <w:t>.</w:t>
            </w:r>
          </w:p>
        </w:tc>
        <w:tc>
          <w:tcPr>
            <w:tcW w:w="3947" w:type="dxa"/>
            <w:vMerge w:val="restart"/>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Dokumentų faksavimas</w:t>
            </w:r>
          </w:p>
        </w:tc>
        <w:tc>
          <w:tcPr>
            <w:tcW w:w="2127" w:type="dxa"/>
            <w:vMerge w:val="restart"/>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10</w:t>
            </w:r>
            <w:r w:rsidRPr="00AE6019">
              <w:rPr>
                <w:rFonts w:eastAsia="Calibri"/>
                <w:sz w:val="24"/>
                <w:szCs w:val="24"/>
                <w:lang w:eastAsia="en-US"/>
              </w:rPr>
              <w:t xml:space="preserve"> </w:t>
            </w:r>
          </w:p>
        </w:tc>
      </w:tr>
      <w:tr w:rsidR="00AE6019" w:rsidRPr="00AE6019" w:rsidTr="00682409">
        <w:tc>
          <w:tcPr>
            <w:tcW w:w="696" w:type="dxa"/>
            <w:vMerge/>
            <w:shd w:val="clear" w:color="auto" w:fill="auto"/>
            <w:vAlign w:val="center"/>
          </w:tcPr>
          <w:p w:rsidR="00AE6019" w:rsidRPr="007B7B7B" w:rsidRDefault="00AE6019" w:rsidP="00682409">
            <w:pPr>
              <w:suppressAutoHyphens w:val="0"/>
              <w:jc w:val="center"/>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 xml:space="preserve">Už lapą (miesto bei rajono </w:t>
            </w:r>
            <w:r w:rsidR="00A97A9B">
              <w:rPr>
                <w:rFonts w:eastAsia="Calibri"/>
                <w:sz w:val="24"/>
                <w:szCs w:val="24"/>
                <w:lang w:eastAsia="en-US"/>
              </w:rPr>
              <w:t>teritorijoj</w:t>
            </w:r>
            <w:r w:rsidRPr="00AE6019">
              <w:rPr>
                <w:rFonts w:eastAsia="Calibri"/>
                <w:sz w:val="24"/>
                <w:szCs w:val="24"/>
                <w:lang w:eastAsia="en-US"/>
              </w:rPr>
              <w:t>e) bei pagal telefoninius įkainius ir sunaudotą laiką (perduodant į kitus miestus bei užsienio šalis)</w:t>
            </w:r>
          </w:p>
        </w:tc>
      </w:tr>
      <w:tr w:rsidR="00AE6019" w:rsidRPr="00AE6019" w:rsidTr="00682409">
        <w:tc>
          <w:tcPr>
            <w:tcW w:w="696" w:type="dxa"/>
            <w:shd w:val="clear" w:color="auto" w:fill="auto"/>
            <w:vAlign w:val="center"/>
          </w:tcPr>
          <w:p w:rsidR="00AE6019" w:rsidRPr="007B7B7B" w:rsidRDefault="009835B2" w:rsidP="00682409">
            <w:pPr>
              <w:suppressAutoHyphens w:val="0"/>
              <w:jc w:val="center"/>
              <w:rPr>
                <w:rFonts w:eastAsia="Calibri"/>
                <w:sz w:val="24"/>
                <w:szCs w:val="24"/>
                <w:lang w:eastAsia="en-US"/>
              </w:rPr>
            </w:pPr>
            <w:r>
              <w:rPr>
                <w:rFonts w:eastAsia="Calibri"/>
                <w:sz w:val="24"/>
                <w:szCs w:val="24"/>
                <w:lang w:eastAsia="en-US"/>
              </w:rPr>
              <w:t>9</w:t>
            </w:r>
            <w:r w:rsidR="00AE6019"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Bibliografinių sąrašų ir rodyklių sudarymas bei redagavimas pagal individualią užklausą</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20</w:t>
            </w:r>
          </w:p>
        </w:tc>
      </w:tr>
      <w:tr w:rsidR="00AE6019" w:rsidRPr="00AE6019" w:rsidTr="00682409">
        <w:tc>
          <w:tcPr>
            <w:tcW w:w="696" w:type="dxa"/>
            <w:shd w:val="clear" w:color="auto" w:fill="auto"/>
            <w:vAlign w:val="center"/>
          </w:tcPr>
          <w:p w:rsidR="00AE6019" w:rsidRPr="007B7B7B" w:rsidRDefault="009835B2" w:rsidP="00682409">
            <w:pPr>
              <w:suppressAutoHyphens w:val="0"/>
              <w:jc w:val="center"/>
              <w:rPr>
                <w:rFonts w:eastAsia="Calibri"/>
                <w:sz w:val="24"/>
                <w:szCs w:val="24"/>
                <w:lang w:eastAsia="en-US"/>
              </w:rPr>
            </w:pPr>
            <w:r>
              <w:rPr>
                <w:rFonts w:eastAsia="Calibri"/>
                <w:sz w:val="24"/>
                <w:szCs w:val="24"/>
                <w:lang w:eastAsia="en-US"/>
              </w:rPr>
              <w:t>10</w:t>
            </w:r>
            <w:r w:rsidR="00AE6019"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Leidybinės ar suvenyrinės produkcijos, susijusios su bibliotekų veikla, platinimas</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Kaina nustatoma pagal faktines pagaminimo sąnaudas atskiru bibliotekos direktoriaus įsakymu</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1</w:t>
            </w:r>
            <w:r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 xml:space="preserve">Dokumentų </w:t>
            </w:r>
            <w:r w:rsidR="00761901">
              <w:rPr>
                <w:rFonts w:eastAsia="Calibri"/>
                <w:sz w:val="24"/>
                <w:szCs w:val="24"/>
                <w:lang w:eastAsia="en-US"/>
              </w:rPr>
              <w:t xml:space="preserve">(knygų) </w:t>
            </w:r>
            <w:r w:rsidRPr="00AE6019">
              <w:rPr>
                <w:rFonts w:eastAsia="Calibri"/>
                <w:sz w:val="24"/>
                <w:szCs w:val="24"/>
                <w:lang w:eastAsia="en-US"/>
              </w:rPr>
              <w:t>p</w:t>
            </w:r>
            <w:r w:rsidR="003142C8">
              <w:rPr>
                <w:rFonts w:eastAsia="Calibri"/>
                <w:sz w:val="24"/>
                <w:szCs w:val="24"/>
                <w:lang w:eastAsia="en-US"/>
              </w:rPr>
              <w:t>e</w:t>
            </w:r>
            <w:r w:rsidRPr="00AE6019">
              <w:rPr>
                <w:rFonts w:eastAsia="Calibri"/>
                <w:sz w:val="24"/>
                <w:szCs w:val="24"/>
                <w:lang w:eastAsia="en-US"/>
              </w:rPr>
              <w:t>rsiuntimas iš kitų bibliotekų per tarpbibliotekinį abonementą:</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 xml:space="preserve">Lietuvoje nustatytais pašto paslaugų tarifais </w:t>
            </w:r>
            <w:r w:rsidR="009835B2">
              <w:rPr>
                <w:rFonts w:eastAsia="Calibri"/>
                <w:sz w:val="24"/>
                <w:szCs w:val="24"/>
                <w:lang w:eastAsia="en-US"/>
              </w:rPr>
              <w:t>su papildomu priedu</w:t>
            </w:r>
            <w:r w:rsidRPr="00AE6019">
              <w:rPr>
                <w:rFonts w:eastAsia="Calibri"/>
                <w:sz w:val="24"/>
                <w:szCs w:val="24"/>
                <w:lang w:eastAsia="en-US"/>
              </w:rPr>
              <w:t>:</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1</w:t>
            </w:r>
            <w:r w:rsidRPr="007B7B7B">
              <w:rPr>
                <w:rFonts w:eastAsia="Calibri"/>
                <w:sz w:val="24"/>
                <w:szCs w:val="24"/>
                <w:lang w:eastAsia="en-US"/>
              </w:rPr>
              <w:t>.1.</w:t>
            </w:r>
          </w:p>
        </w:tc>
        <w:tc>
          <w:tcPr>
            <w:tcW w:w="3947" w:type="dxa"/>
            <w:shd w:val="clear" w:color="auto" w:fill="auto"/>
            <w:vAlign w:val="center"/>
          </w:tcPr>
          <w:p w:rsidR="009835B2" w:rsidRDefault="009835B2" w:rsidP="00682409">
            <w:pPr>
              <w:suppressAutoHyphens w:val="0"/>
              <w:rPr>
                <w:rFonts w:eastAsia="Calibri"/>
                <w:sz w:val="24"/>
                <w:szCs w:val="24"/>
                <w:lang w:eastAsia="en-US"/>
              </w:rPr>
            </w:pPr>
            <w:r>
              <w:rPr>
                <w:rFonts w:eastAsia="Calibri"/>
                <w:sz w:val="24"/>
                <w:szCs w:val="24"/>
                <w:lang w:eastAsia="en-US"/>
              </w:rPr>
              <w:t>d</w:t>
            </w:r>
            <w:r w:rsidR="00AE6019" w:rsidRPr="00AE6019">
              <w:rPr>
                <w:rFonts w:eastAsia="Calibri"/>
                <w:sz w:val="24"/>
                <w:szCs w:val="24"/>
                <w:lang w:eastAsia="en-US"/>
              </w:rPr>
              <w:t>okumentų (knygų) p</w:t>
            </w:r>
            <w:r w:rsidR="003142C8">
              <w:rPr>
                <w:rFonts w:eastAsia="Calibri"/>
                <w:sz w:val="24"/>
                <w:szCs w:val="24"/>
                <w:lang w:eastAsia="en-US"/>
              </w:rPr>
              <w:t>e</w:t>
            </w:r>
            <w:r w:rsidR="00AE6019" w:rsidRPr="00AE6019">
              <w:rPr>
                <w:rFonts w:eastAsia="Calibri"/>
                <w:sz w:val="24"/>
                <w:szCs w:val="24"/>
                <w:lang w:eastAsia="en-US"/>
              </w:rPr>
              <w:t xml:space="preserve">rsiuntimas </w:t>
            </w:r>
          </w:p>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1 siuntinys</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siuntinys</w:t>
            </w:r>
          </w:p>
        </w:tc>
        <w:tc>
          <w:tcPr>
            <w:tcW w:w="3083"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30</w:t>
            </w:r>
          </w:p>
        </w:tc>
      </w:tr>
      <w:tr w:rsidR="00AE6019" w:rsidRPr="00AE6019" w:rsidTr="00682409">
        <w:tc>
          <w:tcPr>
            <w:tcW w:w="696" w:type="dxa"/>
            <w:shd w:val="clear" w:color="auto" w:fill="auto"/>
            <w:vAlign w:val="center"/>
          </w:tcPr>
          <w:p w:rsidR="00AE6019" w:rsidRPr="007B7B7B" w:rsidRDefault="00AE6019"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1</w:t>
            </w:r>
            <w:r w:rsidRPr="007B7B7B">
              <w:rPr>
                <w:rFonts w:eastAsia="Calibri"/>
                <w:sz w:val="24"/>
                <w:szCs w:val="24"/>
                <w:lang w:eastAsia="en-US"/>
              </w:rPr>
              <w:t>.2.</w:t>
            </w:r>
          </w:p>
        </w:tc>
        <w:tc>
          <w:tcPr>
            <w:tcW w:w="3947" w:type="dxa"/>
            <w:shd w:val="clear" w:color="auto" w:fill="auto"/>
            <w:vAlign w:val="center"/>
          </w:tcPr>
          <w:p w:rsidR="00AE6019" w:rsidRPr="00AE6019" w:rsidRDefault="009835B2" w:rsidP="00682409">
            <w:pPr>
              <w:suppressAutoHyphens w:val="0"/>
              <w:rPr>
                <w:rFonts w:eastAsia="Calibri"/>
                <w:sz w:val="24"/>
                <w:szCs w:val="24"/>
                <w:lang w:eastAsia="en-US"/>
              </w:rPr>
            </w:pPr>
            <w:r>
              <w:rPr>
                <w:rFonts w:eastAsia="Calibri"/>
                <w:sz w:val="24"/>
                <w:szCs w:val="24"/>
                <w:lang w:eastAsia="en-US"/>
              </w:rPr>
              <w:t>k</w:t>
            </w:r>
            <w:r w:rsidR="00761901">
              <w:rPr>
                <w:rFonts w:eastAsia="Calibri"/>
                <w:sz w:val="24"/>
                <w:szCs w:val="24"/>
                <w:lang w:eastAsia="en-US"/>
              </w:rPr>
              <w:t>opijuoto</w:t>
            </w:r>
            <w:r w:rsidR="00AE6019" w:rsidRPr="00AE6019">
              <w:rPr>
                <w:rFonts w:eastAsia="Calibri"/>
                <w:sz w:val="24"/>
                <w:szCs w:val="24"/>
                <w:lang w:eastAsia="en-US"/>
              </w:rPr>
              <w:t>s</w:t>
            </w:r>
            <w:r w:rsidR="00761901">
              <w:rPr>
                <w:rFonts w:eastAsia="Calibri"/>
                <w:sz w:val="24"/>
                <w:szCs w:val="24"/>
                <w:lang w:eastAsia="en-US"/>
              </w:rPr>
              <w:t xml:space="preserve"> medžiagos persiuntimas iš kitų bibliotekų</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puslapis</w:t>
            </w:r>
          </w:p>
        </w:tc>
        <w:tc>
          <w:tcPr>
            <w:tcW w:w="3083" w:type="dxa"/>
            <w:shd w:val="clear" w:color="auto" w:fill="auto"/>
            <w:vAlign w:val="center"/>
          </w:tcPr>
          <w:p w:rsidR="00AE6019" w:rsidRPr="00AE6019" w:rsidRDefault="009835B2" w:rsidP="00682409">
            <w:pPr>
              <w:suppressAutoHyphens w:val="0"/>
              <w:rPr>
                <w:rFonts w:eastAsia="Calibri"/>
                <w:sz w:val="24"/>
                <w:szCs w:val="24"/>
                <w:lang w:eastAsia="en-US"/>
              </w:rPr>
            </w:pPr>
            <w:r>
              <w:rPr>
                <w:rFonts w:eastAsia="Calibri"/>
                <w:sz w:val="24"/>
                <w:szCs w:val="24"/>
                <w:lang w:eastAsia="en-US"/>
              </w:rPr>
              <w:t>p</w:t>
            </w:r>
            <w:r w:rsidR="00AE6019" w:rsidRPr="00AE6019">
              <w:rPr>
                <w:rFonts w:eastAsia="Calibri"/>
                <w:sz w:val="24"/>
                <w:szCs w:val="24"/>
                <w:lang w:eastAsia="en-US"/>
              </w:rPr>
              <w:t>agal siuntėjo pateiktus įkainius</w:t>
            </w:r>
          </w:p>
        </w:tc>
      </w:tr>
      <w:tr w:rsidR="003142C8" w:rsidRPr="00AE6019" w:rsidTr="00682409">
        <w:tc>
          <w:tcPr>
            <w:tcW w:w="696" w:type="dxa"/>
            <w:shd w:val="clear" w:color="auto" w:fill="auto"/>
            <w:vAlign w:val="center"/>
          </w:tcPr>
          <w:p w:rsidR="003142C8" w:rsidRPr="007B7B7B" w:rsidRDefault="003142C8"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2</w:t>
            </w:r>
            <w:r w:rsidRPr="007B7B7B">
              <w:rPr>
                <w:rFonts w:eastAsia="Calibri"/>
                <w:sz w:val="24"/>
                <w:szCs w:val="24"/>
                <w:lang w:eastAsia="en-US"/>
              </w:rPr>
              <w:t>.</w:t>
            </w:r>
          </w:p>
        </w:tc>
        <w:tc>
          <w:tcPr>
            <w:tcW w:w="3947" w:type="dxa"/>
            <w:shd w:val="clear" w:color="auto" w:fill="auto"/>
            <w:vAlign w:val="center"/>
          </w:tcPr>
          <w:p w:rsidR="003142C8" w:rsidRPr="00AE6019" w:rsidRDefault="003142C8" w:rsidP="00682409">
            <w:pPr>
              <w:suppressAutoHyphens w:val="0"/>
              <w:rPr>
                <w:rFonts w:eastAsia="Calibri"/>
                <w:sz w:val="24"/>
                <w:szCs w:val="24"/>
                <w:lang w:eastAsia="en-US"/>
              </w:rPr>
            </w:pPr>
            <w:r>
              <w:rPr>
                <w:rFonts w:eastAsia="Calibri"/>
                <w:sz w:val="24"/>
                <w:szCs w:val="24"/>
                <w:lang w:eastAsia="en-US"/>
              </w:rPr>
              <w:t>Teksto surinkimas kompiuteriu</w:t>
            </w:r>
          </w:p>
        </w:tc>
        <w:tc>
          <w:tcPr>
            <w:tcW w:w="2127" w:type="dxa"/>
            <w:shd w:val="clear" w:color="auto" w:fill="auto"/>
            <w:vAlign w:val="center"/>
          </w:tcPr>
          <w:p w:rsidR="009835B2" w:rsidRDefault="003142C8" w:rsidP="00682409">
            <w:pPr>
              <w:suppressAutoHyphens w:val="0"/>
              <w:jc w:val="center"/>
              <w:rPr>
                <w:rFonts w:eastAsia="Calibri"/>
                <w:sz w:val="24"/>
                <w:szCs w:val="24"/>
                <w:lang w:eastAsia="en-US"/>
              </w:rPr>
            </w:pPr>
            <w:r>
              <w:rPr>
                <w:rFonts w:eastAsia="Calibri"/>
                <w:sz w:val="24"/>
                <w:szCs w:val="24"/>
                <w:lang w:eastAsia="en-US"/>
              </w:rPr>
              <w:t xml:space="preserve">1 puslapis </w:t>
            </w:r>
          </w:p>
          <w:p w:rsidR="003142C8" w:rsidRPr="00AE6019" w:rsidRDefault="003142C8" w:rsidP="00682409">
            <w:pPr>
              <w:suppressAutoHyphens w:val="0"/>
              <w:jc w:val="center"/>
              <w:rPr>
                <w:rFonts w:eastAsia="Calibri"/>
                <w:sz w:val="24"/>
                <w:szCs w:val="24"/>
                <w:lang w:eastAsia="en-US"/>
              </w:rPr>
            </w:pPr>
            <w:r>
              <w:rPr>
                <w:rFonts w:eastAsia="Calibri"/>
                <w:sz w:val="24"/>
                <w:szCs w:val="24"/>
                <w:lang w:eastAsia="en-US"/>
              </w:rPr>
              <w:t>(A4 formatu)</w:t>
            </w:r>
          </w:p>
        </w:tc>
        <w:tc>
          <w:tcPr>
            <w:tcW w:w="3083" w:type="dxa"/>
            <w:shd w:val="clear" w:color="auto" w:fill="auto"/>
            <w:vAlign w:val="center"/>
          </w:tcPr>
          <w:p w:rsidR="003142C8" w:rsidRPr="00AE6019" w:rsidRDefault="003142C8" w:rsidP="00682409">
            <w:pPr>
              <w:suppressAutoHyphens w:val="0"/>
              <w:jc w:val="center"/>
              <w:rPr>
                <w:rFonts w:eastAsia="Calibri"/>
                <w:sz w:val="24"/>
                <w:szCs w:val="24"/>
                <w:lang w:eastAsia="en-US"/>
              </w:rPr>
            </w:pPr>
            <w:r>
              <w:rPr>
                <w:rFonts w:eastAsia="Calibri"/>
                <w:sz w:val="24"/>
                <w:szCs w:val="24"/>
                <w:lang w:eastAsia="en-US"/>
              </w:rPr>
              <w:t>1,00</w:t>
            </w:r>
          </w:p>
        </w:tc>
      </w:tr>
      <w:tr w:rsidR="00AE6019" w:rsidRPr="00AE6019" w:rsidTr="00682409">
        <w:tc>
          <w:tcPr>
            <w:tcW w:w="696" w:type="dxa"/>
            <w:vMerge w:val="restart"/>
            <w:shd w:val="clear" w:color="auto" w:fill="auto"/>
            <w:vAlign w:val="center"/>
          </w:tcPr>
          <w:p w:rsidR="00AE6019" w:rsidRPr="007B7B7B" w:rsidRDefault="003142C8"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3</w:t>
            </w:r>
            <w:r w:rsidRPr="007B7B7B">
              <w:rPr>
                <w:rFonts w:eastAsia="Calibri"/>
                <w:sz w:val="24"/>
                <w:szCs w:val="24"/>
                <w:lang w:eastAsia="en-US"/>
              </w:rPr>
              <w:t>.</w:t>
            </w:r>
          </w:p>
        </w:tc>
        <w:tc>
          <w:tcPr>
            <w:tcW w:w="3947" w:type="dxa"/>
            <w:vMerge w:val="restart"/>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Puziniškio muziejaus</w:t>
            </w:r>
            <w:r w:rsidR="003142C8">
              <w:rPr>
                <w:rFonts w:eastAsia="Calibri"/>
                <w:sz w:val="24"/>
                <w:szCs w:val="24"/>
                <w:lang w:eastAsia="en-US"/>
              </w:rPr>
              <w:t xml:space="preserve"> (Gabrielės Petkevičaitės-Bitės gimtinės)</w:t>
            </w:r>
            <w:r w:rsidRPr="00AE6019">
              <w:rPr>
                <w:rFonts w:eastAsia="Calibri"/>
                <w:sz w:val="24"/>
                <w:szCs w:val="24"/>
                <w:lang w:eastAsia="en-US"/>
              </w:rPr>
              <w:t xml:space="preserve"> lankytojo bilietas</w:t>
            </w:r>
          </w:p>
        </w:tc>
        <w:tc>
          <w:tcPr>
            <w:tcW w:w="2127" w:type="dxa"/>
            <w:vMerge w:val="restart"/>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Vaikams, mok</w:t>
            </w:r>
            <w:r w:rsidR="009835B2">
              <w:rPr>
                <w:rFonts w:eastAsia="Calibri"/>
                <w:sz w:val="24"/>
                <w:szCs w:val="24"/>
                <w:lang w:eastAsia="en-US"/>
              </w:rPr>
              <w:t>in</w:t>
            </w:r>
            <w:r w:rsidRPr="00AE6019">
              <w:rPr>
                <w:rFonts w:eastAsia="Calibri"/>
                <w:sz w:val="24"/>
                <w:szCs w:val="24"/>
                <w:lang w:eastAsia="en-US"/>
              </w:rPr>
              <w:t>iams</w:t>
            </w:r>
          </w:p>
        </w:tc>
      </w:tr>
      <w:tr w:rsidR="00AE6019" w:rsidRPr="00AE6019" w:rsidTr="00682409">
        <w:tc>
          <w:tcPr>
            <w:tcW w:w="696" w:type="dxa"/>
            <w:vMerge/>
            <w:shd w:val="clear" w:color="auto" w:fill="auto"/>
          </w:tcPr>
          <w:p w:rsidR="00AE6019" w:rsidRPr="007B7B7B" w:rsidRDefault="00AE6019" w:rsidP="00682409">
            <w:pPr>
              <w:suppressAutoHyphens w:val="0"/>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60</w:t>
            </w:r>
            <w:r w:rsidRPr="00AE6019">
              <w:rPr>
                <w:rFonts w:eastAsia="Calibri"/>
                <w:sz w:val="24"/>
                <w:szCs w:val="24"/>
                <w:lang w:eastAsia="en-US"/>
              </w:rPr>
              <w:t xml:space="preserve"> </w:t>
            </w:r>
          </w:p>
        </w:tc>
      </w:tr>
      <w:tr w:rsidR="00AE6019" w:rsidRPr="00AE6019" w:rsidTr="00682409">
        <w:tc>
          <w:tcPr>
            <w:tcW w:w="696" w:type="dxa"/>
            <w:vMerge/>
            <w:shd w:val="clear" w:color="auto" w:fill="auto"/>
          </w:tcPr>
          <w:p w:rsidR="00AE6019" w:rsidRPr="007B7B7B" w:rsidRDefault="00AE6019" w:rsidP="00682409">
            <w:pPr>
              <w:suppressAutoHyphens w:val="0"/>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Suaugusiems</w:t>
            </w:r>
          </w:p>
        </w:tc>
      </w:tr>
      <w:tr w:rsidR="00AE6019" w:rsidRPr="00AE6019" w:rsidTr="00682409">
        <w:tc>
          <w:tcPr>
            <w:tcW w:w="696" w:type="dxa"/>
            <w:vMerge/>
            <w:shd w:val="clear" w:color="auto" w:fill="auto"/>
          </w:tcPr>
          <w:p w:rsidR="00AE6019" w:rsidRPr="007B7B7B" w:rsidRDefault="00AE6019" w:rsidP="00682409">
            <w:pPr>
              <w:suppressAutoHyphens w:val="0"/>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3142C8" w:rsidP="00682409">
            <w:pPr>
              <w:suppressAutoHyphens w:val="0"/>
              <w:jc w:val="center"/>
              <w:rPr>
                <w:rFonts w:eastAsia="Calibri"/>
                <w:sz w:val="24"/>
                <w:szCs w:val="24"/>
                <w:lang w:eastAsia="en-US"/>
              </w:rPr>
            </w:pPr>
            <w:r>
              <w:rPr>
                <w:rFonts w:eastAsia="Calibri"/>
                <w:sz w:val="24"/>
                <w:szCs w:val="24"/>
                <w:lang w:eastAsia="en-US"/>
              </w:rPr>
              <w:t>1</w:t>
            </w:r>
            <w:r w:rsidR="00AE6019" w:rsidRPr="00AE6019">
              <w:rPr>
                <w:rFonts w:eastAsia="Calibri"/>
                <w:sz w:val="24"/>
                <w:szCs w:val="24"/>
                <w:lang w:eastAsia="en-US"/>
              </w:rPr>
              <w:t>,</w:t>
            </w:r>
            <w:r>
              <w:rPr>
                <w:rFonts w:eastAsia="Calibri"/>
                <w:sz w:val="24"/>
                <w:szCs w:val="24"/>
                <w:lang w:eastAsia="en-US"/>
              </w:rPr>
              <w:t>00</w:t>
            </w:r>
          </w:p>
        </w:tc>
      </w:tr>
      <w:tr w:rsidR="00AE6019" w:rsidRPr="00AE6019" w:rsidTr="00682409">
        <w:tc>
          <w:tcPr>
            <w:tcW w:w="696" w:type="dxa"/>
            <w:vMerge w:val="restart"/>
            <w:shd w:val="clear" w:color="auto" w:fill="auto"/>
            <w:vAlign w:val="center"/>
          </w:tcPr>
          <w:p w:rsidR="00AE6019" w:rsidRPr="007B7B7B" w:rsidRDefault="003142C8"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4</w:t>
            </w:r>
            <w:r w:rsidR="00AE6019" w:rsidRPr="007B7B7B">
              <w:rPr>
                <w:rFonts w:eastAsia="Calibri"/>
                <w:sz w:val="24"/>
                <w:szCs w:val="24"/>
                <w:lang w:eastAsia="en-US"/>
              </w:rPr>
              <w:t>.</w:t>
            </w:r>
          </w:p>
        </w:tc>
        <w:tc>
          <w:tcPr>
            <w:tcW w:w="3947" w:type="dxa"/>
            <w:vMerge w:val="restart"/>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J</w:t>
            </w:r>
            <w:r w:rsidR="009835B2">
              <w:rPr>
                <w:rFonts w:eastAsia="Calibri"/>
                <w:sz w:val="24"/>
                <w:szCs w:val="24"/>
                <w:lang w:eastAsia="en-US"/>
              </w:rPr>
              <w:t xml:space="preserve">uozo </w:t>
            </w:r>
            <w:r w:rsidRPr="00AE6019">
              <w:rPr>
                <w:rFonts w:eastAsia="Calibri"/>
                <w:sz w:val="24"/>
                <w:szCs w:val="24"/>
                <w:lang w:eastAsia="en-US"/>
              </w:rPr>
              <w:t xml:space="preserve">Tumo-Vaižganto ir </w:t>
            </w:r>
            <w:r w:rsidR="009835B2">
              <w:rPr>
                <w:rFonts w:eastAsia="Calibri"/>
                <w:sz w:val="24"/>
                <w:szCs w:val="24"/>
                <w:lang w:eastAsia="en-US"/>
              </w:rPr>
              <w:t>k</w:t>
            </w:r>
            <w:r w:rsidRPr="00AE6019">
              <w:rPr>
                <w:rFonts w:eastAsia="Calibri"/>
                <w:sz w:val="24"/>
                <w:szCs w:val="24"/>
                <w:lang w:eastAsia="en-US"/>
              </w:rPr>
              <w:t>nygnešių muziejaus lankytojo bilietas</w:t>
            </w:r>
          </w:p>
        </w:tc>
        <w:tc>
          <w:tcPr>
            <w:tcW w:w="2127" w:type="dxa"/>
            <w:vMerge w:val="restart"/>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1 vnt.</w:t>
            </w: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Vaikams, mok</w:t>
            </w:r>
            <w:r w:rsidR="009835B2">
              <w:rPr>
                <w:rFonts w:eastAsia="Calibri"/>
                <w:sz w:val="24"/>
                <w:szCs w:val="24"/>
                <w:lang w:eastAsia="en-US"/>
              </w:rPr>
              <w:t>in</w:t>
            </w:r>
            <w:r w:rsidRPr="00AE6019">
              <w:rPr>
                <w:rFonts w:eastAsia="Calibri"/>
                <w:sz w:val="24"/>
                <w:szCs w:val="24"/>
                <w:lang w:eastAsia="en-US"/>
              </w:rPr>
              <w:t>iams</w:t>
            </w:r>
          </w:p>
        </w:tc>
      </w:tr>
      <w:tr w:rsidR="00AE6019" w:rsidRPr="00AE6019" w:rsidTr="00682409">
        <w:tc>
          <w:tcPr>
            <w:tcW w:w="696" w:type="dxa"/>
            <w:vMerge/>
            <w:shd w:val="clear" w:color="auto" w:fill="auto"/>
            <w:vAlign w:val="center"/>
          </w:tcPr>
          <w:p w:rsidR="00AE6019" w:rsidRPr="007B7B7B" w:rsidRDefault="00AE6019" w:rsidP="00682409">
            <w:pPr>
              <w:suppressAutoHyphens w:val="0"/>
              <w:jc w:val="center"/>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0,</w:t>
            </w:r>
            <w:r w:rsidR="003142C8">
              <w:rPr>
                <w:rFonts w:eastAsia="Calibri"/>
                <w:sz w:val="24"/>
                <w:szCs w:val="24"/>
                <w:lang w:eastAsia="en-US"/>
              </w:rPr>
              <w:t>60</w:t>
            </w:r>
            <w:r w:rsidRPr="00AE6019">
              <w:rPr>
                <w:rFonts w:eastAsia="Calibri"/>
                <w:sz w:val="24"/>
                <w:szCs w:val="24"/>
                <w:lang w:eastAsia="en-US"/>
              </w:rPr>
              <w:t xml:space="preserve"> </w:t>
            </w:r>
          </w:p>
        </w:tc>
      </w:tr>
      <w:tr w:rsidR="00AE6019" w:rsidRPr="00AE6019" w:rsidTr="00682409">
        <w:tc>
          <w:tcPr>
            <w:tcW w:w="696" w:type="dxa"/>
            <w:vMerge/>
            <w:shd w:val="clear" w:color="auto" w:fill="auto"/>
            <w:vAlign w:val="center"/>
          </w:tcPr>
          <w:p w:rsidR="00AE6019" w:rsidRPr="007B7B7B" w:rsidRDefault="00AE6019" w:rsidP="00682409">
            <w:pPr>
              <w:suppressAutoHyphens w:val="0"/>
              <w:jc w:val="center"/>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Suaugusiems</w:t>
            </w:r>
          </w:p>
        </w:tc>
      </w:tr>
      <w:tr w:rsidR="00AE6019" w:rsidRPr="00AE6019" w:rsidTr="00682409">
        <w:trPr>
          <w:trHeight w:val="276"/>
        </w:trPr>
        <w:tc>
          <w:tcPr>
            <w:tcW w:w="696" w:type="dxa"/>
            <w:vMerge/>
            <w:shd w:val="clear" w:color="auto" w:fill="auto"/>
            <w:vAlign w:val="center"/>
          </w:tcPr>
          <w:p w:rsidR="00AE6019" w:rsidRPr="007B7B7B" w:rsidRDefault="00AE6019" w:rsidP="00682409">
            <w:pPr>
              <w:suppressAutoHyphens w:val="0"/>
              <w:jc w:val="center"/>
              <w:rPr>
                <w:rFonts w:eastAsia="Calibri"/>
                <w:sz w:val="24"/>
                <w:szCs w:val="24"/>
                <w:lang w:eastAsia="en-US"/>
              </w:rPr>
            </w:pPr>
          </w:p>
        </w:tc>
        <w:tc>
          <w:tcPr>
            <w:tcW w:w="394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3142C8" w:rsidP="00682409">
            <w:pPr>
              <w:suppressAutoHyphens w:val="0"/>
              <w:jc w:val="center"/>
              <w:rPr>
                <w:rFonts w:eastAsia="Calibri"/>
                <w:sz w:val="24"/>
                <w:szCs w:val="24"/>
                <w:lang w:eastAsia="en-US"/>
              </w:rPr>
            </w:pPr>
            <w:r>
              <w:rPr>
                <w:rFonts w:eastAsia="Calibri"/>
                <w:sz w:val="24"/>
                <w:szCs w:val="24"/>
                <w:lang w:eastAsia="en-US"/>
              </w:rPr>
              <w:t>1,00</w:t>
            </w:r>
            <w:r w:rsidR="00AE6019" w:rsidRPr="00AE6019">
              <w:rPr>
                <w:rFonts w:eastAsia="Calibri"/>
                <w:sz w:val="24"/>
                <w:szCs w:val="24"/>
                <w:lang w:eastAsia="en-US"/>
              </w:rPr>
              <w:t xml:space="preserve"> </w:t>
            </w:r>
          </w:p>
          <w:p w:rsidR="00AE6019" w:rsidRPr="00AE6019" w:rsidRDefault="00AE6019" w:rsidP="00682409">
            <w:pPr>
              <w:jc w:val="center"/>
              <w:rPr>
                <w:rFonts w:eastAsia="Calibri"/>
                <w:sz w:val="24"/>
                <w:szCs w:val="24"/>
                <w:lang w:eastAsia="en-US"/>
              </w:rPr>
            </w:pPr>
          </w:p>
        </w:tc>
      </w:tr>
      <w:tr w:rsidR="00AE6019" w:rsidRPr="00AE6019" w:rsidTr="00682409">
        <w:tc>
          <w:tcPr>
            <w:tcW w:w="696" w:type="dxa"/>
            <w:shd w:val="clear" w:color="auto" w:fill="auto"/>
            <w:vAlign w:val="center"/>
          </w:tcPr>
          <w:p w:rsidR="00AE6019" w:rsidRPr="007B7B7B" w:rsidRDefault="00DE45E4"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5</w:t>
            </w:r>
            <w:r w:rsidR="00AE6019"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Edukacinės programos</w:t>
            </w:r>
            <w:r w:rsidR="003142C8">
              <w:rPr>
                <w:rFonts w:eastAsia="Calibri"/>
                <w:sz w:val="24"/>
                <w:szCs w:val="24"/>
                <w:lang w:eastAsia="en-US"/>
              </w:rPr>
              <w:t xml:space="preserve"> bilietas</w:t>
            </w:r>
          </w:p>
        </w:tc>
        <w:tc>
          <w:tcPr>
            <w:tcW w:w="2127" w:type="dxa"/>
            <w:shd w:val="clear" w:color="auto" w:fill="auto"/>
            <w:vAlign w:val="center"/>
          </w:tcPr>
          <w:p w:rsidR="00AE6019" w:rsidRPr="00AE6019" w:rsidRDefault="00AE6019" w:rsidP="00682409">
            <w:pPr>
              <w:suppressAutoHyphens w:val="0"/>
              <w:jc w:val="center"/>
              <w:rPr>
                <w:rFonts w:eastAsia="Calibri"/>
                <w:sz w:val="24"/>
                <w:szCs w:val="24"/>
                <w:lang w:eastAsia="en-US"/>
              </w:rPr>
            </w:pPr>
            <w:r w:rsidRPr="00AE6019">
              <w:rPr>
                <w:rFonts w:eastAsia="Calibri"/>
                <w:sz w:val="24"/>
                <w:szCs w:val="24"/>
                <w:lang w:eastAsia="en-US"/>
              </w:rPr>
              <w:t xml:space="preserve">1 </w:t>
            </w:r>
            <w:r w:rsidR="00761901">
              <w:rPr>
                <w:rFonts w:eastAsia="Calibri"/>
                <w:sz w:val="24"/>
                <w:szCs w:val="24"/>
                <w:lang w:eastAsia="en-US"/>
              </w:rPr>
              <w:t>vnt.</w:t>
            </w:r>
            <w:r w:rsidRPr="00AE6019">
              <w:rPr>
                <w:rFonts w:eastAsia="Calibri"/>
                <w:sz w:val="24"/>
                <w:szCs w:val="24"/>
                <w:lang w:eastAsia="en-US"/>
              </w:rPr>
              <w:t>.</w:t>
            </w:r>
          </w:p>
        </w:tc>
        <w:tc>
          <w:tcPr>
            <w:tcW w:w="3083" w:type="dxa"/>
            <w:shd w:val="clear" w:color="auto" w:fill="auto"/>
            <w:vAlign w:val="center"/>
          </w:tcPr>
          <w:p w:rsidR="00AE6019" w:rsidRPr="00AE6019" w:rsidRDefault="003142C8" w:rsidP="00682409">
            <w:pPr>
              <w:suppressAutoHyphens w:val="0"/>
              <w:jc w:val="center"/>
              <w:rPr>
                <w:rFonts w:eastAsia="Calibri"/>
                <w:sz w:val="24"/>
                <w:szCs w:val="24"/>
                <w:lang w:eastAsia="en-US"/>
              </w:rPr>
            </w:pPr>
            <w:r>
              <w:rPr>
                <w:rFonts w:eastAsia="Calibri"/>
                <w:sz w:val="24"/>
                <w:szCs w:val="24"/>
                <w:lang w:eastAsia="en-US"/>
              </w:rPr>
              <w:t>1,40</w:t>
            </w:r>
            <w:r w:rsidR="00AE6019" w:rsidRPr="00AE6019">
              <w:rPr>
                <w:rFonts w:eastAsia="Calibri"/>
                <w:sz w:val="24"/>
                <w:szCs w:val="24"/>
                <w:lang w:eastAsia="en-US"/>
              </w:rPr>
              <w:t xml:space="preserve"> </w:t>
            </w:r>
          </w:p>
        </w:tc>
      </w:tr>
      <w:tr w:rsidR="00AE6019" w:rsidRPr="00AE6019" w:rsidTr="00682409">
        <w:tc>
          <w:tcPr>
            <w:tcW w:w="696" w:type="dxa"/>
            <w:vMerge w:val="restart"/>
            <w:shd w:val="clear" w:color="auto" w:fill="auto"/>
            <w:vAlign w:val="center"/>
          </w:tcPr>
          <w:p w:rsidR="00AE6019" w:rsidRPr="007B7B7B" w:rsidRDefault="00DE45E4"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6</w:t>
            </w:r>
            <w:r w:rsidR="00AE6019" w:rsidRPr="007B7B7B">
              <w:rPr>
                <w:rFonts w:eastAsia="Calibri"/>
                <w:sz w:val="24"/>
                <w:szCs w:val="24"/>
                <w:lang w:eastAsia="en-US"/>
              </w:rPr>
              <w:t>.</w:t>
            </w:r>
          </w:p>
        </w:tc>
        <w:tc>
          <w:tcPr>
            <w:tcW w:w="3947" w:type="dxa"/>
            <w:vMerge w:val="restart"/>
            <w:shd w:val="clear" w:color="auto" w:fill="auto"/>
            <w:vAlign w:val="center"/>
          </w:tcPr>
          <w:p w:rsidR="00AE6019" w:rsidRPr="00AE6019" w:rsidRDefault="00DE45E4" w:rsidP="00682409">
            <w:pPr>
              <w:suppressAutoHyphens w:val="0"/>
              <w:rPr>
                <w:rFonts w:eastAsia="Calibri"/>
                <w:sz w:val="24"/>
                <w:szCs w:val="24"/>
                <w:lang w:eastAsia="en-US"/>
              </w:rPr>
            </w:pPr>
            <w:r>
              <w:rPr>
                <w:rFonts w:eastAsia="Calibri"/>
                <w:sz w:val="24"/>
                <w:szCs w:val="24"/>
                <w:lang w:eastAsia="en-US"/>
              </w:rPr>
              <w:t>Muziejų lankymas su edukacine programa</w:t>
            </w:r>
          </w:p>
        </w:tc>
        <w:tc>
          <w:tcPr>
            <w:tcW w:w="2127" w:type="dxa"/>
            <w:vMerge w:val="restart"/>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Iki 1</w:t>
            </w:r>
            <w:r w:rsidR="003142C8">
              <w:rPr>
                <w:rFonts w:eastAsia="Calibri"/>
                <w:sz w:val="24"/>
                <w:szCs w:val="24"/>
                <w:lang w:eastAsia="en-US"/>
              </w:rPr>
              <w:t>0</w:t>
            </w:r>
            <w:r w:rsidRPr="00AE6019">
              <w:rPr>
                <w:rFonts w:eastAsia="Calibri"/>
                <w:sz w:val="24"/>
                <w:szCs w:val="24"/>
                <w:lang w:eastAsia="en-US"/>
              </w:rPr>
              <w:t xml:space="preserve"> asmenų</w:t>
            </w:r>
          </w:p>
        </w:tc>
      </w:tr>
      <w:tr w:rsidR="00AE6019" w:rsidRPr="00AE6019" w:rsidTr="00682409">
        <w:tc>
          <w:tcPr>
            <w:tcW w:w="696" w:type="dxa"/>
            <w:vMerge/>
            <w:shd w:val="clear" w:color="auto" w:fill="auto"/>
            <w:vAlign w:val="center"/>
          </w:tcPr>
          <w:p w:rsidR="00AE6019" w:rsidRPr="00AE6019" w:rsidRDefault="00AE6019" w:rsidP="00682409">
            <w:pPr>
              <w:suppressAutoHyphens w:val="0"/>
              <w:jc w:val="center"/>
              <w:rPr>
                <w:rFonts w:eastAsia="Calibri"/>
                <w:b/>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DE45E4" w:rsidP="00682409">
            <w:pPr>
              <w:suppressAutoHyphens w:val="0"/>
              <w:jc w:val="center"/>
              <w:rPr>
                <w:rFonts w:eastAsia="Calibri"/>
                <w:sz w:val="24"/>
                <w:szCs w:val="24"/>
                <w:lang w:eastAsia="en-US"/>
              </w:rPr>
            </w:pPr>
            <w:r>
              <w:rPr>
                <w:rFonts w:eastAsia="Calibri"/>
                <w:sz w:val="24"/>
                <w:szCs w:val="24"/>
                <w:lang w:eastAsia="en-US"/>
              </w:rPr>
              <w:t>5,00</w:t>
            </w:r>
            <w:r w:rsidR="00AE6019" w:rsidRPr="00AE6019">
              <w:rPr>
                <w:rFonts w:eastAsia="Calibri"/>
                <w:sz w:val="24"/>
                <w:szCs w:val="24"/>
                <w:lang w:eastAsia="en-US"/>
              </w:rPr>
              <w:t xml:space="preserve"> </w:t>
            </w:r>
          </w:p>
        </w:tc>
      </w:tr>
      <w:tr w:rsidR="00AE6019" w:rsidRPr="00AE6019" w:rsidTr="00682409">
        <w:tc>
          <w:tcPr>
            <w:tcW w:w="696" w:type="dxa"/>
            <w:vMerge/>
            <w:shd w:val="clear" w:color="auto" w:fill="auto"/>
            <w:vAlign w:val="center"/>
          </w:tcPr>
          <w:p w:rsidR="00AE6019" w:rsidRPr="00AE6019" w:rsidRDefault="00AE6019" w:rsidP="00682409">
            <w:pPr>
              <w:suppressAutoHyphens w:val="0"/>
              <w:jc w:val="center"/>
              <w:rPr>
                <w:rFonts w:eastAsia="Calibri"/>
                <w:b/>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 xml:space="preserve">Iki </w:t>
            </w:r>
            <w:r w:rsidR="003142C8">
              <w:rPr>
                <w:rFonts w:eastAsia="Calibri"/>
                <w:sz w:val="24"/>
                <w:szCs w:val="24"/>
                <w:lang w:eastAsia="en-US"/>
              </w:rPr>
              <w:t>20</w:t>
            </w:r>
            <w:r w:rsidRPr="00AE6019">
              <w:rPr>
                <w:rFonts w:eastAsia="Calibri"/>
                <w:sz w:val="24"/>
                <w:szCs w:val="24"/>
                <w:lang w:eastAsia="en-US"/>
              </w:rPr>
              <w:t xml:space="preserve"> asmenų</w:t>
            </w:r>
          </w:p>
        </w:tc>
      </w:tr>
      <w:tr w:rsidR="00AE6019" w:rsidRPr="00AE6019" w:rsidTr="00682409">
        <w:tc>
          <w:tcPr>
            <w:tcW w:w="696" w:type="dxa"/>
            <w:vMerge/>
            <w:shd w:val="clear" w:color="auto" w:fill="auto"/>
            <w:vAlign w:val="center"/>
          </w:tcPr>
          <w:p w:rsidR="00AE6019" w:rsidRPr="00AE6019" w:rsidRDefault="00AE6019" w:rsidP="00682409">
            <w:pPr>
              <w:suppressAutoHyphens w:val="0"/>
              <w:jc w:val="center"/>
              <w:rPr>
                <w:rFonts w:eastAsia="Calibri"/>
                <w:b/>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DE45E4" w:rsidP="00682409">
            <w:pPr>
              <w:suppressAutoHyphens w:val="0"/>
              <w:jc w:val="center"/>
              <w:rPr>
                <w:rFonts w:eastAsia="Calibri"/>
                <w:sz w:val="24"/>
                <w:szCs w:val="24"/>
                <w:lang w:eastAsia="en-US"/>
              </w:rPr>
            </w:pPr>
            <w:r>
              <w:rPr>
                <w:rFonts w:eastAsia="Calibri"/>
                <w:sz w:val="24"/>
                <w:szCs w:val="24"/>
                <w:lang w:eastAsia="en-US"/>
              </w:rPr>
              <w:t>10,00</w:t>
            </w:r>
            <w:r w:rsidR="00AE6019" w:rsidRPr="00AE6019">
              <w:rPr>
                <w:rFonts w:eastAsia="Calibri"/>
                <w:sz w:val="24"/>
                <w:szCs w:val="24"/>
                <w:lang w:eastAsia="en-US"/>
              </w:rPr>
              <w:t xml:space="preserve"> </w:t>
            </w:r>
          </w:p>
        </w:tc>
      </w:tr>
      <w:tr w:rsidR="00AE6019" w:rsidRPr="00AE6019" w:rsidTr="00682409">
        <w:tc>
          <w:tcPr>
            <w:tcW w:w="696" w:type="dxa"/>
            <w:vMerge/>
            <w:shd w:val="clear" w:color="auto" w:fill="auto"/>
            <w:vAlign w:val="center"/>
          </w:tcPr>
          <w:p w:rsidR="00AE6019" w:rsidRPr="00AE6019" w:rsidRDefault="00AE6019" w:rsidP="00682409">
            <w:pPr>
              <w:suppressAutoHyphens w:val="0"/>
              <w:jc w:val="center"/>
              <w:rPr>
                <w:rFonts w:eastAsia="Calibri"/>
                <w:b/>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 xml:space="preserve">Iki </w:t>
            </w:r>
            <w:r w:rsidR="003142C8">
              <w:rPr>
                <w:rFonts w:eastAsia="Calibri"/>
                <w:sz w:val="24"/>
                <w:szCs w:val="24"/>
                <w:lang w:eastAsia="en-US"/>
              </w:rPr>
              <w:t>30</w:t>
            </w:r>
            <w:r w:rsidRPr="00AE6019">
              <w:rPr>
                <w:rFonts w:eastAsia="Calibri"/>
                <w:sz w:val="24"/>
                <w:szCs w:val="24"/>
                <w:lang w:eastAsia="en-US"/>
              </w:rPr>
              <w:t xml:space="preserve"> asmenų</w:t>
            </w:r>
          </w:p>
        </w:tc>
      </w:tr>
      <w:tr w:rsidR="00AE6019" w:rsidRPr="00AE6019" w:rsidTr="00682409">
        <w:tc>
          <w:tcPr>
            <w:tcW w:w="696" w:type="dxa"/>
            <w:vMerge/>
            <w:shd w:val="clear" w:color="auto" w:fill="auto"/>
            <w:vAlign w:val="center"/>
          </w:tcPr>
          <w:p w:rsidR="00AE6019" w:rsidRPr="00AE6019" w:rsidRDefault="00AE6019" w:rsidP="00682409">
            <w:pPr>
              <w:suppressAutoHyphens w:val="0"/>
              <w:jc w:val="center"/>
              <w:rPr>
                <w:rFonts w:eastAsia="Calibri"/>
                <w:b/>
                <w:sz w:val="24"/>
                <w:szCs w:val="24"/>
                <w:lang w:eastAsia="en-US"/>
              </w:rPr>
            </w:pPr>
          </w:p>
        </w:tc>
        <w:tc>
          <w:tcPr>
            <w:tcW w:w="3947" w:type="dxa"/>
            <w:vMerge/>
            <w:shd w:val="clear" w:color="auto" w:fill="auto"/>
            <w:vAlign w:val="center"/>
          </w:tcPr>
          <w:p w:rsidR="00AE6019" w:rsidRPr="00AE6019" w:rsidRDefault="00AE6019" w:rsidP="00682409">
            <w:pPr>
              <w:suppressAutoHyphens w:val="0"/>
              <w:rPr>
                <w:rFonts w:eastAsia="Calibri"/>
                <w:sz w:val="24"/>
                <w:szCs w:val="24"/>
                <w:lang w:eastAsia="en-US"/>
              </w:rPr>
            </w:pPr>
          </w:p>
        </w:tc>
        <w:tc>
          <w:tcPr>
            <w:tcW w:w="2127" w:type="dxa"/>
            <w:vMerge/>
            <w:shd w:val="clear" w:color="auto" w:fill="auto"/>
            <w:vAlign w:val="center"/>
          </w:tcPr>
          <w:p w:rsidR="00AE6019" w:rsidRPr="00AE6019" w:rsidRDefault="00AE6019" w:rsidP="00682409">
            <w:pPr>
              <w:suppressAutoHyphens w:val="0"/>
              <w:jc w:val="center"/>
              <w:rPr>
                <w:rFonts w:eastAsia="Calibri"/>
                <w:sz w:val="24"/>
                <w:szCs w:val="24"/>
                <w:lang w:eastAsia="en-US"/>
              </w:rPr>
            </w:pPr>
          </w:p>
        </w:tc>
        <w:tc>
          <w:tcPr>
            <w:tcW w:w="3083" w:type="dxa"/>
            <w:shd w:val="clear" w:color="auto" w:fill="auto"/>
            <w:vAlign w:val="center"/>
          </w:tcPr>
          <w:p w:rsidR="00AE6019" w:rsidRPr="00AE6019" w:rsidRDefault="00DE45E4" w:rsidP="00682409">
            <w:pPr>
              <w:suppressAutoHyphens w:val="0"/>
              <w:jc w:val="center"/>
              <w:rPr>
                <w:rFonts w:eastAsia="Calibri"/>
                <w:sz w:val="24"/>
                <w:szCs w:val="24"/>
                <w:lang w:eastAsia="en-US"/>
              </w:rPr>
            </w:pPr>
            <w:r>
              <w:rPr>
                <w:rFonts w:eastAsia="Calibri"/>
                <w:sz w:val="24"/>
                <w:szCs w:val="24"/>
                <w:lang w:eastAsia="en-US"/>
              </w:rPr>
              <w:t>20,00</w:t>
            </w:r>
            <w:r w:rsidR="00AE6019" w:rsidRPr="00AE6019">
              <w:rPr>
                <w:rFonts w:eastAsia="Calibri"/>
                <w:sz w:val="24"/>
                <w:szCs w:val="24"/>
                <w:lang w:eastAsia="en-US"/>
              </w:rPr>
              <w:t xml:space="preserve"> </w:t>
            </w:r>
          </w:p>
        </w:tc>
      </w:tr>
      <w:tr w:rsidR="00AE6019" w:rsidRPr="00AE6019" w:rsidTr="00682409">
        <w:tc>
          <w:tcPr>
            <w:tcW w:w="696" w:type="dxa"/>
            <w:shd w:val="clear" w:color="auto" w:fill="auto"/>
            <w:vAlign w:val="center"/>
          </w:tcPr>
          <w:p w:rsidR="00AE6019" w:rsidRPr="007B7B7B" w:rsidRDefault="00DE45E4" w:rsidP="00682409">
            <w:pPr>
              <w:suppressAutoHyphens w:val="0"/>
              <w:jc w:val="center"/>
              <w:rPr>
                <w:rFonts w:eastAsia="Calibri"/>
                <w:sz w:val="24"/>
                <w:szCs w:val="24"/>
                <w:lang w:eastAsia="en-US"/>
              </w:rPr>
            </w:pPr>
            <w:r w:rsidRPr="007B7B7B">
              <w:rPr>
                <w:rFonts w:eastAsia="Calibri"/>
                <w:sz w:val="24"/>
                <w:szCs w:val="24"/>
                <w:lang w:eastAsia="en-US"/>
              </w:rPr>
              <w:t>1</w:t>
            </w:r>
            <w:r w:rsidR="009835B2">
              <w:rPr>
                <w:rFonts w:eastAsia="Calibri"/>
                <w:sz w:val="24"/>
                <w:szCs w:val="24"/>
                <w:lang w:eastAsia="en-US"/>
              </w:rPr>
              <w:t>7</w:t>
            </w:r>
            <w:r w:rsidR="00AE6019" w:rsidRPr="007B7B7B">
              <w:rPr>
                <w:rFonts w:eastAsia="Calibri"/>
                <w:sz w:val="24"/>
                <w:szCs w:val="24"/>
                <w:lang w:eastAsia="en-US"/>
              </w:rPr>
              <w:t>.</w:t>
            </w:r>
          </w:p>
        </w:tc>
        <w:tc>
          <w:tcPr>
            <w:tcW w:w="3947" w:type="dxa"/>
            <w:shd w:val="clear" w:color="auto" w:fill="auto"/>
            <w:vAlign w:val="center"/>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Patalpų su įranga trumpalaikė nuoma</w:t>
            </w:r>
          </w:p>
        </w:tc>
        <w:tc>
          <w:tcPr>
            <w:tcW w:w="2127" w:type="dxa"/>
            <w:shd w:val="clear" w:color="auto" w:fill="auto"/>
            <w:vAlign w:val="center"/>
          </w:tcPr>
          <w:p w:rsidR="00AE6019" w:rsidRPr="00AE6019" w:rsidRDefault="00DE45E4" w:rsidP="00682409">
            <w:pPr>
              <w:suppressAutoHyphens w:val="0"/>
              <w:jc w:val="center"/>
              <w:rPr>
                <w:rFonts w:eastAsia="Calibri"/>
                <w:sz w:val="24"/>
                <w:szCs w:val="24"/>
                <w:lang w:eastAsia="en-US"/>
              </w:rPr>
            </w:pPr>
            <w:r>
              <w:rPr>
                <w:rFonts w:eastAsia="Calibri"/>
                <w:sz w:val="24"/>
                <w:szCs w:val="24"/>
                <w:lang w:eastAsia="en-US"/>
              </w:rPr>
              <w:t>1 v</w:t>
            </w:r>
            <w:r w:rsidR="00AE6019" w:rsidRPr="00AE6019">
              <w:rPr>
                <w:rFonts w:eastAsia="Calibri"/>
                <w:sz w:val="24"/>
                <w:szCs w:val="24"/>
                <w:lang w:eastAsia="en-US"/>
              </w:rPr>
              <w:t>al.</w:t>
            </w:r>
          </w:p>
        </w:tc>
        <w:tc>
          <w:tcPr>
            <w:tcW w:w="3083" w:type="dxa"/>
            <w:shd w:val="clear" w:color="auto" w:fill="auto"/>
          </w:tcPr>
          <w:p w:rsidR="00AE6019" w:rsidRPr="00AE6019" w:rsidRDefault="00AE6019" w:rsidP="00682409">
            <w:pPr>
              <w:suppressAutoHyphens w:val="0"/>
              <w:rPr>
                <w:rFonts w:eastAsia="Calibri"/>
                <w:sz w:val="24"/>
                <w:szCs w:val="24"/>
                <w:lang w:eastAsia="en-US"/>
              </w:rPr>
            </w:pPr>
            <w:r w:rsidRPr="00AE6019">
              <w:rPr>
                <w:rFonts w:eastAsia="Calibri"/>
                <w:sz w:val="24"/>
                <w:szCs w:val="24"/>
                <w:lang w:eastAsia="en-US"/>
              </w:rPr>
              <w:t xml:space="preserve">Pagal Panevėžio rajono savivaldybės </w:t>
            </w:r>
            <w:r w:rsidR="009835B2">
              <w:rPr>
                <w:rFonts w:eastAsia="Calibri"/>
                <w:sz w:val="24"/>
                <w:szCs w:val="24"/>
                <w:lang w:eastAsia="en-US"/>
              </w:rPr>
              <w:t>t</w:t>
            </w:r>
            <w:r w:rsidRPr="00AE6019">
              <w:rPr>
                <w:rFonts w:eastAsia="Calibri"/>
                <w:sz w:val="24"/>
                <w:szCs w:val="24"/>
                <w:lang w:eastAsia="en-US"/>
              </w:rPr>
              <w:t>arybos patvirtintus dokumentus</w:t>
            </w:r>
            <w:r w:rsidR="00DE45E4">
              <w:rPr>
                <w:rFonts w:eastAsia="Calibri"/>
                <w:sz w:val="24"/>
                <w:szCs w:val="24"/>
                <w:lang w:eastAsia="en-US"/>
              </w:rPr>
              <w:t xml:space="preserve"> ir įkainius</w:t>
            </w:r>
          </w:p>
        </w:tc>
      </w:tr>
    </w:tbl>
    <w:p w:rsidR="002172AD" w:rsidRDefault="002172AD" w:rsidP="007B7B7B">
      <w:pPr>
        <w:jc w:val="center"/>
        <w:rPr>
          <w:rFonts w:eastAsia="Calibri"/>
          <w:sz w:val="24"/>
          <w:szCs w:val="24"/>
          <w:lang w:eastAsia="en-US"/>
        </w:rPr>
      </w:pPr>
    </w:p>
    <w:p w:rsidR="00AE6019" w:rsidRPr="00AE6019" w:rsidRDefault="00B05C6C" w:rsidP="007B7B7B">
      <w:pPr>
        <w:jc w:val="center"/>
        <w:rPr>
          <w:rFonts w:eastAsia="Calibri"/>
          <w:sz w:val="24"/>
          <w:szCs w:val="24"/>
          <w:lang w:eastAsia="en-US"/>
        </w:rPr>
      </w:pPr>
      <w:r>
        <w:rPr>
          <w:rFonts w:eastAsia="Calibri"/>
          <w:sz w:val="24"/>
          <w:szCs w:val="24"/>
          <w:lang w:eastAsia="en-US"/>
        </w:rPr>
        <w:t>______________________________</w:t>
      </w:r>
    </w:p>
    <w:p w:rsidR="00AE6019" w:rsidRPr="00AE6019" w:rsidRDefault="00AE6019" w:rsidP="00AE6019">
      <w:pPr>
        <w:suppressAutoHyphens w:val="0"/>
        <w:rPr>
          <w:sz w:val="24"/>
          <w:lang w:eastAsia="en-US"/>
        </w:rPr>
      </w:pPr>
    </w:p>
    <w:p w:rsidR="00AE6019" w:rsidRPr="00AE6019" w:rsidRDefault="00AE6019" w:rsidP="00AE6019">
      <w:pPr>
        <w:suppressAutoHyphens w:val="0"/>
        <w:rPr>
          <w:sz w:val="24"/>
          <w:lang w:eastAsia="en-US"/>
        </w:rPr>
      </w:pPr>
    </w:p>
    <w:p w:rsidR="000E276F" w:rsidRPr="000E276F" w:rsidRDefault="00AE6019" w:rsidP="000E276F">
      <w:pPr>
        <w:jc w:val="center"/>
        <w:rPr>
          <w:b/>
          <w:sz w:val="24"/>
          <w:szCs w:val="24"/>
        </w:rPr>
      </w:pPr>
      <w:r>
        <w:rPr>
          <w:sz w:val="24"/>
          <w:szCs w:val="24"/>
        </w:rPr>
        <w:br w:type="page"/>
      </w:r>
      <w:r w:rsidR="000E276F" w:rsidRPr="000E276F">
        <w:rPr>
          <w:b/>
          <w:sz w:val="24"/>
          <w:szCs w:val="24"/>
        </w:rPr>
        <w:t xml:space="preserve">PANEVĖŽIO RAJONO SAVIVALDYBĖS </w:t>
      </w:r>
      <w:r w:rsidR="000E276F">
        <w:rPr>
          <w:b/>
          <w:sz w:val="24"/>
          <w:szCs w:val="24"/>
        </w:rPr>
        <w:t>VIEŠOJI BIBLIOTEKA</w:t>
      </w:r>
    </w:p>
    <w:p w:rsidR="000E276F" w:rsidRPr="000E276F" w:rsidRDefault="005F6490" w:rsidP="000E276F">
      <w:pPr>
        <w:jc w:val="center"/>
        <w:rPr>
          <w:b/>
          <w:sz w:val="24"/>
          <w:szCs w:val="24"/>
        </w:rPr>
      </w:pPr>
      <w:r>
        <w:rPr>
          <w:b/>
          <w:noProof/>
          <w:sz w:val="24"/>
          <w:szCs w:val="24"/>
          <w:lang w:eastAsia="lt-LT"/>
        </w:rPr>
        <mc:AlternateContent>
          <mc:Choice Requires="wps">
            <w:drawing>
              <wp:anchor distT="0" distB="0" distL="114300" distR="114300" simplePos="0" relativeHeight="251658240" behindDoc="0" locked="0" layoutInCell="1" allowOverlap="1">
                <wp:simplePos x="0" y="0"/>
                <wp:positionH relativeFrom="column">
                  <wp:posOffset>2806065</wp:posOffset>
                </wp:positionH>
                <wp:positionV relativeFrom="paragraph">
                  <wp:posOffset>-560705</wp:posOffset>
                </wp:positionV>
                <wp:extent cx="628650" cy="257175"/>
                <wp:effectExtent l="5715" t="10795" r="13335"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571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20.95pt;margin-top:-44.15pt;width:4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" strokecolor="white"/>
            </w:pict>
          </mc:Fallback>
        </mc:AlternateContent>
      </w:r>
    </w:p>
    <w:p w:rsidR="000E276F" w:rsidRPr="000E276F" w:rsidRDefault="000E276F" w:rsidP="000E276F">
      <w:pPr>
        <w:rPr>
          <w:sz w:val="24"/>
          <w:szCs w:val="24"/>
        </w:rPr>
      </w:pPr>
      <w:r w:rsidRPr="000E276F">
        <w:rPr>
          <w:sz w:val="24"/>
          <w:szCs w:val="24"/>
        </w:rPr>
        <w:t>Panevėžio rajono savivaldybės tarybai</w:t>
      </w:r>
    </w:p>
    <w:p w:rsidR="000E276F" w:rsidRPr="000E276F" w:rsidRDefault="000E276F" w:rsidP="000E276F">
      <w:pPr>
        <w:jc w:val="center"/>
        <w:rPr>
          <w:b/>
          <w:sz w:val="24"/>
          <w:szCs w:val="24"/>
        </w:rPr>
      </w:pPr>
    </w:p>
    <w:p w:rsidR="000E276F" w:rsidRDefault="000E276F" w:rsidP="000E276F">
      <w:pPr>
        <w:rPr>
          <w:sz w:val="24"/>
          <w:szCs w:val="24"/>
        </w:rPr>
      </w:pPr>
    </w:p>
    <w:p w:rsidR="000E276F" w:rsidRDefault="000E276F" w:rsidP="00337D6C">
      <w:pPr>
        <w:jc w:val="center"/>
        <w:rPr>
          <w:sz w:val="24"/>
          <w:szCs w:val="24"/>
        </w:rPr>
      </w:pPr>
      <w:r>
        <w:rPr>
          <w:b/>
          <w:sz w:val="24"/>
          <w:szCs w:val="24"/>
        </w:rPr>
        <w:t xml:space="preserve">AIŠKINAMASIS </w:t>
      </w:r>
      <w:r w:rsidR="00C63806">
        <w:rPr>
          <w:b/>
          <w:sz w:val="24"/>
          <w:szCs w:val="24"/>
        </w:rPr>
        <w:t xml:space="preserve">RAŠTAS DĖL SPRENDIMO </w:t>
      </w:r>
      <w:r w:rsidR="00C112D0" w:rsidRPr="00605AC0">
        <w:rPr>
          <w:b/>
          <w:sz w:val="24"/>
          <w:szCs w:val="24"/>
        </w:rPr>
        <w:t>„</w:t>
      </w:r>
      <w:r w:rsidR="00C112D0" w:rsidRPr="00292B2A">
        <w:rPr>
          <w:b/>
          <w:sz w:val="24"/>
          <w:szCs w:val="24"/>
        </w:rPr>
        <w:t>DĖL PANEVĖŽIO RAJONO SAVIVALDYBĖS VIEŠOSIOS BIBLIOTEKOS TEIKIAMŲ ATLYGINTINŲ PASLAUGŲ KAINŲ</w:t>
      </w:r>
      <w:r w:rsidR="00605AC0">
        <w:rPr>
          <w:b/>
          <w:sz w:val="24"/>
          <w:szCs w:val="24"/>
        </w:rPr>
        <w:t xml:space="preserve"> PATVIRTINIMO</w:t>
      </w:r>
      <w:r w:rsidR="00337D6C">
        <w:rPr>
          <w:b/>
          <w:sz w:val="24"/>
          <w:szCs w:val="24"/>
        </w:rPr>
        <w:t>“</w:t>
      </w:r>
      <w:r w:rsidR="00C112D0">
        <w:rPr>
          <w:b/>
          <w:sz w:val="24"/>
          <w:szCs w:val="24"/>
        </w:rPr>
        <w:t xml:space="preserve"> </w:t>
      </w:r>
      <w:r>
        <w:rPr>
          <w:b/>
          <w:sz w:val="24"/>
          <w:szCs w:val="24"/>
        </w:rPr>
        <w:t>PROJEKTO</w:t>
      </w:r>
    </w:p>
    <w:p w:rsidR="000E276F" w:rsidRDefault="000E276F" w:rsidP="00337D6C">
      <w:pPr>
        <w:jc w:val="center"/>
        <w:rPr>
          <w:sz w:val="24"/>
          <w:szCs w:val="24"/>
        </w:rPr>
      </w:pPr>
    </w:p>
    <w:p w:rsidR="000E276F" w:rsidRDefault="000E276F" w:rsidP="000E276F">
      <w:pPr>
        <w:jc w:val="center"/>
        <w:rPr>
          <w:sz w:val="24"/>
          <w:szCs w:val="24"/>
        </w:rPr>
      </w:pPr>
      <w:r>
        <w:rPr>
          <w:sz w:val="24"/>
          <w:szCs w:val="24"/>
        </w:rPr>
        <w:t>2015 m. lapkričio 13 d.</w:t>
      </w:r>
    </w:p>
    <w:p w:rsidR="000E276F" w:rsidRDefault="000E276F" w:rsidP="007B7B7B">
      <w:pPr>
        <w:jc w:val="center"/>
        <w:rPr>
          <w:sz w:val="24"/>
          <w:szCs w:val="24"/>
        </w:rPr>
      </w:pPr>
      <w:r>
        <w:rPr>
          <w:sz w:val="24"/>
          <w:szCs w:val="24"/>
        </w:rPr>
        <w:t>Panevėžys</w:t>
      </w:r>
    </w:p>
    <w:p w:rsidR="007B7B7B" w:rsidRPr="007B7B7B" w:rsidRDefault="007B7B7B" w:rsidP="007B7B7B">
      <w:pPr>
        <w:jc w:val="center"/>
        <w:rPr>
          <w:sz w:val="24"/>
          <w:szCs w:val="24"/>
        </w:rPr>
      </w:pPr>
    </w:p>
    <w:p w:rsidR="000E276F" w:rsidRDefault="000E276F" w:rsidP="00761901">
      <w:pPr>
        <w:ind w:firstLine="851"/>
        <w:jc w:val="both"/>
        <w:rPr>
          <w:b/>
          <w:sz w:val="24"/>
          <w:szCs w:val="24"/>
        </w:rPr>
      </w:pPr>
      <w:r>
        <w:rPr>
          <w:b/>
          <w:sz w:val="24"/>
          <w:szCs w:val="24"/>
        </w:rPr>
        <w:t>Projekto rengimą paskatinusios priežastys</w:t>
      </w:r>
    </w:p>
    <w:p w:rsidR="008571DA" w:rsidRDefault="008571DA" w:rsidP="00761901">
      <w:pPr>
        <w:ind w:firstLine="851"/>
        <w:jc w:val="both"/>
        <w:rPr>
          <w:color w:val="000000"/>
          <w:sz w:val="24"/>
          <w:szCs w:val="24"/>
          <w:shd w:val="clear" w:color="auto" w:fill="FFFFFF"/>
        </w:rPr>
      </w:pPr>
      <w:r w:rsidRPr="008571DA">
        <w:rPr>
          <w:color w:val="000000"/>
          <w:sz w:val="24"/>
          <w:szCs w:val="24"/>
          <w:shd w:val="clear" w:color="auto" w:fill="FFFFFF"/>
        </w:rPr>
        <w:t xml:space="preserve">Savivaldybė gavo Savivaldybės viešosios bibliotekos direktorės prašymą patvirtinti naujus teikiamų </w:t>
      </w:r>
      <w:r w:rsidR="00C63806">
        <w:rPr>
          <w:color w:val="000000"/>
          <w:sz w:val="24"/>
          <w:szCs w:val="24"/>
          <w:shd w:val="clear" w:color="auto" w:fill="FFFFFF"/>
        </w:rPr>
        <w:t xml:space="preserve">atlygintinų </w:t>
      </w:r>
      <w:r w:rsidRPr="008571DA">
        <w:rPr>
          <w:color w:val="000000"/>
          <w:sz w:val="24"/>
          <w:szCs w:val="24"/>
          <w:shd w:val="clear" w:color="auto" w:fill="FFFFFF"/>
        </w:rPr>
        <w:t>paslaugų įkainius. Šiame prašyme nurodomos naujos paslaugų kainos, kurios grindžiamos padidėjusiomis teikiamų paslaugų faktinių sąnaudų kainomis bei pakitusiomis bibliotekos ir muziejų paslaugomis.</w:t>
      </w:r>
    </w:p>
    <w:p w:rsidR="000E276F" w:rsidRDefault="000E276F" w:rsidP="000E276F">
      <w:pPr>
        <w:pStyle w:val="Betarp"/>
        <w:jc w:val="both"/>
        <w:rPr>
          <w:sz w:val="24"/>
          <w:szCs w:val="24"/>
        </w:rPr>
      </w:pPr>
      <w:r>
        <w:rPr>
          <w:b/>
          <w:sz w:val="24"/>
          <w:szCs w:val="24"/>
        </w:rPr>
        <w:tab/>
        <w:t>Sprendimo projekto esmė ir tikslai</w:t>
      </w:r>
    </w:p>
    <w:p w:rsidR="000E276F" w:rsidRPr="00E65D60" w:rsidRDefault="000E276F" w:rsidP="000E276F">
      <w:pPr>
        <w:pStyle w:val="Betarp"/>
        <w:jc w:val="both"/>
        <w:rPr>
          <w:b/>
          <w:color w:val="000000"/>
          <w:sz w:val="24"/>
          <w:szCs w:val="24"/>
        </w:rPr>
      </w:pPr>
      <w:r>
        <w:rPr>
          <w:sz w:val="24"/>
          <w:szCs w:val="24"/>
        </w:rPr>
        <w:tab/>
      </w:r>
      <w:r w:rsidR="008D34DA">
        <w:rPr>
          <w:color w:val="000000"/>
          <w:sz w:val="24"/>
          <w:szCs w:val="24"/>
        </w:rPr>
        <w:t xml:space="preserve">Viešoji biblioteka teikia paslaugas viešojoje bibliotekoje, 35 kaimo bibliotekose ir </w:t>
      </w:r>
      <w:r w:rsidR="00337D6C">
        <w:rPr>
          <w:color w:val="000000"/>
          <w:sz w:val="24"/>
          <w:szCs w:val="24"/>
        </w:rPr>
        <w:br/>
      </w:r>
      <w:r w:rsidR="008D34DA">
        <w:rPr>
          <w:color w:val="000000"/>
          <w:sz w:val="24"/>
          <w:szCs w:val="24"/>
        </w:rPr>
        <w:t>2 muziejuose. Paslaugų kainos nekeistos nuo 2010 m. Naujos kainos paskaičiuotos pagal tai, kaip k</w:t>
      </w:r>
      <w:r w:rsidR="00C63806">
        <w:rPr>
          <w:color w:val="000000"/>
          <w:sz w:val="24"/>
          <w:szCs w:val="24"/>
        </w:rPr>
        <w:t>eičiasi technologiniai procesai</w:t>
      </w:r>
      <w:r w:rsidR="008D34DA">
        <w:rPr>
          <w:color w:val="000000"/>
          <w:sz w:val="24"/>
          <w:szCs w:val="24"/>
        </w:rPr>
        <w:t xml:space="preserve"> bei gyventojų poreikiai, didėja paslaugų sąnaudų savikaina. </w:t>
      </w:r>
      <w:r w:rsidR="00034BBB" w:rsidRPr="00034BBB">
        <w:rPr>
          <w:color w:val="000000"/>
          <w:sz w:val="24"/>
          <w:szCs w:val="24"/>
        </w:rPr>
        <w:t>Vienos kopijos (spausdintuvo kasetės, popierius, elektra, kompiuterio eksploatacija) sąnaudos – 0,034 Eur. Vienos kopijos savikainą dar padidintų ir žmogiškųjų išteklių darbo užmokestis. Tokiu būdu vienos kopijos kaina būtų lygi savikainai.</w:t>
      </w:r>
      <w:r w:rsidR="00034BBB">
        <w:rPr>
          <w:color w:val="000000"/>
          <w:sz w:val="24"/>
          <w:szCs w:val="24"/>
        </w:rPr>
        <w:t xml:space="preserve"> </w:t>
      </w:r>
      <w:r w:rsidR="008D34DA">
        <w:rPr>
          <w:color w:val="000000"/>
          <w:sz w:val="24"/>
          <w:szCs w:val="24"/>
        </w:rPr>
        <w:t xml:space="preserve">Dokumentų skenavimo paslaugų kaina sumažinama nuo 0,14 Eur iki 0,10 Eur. Skaitytojo bilieto gamybos kaštai auga, todėl jo kaina didinama nuo 0,87 Eur iki 1,0 Eur. Bibliotekų lankytojų pageidavimu įtraukta nauja paslauga – teksto surinkimas kompiuteriu. Išaugus muziejų programų kokybei muziejų bilietų kainos didinamos nuo 0,29 Eur iki 0,60 Eur vaikams ir nuo 0,58 Eur iki </w:t>
      </w:r>
      <w:bookmarkStart w:id="0" w:name="_GoBack"/>
      <w:bookmarkEnd w:id="0"/>
      <w:r w:rsidR="008D34DA">
        <w:rPr>
          <w:color w:val="000000"/>
          <w:sz w:val="24"/>
          <w:szCs w:val="24"/>
        </w:rPr>
        <w:t xml:space="preserve">1,0 Eur suaugusiems. </w:t>
      </w:r>
      <w:r w:rsidRPr="00E65D60">
        <w:rPr>
          <w:color w:val="000000"/>
          <w:sz w:val="24"/>
          <w:szCs w:val="24"/>
        </w:rPr>
        <w:t>Savivaldybės tarybos išimtinė kompetencija – savivaldybės biudžetinių įstaigų teikiamų atlygintinų paslaugų kainų nustatymas.</w:t>
      </w:r>
    </w:p>
    <w:p w:rsidR="000E276F" w:rsidRPr="00E65D60" w:rsidRDefault="000E276F" w:rsidP="000E276F">
      <w:pPr>
        <w:pStyle w:val="Betarp"/>
        <w:jc w:val="both"/>
        <w:rPr>
          <w:color w:val="000000"/>
          <w:sz w:val="24"/>
          <w:szCs w:val="24"/>
        </w:rPr>
      </w:pPr>
      <w:r w:rsidRPr="00E65D60">
        <w:rPr>
          <w:b/>
          <w:color w:val="000000"/>
          <w:sz w:val="24"/>
          <w:szCs w:val="24"/>
        </w:rPr>
        <w:tab/>
        <w:t>Kokių pozityvių rezultatų laukiama</w:t>
      </w:r>
    </w:p>
    <w:p w:rsidR="000E276F" w:rsidRDefault="000E276F" w:rsidP="000E276F">
      <w:pPr>
        <w:pStyle w:val="Betarp"/>
        <w:jc w:val="both"/>
        <w:rPr>
          <w:b/>
          <w:sz w:val="24"/>
          <w:szCs w:val="24"/>
        </w:rPr>
      </w:pPr>
      <w:r>
        <w:rPr>
          <w:color w:val="000000"/>
          <w:sz w:val="24"/>
          <w:szCs w:val="24"/>
        </w:rPr>
        <w:tab/>
        <w:t xml:space="preserve">Įtraukti nauji teikiamų paslaugų įkainiai, kurie neatsiejami nuo </w:t>
      </w:r>
      <w:r w:rsidR="00241875">
        <w:rPr>
          <w:color w:val="000000"/>
          <w:sz w:val="24"/>
          <w:szCs w:val="24"/>
        </w:rPr>
        <w:t>bibliotekos</w:t>
      </w:r>
      <w:r>
        <w:rPr>
          <w:color w:val="000000"/>
          <w:sz w:val="24"/>
          <w:szCs w:val="24"/>
        </w:rPr>
        <w:t xml:space="preserve"> veiklos ir reikalingi </w:t>
      </w:r>
      <w:r w:rsidR="00241875">
        <w:rPr>
          <w:color w:val="000000"/>
          <w:sz w:val="24"/>
          <w:szCs w:val="24"/>
        </w:rPr>
        <w:t>jos</w:t>
      </w:r>
      <w:r>
        <w:rPr>
          <w:color w:val="000000"/>
          <w:sz w:val="24"/>
          <w:szCs w:val="24"/>
        </w:rPr>
        <w:t xml:space="preserve"> funkcionavimui. </w:t>
      </w:r>
      <w:r w:rsidR="00241875">
        <w:rPr>
          <w:color w:val="000000"/>
          <w:sz w:val="24"/>
          <w:szCs w:val="24"/>
        </w:rPr>
        <w:t>Pakeitus</w:t>
      </w:r>
      <w:r>
        <w:rPr>
          <w:color w:val="000000"/>
          <w:sz w:val="24"/>
          <w:szCs w:val="24"/>
        </w:rPr>
        <w:t xml:space="preserve"> mokamų paslaugų </w:t>
      </w:r>
      <w:r w:rsidR="00241875">
        <w:rPr>
          <w:color w:val="000000"/>
          <w:sz w:val="24"/>
          <w:szCs w:val="24"/>
        </w:rPr>
        <w:t>įkainius</w:t>
      </w:r>
      <w:r w:rsidR="00C112D0">
        <w:rPr>
          <w:color w:val="000000"/>
          <w:sz w:val="24"/>
          <w:szCs w:val="24"/>
        </w:rPr>
        <w:t>,</w:t>
      </w:r>
      <w:r>
        <w:rPr>
          <w:color w:val="000000"/>
          <w:sz w:val="24"/>
          <w:szCs w:val="24"/>
        </w:rPr>
        <w:t xml:space="preserve"> atsiranda galimybė papildyti specialiųjų programų lėšas.</w:t>
      </w:r>
    </w:p>
    <w:p w:rsidR="000E276F" w:rsidRDefault="000E276F" w:rsidP="000E276F">
      <w:pPr>
        <w:pStyle w:val="Betarp"/>
        <w:jc w:val="both"/>
        <w:rPr>
          <w:sz w:val="24"/>
          <w:szCs w:val="24"/>
        </w:rPr>
      </w:pPr>
      <w:r>
        <w:rPr>
          <w:b/>
          <w:sz w:val="24"/>
          <w:szCs w:val="24"/>
        </w:rPr>
        <w:tab/>
        <w:t>Galimos neigiamos pasekmės priėmus projektą, kokių priemonių reikia imtis, kad tokių pasekmių būtų išvengta</w:t>
      </w:r>
    </w:p>
    <w:p w:rsidR="000E276F" w:rsidRDefault="000E276F" w:rsidP="000E276F">
      <w:pPr>
        <w:pStyle w:val="Betarp"/>
        <w:jc w:val="both"/>
        <w:rPr>
          <w:sz w:val="24"/>
          <w:szCs w:val="24"/>
        </w:rPr>
      </w:pPr>
      <w:r>
        <w:rPr>
          <w:sz w:val="24"/>
          <w:szCs w:val="24"/>
        </w:rPr>
        <w:tab/>
        <w:t>Nėra.</w:t>
      </w:r>
    </w:p>
    <w:p w:rsidR="000E276F" w:rsidRDefault="000E276F" w:rsidP="000E276F">
      <w:pPr>
        <w:pStyle w:val="Betarp"/>
        <w:jc w:val="both"/>
        <w:rPr>
          <w:sz w:val="24"/>
          <w:szCs w:val="24"/>
        </w:rPr>
      </w:pPr>
      <w:r>
        <w:rPr>
          <w:sz w:val="24"/>
          <w:szCs w:val="24"/>
        </w:rPr>
        <w:tab/>
      </w:r>
      <w:r>
        <w:rPr>
          <w:b/>
          <w:sz w:val="24"/>
          <w:szCs w:val="24"/>
        </w:rPr>
        <w:t>Kokius galiojančius teisės aktus būtina pakeisti ar panaikinti, priėmus teikiamą projektą</w:t>
      </w:r>
    </w:p>
    <w:p w:rsidR="000E276F" w:rsidRDefault="000E276F" w:rsidP="000E276F">
      <w:pPr>
        <w:pStyle w:val="Betarp"/>
        <w:jc w:val="both"/>
        <w:rPr>
          <w:sz w:val="24"/>
          <w:szCs w:val="24"/>
        </w:rPr>
      </w:pPr>
      <w:r>
        <w:rPr>
          <w:sz w:val="24"/>
          <w:szCs w:val="24"/>
        </w:rPr>
        <w:tab/>
        <w:t>Nereikės keisti ar naikinti.</w:t>
      </w:r>
    </w:p>
    <w:p w:rsidR="000E276F" w:rsidRDefault="000E276F" w:rsidP="000E276F">
      <w:pPr>
        <w:pStyle w:val="Betarp"/>
        <w:jc w:val="both"/>
        <w:rPr>
          <w:b/>
          <w:sz w:val="24"/>
          <w:szCs w:val="24"/>
        </w:rPr>
      </w:pPr>
      <w:r>
        <w:rPr>
          <w:sz w:val="24"/>
          <w:szCs w:val="24"/>
        </w:rPr>
        <w:tab/>
      </w:r>
      <w:r>
        <w:rPr>
          <w:b/>
          <w:sz w:val="24"/>
          <w:szCs w:val="24"/>
        </w:rPr>
        <w:t>Reikiami paskaičiavimai, išlaidų sąmatos bei finansavimo šaltiniai, reikalingi sprendimui įgyvendinti</w:t>
      </w:r>
    </w:p>
    <w:p w:rsidR="000E276F" w:rsidRDefault="000E276F" w:rsidP="000E276F">
      <w:pPr>
        <w:pStyle w:val="Betarp"/>
        <w:jc w:val="both"/>
        <w:rPr>
          <w:sz w:val="24"/>
          <w:szCs w:val="24"/>
        </w:rPr>
      </w:pPr>
      <w:r>
        <w:rPr>
          <w:b/>
          <w:sz w:val="24"/>
          <w:szCs w:val="24"/>
        </w:rPr>
        <w:tab/>
      </w:r>
      <w:r>
        <w:rPr>
          <w:sz w:val="24"/>
          <w:szCs w:val="24"/>
        </w:rPr>
        <w:t>Sprendimo įgyvendinimui lėšos nereikalingos.</w:t>
      </w:r>
    </w:p>
    <w:p w:rsidR="000E276F" w:rsidRDefault="000E276F" w:rsidP="000E276F">
      <w:pPr>
        <w:pStyle w:val="Betarp"/>
        <w:jc w:val="both"/>
        <w:rPr>
          <w:sz w:val="24"/>
          <w:szCs w:val="24"/>
        </w:rPr>
      </w:pPr>
    </w:p>
    <w:p w:rsidR="000E276F" w:rsidRDefault="000E276F" w:rsidP="000E276F">
      <w:pPr>
        <w:pStyle w:val="Betarp"/>
        <w:jc w:val="both"/>
        <w:rPr>
          <w:sz w:val="24"/>
          <w:szCs w:val="24"/>
        </w:rPr>
      </w:pPr>
      <w:r>
        <w:rPr>
          <w:sz w:val="24"/>
          <w:szCs w:val="24"/>
        </w:rPr>
        <w:tab/>
        <w:t>Sprendimo projektui nereikalingas antikorupcinis vertinimas.</w:t>
      </w:r>
    </w:p>
    <w:p w:rsidR="00805FB6" w:rsidRDefault="00805FB6" w:rsidP="000E276F">
      <w:pPr>
        <w:jc w:val="center"/>
        <w:rPr>
          <w:sz w:val="24"/>
          <w:szCs w:val="24"/>
        </w:rPr>
      </w:pPr>
    </w:p>
    <w:p w:rsidR="00761901" w:rsidRDefault="00761901" w:rsidP="00761901">
      <w:pPr>
        <w:jc w:val="both"/>
        <w:rPr>
          <w:sz w:val="24"/>
          <w:szCs w:val="24"/>
        </w:rPr>
      </w:pPr>
    </w:p>
    <w:p w:rsidR="00761901" w:rsidRPr="000F7AAB" w:rsidRDefault="005828A1" w:rsidP="00761901">
      <w:pPr>
        <w:jc w:val="both"/>
        <w:rPr>
          <w:sz w:val="24"/>
          <w:szCs w:val="24"/>
        </w:rPr>
      </w:pPr>
      <w:r>
        <w:rPr>
          <w:sz w:val="24"/>
          <w:szCs w:val="24"/>
        </w:rPr>
        <w:t xml:space="preserve">Vyresn. specialistas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Virginijus Kazlauskas</w:t>
      </w:r>
    </w:p>
    <w:sectPr w:rsidR="00761901" w:rsidRPr="000F7AAB" w:rsidSect="0038596D">
      <w:headerReference w:type="default" r:id="rId11"/>
      <w:pgSz w:w="11905" w:h="16837"/>
      <w:pgMar w:top="709"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6F" w:rsidRDefault="00D25E6F" w:rsidP="00C07CCF">
      <w:r>
        <w:separator/>
      </w:r>
    </w:p>
  </w:endnote>
  <w:endnote w:type="continuationSeparator" w:id="0">
    <w:p w:rsidR="00D25E6F" w:rsidRDefault="00D25E6F" w:rsidP="00C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6F" w:rsidRDefault="00D25E6F" w:rsidP="00C07CCF">
      <w:r>
        <w:separator/>
      </w:r>
    </w:p>
  </w:footnote>
  <w:footnote w:type="continuationSeparator" w:id="0">
    <w:p w:rsidR="00D25E6F" w:rsidRDefault="00D25E6F" w:rsidP="00C07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AD" w:rsidRDefault="002172AD">
    <w:pPr>
      <w:pStyle w:val="Antrats"/>
      <w:jc w:val="center"/>
    </w:pPr>
    <w:r>
      <w:fldChar w:fldCharType="begin"/>
    </w:r>
    <w:r>
      <w:instrText>PAGE   \* MERGEFORMAT</w:instrText>
    </w:r>
    <w:r>
      <w:fldChar w:fldCharType="separate"/>
    </w:r>
    <w:r w:rsidR="00D25E6F">
      <w:rPr>
        <w:noProof/>
      </w:rPr>
      <w:t>0</w:t>
    </w:r>
    <w:r>
      <w:fldChar w:fldCharType="end"/>
    </w:r>
  </w:p>
  <w:p w:rsidR="002172AD" w:rsidRDefault="002172AD" w:rsidP="0038596D">
    <w:pPr>
      <w:pStyle w:val="Antrats"/>
      <w:tabs>
        <w:tab w:val="left" w:pos="25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CFB2F65"/>
    <w:multiLevelType w:val="hybridMultilevel"/>
    <w:tmpl w:val="547ED0C6"/>
    <w:lvl w:ilvl="0" w:tplc="61FEE290">
      <w:start w:val="1"/>
      <w:numFmt w:val="decimal"/>
      <w:lvlText w:val="%1."/>
      <w:lvlJc w:val="left"/>
      <w:pPr>
        <w:ind w:left="8157" w:hanging="75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7B7A414E"/>
    <w:multiLevelType w:val="hybridMultilevel"/>
    <w:tmpl w:val="28583A96"/>
    <w:lvl w:ilvl="0" w:tplc="E42E7E9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7D265D5C"/>
    <w:multiLevelType w:val="hybridMultilevel"/>
    <w:tmpl w:val="AAF622A8"/>
    <w:lvl w:ilvl="0" w:tplc="4888F8A6">
      <w:start w:val="1"/>
      <w:numFmt w:val="decimal"/>
      <w:lvlText w:val="%1."/>
      <w:lvlJc w:val="left"/>
      <w:pPr>
        <w:ind w:left="1422" w:hanging="85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08"/>
    <w:rsid w:val="00034BBB"/>
    <w:rsid w:val="00070CE5"/>
    <w:rsid w:val="000C710E"/>
    <w:rsid w:val="000E276F"/>
    <w:rsid w:val="000F1126"/>
    <w:rsid w:val="000F7AAB"/>
    <w:rsid w:val="00131D73"/>
    <w:rsid w:val="00157ED0"/>
    <w:rsid w:val="00172525"/>
    <w:rsid w:val="00176179"/>
    <w:rsid w:val="001B33F0"/>
    <w:rsid w:val="001F3B0D"/>
    <w:rsid w:val="001F7246"/>
    <w:rsid w:val="00214528"/>
    <w:rsid w:val="002172AD"/>
    <w:rsid w:val="00241875"/>
    <w:rsid w:val="00252D08"/>
    <w:rsid w:val="00292B2A"/>
    <w:rsid w:val="003142C8"/>
    <w:rsid w:val="00337D6C"/>
    <w:rsid w:val="003556A2"/>
    <w:rsid w:val="0038596D"/>
    <w:rsid w:val="00396DB7"/>
    <w:rsid w:val="003A32AF"/>
    <w:rsid w:val="003A54DB"/>
    <w:rsid w:val="0046091A"/>
    <w:rsid w:val="004A4B8F"/>
    <w:rsid w:val="004B18A5"/>
    <w:rsid w:val="00560DB2"/>
    <w:rsid w:val="005828A1"/>
    <w:rsid w:val="005B7805"/>
    <w:rsid w:val="005C401E"/>
    <w:rsid w:val="005F3C9E"/>
    <w:rsid w:val="005F6490"/>
    <w:rsid w:val="00605AC0"/>
    <w:rsid w:val="006126DE"/>
    <w:rsid w:val="00632851"/>
    <w:rsid w:val="006564AC"/>
    <w:rsid w:val="006736E0"/>
    <w:rsid w:val="00682409"/>
    <w:rsid w:val="006B68ED"/>
    <w:rsid w:val="006E72B2"/>
    <w:rsid w:val="00704A29"/>
    <w:rsid w:val="00754390"/>
    <w:rsid w:val="00761901"/>
    <w:rsid w:val="007703EE"/>
    <w:rsid w:val="00773793"/>
    <w:rsid w:val="007B7B7B"/>
    <w:rsid w:val="00804CFE"/>
    <w:rsid w:val="00805FB6"/>
    <w:rsid w:val="008571DA"/>
    <w:rsid w:val="008D34DA"/>
    <w:rsid w:val="00922AEB"/>
    <w:rsid w:val="009835B2"/>
    <w:rsid w:val="00996AD9"/>
    <w:rsid w:val="009E2AF7"/>
    <w:rsid w:val="00A05A52"/>
    <w:rsid w:val="00A26B58"/>
    <w:rsid w:val="00A77D2C"/>
    <w:rsid w:val="00A97A9B"/>
    <w:rsid w:val="00AE6019"/>
    <w:rsid w:val="00B05C6C"/>
    <w:rsid w:val="00B373E2"/>
    <w:rsid w:val="00B42038"/>
    <w:rsid w:val="00B43132"/>
    <w:rsid w:val="00B959E2"/>
    <w:rsid w:val="00BA56CC"/>
    <w:rsid w:val="00BE1B26"/>
    <w:rsid w:val="00BE31F3"/>
    <w:rsid w:val="00BF10B9"/>
    <w:rsid w:val="00BF6155"/>
    <w:rsid w:val="00C079E3"/>
    <w:rsid w:val="00C07CCF"/>
    <w:rsid w:val="00C10EF1"/>
    <w:rsid w:val="00C112D0"/>
    <w:rsid w:val="00C15F7C"/>
    <w:rsid w:val="00C3168B"/>
    <w:rsid w:val="00C40DAC"/>
    <w:rsid w:val="00C43191"/>
    <w:rsid w:val="00C63806"/>
    <w:rsid w:val="00C67C3A"/>
    <w:rsid w:val="00CA4F23"/>
    <w:rsid w:val="00CC6B86"/>
    <w:rsid w:val="00CD667F"/>
    <w:rsid w:val="00D10C97"/>
    <w:rsid w:val="00D15192"/>
    <w:rsid w:val="00D25E6F"/>
    <w:rsid w:val="00D90969"/>
    <w:rsid w:val="00DC6709"/>
    <w:rsid w:val="00DE1164"/>
    <w:rsid w:val="00DE45E4"/>
    <w:rsid w:val="00E03846"/>
    <w:rsid w:val="00E224E2"/>
    <w:rsid w:val="00E22F75"/>
    <w:rsid w:val="00E27B99"/>
    <w:rsid w:val="00E65D60"/>
    <w:rsid w:val="00E66391"/>
    <w:rsid w:val="00EB3621"/>
    <w:rsid w:val="00EC3568"/>
    <w:rsid w:val="00EE080F"/>
    <w:rsid w:val="00F15193"/>
    <w:rsid w:val="00F23EBD"/>
    <w:rsid w:val="00F24BC1"/>
    <w:rsid w:val="00F50C18"/>
    <w:rsid w:val="00F618FF"/>
    <w:rsid w:val="00F827D4"/>
    <w:rsid w:val="00F93B4C"/>
    <w:rsid w:val="00FA5245"/>
    <w:rsid w:val="00FC7ECF"/>
    <w:rsid w:val="00FD6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stinklapis">
    <w:name w:val="Normal (Web)"/>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2">
    <w:name w:val="Body Text Indent 2"/>
    <w:basedOn w:val="prastasis"/>
    <w:link w:val="Pagrindiniotekstotrauka2Diagrama"/>
    <w:rsid w:val="003A54DB"/>
    <w:pPr>
      <w:suppressAutoHyphens w:val="0"/>
      <w:spacing w:after="120" w:line="480" w:lineRule="auto"/>
      <w:ind w:left="283"/>
    </w:pPr>
    <w:rPr>
      <w:lang w:val="en-US" w:eastAsia="lt-LT"/>
    </w:rPr>
  </w:style>
  <w:style w:type="character" w:customStyle="1" w:styleId="Pagrindiniotekstotrauka2Diagrama">
    <w:name w:val="Pagrindinio teksto įtrauka 2 Diagrama"/>
    <w:link w:val="Pagrindiniotekstotrauka2"/>
    <w:rsid w:val="003A54DB"/>
    <w:rPr>
      <w:lang w:val="en-US"/>
    </w:rPr>
  </w:style>
  <w:style w:type="character" w:customStyle="1" w:styleId="AntratsDiagrama">
    <w:name w:val="Antraštės Diagrama"/>
    <w:link w:val="Antrats"/>
    <w:uiPriority w:val="99"/>
    <w:rsid w:val="003A54DB"/>
    <w:rPr>
      <w:lang w:eastAsia="ar-SA"/>
    </w:rPr>
  </w:style>
  <w:style w:type="character" w:styleId="Hipersaitas">
    <w:name w:val="Hyperlink"/>
    <w:uiPriority w:val="99"/>
    <w:unhideWhenUsed/>
    <w:rsid w:val="003A54DB"/>
    <w:rPr>
      <w:color w:val="0000FF"/>
      <w:u w:val="single"/>
    </w:rPr>
  </w:style>
  <w:style w:type="paragraph" w:styleId="Porat">
    <w:name w:val="footer"/>
    <w:basedOn w:val="prastasis"/>
    <w:link w:val="PoratDiagrama"/>
    <w:uiPriority w:val="99"/>
    <w:unhideWhenUsed/>
    <w:rsid w:val="00C07CCF"/>
    <w:pPr>
      <w:tabs>
        <w:tab w:val="center" w:pos="4819"/>
        <w:tab w:val="right" w:pos="9638"/>
      </w:tabs>
    </w:pPr>
  </w:style>
  <w:style w:type="character" w:customStyle="1" w:styleId="PoratDiagrama">
    <w:name w:val="Poraštė Diagrama"/>
    <w:link w:val="Porat"/>
    <w:uiPriority w:val="99"/>
    <w:rsid w:val="00C07CCF"/>
    <w:rPr>
      <w:lang w:eastAsia="ar-SA"/>
    </w:rPr>
  </w:style>
  <w:style w:type="table" w:styleId="Lentelstinklelis">
    <w:name w:val="Table Grid"/>
    <w:basedOn w:val="prastojilentel"/>
    <w:uiPriority w:val="59"/>
    <w:rsid w:val="000F7A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0E276F"/>
    <w:rPr>
      <w:lang w:eastAsia="ar-SA"/>
    </w:rPr>
  </w:style>
  <w:style w:type="paragraph" w:styleId="Betarp">
    <w:name w:val="No Spacing"/>
    <w:qFormat/>
    <w:rsid w:val="000E276F"/>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stinklapis">
    <w:name w:val="Normal (Web)"/>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2">
    <w:name w:val="Body Text Indent 2"/>
    <w:basedOn w:val="prastasis"/>
    <w:link w:val="Pagrindiniotekstotrauka2Diagrama"/>
    <w:rsid w:val="003A54DB"/>
    <w:pPr>
      <w:suppressAutoHyphens w:val="0"/>
      <w:spacing w:after="120" w:line="480" w:lineRule="auto"/>
      <w:ind w:left="283"/>
    </w:pPr>
    <w:rPr>
      <w:lang w:val="en-US" w:eastAsia="lt-LT"/>
    </w:rPr>
  </w:style>
  <w:style w:type="character" w:customStyle="1" w:styleId="Pagrindiniotekstotrauka2Diagrama">
    <w:name w:val="Pagrindinio teksto įtrauka 2 Diagrama"/>
    <w:link w:val="Pagrindiniotekstotrauka2"/>
    <w:rsid w:val="003A54DB"/>
    <w:rPr>
      <w:lang w:val="en-US"/>
    </w:rPr>
  </w:style>
  <w:style w:type="character" w:customStyle="1" w:styleId="AntratsDiagrama">
    <w:name w:val="Antraštės Diagrama"/>
    <w:link w:val="Antrats"/>
    <w:uiPriority w:val="99"/>
    <w:rsid w:val="003A54DB"/>
    <w:rPr>
      <w:lang w:eastAsia="ar-SA"/>
    </w:rPr>
  </w:style>
  <w:style w:type="character" w:styleId="Hipersaitas">
    <w:name w:val="Hyperlink"/>
    <w:uiPriority w:val="99"/>
    <w:unhideWhenUsed/>
    <w:rsid w:val="003A54DB"/>
    <w:rPr>
      <w:color w:val="0000FF"/>
      <w:u w:val="single"/>
    </w:rPr>
  </w:style>
  <w:style w:type="paragraph" w:styleId="Porat">
    <w:name w:val="footer"/>
    <w:basedOn w:val="prastasis"/>
    <w:link w:val="PoratDiagrama"/>
    <w:uiPriority w:val="99"/>
    <w:unhideWhenUsed/>
    <w:rsid w:val="00C07CCF"/>
    <w:pPr>
      <w:tabs>
        <w:tab w:val="center" w:pos="4819"/>
        <w:tab w:val="right" w:pos="9638"/>
      </w:tabs>
    </w:pPr>
  </w:style>
  <w:style w:type="character" w:customStyle="1" w:styleId="PoratDiagrama">
    <w:name w:val="Poraštė Diagrama"/>
    <w:link w:val="Porat"/>
    <w:uiPriority w:val="99"/>
    <w:rsid w:val="00C07CCF"/>
    <w:rPr>
      <w:lang w:eastAsia="ar-SA"/>
    </w:rPr>
  </w:style>
  <w:style w:type="table" w:styleId="Lentelstinklelis">
    <w:name w:val="Table Grid"/>
    <w:basedOn w:val="prastojilentel"/>
    <w:uiPriority w:val="59"/>
    <w:rsid w:val="000F7A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0E276F"/>
    <w:rPr>
      <w:lang w:eastAsia="ar-SA"/>
    </w:rPr>
  </w:style>
  <w:style w:type="paragraph" w:styleId="Betarp">
    <w:name w:val="No Spacing"/>
    <w:qFormat/>
    <w:rsid w:val="000E276F"/>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12E2-1D2F-4EE9-9EBE-E8763DDC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3737</Words>
  <Characters>2131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Bibliotekos Pazangai</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Sukurta viešoje prieigoje</cp:lastModifiedBy>
  <cp:revision>4</cp:revision>
  <cp:lastPrinted>2015-11-17T14:42:00Z</cp:lastPrinted>
  <dcterms:created xsi:type="dcterms:W3CDTF">2015-11-24T14:38:00Z</dcterms:created>
  <dcterms:modified xsi:type="dcterms:W3CDTF">2015-11-24T14:42:00Z</dcterms:modified>
</cp:coreProperties>
</file>