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FB" w:rsidRPr="000E20FB" w:rsidRDefault="000E20FB" w:rsidP="000E20FB">
      <w:pPr>
        <w:pStyle w:val="Heading3"/>
        <w:spacing w:before="0"/>
        <w:rPr>
          <w:rFonts w:ascii="Times New Roman" w:hAnsi="Times New Roman" w:cs="Times New Roman"/>
          <w:b w:val="0"/>
          <w:color w:val="auto"/>
          <w:szCs w:val="24"/>
        </w:rPr>
      </w:pPr>
      <w:r w:rsidRPr="000E20FB">
        <w:rPr>
          <w:rFonts w:ascii="Times New Roman" w:hAnsi="Times New Roman" w:cs="Times New Roman"/>
          <w:b w:val="0"/>
          <w:color w:val="auto"/>
          <w:szCs w:val="24"/>
        </w:rPr>
        <w:t>Panevėžio rajono savivaldybės</w:t>
      </w:r>
    </w:p>
    <w:p w:rsidR="000E20FB" w:rsidRPr="000E20FB" w:rsidRDefault="000E20FB" w:rsidP="000E20FB">
      <w:pPr>
        <w:pStyle w:val="Heading3"/>
        <w:spacing w:before="0"/>
        <w:rPr>
          <w:rFonts w:ascii="Times New Roman" w:hAnsi="Times New Roman" w:cs="Times New Roman"/>
          <w:b w:val="0"/>
          <w:color w:val="auto"/>
        </w:rPr>
      </w:pPr>
      <w:r w:rsidRPr="000E20FB">
        <w:rPr>
          <w:rFonts w:ascii="Times New Roman" w:hAnsi="Times New Roman" w:cs="Times New Roman"/>
          <w:b w:val="0"/>
          <w:color w:val="auto"/>
        </w:rPr>
        <w:t>tarybai</w:t>
      </w:r>
      <w:r w:rsidRPr="000E20FB">
        <w:rPr>
          <w:rFonts w:ascii="Times New Roman" w:hAnsi="Times New Roman" w:cs="Times New Roman"/>
          <w:b w:val="0"/>
          <w:color w:val="auto"/>
        </w:rPr>
        <w:tab/>
      </w:r>
      <w:r w:rsidRPr="000E20FB">
        <w:rPr>
          <w:rFonts w:ascii="Times New Roman" w:hAnsi="Times New Roman" w:cs="Times New Roman"/>
          <w:b w:val="0"/>
          <w:color w:val="auto"/>
        </w:rPr>
        <w:tab/>
      </w:r>
      <w:r w:rsidRPr="000E20FB">
        <w:rPr>
          <w:rFonts w:ascii="Times New Roman" w:hAnsi="Times New Roman" w:cs="Times New Roman"/>
          <w:b w:val="0"/>
          <w:color w:val="auto"/>
        </w:rPr>
        <w:tab/>
      </w:r>
      <w:r w:rsidRPr="000E20FB">
        <w:rPr>
          <w:rFonts w:ascii="Times New Roman" w:hAnsi="Times New Roman" w:cs="Times New Roman"/>
          <w:b w:val="0"/>
          <w:color w:val="auto"/>
        </w:rPr>
        <w:tab/>
      </w:r>
      <w:r w:rsidRPr="000E20FB">
        <w:rPr>
          <w:rFonts w:ascii="Times New Roman" w:hAnsi="Times New Roman" w:cs="Times New Roman"/>
          <w:b w:val="0"/>
          <w:color w:val="auto"/>
        </w:rPr>
        <w:tab/>
      </w:r>
      <w:r w:rsidRPr="000E20FB">
        <w:rPr>
          <w:rFonts w:ascii="Times New Roman" w:hAnsi="Times New Roman" w:cs="Times New Roman"/>
          <w:b w:val="0"/>
          <w:color w:val="auto"/>
        </w:rPr>
        <w:tab/>
      </w:r>
      <w:r w:rsidRPr="000E20FB">
        <w:rPr>
          <w:rFonts w:ascii="Times New Roman" w:hAnsi="Times New Roman" w:cs="Times New Roman"/>
          <w:b w:val="0"/>
          <w:color w:val="auto"/>
        </w:rPr>
        <w:tab/>
      </w:r>
      <w:r w:rsidRPr="000E20FB">
        <w:rPr>
          <w:rFonts w:ascii="Times New Roman" w:hAnsi="Times New Roman" w:cs="Times New Roman"/>
          <w:b w:val="0"/>
          <w:color w:val="auto"/>
        </w:rPr>
        <w:tab/>
      </w:r>
      <w:r w:rsidRPr="000E20FB">
        <w:rPr>
          <w:rFonts w:ascii="Times New Roman" w:hAnsi="Times New Roman" w:cs="Times New Roman"/>
          <w:b w:val="0"/>
          <w:color w:val="auto"/>
        </w:rPr>
        <w:tab/>
        <w:t>2015-10-1</w:t>
      </w:r>
      <w:r w:rsidR="00E33573">
        <w:rPr>
          <w:rFonts w:ascii="Times New Roman" w:hAnsi="Times New Roman" w:cs="Times New Roman"/>
          <w:b w:val="0"/>
          <w:color w:val="auto"/>
        </w:rPr>
        <w:t>4</w:t>
      </w:r>
      <w:r w:rsidRPr="000E20FB">
        <w:rPr>
          <w:rFonts w:ascii="Times New Roman" w:hAnsi="Times New Roman" w:cs="Times New Roman"/>
          <w:b w:val="0"/>
          <w:color w:val="auto"/>
        </w:rPr>
        <w:t xml:space="preserve"> Nr.</w:t>
      </w:r>
      <w:r w:rsidR="00E33573">
        <w:rPr>
          <w:rFonts w:ascii="Times New Roman" w:hAnsi="Times New Roman" w:cs="Times New Roman"/>
          <w:b w:val="0"/>
          <w:color w:val="auto"/>
        </w:rPr>
        <w:t xml:space="preserve"> </w:t>
      </w:r>
      <w:r w:rsidRPr="000E20FB">
        <w:rPr>
          <w:rFonts w:ascii="Times New Roman" w:hAnsi="Times New Roman" w:cs="Times New Roman"/>
          <w:b w:val="0"/>
          <w:color w:val="auto"/>
        </w:rPr>
        <w:t>(17.26)SD4-</w:t>
      </w:r>
    </w:p>
    <w:p w:rsidR="000E20FB" w:rsidRDefault="000E20FB" w:rsidP="000E20FB">
      <w:pPr>
        <w:jc w:val="both"/>
      </w:pPr>
    </w:p>
    <w:p w:rsidR="000E20FB" w:rsidRPr="004D3B55" w:rsidRDefault="000E20FB" w:rsidP="000E20FB">
      <w:pPr>
        <w:jc w:val="both"/>
        <w:rPr>
          <w:b/>
        </w:rPr>
      </w:pPr>
      <w:r>
        <w:rPr>
          <w:b/>
        </w:rPr>
        <w:t>DĖL INFORMACIJOS PATEIKIMO</w:t>
      </w:r>
    </w:p>
    <w:p w:rsidR="000E20FB" w:rsidRDefault="000E20FB" w:rsidP="000E20FB">
      <w:pPr>
        <w:jc w:val="both"/>
      </w:pPr>
    </w:p>
    <w:p w:rsidR="000E20FB" w:rsidRDefault="000E20FB" w:rsidP="000E20FB">
      <w:pPr>
        <w:ind w:firstLine="720"/>
        <w:jc w:val="both"/>
      </w:pPr>
      <w:r>
        <w:t>Socialinės apsaugos ir darbo ministro 2015 m. liepos 14 d. įsakymu Nr. A1-435 patvirtintas Integralios pagalbos plėtros veiksmų planas, kuriame numatyta plėtoti integralią pagalbą (socialinę globą ir slaugą) senyvo amžiaus ir neįgaliems asmenims jų namuose visose savivaldybėse. Integralios pagalbos projektai bus finansuojami 2014</w:t>
      </w:r>
      <w:r w:rsidR="00E33573">
        <w:t>–</w:t>
      </w:r>
      <w:r>
        <w:t>2020 m. laikotarpiu ES struktūrinės paramos lėšomis.</w:t>
      </w:r>
    </w:p>
    <w:p w:rsidR="000E20FB" w:rsidRDefault="000E20FB" w:rsidP="000E20FB">
      <w:pPr>
        <w:jc w:val="both"/>
      </w:pPr>
      <w:r>
        <w:tab/>
        <w:t>Projektai bus įgyvendinami 60 savivaldybių, Panevėžio rajone šį projektą įgyvendins Panevėžio rajono socialinių paslaugų centras. Projekto partneris bus VšĮ Integruotų sveikatos paslaugų centras.</w:t>
      </w:r>
    </w:p>
    <w:p w:rsidR="000E20FB" w:rsidRDefault="000E20FB" w:rsidP="000E20FB">
      <w:pPr>
        <w:jc w:val="both"/>
      </w:pPr>
      <w:r>
        <w:tab/>
        <w:t>Veiksmų plano tikslas yra teikti kokybiškas integralios pagalbos (socialinės globos ir slaugos) namuose neįgaliems vaikams, darbingo amžiaus asmenims (ne tik su sunkia negalia) ir konsultacinės pagalbos šeimos nariams, prižiūrintiems neįgalius vaikus, darbingo amžiaus neįgalius asmenis, senyvo amžiaus asmenis, kūrimas ir plėtra.</w:t>
      </w:r>
    </w:p>
    <w:p w:rsidR="000E20FB" w:rsidRDefault="000E20FB" w:rsidP="000E20FB">
      <w:pPr>
        <w:jc w:val="both"/>
      </w:pPr>
      <w:r>
        <w:tab/>
        <w:t>Projetu numatoma:</w:t>
      </w:r>
    </w:p>
    <w:p w:rsidR="000E20FB" w:rsidRDefault="000E20FB" w:rsidP="000E20FB">
      <w:pPr>
        <w:jc w:val="both"/>
      </w:pPr>
      <w:r>
        <w:t xml:space="preserve"> </w:t>
      </w:r>
      <w:r>
        <w:tab/>
        <w:t xml:space="preserve">kurti mobiliąsias komandas, į socialinių paslaugų srities darbuotojų komandą įtraukiant slaugos specialistus; </w:t>
      </w:r>
    </w:p>
    <w:p w:rsidR="000E20FB" w:rsidRDefault="000E20FB" w:rsidP="000E20FB">
      <w:pPr>
        <w:ind w:firstLine="720"/>
        <w:jc w:val="both"/>
      </w:pPr>
      <w:r>
        <w:t xml:space="preserve">aprūpinti mobiliąsias komandas transporto priemonėmis; </w:t>
      </w:r>
    </w:p>
    <w:p w:rsidR="000E20FB" w:rsidRDefault="000E20FB" w:rsidP="000E20FB">
      <w:pPr>
        <w:ind w:firstLine="720"/>
        <w:jc w:val="both"/>
      </w:pPr>
      <w:r>
        <w:t>teikti integralią pagalbą ir konsultavimo paslaugas šeimos nariams, prižiūrintiems neįgalius vaikus, neįgalius darbingo amžiaus asmenis ar senyvo amžiaus asmenis.</w:t>
      </w:r>
    </w:p>
    <w:p w:rsidR="000E20FB" w:rsidRDefault="000E20FB" w:rsidP="000E20FB">
      <w:pPr>
        <w:jc w:val="both"/>
      </w:pPr>
      <w:r>
        <w:tab/>
        <w:t xml:space="preserve">ES lėšos gali būti skiriamos tokioms išlaidoms: </w:t>
      </w:r>
    </w:p>
    <w:p w:rsidR="000E20FB" w:rsidRDefault="000E20FB" w:rsidP="000E20FB">
      <w:pPr>
        <w:ind w:firstLine="720"/>
        <w:jc w:val="both"/>
      </w:pPr>
      <w:r>
        <w:t>slaugos specialistų, reabilitacijos specialistų darbo užmokesčiui ir socialinio draudimo įmokoms finansuoti;</w:t>
      </w:r>
    </w:p>
    <w:p w:rsidR="000E20FB" w:rsidRDefault="000E20FB" w:rsidP="000E20FB">
      <w:pPr>
        <w:ind w:firstLine="720"/>
        <w:jc w:val="both"/>
      </w:pPr>
      <w:r>
        <w:t>mobiliųjų komandų nariams mokyti, profesinei kompetencijai tobulinti;</w:t>
      </w:r>
    </w:p>
    <w:p w:rsidR="000E20FB" w:rsidRDefault="000E20FB" w:rsidP="000E20FB">
      <w:pPr>
        <w:ind w:firstLine="720"/>
        <w:jc w:val="both"/>
      </w:pPr>
      <w:r>
        <w:t>transportui, skirtam mobiliosioms komandoms, įskaitant socialinę globą teikiančius, vykti pas klientą, išlaikyti;</w:t>
      </w:r>
    </w:p>
    <w:p w:rsidR="000E20FB" w:rsidRDefault="000E20FB" w:rsidP="000E20FB">
      <w:pPr>
        <w:ind w:firstLine="720"/>
        <w:jc w:val="both"/>
      </w:pPr>
      <w:r>
        <w:t>mobiliųjų komandų narių transporto išlaidoms (kai naudojamasi nuosavybes teise priklausančia transporto priemone, viešuoju transportu) kompensuoti;</w:t>
      </w:r>
    </w:p>
    <w:p w:rsidR="000E20FB" w:rsidRDefault="000E20FB" w:rsidP="000E20FB">
      <w:pPr>
        <w:ind w:firstLine="720"/>
        <w:jc w:val="both"/>
      </w:pPr>
      <w:r>
        <w:t>techninės pagalbos ar slaugos priemonėms, skirtoms integraliai pagalbai teikti, ar kitai techninei įrangai, skirtai integralios pagalbos organizavimui ar teikimui modernizuoti, įsigyti;</w:t>
      </w:r>
    </w:p>
    <w:p w:rsidR="000E20FB" w:rsidRDefault="000E20FB" w:rsidP="000E20FB">
      <w:pPr>
        <w:ind w:firstLine="720"/>
        <w:jc w:val="both"/>
      </w:pPr>
      <w:r>
        <w:t>transportui (lengviesiems automobiliams), skirt</w:t>
      </w:r>
      <w:r w:rsidR="00E33573">
        <w:t>a</w:t>
      </w:r>
      <w:r>
        <w:t>m mobiliosioms komandoms vykti pas klientą, įsigyti;</w:t>
      </w:r>
    </w:p>
    <w:p w:rsidR="000E20FB" w:rsidRDefault="000E20FB" w:rsidP="000E20FB">
      <w:pPr>
        <w:ind w:firstLine="720"/>
        <w:jc w:val="both"/>
      </w:pPr>
      <w:r>
        <w:t>projektui administruoti.</w:t>
      </w:r>
    </w:p>
    <w:p w:rsidR="000E20FB" w:rsidRDefault="000E20FB" w:rsidP="000E20FB">
      <w:pPr>
        <w:ind w:firstLine="720"/>
        <w:jc w:val="both"/>
      </w:pPr>
      <w:r>
        <w:t>Išlaidos, kurios nėra tinkamos finansuoti pagal veiksmų planą, bet yra būtinos integraliai pagalbai teikti, yra finansuojamos iš savivaldybių biudžetams skiriamų valstybės specialiųjų tikslinių dotacijų asmenų, turinčių sunkią negalią socialinei globa</w:t>
      </w:r>
      <w:r w:rsidR="00E33573">
        <w:t>i</w:t>
      </w:r>
      <w:r>
        <w:t xml:space="preserve"> teikti ir (ar) savivaldybių biudžetų lėšų, asmens mokėjimo už dienos socialinę globą lėšų.</w:t>
      </w:r>
    </w:p>
    <w:p w:rsidR="000E20FB" w:rsidRDefault="000E20FB" w:rsidP="000E20FB">
      <w:pPr>
        <w:jc w:val="both"/>
      </w:pPr>
      <w:r>
        <w:tab/>
        <w:t>Asmens konkrečios integralios pagalbos poreikį nustatys mobilios komandos nariai (ne šeimos gydytojas) pagal kompetenciją, dalyvaujant pačiam asmeniui, jo šeimos nariams (artimiesiems). Sprendimą dėl integralios pagalbos asmeniui priims savivaldybės administracijos direktoriaus įgaliotas asmuo, šiuo atveju Socialinės paramos skyriaus vedėjas.</w:t>
      </w:r>
    </w:p>
    <w:p w:rsidR="00353E02" w:rsidRDefault="00353E02" w:rsidP="00353E02">
      <w:pPr>
        <w:jc w:val="center"/>
      </w:pPr>
      <w:r>
        <w:lastRenderedPageBreak/>
        <w:t>2</w:t>
      </w:r>
    </w:p>
    <w:p w:rsidR="000E20FB" w:rsidRDefault="000E20FB" w:rsidP="000E20FB">
      <w:pPr>
        <w:jc w:val="both"/>
      </w:pPr>
      <w:r>
        <w:tab/>
        <w:t>Vidutinė integralios pagalbos neįgaliam vaikui, neįgaliam darbingo amžiaus asmeniui, senyvo amžiaus asmeniui teikimo trukmė – apie 4,5 valandos per parą iki 7 dienų per savaitę.</w:t>
      </w:r>
    </w:p>
    <w:p w:rsidR="000E20FB" w:rsidRDefault="000E20FB" w:rsidP="000E20FB">
      <w:pPr>
        <w:ind w:firstLine="720"/>
        <w:jc w:val="both"/>
      </w:pPr>
      <w:r>
        <w:t xml:space="preserve">Veiksmų plano </w:t>
      </w:r>
      <w:r w:rsidR="00E33573">
        <w:t>įgyvendinimo laikotarpis – 2016–</w:t>
      </w:r>
      <w:r>
        <w:t>2023 metai, jis bus įgyvendinamas etapais. Pirmasis etapas 2016</w:t>
      </w:r>
      <w:r w:rsidR="00E33573">
        <w:t>–</w:t>
      </w:r>
      <w:r>
        <w:t>2019 metais (4 metus (39 mėnesius) imtinai).</w:t>
      </w:r>
    </w:p>
    <w:p w:rsidR="000E20FB" w:rsidRDefault="000E20FB" w:rsidP="000E20FB">
      <w:pPr>
        <w:ind w:firstLine="720"/>
        <w:jc w:val="both"/>
      </w:pPr>
      <w:r>
        <w:t>Veiksmų planas finansuojamas Europos socialinio fondo lėšomis pagal 2014</w:t>
      </w:r>
      <w:r w:rsidR="00E33573">
        <w:t>–</w:t>
      </w:r>
      <w:r>
        <w:t>2020 m. Europos Sąjungos fondų investicijų veiksmų programą.</w:t>
      </w:r>
    </w:p>
    <w:p w:rsidR="000E20FB" w:rsidRDefault="000E20FB" w:rsidP="000E20FB">
      <w:pPr>
        <w:ind w:firstLine="720"/>
        <w:jc w:val="both"/>
      </w:pPr>
      <w:r>
        <w:t>Norint sėkmingai pradėti vykdyti Integralios pagalbos projektą, reikėjo užpildyt</w:t>
      </w:r>
      <w:r w:rsidR="00E33573">
        <w:t>i</w:t>
      </w:r>
      <w:r>
        <w:t xml:space="preserve"> anketą, kurią Socialinės apsaugos ir darbo ministerijai pateikti turime iki spalio 16 d.</w:t>
      </w:r>
    </w:p>
    <w:p w:rsidR="00353E02" w:rsidRDefault="00353E02" w:rsidP="00E33573">
      <w:pPr>
        <w:ind w:firstLine="709"/>
        <w:jc w:val="both"/>
      </w:pPr>
      <w:r>
        <w:t>PRIDEDAMA. Informacija apie projektą.</w:t>
      </w:r>
    </w:p>
    <w:p w:rsidR="00353E02" w:rsidRDefault="00353E02" w:rsidP="00353E02">
      <w:pPr>
        <w:jc w:val="both"/>
      </w:pPr>
    </w:p>
    <w:p w:rsidR="00720A1D" w:rsidRDefault="00720A1D" w:rsidP="00353E02">
      <w:pPr>
        <w:jc w:val="both"/>
      </w:pPr>
    </w:p>
    <w:p w:rsidR="00230CA5" w:rsidRDefault="00230CA5" w:rsidP="00353E02">
      <w:pPr>
        <w:jc w:val="both"/>
      </w:pPr>
      <w:r>
        <w:t xml:space="preserve">Vyriausioji specialistė, </w:t>
      </w:r>
    </w:p>
    <w:p w:rsidR="00720A1D" w:rsidRDefault="00230CA5" w:rsidP="00353E02">
      <w:pPr>
        <w:jc w:val="both"/>
      </w:pPr>
      <w:r>
        <w:t>atliekanti skyriaus vedėjo funkcijas</w:t>
      </w:r>
      <w:r>
        <w:tab/>
      </w:r>
      <w:r>
        <w:tab/>
      </w:r>
      <w:r>
        <w:tab/>
      </w:r>
      <w:r>
        <w:tab/>
      </w:r>
      <w:r>
        <w:tab/>
      </w:r>
      <w:r>
        <w:tab/>
        <w:t>Virginija Savickienė</w:t>
      </w: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353E02">
      <w:pPr>
        <w:jc w:val="both"/>
      </w:pPr>
    </w:p>
    <w:p w:rsidR="00DE7BB1" w:rsidRDefault="00DE7BB1" w:rsidP="00DE7BB1">
      <w:pPr>
        <w:rPr>
          <w:b/>
          <w:lang w:val="fr-FR"/>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DE7BB1" w:rsidTr="00DE7BB1">
        <w:tc>
          <w:tcPr>
            <w:tcW w:w="9889" w:type="dxa"/>
            <w:tcBorders>
              <w:top w:val="single" w:sz="4" w:space="0" w:color="auto"/>
              <w:left w:val="single" w:sz="4" w:space="0" w:color="auto"/>
              <w:bottom w:val="single" w:sz="4" w:space="0" w:color="auto"/>
              <w:right w:val="single" w:sz="4" w:space="0" w:color="auto"/>
            </w:tcBorders>
            <w:shd w:val="clear" w:color="auto" w:fill="D9D9D9"/>
            <w:hideMark/>
          </w:tcPr>
          <w:p w:rsidR="00DE7BB1" w:rsidRDefault="00DE7BB1">
            <w:pPr>
              <w:rPr>
                <w:rFonts w:eastAsia="Times New Roman"/>
                <w:b/>
                <w:sz w:val="20"/>
                <w:szCs w:val="20"/>
              </w:rPr>
            </w:pPr>
            <w:r>
              <w:rPr>
                <w:b/>
                <w:sz w:val="20"/>
                <w:szCs w:val="20"/>
              </w:rPr>
              <w:t>INFORMACIJA APIE PROJEKTĄ</w:t>
            </w:r>
            <w:r>
              <w:rPr>
                <w:sz w:val="20"/>
                <w:szCs w:val="20"/>
              </w:rPr>
              <w:t xml:space="preserve"> </w:t>
            </w:r>
            <w:r>
              <w:rPr>
                <w:b/>
                <w:sz w:val="20"/>
                <w:szCs w:val="20"/>
              </w:rPr>
              <w:t xml:space="preserve"> </w:t>
            </w:r>
          </w:p>
        </w:tc>
      </w:tr>
      <w:tr w:rsidR="00DE7BB1" w:rsidTr="00DE7BB1">
        <w:tc>
          <w:tcPr>
            <w:tcW w:w="9889" w:type="dxa"/>
            <w:tcBorders>
              <w:top w:val="single" w:sz="4" w:space="0" w:color="auto"/>
              <w:left w:val="single" w:sz="4" w:space="0" w:color="auto"/>
              <w:bottom w:val="single" w:sz="4" w:space="0" w:color="auto"/>
              <w:right w:val="single" w:sz="4" w:space="0" w:color="auto"/>
            </w:tcBorders>
          </w:tcPr>
          <w:p w:rsidR="00DE7BB1" w:rsidRDefault="00DE7BB1" w:rsidP="00DE7BB1">
            <w:pPr>
              <w:widowControl/>
              <w:numPr>
                <w:ilvl w:val="0"/>
                <w:numId w:val="20"/>
              </w:numPr>
              <w:suppressAutoHyphens w:val="0"/>
              <w:ind w:left="644"/>
              <w:rPr>
                <w:rFonts w:eastAsia="Times New Roman"/>
                <w:b/>
                <w:sz w:val="20"/>
                <w:szCs w:val="20"/>
              </w:rPr>
            </w:pPr>
            <w:r>
              <w:rPr>
                <w:b/>
                <w:sz w:val="20"/>
                <w:szCs w:val="20"/>
              </w:rPr>
              <w:t xml:space="preserve">Projekto vykdytojas: </w:t>
            </w:r>
          </w:p>
          <w:p w:rsidR="00DE7BB1" w:rsidRDefault="00DE7BB1">
            <w:pPr>
              <w:rPr>
                <w:b/>
                <w:sz w:val="20"/>
                <w:szCs w:val="20"/>
              </w:rPr>
            </w:pPr>
            <w:r>
              <w:rPr>
                <w:b/>
                <w:sz w:val="20"/>
                <w:szCs w:val="20"/>
              </w:rPr>
              <w:t>Panevėžio rajono socialinių paslaugų centras</w:t>
            </w:r>
          </w:p>
          <w:p w:rsidR="00DE7BB1" w:rsidRDefault="00DE7BB1">
            <w:pPr>
              <w:rPr>
                <w:b/>
                <w:sz w:val="20"/>
                <w:szCs w:val="20"/>
              </w:rPr>
            </w:pPr>
            <w:r>
              <w:rPr>
                <w:b/>
                <w:sz w:val="20"/>
                <w:szCs w:val="20"/>
              </w:rPr>
              <w:t>Dariaus ir Girėno g. 28, Ramygala, Panevėžio r.</w:t>
            </w:r>
          </w:p>
          <w:p w:rsidR="00DE7BB1" w:rsidRDefault="00DE7BB1">
            <w:pPr>
              <w:rPr>
                <w:b/>
                <w:sz w:val="20"/>
                <w:szCs w:val="20"/>
              </w:rPr>
            </w:pPr>
            <w:r>
              <w:rPr>
                <w:b/>
                <w:sz w:val="20"/>
                <w:szCs w:val="20"/>
              </w:rPr>
              <w:t xml:space="preserve">Tel. 45 592161, el.p. </w:t>
            </w:r>
            <w:hyperlink r:id="rId8" w:history="1">
              <w:r>
                <w:rPr>
                  <w:rStyle w:val="Hyperlink"/>
                  <w:b/>
                  <w:sz w:val="20"/>
                  <w:szCs w:val="20"/>
                </w:rPr>
                <w:t>ramygalos.spc@gmail.com</w:t>
              </w:r>
            </w:hyperlink>
          </w:p>
          <w:p w:rsidR="00DE7BB1" w:rsidRDefault="00DE7BB1">
            <w:pPr>
              <w:rPr>
                <w:b/>
                <w:sz w:val="20"/>
                <w:szCs w:val="20"/>
              </w:rPr>
            </w:pPr>
            <w:r>
              <w:rPr>
                <w:b/>
                <w:sz w:val="20"/>
                <w:szCs w:val="20"/>
              </w:rPr>
              <w:t xml:space="preserve"> </w:t>
            </w:r>
          </w:p>
          <w:p w:rsidR="00DE7BB1" w:rsidRDefault="00DE7BB1">
            <w:pPr>
              <w:rPr>
                <w:b/>
                <w:sz w:val="20"/>
                <w:szCs w:val="20"/>
              </w:rPr>
            </w:pPr>
            <w:r>
              <w:rPr>
                <w:b/>
                <w:sz w:val="20"/>
                <w:szCs w:val="20"/>
              </w:rPr>
              <w:t xml:space="preserve">Partneris </w:t>
            </w:r>
          </w:p>
          <w:p w:rsidR="00DE7BB1" w:rsidRDefault="00DE7BB1">
            <w:pPr>
              <w:rPr>
                <w:b/>
                <w:sz w:val="20"/>
                <w:szCs w:val="20"/>
              </w:rPr>
            </w:pPr>
            <w:r>
              <w:rPr>
                <w:b/>
                <w:sz w:val="20"/>
                <w:szCs w:val="20"/>
              </w:rPr>
              <w:t>VšĮ Integruotų sveikatos paslaugų centras</w:t>
            </w:r>
          </w:p>
          <w:p w:rsidR="00DE7BB1" w:rsidRDefault="00DE7BB1">
            <w:pPr>
              <w:rPr>
                <w:b/>
                <w:sz w:val="20"/>
                <w:szCs w:val="20"/>
              </w:rPr>
            </w:pPr>
            <w:r>
              <w:rPr>
                <w:b/>
                <w:sz w:val="20"/>
                <w:szCs w:val="20"/>
              </w:rPr>
              <w:t>Staniūnų g. 72 B, Panevėžys</w:t>
            </w:r>
          </w:p>
          <w:p w:rsidR="00DE7BB1" w:rsidRDefault="00DE7BB1">
            <w:pPr>
              <w:rPr>
                <w:b/>
                <w:color w:val="FF0000"/>
                <w:sz w:val="20"/>
                <w:szCs w:val="20"/>
              </w:rPr>
            </w:pPr>
            <w:r>
              <w:rPr>
                <w:b/>
                <w:sz w:val="20"/>
                <w:szCs w:val="20"/>
              </w:rPr>
              <w:t>Tel. 8 45 508101, el.p. ispc@ispcentras.lt</w:t>
            </w:r>
          </w:p>
          <w:p w:rsidR="00DE7BB1" w:rsidRDefault="00DE7BB1">
            <w:pPr>
              <w:rPr>
                <w:rFonts w:eastAsia="Times New Roman"/>
                <w:b/>
                <w:sz w:val="20"/>
                <w:szCs w:val="20"/>
              </w:rPr>
            </w:pPr>
          </w:p>
        </w:tc>
      </w:tr>
      <w:tr w:rsidR="00DE7BB1" w:rsidTr="00DE7BB1">
        <w:tc>
          <w:tcPr>
            <w:tcW w:w="9889" w:type="dxa"/>
            <w:tcBorders>
              <w:top w:val="single" w:sz="4" w:space="0" w:color="auto"/>
              <w:left w:val="single" w:sz="4" w:space="0" w:color="auto"/>
              <w:bottom w:val="single" w:sz="4" w:space="0" w:color="auto"/>
              <w:right w:val="single" w:sz="4" w:space="0" w:color="auto"/>
            </w:tcBorders>
          </w:tcPr>
          <w:p w:rsidR="00DE7BB1" w:rsidRDefault="00DE7BB1" w:rsidP="00DE7BB1">
            <w:pPr>
              <w:widowControl/>
              <w:numPr>
                <w:ilvl w:val="0"/>
                <w:numId w:val="20"/>
              </w:numPr>
              <w:suppressAutoHyphens w:val="0"/>
              <w:ind w:left="644"/>
              <w:rPr>
                <w:rFonts w:eastAsia="Times New Roman"/>
                <w:b/>
                <w:sz w:val="20"/>
                <w:szCs w:val="20"/>
              </w:rPr>
            </w:pPr>
            <w:r>
              <w:rPr>
                <w:b/>
                <w:sz w:val="20"/>
                <w:szCs w:val="20"/>
              </w:rPr>
              <w:t xml:space="preserve">Už projekto vykdymą atsakingas asmuo:  </w:t>
            </w:r>
          </w:p>
          <w:p w:rsidR="00DE7BB1" w:rsidRDefault="00DE7BB1">
            <w:pPr>
              <w:rPr>
                <w:b/>
                <w:sz w:val="20"/>
                <w:szCs w:val="20"/>
              </w:rPr>
            </w:pPr>
            <w:r>
              <w:rPr>
                <w:b/>
                <w:sz w:val="20"/>
                <w:szCs w:val="20"/>
              </w:rPr>
              <w:t xml:space="preserve">Rita Kaupienė, Panevėžio rajono socialinių paslaugų centras, vyriausioji  socialinė darbuotoja, </w:t>
            </w:r>
          </w:p>
          <w:p w:rsidR="00DE7BB1" w:rsidRDefault="00DE7BB1">
            <w:pPr>
              <w:rPr>
                <w:b/>
                <w:sz w:val="20"/>
                <w:szCs w:val="20"/>
              </w:rPr>
            </w:pPr>
            <w:r>
              <w:rPr>
                <w:b/>
                <w:sz w:val="20"/>
                <w:szCs w:val="20"/>
              </w:rPr>
              <w:t xml:space="preserve"> Dariaus ir Girėno g. 28, Ramygala, Panevėžio r.</w:t>
            </w:r>
          </w:p>
          <w:p w:rsidR="00DE7BB1" w:rsidRDefault="00DE7BB1">
            <w:pPr>
              <w:rPr>
                <w:b/>
                <w:sz w:val="20"/>
                <w:szCs w:val="20"/>
              </w:rPr>
            </w:pPr>
            <w:r>
              <w:rPr>
                <w:b/>
                <w:sz w:val="20"/>
                <w:szCs w:val="20"/>
              </w:rPr>
              <w:t xml:space="preserve">tel. 8 45 592161, mob. tel. 8 68 257 257 </w:t>
            </w:r>
          </w:p>
          <w:p w:rsidR="00DE7BB1" w:rsidRDefault="00DE7BB1">
            <w:pPr>
              <w:rPr>
                <w:b/>
                <w:sz w:val="20"/>
                <w:szCs w:val="20"/>
              </w:rPr>
            </w:pPr>
            <w:r>
              <w:rPr>
                <w:b/>
                <w:sz w:val="20"/>
                <w:szCs w:val="20"/>
              </w:rPr>
              <w:t xml:space="preserve"> el.p. </w:t>
            </w:r>
            <w:hyperlink r:id="rId9" w:history="1">
              <w:r>
                <w:rPr>
                  <w:rStyle w:val="Hyperlink"/>
                  <w:b/>
                  <w:sz w:val="20"/>
                  <w:szCs w:val="20"/>
                </w:rPr>
                <w:t>ramygalos.spc@gmail.com</w:t>
              </w:r>
            </w:hyperlink>
          </w:p>
          <w:p w:rsidR="00DE7BB1" w:rsidRDefault="00DE7BB1">
            <w:pPr>
              <w:rPr>
                <w:rFonts w:eastAsia="Times New Roman"/>
                <w:b/>
                <w:sz w:val="20"/>
                <w:szCs w:val="20"/>
              </w:rPr>
            </w:pPr>
          </w:p>
        </w:tc>
      </w:tr>
      <w:tr w:rsidR="00DE7BB1" w:rsidTr="00DE7BB1">
        <w:tc>
          <w:tcPr>
            <w:tcW w:w="9889" w:type="dxa"/>
            <w:tcBorders>
              <w:top w:val="single" w:sz="4" w:space="0" w:color="auto"/>
              <w:left w:val="single" w:sz="4" w:space="0" w:color="auto"/>
              <w:bottom w:val="single" w:sz="4" w:space="0" w:color="auto"/>
              <w:right w:val="single" w:sz="4" w:space="0" w:color="auto"/>
            </w:tcBorders>
          </w:tcPr>
          <w:p w:rsidR="00DE7BB1" w:rsidRDefault="00DE7BB1" w:rsidP="00DE7BB1">
            <w:pPr>
              <w:widowControl/>
              <w:numPr>
                <w:ilvl w:val="0"/>
                <w:numId w:val="20"/>
              </w:numPr>
              <w:suppressAutoHyphens w:val="0"/>
              <w:ind w:left="644"/>
              <w:rPr>
                <w:rFonts w:eastAsia="Times New Roman"/>
                <w:b/>
                <w:sz w:val="20"/>
                <w:szCs w:val="20"/>
              </w:rPr>
            </w:pPr>
            <w:r>
              <w:rPr>
                <w:b/>
                <w:sz w:val="20"/>
                <w:szCs w:val="20"/>
              </w:rPr>
              <w:t xml:space="preserve">Preliminarus integralios pagalbos (dienos socialinės globos, slaugos į namus, konsultavimo) į namus  gavėjų skaičius: </w:t>
            </w:r>
          </w:p>
          <w:p w:rsidR="00DE7BB1" w:rsidRDefault="00DE7BB1">
            <w:pPr>
              <w:rPr>
                <w:b/>
                <w:sz w:val="20"/>
                <w:szCs w:val="20"/>
              </w:rPr>
            </w:pPr>
            <w:r>
              <w:pict>
                <v:shapetype id="_x0000_t202" coordsize="21600,21600" o:spt="202" path="m,l,21600r21600,l21600,xe">
                  <v:stroke joinstyle="miter"/>
                  <v:path gradientshapeok="t" o:connecttype="rect"/>
                </v:shapetype>
                <v:shape id="Teksto laukas 5" o:spid="_x0000_s1026" type="#_x0000_t202" style="position:absolute;margin-left:36.5pt;margin-top:7.85pt;width:35.5pt;height: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">
                  <v:textbox style="mso-next-textbox:#Teksto laukas 5">
                    <w:txbxContent>
                      <w:p w:rsidR="00DE7BB1" w:rsidRDefault="00DE7BB1" w:rsidP="00DE7BB1">
                        <w:r>
                          <w:t>50</w:t>
                        </w:r>
                      </w:p>
                    </w:txbxContent>
                  </v:textbox>
                </v:shape>
              </w:pict>
            </w:r>
            <w:r>
              <w:pict>
                <v:shape id="Teksto laukas 6" o:spid="_x0000_s1027" type="#_x0000_t202" style="position:absolute;margin-left:162.5pt;margin-top:7.85pt;width:35.5pt;height: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">
                  <v:textbox style="mso-next-textbox:#Teksto laukas 6">
                    <w:txbxContent>
                      <w:p w:rsidR="00DE7BB1" w:rsidRDefault="00DE7BB1" w:rsidP="00DE7BB1">
                        <w:r>
                          <w:t>30</w:t>
                        </w:r>
                      </w:p>
                    </w:txbxContent>
                  </v:textbox>
                </v:shape>
              </w:pict>
            </w:r>
          </w:p>
          <w:p w:rsidR="00DE7BB1" w:rsidRDefault="00DE7BB1">
            <w:pPr>
              <w:rPr>
                <w:b/>
                <w:sz w:val="20"/>
                <w:szCs w:val="20"/>
              </w:rPr>
            </w:pPr>
            <w:r>
              <w:rPr>
                <w:b/>
                <w:sz w:val="20"/>
                <w:szCs w:val="20"/>
              </w:rPr>
              <w:t xml:space="preserve">asmenų        ,  ,    , iš jų - nauji gavėjai </w:t>
            </w:r>
          </w:p>
          <w:p w:rsidR="00DE7BB1" w:rsidRDefault="00DE7BB1">
            <w:pPr>
              <w:rPr>
                <w:b/>
                <w:sz w:val="20"/>
                <w:szCs w:val="20"/>
              </w:rPr>
            </w:pPr>
          </w:p>
          <w:p w:rsidR="00DE7BB1" w:rsidRDefault="00DE7BB1">
            <w:pPr>
              <w:rPr>
                <w:b/>
                <w:sz w:val="20"/>
                <w:szCs w:val="20"/>
              </w:rPr>
            </w:pPr>
            <w:r>
              <w:pict>
                <v:shape id="Teksto laukas 4" o:spid="_x0000_s1028" type="#_x0000_t202" style="position:absolute;margin-left:63pt;margin-top:.1pt;width:36pt;height: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">
                  <v:textbox style="mso-next-textbox:#Teksto laukas 4">
                    <w:txbxContent>
                      <w:p w:rsidR="00DE7BB1" w:rsidRDefault="00DE7BB1" w:rsidP="00DE7BB1">
                        <w:r>
                          <w:t>70</w:t>
                        </w:r>
                      </w:p>
                    </w:txbxContent>
                  </v:textbox>
                </v:shape>
              </w:pict>
            </w:r>
            <w:r>
              <w:rPr>
                <w:b/>
                <w:sz w:val="20"/>
                <w:szCs w:val="20"/>
              </w:rPr>
              <w:t xml:space="preserve">šeimų  </w:t>
            </w:r>
          </w:p>
          <w:p w:rsidR="00DE7BB1" w:rsidRDefault="00DE7BB1">
            <w:pPr>
              <w:rPr>
                <w:rFonts w:eastAsia="Times New Roman"/>
                <w:b/>
                <w:sz w:val="20"/>
                <w:szCs w:val="20"/>
              </w:rPr>
            </w:pPr>
            <w:r>
              <w:rPr>
                <w:b/>
                <w:sz w:val="20"/>
                <w:szCs w:val="20"/>
              </w:rPr>
              <w:t xml:space="preserve">      </w:t>
            </w:r>
          </w:p>
        </w:tc>
      </w:tr>
      <w:tr w:rsidR="00DE7BB1" w:rsidTr="00DE7BB1">
        <w:trPr>
          <w:trHeight w:val="559"/>
        </w:trPr>
        <w:tc>
          <w:tcPr>
            <w:tcW w:w="9889" w:type="dxa"/>
            <w:tcBorders>
              <w:top w:val="single" w:sz="4" w:space="0" w:color="auto"/>
              <w:left w:val="single" w:sz="4" w:space="0" w:color="auto"/>
              <w:bottom w:val="single" w:sz="4" w:space="0" w:color="auto"/>
              <w:right w:val="single" w:sz="4" w:space="0" w:color="auto"/>
            </w:tcBorders>
          </w:tcPr>
          <w:p w:rsidR="00DE7BB1" w:rsidRDefault="00DE7BB1" w:rsidP="00DE7BB1">
            <w:pPr>
              <w:widowControl/>
              <w:numPr>
                <w:ilvl w:val="0"/>
                <w:numId w:val="20"/>
              </w:numPr>
              <w:suppressAutoHyphens w:val="0"/>
              <w:ind w:left="644"/>
              <w:rPr>
                <w:rFonts w:eastAsia="Times New Roman"/>
                <w:b/>
                <w:sz w:val="20"/>
                <w:szCs w:val="20"/>
              </w:rPr>
            </w:pPr>
            <w:r>
              <w:rPr>
                <w:rFonts w:eastAsia="Times New Roman"/>
              </w:rPr>
              <w:pict>
                <v:shape id="Teksto laukas 7" o:spid="_x0000_s1032" type="#_x0000_t202" style="position:absolute;left:0;text-align:left;margin-left:186.05pt;margin-top:2.4pt;width:38.95pt;height:25.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">
                  <v:textbox style="mso-next-textbox:#Teksto laukas 7">
                    <w:txbxContent>
                      <w:p w:rsidR="00DE7BB1" w:rsidRDefault="00DE7BB1" w:rsidP="00DE7BB1">
                        <w:r>
                          <w:t>39</w:t>
                        </w:r>
                      </w:p>
                    </w:txbxContent>
                  </v:textbox>
                </v:shape>
              </w:pict>
            </w:r>
            <w:r>
              <w:rPr>
                <w:b/>
                <w:sz w:val="20"/>
                <w:szCs w:val="20"/>
              </w:rPr>
              <w:t xml:space="preserve">Planuojama projekto trukmė mėn. </w:t>
            </w:r>
          </w:p>
          <w:p w:rsidR="00DE7BB1" w:rsidRDefault="00DE7BB1">
            <w:pPr>
              <w:ind w:left="360"/>
              <w:rPr>
                <w:rFonts w:eastAsia="Times New Roman"/>
                <w:b/>
                <w:sz w:val="20"/>
                <w:szCs w:val="20"/>
              </w:rPr>
            </w:pPr>
          </w:p>
        </w:tc>
      </w:tr>
      <w:tr w:rsidR="00DE7BB1" w:rsidTr="00DE7BB1">
        <w:tc>
          <w:tcPr>
            <w:tcW w:w="9889" w:type="dxa"/>
            <w:tcBorders>
              <w:top w:val="single" w:sz="4" w:space="0" w:color="auto"/>
              <w:left w:val="single" w:sz="4" w:space="0" w:color="auto"/>
              <w:bottom w:val="single" w:sz="4" w:space="0" w:color="auto"/>
              <w:right w:val="single" w:sz="4" w:space="0" w:color="auto"/>
            </w:tcBorders>
            <w:hideMark/>
          </w:tcPr>
          <w:p w:rsidR="00DE7BB1" w:rsidRDefault="00DE7BB1" w:rsidP="00DE7BB1">
            <w:pPr>
              <w:widowControl/>
              <w:numPr>
                <w:ilvl w:val="0"/>
                <w:numId w:val="20"/>
              </w:numPr>
              <w:suppressAutoHyphens w:val="0"/>
              <w:ind w:left="644"/>
              <w:rPr>
                <w:rFonts w:eastAsia="Times New Roman"/>
                <w:b/>
                <w:sz w:val="20"/>
                <w:szCs w:val="20"/>
              </w:rPr>
            </w:pPr>
            <w:r>
              <w:rPr>
                <w:rFonts w:eastAsia="Times New Roman"/>
              </w:rPr>
              <w:pict>
                <v:shape id="Teksto laukas 3" o:spid="_x0000_s1029" type="#_x0000_t202" style="position:absolute;left:0;text-align:left;margin-left:157.8pt;margin-top:3.4pt;width:21pt;height:1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">
                  <v:textbox style="mso-next-textbox:#Teksto laukas 3">
                    <w:txbxContent>
                      <w:p w:rsidR="00DE7BB1" w:rsidRDefault="00DE7BB1" w:rsidP="00DE7BB1">
                        <w:r>
                          <w:t>4</w:t>
                        </w:r>
                      </w:p>
                    </w:txbxContent>
                  </v:textbox>
                </v:shape>
              </w:pict>
            </w:r>
            <w:r>
              <w:rPr>
                <w:b/>
                <w:sz w:val="20"/>
                <w:szCs w:val="20"/>
              </w:rPr>
              <w:t xml:space="preserve">Mobilių komandų skaičius </w:t>
            </w:r>
          </w:p>
          <w:p w:rsidR="00DE7BB1" w:rsidRDefault="00DE7BB1">
            <w:pPr>
              <w:rPr>
                <w:rFonts w:eastAsia="Times New Roman"/>
                <w:b/>
                <w:sz w:val="20"/>
                <w:szCs w:val="20"/>
              </w:rPr>
            </w:pPr>
            <w:r>
              <w:rPr>
                <w:b/>
                <w:sz w:val="20"/>
                <w:szCs w:val="20"/>
              </w:rPr>
              <w:t xml:space="preserve"> </w:t>
            </w:r>
          </w:p>
        </w:tc>
      </w:tr>
      <w:tr w:rsidR="00DE7BB1" w:rsidTr="00DE7BB1">
        <w:tc>
          <w:tcPr>
            <w:tcW w:w="9889" w:type="dxa"/>
            <w:tcBorders>
              <w:top w:val="single" w:sz="4" w:space="0" w:color="auto"/>
              <w:left w:val="single" w:sz="4" w:space="0" w:color="auto"/>
              <w:bottom w:val="single" w:sz="4" w:space="0" w:color="auto"/>
              <w:right w:val="single" w:sz="4" w:space="0" w:color="auto"/>
            </w:tcBorders>
            <w:hideMark/>
          </w:tcPr>
          <w:p w:rsidR="00DE7BB1" w:rsidRDefault="00DE7BB1" w:rsidP="00DE7BB1">
            <w:pPr>
              <w:widowControl/>
              <w:numPr>
                <w:ilvl w:val="0"/>
                <w:numId w:val="20"/>
              </w:numPr>
              <w:suppressAutoHyphens w:val="0"/>
              <w:ind w:left="644"/>
              <w:rPr>
                <w:rFonts w:eastAsia="Times New Roman"/>
                <w:sz w:val="20"/>
                <w:szCs w:val="20"/>
              </w:rPr>
            </w:pPr>
            <w:r>
              <w:rPr>
                <w:b/>
                <w:sz w:val="20"/>
                <w:szCs w:val="20"/>
              </w:rPr>
              <w:t>Mobilios komandos sudėtis: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2268"/>
            </w:tblGrid>
            <w:tr w:rsidR="00DE7BB1">
              <w:tc>
                <w:tcPr>
                  <w:tcW w:w="1980"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 xml:space="preserve">Pareigybės pavadinimas  </w:t>
                  </w:r>
                </w:p>
              </w:tc>
              <w:tc>
                <w:tcPr>
                  <w:tcW w:w="2268"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 xml:space="preserve"> Pareigybių skaičius  </w:t>
                  </w:r>
                </w:p>
              </w:tc>
            </w:tr>
            <w:tr w:rsidR="00DE7BB1">
              <w:tc>
                <w:tcPr>
                  <w:tcW w:w="1980"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Socialinis darbuotojas</w:t>
                  </w:r>
                </w:p>
              </w:tc>
              <w:tc>
                <w:tcPr>
                  <w:tcW w:w="2268"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0,25</w:t>
                  </w:r>
                </w:p>
              </w:tc>
            </w:tr>
            <w:tr w:rsidR="00DE7BB1">
              <w:tc>
                <w:tcPr>
                  <w:tcW w:w="1980"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Socialinio darbuotojo padėjėjas</w:t>
                  </w:r>
                </w:p>
              </w:tc>
              <w:tc>
                <w:tcPr>
                  <w:tcW w:w="2268"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2,5</w:t>
                  </w:r>
                </w:p>
              </w:tc>
            </w:tr>
            <w:tr w:rsidR="00DE7BB1">
              <w:tc>
                <w:tcPr>
                  <w:tcW w:w="1980"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Slaugytojas</w:t>
                  </w:r>
                </w:p>
              </w:tc>
              <w:tc>
                <w:tcPr>
                  <w:tcW w:w="2268"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0,25</w:t>
                  </w:r>
                </w:p>
              </w:tc>
            </w:tr>
            <w:tr w:rsidR="00DE7BB1">
              <w:tc>
                <w:tcPr>
                  <w:tcW w:w="1980"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Slaugytojo padėjėjas</w:t>
                  </w:r>
                </w:p>
              </w:tc>
              <w:tc>
                <w:tcPr>
                  <w:tcW w:w="2268" w:type="dxa"/>
                  <w:tcBorders>
                    <w:top w:val="single" w:sz="4" w:space="0" w:color="auto"/>
                    <w:left w:val="single" w:sz="4" w:space="0" w:color="auto"/>
                    <w:bottom w:val="single" w:sz="4" w:space="0" w:color="auto"/>
                    <w:right w:val="single" w:sz="4" w:space="0" w:color="auto"/>
                  </w:tcBorders>
                  <w:hideMark/>
                </w:tcPr>
                <w:p w:rsidR="00DE7BB1" w:rsidRDefault="00DE7BB1">
                  <w:pPr>
                    <w:framePr w:hSpace="180" w:wrap="around" w:vAnchor="text" w:hAnchor="text" w:y="1"/>
                    <w:suppressOverlap/>
                    <w:rPr>
                      <w:rFonts w:eastAsia="Times New Roman"/>
                      <w:sz w:val="20"/>
                      <w:szCs w:val="20"/>
                    </w:rPr>
                  </w:pPr>
                  <w:r>
                    <w:rPr>
                      <w:sz w:val="20"/>
                      <w:szCs w:val="20"/>
                    </w:rPr>
                    <w:t>2,5</w:t>
                  </w:r>
                </w:p>
              </w:tc>
            </w:tr>
          </w:tbl>
          <w:p w:rsidR="00DE7BB1" w:rsidRDefault="00DE7BB1">
            <w:pPr>
              <w:rPr>
                <w:rFonts w:eastAsia="Times New Roman"/>
                <w:b/>
                <w:sz w:val="20"/>
                <w:szCs w:val="20"/>
              </w:rPr>
            </w:pPr>
            <w:r>
              <w:rPr>
                <w:b/>
                <w:sz w:val="20"/>
                <w:szCs w:val="20"/>
              </w:rPr>
              <w:t xml:space="preserve"> </w:t>
            </w:r>
          </w:p>
        </w:tc>
      </w:tr>
      <w:tr w:rsidR="00DE7BB1" w:rsidTr="00DE7BB1">
        <w:tc>
          <w:tcPr>
            <w:tcW w:w="9889" w:type="dxa"/>
            <w:tcBorders>
              <w:top w:val="single" w:sz="4" w:space="0" w:color="auto"/>
              <w:left w:val="single" w:sz="4" w:space="0" w:color="auto"/>
              <w:bottom w:val="single" w:sz="4" w:space="0" w:color="auto"/>
              <w:right w:val="single" w:sz="4" w:space="0" w:color="auto"/>
            </w:tcBorders>
            <w:hideMark/>
          </w:tcPr>
          <w:p w:rsidR="00DE7BB1" w:rsidRDefault="00DE7BB1" w:rsidP="00DE7BB1">
            <w:pPr>
              <w:widowControl/>
              <w:numPr>
                <w:ilvl w:val="0"/>
                <w:numId w:val="20"/>
              </w:numPr>
              <w:suppressAutoHyphens w:val="0"/>
              <w:ind w:left="644"/>
              <w:rPr>
                <w:rFonts w:eastAsia="Times New Roman"/>
                <w:b/>
                <w:sz w:val="20"/>
                <w:szCs w:val="20"/>
              </w:rPr>
            </w:pPr>
            <w:r>
              <w:rPr>
                <w:b/>
                <w:sz w:val="20"/>
                <w:szCs w:val="20"/>
              </w:rPr>
              <w:t xml:space="preserve">Trumpas mobilios komandos veiklos modelio aprašymas:   </w:t>
            </w:r>
          </w:p>
          <w:p w:rsidR="00DE7BB1" w:rsidRDefault="00DE7BB1">
            <w:pPr>
              <w:ind w:left="360"/>
              <w:rPr>
                <w:sz w:val="20"/>
                <w:szCs w:val="20"/>
              </w:rPr>
            </w:pPr>
            <w:r>
              <w:rPr>
                <w:sz w:val="20"/>
                <w:szCs w:val="20"/>
              </w:rPr>
              <w:t>Komandos teikiamas slaugos paslaugas koordinuos Socialinių paslaugų centro (toliau- Centras) slaugytojas, globos paslaugas - socialinis darbuotojas. Šeimos konsultavimo paslaugas teiks Centro slaugytojas, socialinis darbuotojas, VŠĮ Integruotų sveikatos paslaugų centro specialistai. Asmens poreikį slaugai nustatinės  Centro slaugytojas, globai – socialinis darbuotojas. Šeimos bus konsultuojamos individualiai, bus organizuojami grupiniai užsiėmimai dalyvaujat konsultuojantiems specialistams.</w:t>
            </w:r>
          </w:p>
          <w:p w:rsidR="00DE7BB1" w:rsidRDefault="00DE7BB1">
            <w:pPr>
              <w:ind w:left="360"/>
              <w:rPr>
                <w:rFonts w:eastAsia="Times New Roman"/>
                <w:sz w:val="20"/>
                <w:szCs w:val="20"/>
              </w:rPr>
            </w:pPr>
            <w:r>
              <w:rPr>
                <w:sz w:val="20"/>
                <w:szCs w:val="20"/>
              </w:rPr>
              <w:t>Aptarimams komanda rinksis ne rečiau kaip 1 kartą per 3 mėn.</w:t>
            </w:r>
          </w:p>
        </w:tc>
      </w:tr>
      <w:tr w:rsidR="00DE7BB1" w:rsidTr="00DE7BB1">
        <w:tc>
          <w:tcPr>
            <w:tcW w:w="9889" w:type="dxa"/>
            <w:tcBorders>
              <w:top w:val="single" w:sz="4" w:space="0" w:color="auto"/>
              <w:left w:val="single" w:sz="4" w:space="0" w:color="auto"/>
              <w:bottom w:val="single" w:sz="4" w:space="0" w:color="auto"/>
              <w:right w:val="single" w:sz="4" w:space="0" w:color="auto"/>
            </w:tcBorders>
            <w:hideMark/>
          </w:tcPr>
          <w:p w:rsidR="00DE7BB1" w:rsidRDefault="00DE7BB1" w:rsidP="00DE7BB1">
            <w:pPr>
              <w:widowControl/>
              <w:numPr>
                <w:ilvl w:val="0"/>
                <w:numId w:val="20"/>
              </w:numPr>
              <w:suppressAutoHyphens w:val="0"/>
              <w:ind w:left="644"/>
              <w:rPr>
                <w:rFonts w:eastAsia="Times New Roman"/>
                <w:b/>
                <w:sz w:val="20"/>
                <w:szCs w:val="20"/>
              </w:rPr>
            </w:pPr>
            <w:r>
              <w:rPr>
                <w:b/>
                <w:sz w:val="20"/>
                <w:szCs w:val="20"/>
              </w:rPr>
              <w:t xml:space="preserve">Mobilių komandų mokymai ir kvalifikacijos kėlimas:  </w:t>
            </w:r>
          </w:p>
          <w:p w:rsidR="00DE7BB1" w:rsidRDefault="00DE7BB1">
            <w:pPr>
              <w:rPr>
                <w:sz w:val="20"/>
                <w:szCs w:val="20"/>
              </w:rPr>
            </w:pPr>
            <w:r>
              <w:rPr>
                <w:sz w:val="20"/>
                <w:szCs w:val="20"/>
              </w:rPr>
              <w:t>1. Baziniai slaugytojų padėjėjų mokymai;</w:t>
            </w:r>
          </w:p>
          <w:p w:rsidR="00DE7BB1" w:rsidRDefault="00DE7BB1">
            <w:pPr>
              <w:rPr>
                <w:sz w:val="20"/>
                <w:szCs w:val="20"/>
              </w:rPr>
            </w:pPr>
            <w:r>
              <w:rPr>
                <w:sz w:val="20"/>
                <w:szCs w:val="20"/>
              </w:rPr>
              <w:t>2. Kvalifikacijos kėlimo kursai slaugytojai ( 40 val)</w:t>
            </w:r>
          </w:p>
          <w:p w:rsidR="00DE7BB1" w:rsidRDefault="00DE7BB1">
            <w:pPr>
              <w:rPr>
                <w:sz w:val="20"/>
                <w:szCs w:val="20"/>
              </w:rPr>
            </w:pPr>
            <w:r>
              <w:rPr>
                <w:sz w:val="20"/>
                <w:szCs w:val="20"/>
              </w:rPr>
              <w:t>3. Supervizijos;</w:t>
            </w:r>
          </w:p>
          <w:p w:rsidR="00DE7BB1" w:rsidRDefault="00DE7BB1">
            <w:pPr>
              <w:rPr>
                <w:rFonts w:eastAsia="Times New Roman"/>
                <w:sz w:val="20"/>
                <w:szCs w:val="20"/>
              </w:rPr>
            </w:pPr>
            <w:r>
              <w:rPr>
                <w:sz w:val="20"/>
                <w:szCs w:val="20"/>
              </w:rPr>
              <w:t>4. Bendravimo įgūdžiai ir kt.</w:t>
            </w:r>
          </w:p>
        </w:tc>
      </w:tr>
      <w:tr w:rsidR="00DE7BB1" w:rsidTr="00DE7BB1">
        <w:tc>
          <w:tcPr>
            <w:tcW w:w="9889" w:type="dxa"/>
            <w:tcBorders>
              <w:top w:val="single" w:sz="4" w:space="0" w:color="auto"/>
              <w:left w:val="single" w:sz="4" w:space="0" w:color="auto"/>
              <w:bottom w:val="single" w:sz="4" w:space="0" w:color="auto"/>
              <w:right w:val="single" w:sz="4" w:space="0" w:color="auto"/>
            </w:tcBorders>
            <w:hideMark/>
          </w:tcPr>
          <w:p w:rsidR="00DE7BB1" w:rsidRDefault="00DE7BB1" w:rsidP="00DE7BB1">
            <w:pPr>
              <w:widowControl/>
              <w:numPr>
                <w:ilvl w:val="0"/>
                <w:numId w:val="20"/>
              </w:numPr>
              <w:suppressAutoHyphens w:val="0"/>
              <w:ind w:left="644"/>
              <w:rPr>
                <w:rFonts w:eastAsia="Times New Roman"/>
                <w:b/>
                <w:sz w:val="20"/>
                <w:szCs w:val="20"/>
              </w:rPr>
            </w:pPr>
            <w:r>
              <w:rPr>
                <w:b/>
                <w:sz w:val="20"/>
                <w:szCs w:val="20"/>
              </w:rPr>
              <w:t xml:space="preserve">Neformalios pagalbos skatinimo veiklos:   </w:t>
            </w:r>
          </w:p>
        </w:tc>
      </w:tr>
      <w:tr w:rsidR="00DE7BB1" w:rsidTr="00DE7BB1">
        <w:tc>
          <w:tcPr>
            <w:tcW w:w="9889" w:type="dxa"/>
            <w:tcBorders>
              <w:top w:val="single" w:sz="4" w:space="0" w:color="auto"/>
              <w:left w:val="single" w:sz="4" w:space="0" w:color="auto"/>
              <w:bottom w:val="single" w:sz="4" w:space="0" w:color="auto"/>
              <w:right w:val="single" w:sz="4" w:space="0" w:color="auto"/>
            </w:tcBorders>
          </w:tcPr>
          <w:p w:rsidR="00DE7BB1" w:rsidRDefault="00DE7BB1" w:rsidP="00DE7BB1">
            <w:pPr>
              <w:widowControl/>
              <w:numPr>
                <w:ilvl w:val="0"/>
                <w:numId w:val="20"/>
              </w:numPr>
              <w:suppressAutoHyphens w:val="0"/>
              <w:ind w:left="644"/>
              <w:rPr>
                <w:rFonts w:eastAsia="Times New Roman"/>
                <w:b/>
                <w:sz w:val="20"/>
                <w:szCs w:val="20"/>
              </w:rPr>
            </w:pPr>
            <w:r>
              <w:rPr>
                <w:b/>
                <w:sz w:val="20"/>
                <w:szCs w:val="20"/>
              </w:rPr>
              <w:t>Numatomas naujai įdarbinti darbuotojų (apmokamų projekto lėšomis) skaičius:</w:t>
            </w:r>
          </w:p>
          <w:p w:rsidR="00DE7BB1" w:rsidRDefault="00DE7BB1">
            <w:pPr>
              <w:rPr>
                <w:b/>
                <w:sz w:val="20"/>
                <w:szCs w:val="20"/>
              </w:rPr>
            </w:pPr>
            <w:r>
              <w:pict>
                <v:shape id="Teksto laukas 2" o:spid="_x0000_s1030" type="#_x0000_t202" style="position:absolute;margin-left:2.55pt;margin-top:6.05pt;width:32.25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">
                  <v:textbox style="mso-next-textbox:#Teksto laukas 2">
                    <w:txbxContent>
                      <w:p w:rsidR="00DE7BB1" w:rsidRDefault="00DE7BB1" w:rsidP="00DE7BB1">
                        <w:r>
                          <w:t>11</w:t>
                        </w:r>
                      </w:p>
                    </w:txbxContent>
                  </v:textbox>
                </v:shape>
              </w:pict>
            </w:r>
          </w:p>
          <w:p w:rsidR="00DE7BB1" w:rsidRDefault="00DE7BB1">
            <w:pPr>
              <w:rPr>
                <w:b/>
                <w:sz w:val="20"/>
                <w:szCs w:val="20"/>
              </w:rPr>
            </w:pPr>
          </w:p>
          <w:p w:rsidR="00DE7BB1" w:rsidRDefault="00DE7BB1">
            <w:pPr>
              <w:rPr>
                <w:b/>
                <w:sz w:val="20"/>
                <w:szCs w:val="20"/>
              </w:rPr>
            </w:pPr>
            <w:r>
              <w:rPr>
                <w:b/>
                <w:sz w:val="20"/>
                <w:szCs w:val="20"/>
              </w:rPr>
              <w:t xml:space="preserve"> </w:t>
            </w:r>
          </w:p>
          <w:p w:rsidR="00DE7BB1" w:rsidRDefault="00DE7BB1">
            <w:pPr>
              <w:rPr>
                <w:rFonts w:eastAsia="Times New Roman"/>
                <w:b/>
                <w:sz w:val="20"/>
                <w:szCs w:val="20"/>
              </w:rPr>
            </w:pPr>
          </w:p>
        </w:tc>
      </w:tr>
      <w:tr w:rsidR="00DE7BB1" w:rsidTr="00DE7BB1">
        <w:trPr>
          <w:trHeight w:val="2105"/>
        </w:trPr>
        <w:tc>
          <w:tcPr>
            <w:tcW w:w="9889" w:type="dxa"/>
            <w:tcBorders>
              <w:top w:val="single" w:sz="4" w:space="0" w:color="auto"/>
              <w:left w:val="single" w:sz="4" w:space="0" w:color="auto"/>
              <w:bottom w:val="single" w:sz="4" w:space="0" w:color="auto"/>
              <w:right w:val="single" w:sz="4" w:space="0" w:color="auto"/>
            </w:tcBorders>
          </w:tcPr>
          <w:p w:rsidR="00DE7BB1" w:rsidRDefault="00DE7BB1" w:rsidP="00DE7BB1">
            <w:pPr>
              <w:widowControl/>
              <w:numPr>
                <w:ilvl w:val="0"/>
                <w:numId w:val="20"/>
              </w:numPr>
              <w:suppressAutoHyphens w:val="0"/>
              <w:ind w:left="644"/>
              <w:rPr>
                <w:rFonts w:eastAsia="Times New Roman"/>
                <w:b/>
                <w:sz w:val="20"/>
                <w:szCs w:val="20"/>
              </w:rPr>
            </w:pPr>
            <w:r>
              <w:rPr>
                <w:b/>
                <w:sz w:val="20"/>
                <w:szCs w:val="20"/>
              </w:rPr>
              <w:lastRenderedPageBreak/>
              <w:t xml:space="preserve">Transportas ir jo išlaikymas. </w:t>
            </w:r>
          </w:p>
          <w:p w:rsidR="00DE7BB1" w:rsidRDefault="00DE7BB1">
            <w:pPr>
              <w:rPr>
                <w:b/>
                <w:sz w:val="20"/>
                <w:szCs w:val="20"/>
              </w:rPr>
            </w:pPr>
            <w:r>
              <w:pict>
                <v:shape id="Teksto laukas 1" o:spid="_x0000_s1031" type="#_x0000_t202" style="position:absolute;margin-left:49.05pt;margin-top:19.6pt;width:21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">
                  <v:textbox style="mso-next-textbox:#Teksto laukas 1">
                    <w:txbxContent>
                      <w:p w:rsidR="00DE7BB1" w:rsidRDefault="00DE7BB1" w:rsidP="00DE7BB1">
                        <w:r>
                          <w:t>4</w:t>
                        </w:r>
                      </w:p>
                    </w:txbxContent>
                  </v:textbox>
                </v:shape>
              </w:pict>
            </w:r>
            <w:r>
              <w:rPr>
                <w:b/>
                <w:sz w:val="20"/>
                <w:szCs w:val="20"/>
              </w:rPr>
              <w:t xml:space="preserve">Numatomas įsigyti transporto priemonių skaičius:  </w:t>
            </w:r>
          </w:p>
          <w:p w:rsidR="00DE7BB1" w:rsidRDefault="00DE7BB1">
            <w:pPr>
              <w:rPr>
                <w:b/>
                <w:sz w:val="20"/>
                <w:szCs w:val="20"/>
              </w:rPr>
            </w:pPr>
          </w:p>
          <w:p w:rsidR="00DE7BB1" w:rsidRDefault="00DE7BB1">
            <w:pPr>
              <w:rPr>
                <w:b/>
                <w:sz w:val="20"/>
                <w:szCs w:val="20"/>
              </w:rPr>
            </w:pPr>
          </w:p>
          <w:p w:rsidR="00DE7BB1" w:rsidRDefault="00DE7BB1">
            <w:pPr>
              <w:rPr>
                <w:b/>
                <w:sz w:val="20"/>
                <w:szCs w:val="20"/>
              </w:rPr>
            </w:pPr>
          </w:p>
          <w:p w:rsidR="00DE7BB1" w:rsidRDefault="00DE7BB1">
            <w:pPr>
              <w:rPr>
                <w:b/>
                <w:sz w:val="20"/>
                <w:szCs w:val="20"/>
              </w:rPr>
            </w:pPr>
            <w:r>
              <w:rPr>
                <w:b/>
                <w:sz w:val="20"/>
                <w:szCs w:val="20"/>
              </w:rPr>
              <w:t xml:space="preserve">Transporto priemonės (-ių) tipas (-ai):  </w:t>
            </w:r>
          </w:p>
          <w:p w:rsidR="00DE7BB1" w:rsidRDefault="00DE7BB1">
            <w:pPr>
              <w:rPr>
                <w:b/>
                <w:sz w:val="20"/>
                <w:szCs w:val="20"/>
              </w:rPr>
            </w:pPr>
          </w:p>
          <w:p w:rsidR="00DE7BB1" w:rsidRDefault="00DE7BB1">
            <w:pPr>
              <w:rPr>
                <w:sz w:val="20"/>
                <w:szCs w:val="20"/>
              </w:rPr>
            </w:pPr>
            <w:r>
              <w:rPr>
                <w:sz w:val="20"/>
                <w:szCs w:val="20"/>
              </w:rPr>
              <w:t>Vienatūriai lengvieji automobiliai</w:t>
            </w:r>
          </w:p>
          <w:p w:rsidR="00DE7BB1" w:rsidRDefault="00DE7BB1">
            <w:pPr>
              <w:rPr>
                <w:rFonts w:eastAsia="Times New Roman"/>
                <w:sz w:val="20"/>
                <w:szCs w:val="20"/>
              </w:rPr>
            </w:pPr>
          </w:p>
        </w:tc>
      </w:tr>
      <w:tr w:rsidR="00DE7BB1" w:rsidTr="00DE7BB1">
        <w:trPr>
          <w:trHeight w:val="5245"/>
        </w:trPr>
        <w:tc>
          <w:tcPr>
            <w:tcW w:w="9889" w:type="dxa"/>
            <w:tcBorders>
              <w:top w:val="single" w:sz="4" w:space="0" w:color="auto"/>
              <w:left w:val="single" w:sz="4" w:space="0" w:color="auto"/>
              <w:bottom w:val="single" w:sz="4" w:space="0" w:color="auto"/>
              <w:right w:val="single" w:sz="4" w:space="0" w:color="auto"/>
            </w:tcBorders>
          </w:tcPr>
          <w:p w:rsidR="00DE7BB1" w:rsidRDefault="00DE7BB1" w:rsidP="00DE7BB1">
            <w:pPr>
              <w:widowControl/>
              <w:numPr>
                <w:ilvl w:val="0"/>
                <w:numId w:val="20"/>
              </w:numPr>
              <w:suppressAutoHyphens w:val="0"/>
              <w:ind w:left="644"/>
              <w:rPr>
                <w:rFonts w:eastAsia="Times New Roman"/>
                <w:b/>
                <w:sz w:val="20"/>
                <w:szCs w:val="20"/>
              </w:rPr>
            </w:pPr>
            <w:r>
              <w:rPr>
                <w:b/>
                <w:sz w:val="20"/>
                <w:szCs w:val="20"/>
              </w:rPr>
              <w:t>Techninės pagalbos ir slaugos priemonės:</w:t>
            </w:r>
          </w:p>
          <w:p w:rsidR="00DE7BB1" w:rsidRDefault="00DE7BB1">
            <w:pPr>
              <w:ind w:left="360"/>
              <w:rPr>
                <w:b/>
                <w:sz w:val="16"/>
                <w:szCs w:val="16"/>
              </w:rPr>
            </w:pPr>
          </w:p>
          <w:p w:rsidR="00DE7BB1" w:rsidRDefault="00DE7BB1">
            <w:pPr>
              <w:rPr>
                <w:sz w:val="20"/>
                <w:szCs w:val="20"/>
              </w:rPr>
            </w:pPr>
            <w:r>
              <w:rPr>
                <w:sz w:val="20"/>
                <w:szCs w:val="20"/>
              </w:rPr>
              <w:t>1. Mobilus ligonių keltuvas ARNOLD – 4 vnt.</w:t>
            </w:r>
          </w:p>
          <w:p w:rsidR="00DE7BB1" w:rsidRDefault="00DE7BB1">
            <w:pPr>
              <w:rPr>
                <w:sz w:val="20"/>
                <w:szCs w:val="20"/>
              </w:rPr>
            </w:pPr>
            <w:r>
              <w:rPr>
                <w:sz w:val="20"/>
                <w:szCs w:val="20"/>
              </w:rPr>
              <w:t>2. Laiptų kopėjas s-max su universaliu vežimėlių fiksatoriumi – 2 vnt.</w:t>
            </w:r>
          </w:p>
          <w:p w:rsidR="00DE7BB1" w:rsidRDefault="00DE7BB1">
            <w:pPr>
              <w:rPr>
                <w:sz w:val="20"/>
                <w:szCs w:val="20"/>
              </w:rPr>
            </w:pPr>
            <w:r>
              <w:rPr>
                <w:sz w:val="20"/>
                <w:szCs w:val="20"/>
              </w:rPr>
              <w:t>3.  Dušo/tualeto vežimėlis Clean – 10 vnt.</w:t>
            </w:r>
          </w:p>
          <w:p w:rsidR="00DE7BB1" w:rsidRDefault="00DE7BB1">
            <w:pPr>
              <w:rPr>
                <w:sz w:val="20"/>
                <w:szCs w:val="20"/>
              </w:rPr>
            </w:pPr>
            <w:r>
              <w:rPr>
                <w:sz w:val="20"/>
                <w:szCs w:val="20"/>
              </w:rPr>
              <w:t>4. Čiužinys vonia, tvirtinamas lovoje su nuotekų žarna – 8 vnt.</w:t>
            </w:r>
          </w:p>
          <w:p w:rsidR="00DE7BB1" w:rsidRDefault="00DE7BB1">
            <w:pPr>
              <w:rPr>
                <w:sz w:val="20"/>
                <w:szCs w:val="20"/>
              </w:rPr>
            </w:pPr>
            <w:r>
              <w:rPr>
                <w:sz w:val="20"/>
                <w:szCs w:val="20"/>
              </w:rPr>
              <w:t>5. Perkėlimo lentutė EasyGlide, ovali – 12 vnt.</w:t>
            </w:r>
          </w:p>
          <w:p w:rsidR="00DE7BB1" w:rsidRDefault="00DE7BB1">
            <w:pPr>
              <w:rPr>
                <w:sz w:val="20"/>
                <w:szCs w:val="20"/>
              </w:rPr>
            </w:pPr>
            <w:r>
              <w:rPr>
                <w:sz w:val="20"/>
                <w:szCs w:val="20"/>
              </w:rPr>
              <w:t xml:space="preserve">6. Perkėlimo diržai Easy Belt, FlexiBelt – 12 vnt. </w:t>
            </w:r>
          </w:p>
          <w:p w:rsidR="00DE7BB1" w:rsidRDefault="00DE7BB1">
            <w:pPr>
              <w:rPr>
                <w:sz w:val="20"/>
                <w:szCs w:val="20"/>
              </w:rPr>
            </w:pPr>
            <w:r>
              <w:rPr>
                <w:sz w:val="20"/>
                <w:szCs w:val="20"/>
              </w:rPr>
              <w:t>7. Keltuvas į vonią – 4 vnt.</w:t>
            </w:r>
          </w:p>
          <w:p w:rsidR="00DE7BB1" w:rsidRDefault="00DE7BB1">
            <w:pPr>
              <w:rPr>
                <w:sz w:val="20"/>
                <w:szCs w:val="20"/>
              </w:rPr>
            </w:pPr>
            <w:r>
              <w:rPr>
                <w:sz w:val="20"/>
                <w:szCs w:val="20"/>
              </w:rPr>
              <w:t>8. Mobili vonia 2011000 – 4 vnt.</w:t>
            </w:r>
          </w:p>
          <w:p w:rsidR="00DE7BB1" w:rsidRDefault="00DE7BB1">
            <w:pPr>
              <w:rPr>
                <w:sz w:val="20"/>
                <w:szCs w:val="20"/>
              </w:rPr>
            </w:pPr>
            <w:r>
              <w:rPr>
                <w:sz w:val="20"/>
                <w:szCs w:val="20"/>
              </w:rPr>
              <w:t>9. Perkėlimo lentutės Easy Glide  – 12 vnt.</w:t>
            </w:r>
          </w:p>
          <w:p w:rsidR="00DE7BB1" w:rsidRDefault="00DE7BB1">
            <w:pPr>
              <w:rPr>
                <w:sz w:val="20"/>
                <w:szCs w:val="20"/>
              </w:rPr>
            </w:pPr>
            <w:r>
              <w:rPr>
                <w:sz w:val="20"/>
                <w:szCs w:val="20"/>
              </w:rPr>
              <w:t>10. Perkėlimo platforma ReTurn – 4 vnt.</w:t>
            </w:r>
          </w:p>
          <w:p w:rsidR="00DE7BB1" w:rsidRDefault="00DE7BB1">
            <w:pPr>
              <w:rPr>
                <w:sz w:val="20"/>
                <w:szCs w:val="20"/>
              </w:rPr>
            </w:pPr>
            <w:r>
              <w:rPr>
                <w:sz w:val="20"/>
                <w:szCs w:val="20"/>
              </w:rPr>
              <w:t>11. Slankiosios paklodės – 12 vnt.</w:t>
            </w:r>
          </w:p>
          <w:p w:rsidR="00DE7BB1" w:rsidRDefault="00DE7BB1">
            <w:pPr>
              <w:rPr>
                <w:sz w:val="20"/>
                <w:szCs w:val="20"/>
              </w:rPr>
            </w:pPr>
            <w:r>
              <w:rPr>
                <w:sz w:val="20"/>
                <w:szCs w:val="20"/>
              </w:rPr>
              <w:t>12. Kraujospūdžio matuoklis – 4 vnt.</w:t>
            </w:r>
          </w:p>
          <w:p w:rsidR="00DE7BB1" w:rsidRDefault="00DE7BB1">
            <w:pPr>
              <w:rPr>
                <w:sz w:val="20"/>
                <w:szCs w:val="20"/>
              </w:rPr>
            </w:pPr>
            <w:r>
              <w:rPr>
                <w:sz w:val="20"/>
                <w:szCs w:val="20"/>
              </w:rPr>
              <w:t xml:space="preserve">13.Čiužiniai nuo pragulų – 4 vnt. </w:t>
            </w:r>
          </w:p>
          <w:p w:rsidR="00DE7BB1" w:rsidRDefault="00DE7BB1">
            <w:pPr>
              <w:rPr>
                <w:sz w:val="20"/>
                <w:szCs w:val="20"/>
              </w:rPr>
            </w:pPr>
            <w:r>
              <w:rPr>
                <w:sz w:val="20"/>
                <w:szCs w:val="20"/>
              </w:rPr>
              <w:t>14. Deguonies koncentratorius – 2 vnt.</w:t>
            </w:r>
          </w:p>
          <w:p w:rsidR="00DE7BB1" w:rsidRDefault="00DE7BB1">
            <w:pPr>
              <w:rPr>
                <w:sz w:val="20"/>
                <w:szCs w:val="20"/>
              </w:rPr>
            </w:pPr>
            <w:r>
              <w:rPr>
                <w:sz w:val="20"/>
                <w:szCs w:val="20"/>
              </w:rPr>
              <w:t>15. Pripučiama plaukų plovimo sistema – 4 vnt.</w:t>
            </w:r>
          </w:p>
          <w:p w:rsidR="00DE7BB1" w:rsidRDefault="00DE7BB1">
            <w:pPr>
              <w:rPr>
                <w:sz w:val="20"/>
                <w:szCs w:val="20"/>
              </w:rPr>
            </w:pPr>
            <w:r>
              <w:rPr>
                <w:sz w:val="20"/>
                <w:szCs w:val="20"/>
              </w:rPr>
              <w:t>16. Medinės kopetėlės atsikėlimui – 4 vnt.</w:t>
            </w:r>
          </w:p>
          <w:p w:rsidR="00DE7BB1" w:rsidRDefault="00DE7BB1">
            <w:pPr>
              <w:rPr>
                <w:sz w:val="20"/>
                <w:szCs w:val="20"/>
              </w:rPr>
            </w:pPr>
            <w:r>
              <w:rPr>
                <w:sz w:val="20"/>
                <w:szCs w:val="20"/>
              </w:rPr>
              <w:t>17. Nugaros atrama – 4 vnt.</w:t>
            </w:r>
          </w:p>
          <w:p w:rsidR="00DE7BB1" w:rsidRDefault="00DE7BB1">
            <w:pPr>
              <w:rPr>
                <w:sz w:val="20"/>
                <w:szCs w:val="20"/>
              </w:rPr>
            </w:pPr>
            <w:r>
              <w:rPr>
                <w:sz w:val="20"/>
                <w:szCs w:val="20"/>
              </w:rPr>
              <w:t>18. Kulnų taurelės pragulų profilaktikai – 4 vnt.</w:t>
            </w:r>
          </w:p>
          <w:p w:rsidR="00DE7BB1" w:rsidRDefault="00DE7BB1">
            <w:pPr>
              <w:rPr>
                <w:sz w:val="16"/>
                <w:szCs w:val="16"/>
              </w:rPr>
            </w:pPr>
          </w:p>
          <w:p w:rsidR="00DE7BB1" w:rsidRDefault="00DE7BB1">
            <w:pPr>
              <w:rPr>
                <w:sz w:val="20"/>
                <w:szCs w:val="20"/>
              </w:rPr>
            </w:pPr>
            <w:r>
              <w:rPr>
                <w:sz w:val="20"/>
                <w:szCs w:val="20"/>
              </w:rPr>
              <w:t>Priemonių „Krepšelis“ (darbo drabužiai, higienos ir sanitarinės prekės, higieninės  šlepetės, vienkartinės pirštinės ir kt.)</w:t>
            </w:r>
          </w:p>
          <w:p w:rsidR="00DE7BB1" w:rsidRDefault="00DE7BB1" w:rsidP="00DE7BB1">
            <w:pPr>
              <w:rPr>
                <w:rFonts w:eastAsia="Times New Roman"/>
                <w:b/>
                <w:sz w:val="20"/>
                <w:szCs w:val="20"/>
              </w:rPr>
            </w:pPr>
          </w:p>
        </w:tc>
      </w:tr>
      <w:tr w:rsidR="00DE7BB1" w:rsidTr="00DE7BB1">
        <w:trPr>
          <w:trHeight w:val="502"/>
        </w:trPr>
        <w:tc>
          <w:tcPr>
            <w:tcW w:w="9889" w:type="dxa"/>
            <w:tcBorders>
              <w:top w:val="single" w:sz="4" w:space="0" w:color="auto"/>
              <w:left w:val="single" w:sz="4" w:space="0" w:color="auto"/>
              <w:bottom w:val="single" w:sz="4" w:space="0" w:color="auto"/>
              <w:right w:val="single" w:sz="4" w:space="0" w:color="auto"/>
            </w:tcBorders>
            <w:hideMark/>
          </w:tcPr>
          <w:p w:rsidR="00DE7BB1" w:rsidRDefault="00DE7BB1" w:rsidP="00DE7BB1">
            <w:pPr>
              <w:widowControl/>
              <w:numPr>
                <w:ilvl w:val="0"/>
                <w:numId w:val="20"/>
              </w:numPr>
              <w:suppressAutoHyphens w:val="0"/>
              <w:ind w:left="644"/>
              <w:rPr>
                <w:rFonts w:eastAsia="Times New Roman"/>
                <w:b/>
                <w:sz w:val="20"/>
                <w:szCs w:val="20"/>
              </w:rPr>
            </w:pPr>
            <w:r>
              <w:rPr>
                <w:b/>
                <w:sz w:val="20"/>
                <w:szCs w:val="20"/>
              </w:rPr>
              <w:t>Numatomas savivaldybės lėšų indėlis teikiant integralią pagalbą:</w:t>
            </w:r>
          </w:p>
          <w:p w:rsidR="00DE7BB1" w:rsidRDefault="00DE7BB1">
            <w:pPr>
              <w:ind w:left="360"/>
              <w:rPr>
                <w:rFonts w:eastAsia="Times New Roman"/>
                <w:sz w:val="20"/>
                <w:szCs w:val="20"/>
              </w:rPr>
            </w:pPr>
            <w:r>
              <w:rPr>
                <w:sz w:val="20"/>
                <w:szCs w:val="20"/>
              </w:rPr>
              <w:t>Įsteigiamos naujos darbo vietos: soc. darbuotojo ir soc. darbuotojų padėjėjų bei jų išlaikymas.</w:t>
            </w:r>
          </w:p>
        </w:tc>
      </w:tr>
      <w:tr w:rsidR="00DE7BB1" w:rsidTr="00DE7BB1">
        <w:trPr>
          <w:trHeight w:val="228"/>
        </w:trPr>
        <w:tc>
          <w:tcPr>
            <w:tcW w:w="9889" w:type="dxa"/>
            <w:tcBorders>
              <w:top w:val="single" w:sz="4" w:space="0" w:color="auto"/>
              <w:left w:val="single" w:sz="4" w:space="0" w:color="auto"/>
              <w:bottom w:val="single" w:sz="4" w:space="0" w:color="auto"/>
              <w:right w:val="single" w:sz="4" w:space="0" w:color="auto"/>
            </w:tcBorders>
            <w:hideMark/>
          </w:tcPr>
          <w:p w:rsidR="00DE7BB1" w:rsidRDefault="00DE7BB1" w:rsidP="00DE7BB1">
            <w:pPr>
              <w:widowControl/>
              <w:numPr>
                <w:ilvl w:val="0"/>
                <w:numId w:val="20"/>
              </w:numPr>
              <w:suppressAutoHyphens w:val="0"/>
              <w:ind w:left="644"/>
              <w:rPr>
                <w:rFonts w:eastAsia="Times New Roman"/>
                <w:b/>
                <w:sz w:val="20"/>
                <w:szCs w:val="20"/>
              </w:rPr>
            </w:pPr>
            <w:r>
              <w:rPr>
                <w:b/>
                <w:sz w:val="20"/>
                <w:szCs w:val="20"/>
              </w:rPr>
              <w:t>Numatomos projekto lėšos: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06"/>
        <w:gridCol w:w="1276"/>
        <w:gridCol w:w="2410"/>
      </w:tblGrid>
      <w:tr w:rsidR="00DE7BB1" w:rsidTr="00DE7BB1">
        <w:tc>
          <w:tcPr>
            <w:tcW w:w="4106" w:type="dxa"/>
            <w:tcBorders>
              <w:top w:val="single" w:sz="4" w:space="0" w:color="auto"/>
              <w:left w:val="single" w:sz="4" w:space="0" w:color="auto"/>
              <w:bottom w:val="single" w:sz="4" w:space="0" w:color="auto"/>
              <w:right w:val="single" w:sz="4" w:space="0" w:color="auto"/>
            </w:tcBorders>
            <w:hideMark/>
          </w:tcPr>
          <w:p w:rsidR="00DE7BB1" w:rsidRDefault="00DE7BB1">
            <w:pPr>
              <w:rPr>
                <w:rFonts w:eastAsia="Times New Roman"/>
                <w:b/>
                <w:sz w:val="20"/>
                <w:szCs w:val="20"/>
              </w:rPr>
            </w:pPr>
            <w:r>
              <w:rPr>
                <w:b/>
                <w:sz w:val="20"/>
                <w:szCs w:val="20"/>
              </w:rPr>
              <w:t>Paskirtis</w:t>
            </w:r>
          </w:p>
        </w:tc>
        <w:tc>
          <w:tcPr>
            <w:tcW w:w="1276" w:type="dxa"/>
            <w:tcBorders>
              <w:top w:val="single" w:sz="4" w:space="0" w:color="auto"/>
              <w:left w:val="single" w:sz="4" w:space="0" w:color="auto"/>
              <w:bottom w:val="single" w:sz="4" w:space="0" w:color="auto"/>
              <w:right w:val="single" w:sz="4" w:space="0" w:color="auto"/>
            </w:tcBorders>
            <w:hideMark/>
          </w:tcPr>
          <w:p w:rsidR="00DE7BB1" w:rsidRDefault="00DE7BB1">
            <w:pPr>
              <w:rPr>
                <w:rFonts w:eastAsia="Times New Roman"/>
                <w:b/>
                <w:sz w:val="20"/>
                <w:szCs w:val="20"/>
              </w:rPr>
            </w:pPr>
            <w:r>
              <w:rPr>
                <w:b/>
                <w:sz w:val="20"/>
                <w:szCs w:val="20"/>
              </w:rPr>
              <w:t xml:space="preserve">Vnt. skaičius  </w:t>
            </w:r>
          </w:p>
        </w:tc>
        <w:tc>
          <w:tcPr>
            <w:tcW w:w="2410" w:type="dxa"/>
            <w:tcBorders>
              <w:top w:val="single" w:sz="4" w:space="0" w:color="auto"/>
              <w:left w:val="single" w:sz="4" w:space="0" w:color="auto"/>
              <w:bottom w:val="single" w:sz="4" w:space="0" w:color="auto"/>
              <w:right w:val="single" w:sz="4" w:space="0" w:color="auto"/>
            </w:tcBorders>
            <w:hideMark/>
          </w:tcPr>
          <w:p w:rsidR="00DE7BB1" w:rsidRDefault="00DE7BB1">
            <w:pPr>
              <w:rPr>
                <w:rFonts w:eastAsia="Times New Roman"/>
                <w:b/>
                <w:sz w:val="20"/>
                <w:szCs w:val="20"/>
              </w:rPr>
            </w:pPr>
            <w:r>
              <w:rPr>
                <w:b/>
                <w:sz w:val="20"/>
                <w:szCs w:val="20"/>
              </w:rPr>
              <w:t xml:space="preserve">Lėšų suma 2016-2019  metams  (tūkst. EUR) </w:t>
            </w:r>
          </w:p>
        </w:tc>
      </w:tr>
      <w:tr w:rsidR="00DE7BB1" w:rsidTr="00DE7BB1">
        <w:tc>
          <w:tcPr>
            <w:tcW w:w="4106" w:type="dxa"/>
            <w:tcBorders>
              <w:top w:val="single" w:sz="4" w:space="0" w:color="auto"/>
              <w:left w:val="single" w:sz="4" w:space="0" w:color="auto"/>
              <w:bottom w:val="single" w:sz="4" w:space="0" w:color="auto"/>
              <w:right w:val="single" w:sz="4" w:space="0" w:color="auto"/>
            </w:tcBorders>
            <w:hideMark/>
          </w:tcPr>
          <w:p w:rsidR="00DE7BB1" w:rsidRDefault="00DE7BB1">
            <w:pPr>
              <w:ind w:left="29"/>
              <w:rPr>
                <w:rFonts w:eastAsia="Times New Roman"/>
                <w:i/>
                <w:sz w:val="20"/>
                <w:szCs w:val="20"/>
              </w:rPr>
            </w:pPr>
            <w:r>
              <w:rPr>
                <w:i/>
                <w:sz w:val="20"/>
                <w:szCs w:val="20"/>
              </w:rPr>
              <w:t>Slaugytoja</w:t>
            </w:r>
          </w:p>
          <w:p w:rsidR="00DE7BB1" w:rsidRDefault="00DE7BB1">
            <w:pPr>
              <w:ind w:left="29"/>
              <w:rPr>
                <w:i/>
                <w:sz w:val="20"/>
                <w:szCs w:val="20"/>
              </w:rPr>
            </w:pPr>
            <w:r>
              <w:rPr>
                <w:i/>
                <w:sz w:val="20"/>
                <w:szCs w:val="20"/>
              </w:rPr>
              <w:t>Slaugytojo padėjėja</w:t>
            </w:r>
          </w:p>
          <w:p w:rsidR="00DE7BB1" w:rsidRDefault="00DE7BB1">
            <w:pPr>
              <w:ind w:left="29"/>
              <w:rPr>
                <w:rFonts w:eastAsia="Times New Roman"/>
                <w:b/>
                <w:sz w:val="20"/>
                <w:szCs w:val="20"/>
              </w:rPr>
            </w:pPr>
            <w:r>
              <w:rPr>
                <w:i/>
                <w:sz w:val="20"/>
                <w:szCs w:val="20"/>
              </w:rPr>
              <w:t xml:space="preserve">Specialistų (tik slaugos darbuotojai, kineziterapeutai, masažuotojai) darbo užmokestis ir SODRA  </w:t>
            </w:r>
          </w:p>
        </w:tc>
        <w:tc>
          <w:tcPr>
            <w:tcW w:w="1276" w:type="dxa"/>
            <w:tcBorders>
              <w:top w:val="single" w:sz="4" w:space="0" w:color="auto"/>
              <w:left w:val="single" w:sz="4" w:space="0" w:color="auto"/>
              <w:bottom w:val="single" w:sz="4" w:space="0" w:color="auto"/>
              <w:right w:val="single" w:sz="4" w:space="0" w:color="auto"/>
            </w:tcBorders>
            <w:hideMark/>
          </w:tcPr>
          <w:p w:rsidR="00DE7BB1" w:rsidRDefault="00DE7BB1">
            <w:pPr>
              <w:jc w:val="center"/>
              <w:rPr>
                <w:rFonts w:eastAsia="Times New Roman"/>
                <w:b/>
                <w:sz w:val="20"/>
                <w:szCs w:val="20"/>
              </w:rPr>
            </w:pPr>
            <w:r>
              <w:rPr>
                <w:b/>
                <w:sz w:val="20"/>
                <w:szCs w:val="20"/>
              </w:rPr>
              <w:t>1</w:t>
            </w:r>
          </w:p>
          <w:p w:rsidR="00DE7BB1" w:rsidRDefault="00DE7BB1">
            <w:pPr>
              <w:jc w:val="center"/>
              <w:rPr>
                <w:rFonts w:eastAsia="Times New Roman"/>
                <w:b/>
                <w:sz w:val="20"/>
                <w:szCs w:val="20"/>
              </w:rPr>
            </w:pPr>
            <w:r>
              <w:rPr>
                <w:b/>
                <w:sz w:val="20"/>
                <w:szCs w:val="20"/>
              </w:rPr>
              <w:t>10</w:t>
            </w:r>
          </w:p>
        </w:tc>
        <w:tc>
          <w:tcPr>
            <w:tcW w:w="2410" w:type="dxa"/>
            <w:tcBorders>
              <w:top w:val="single" w:sz="4" w:space="0" w:color="auto"/>
              <w:left w:val="single" w:sz="4" w:space="0" w:color="auto"/>
              <w:bottom w:val="single" w:sz="4" w:space="0" w:color="auto"/>
              <w:right w:val="single" w:sz="4" w:space="0" w:color="auto"/>
            </w:tcBorders>
            <w:hideMark/>
          </w:tcPr>
          <w:p w:rsidR="00DE7BB1" w:rsidRDefault="00DE7BB1">
            <w:pPr>
              <w:jc w:val="right"/>
              <w:rPr>
                <w:rFonts w:eastAsia="Times New Roman"/>
                <w:b/>
                <w:sz w:val="20"/>
                <w:szCs w:val="20"/>
              </w:rPr>
            </w:pPr>
            <w:r>
              <w:rPr>
                <w:b/>
                <w:sz w:val="20"/>
                <w:szCs w:val="20"/>
              </w:rPr>
              <w:t>28,00</w:t>
            </w:r>
          </w:p>
          <w:p w:rsidR="00DE7BB1" w:rsidRDefault="00DE7BB1">
            <w:pPr>
              <w:jc w:val="right"/>
              <w:rPr>
                <w:rFonts w:eastAsia="Times New Roman"/>
                <w:b/>
                <w:sz w:val="20"/>
                <w:szCs w:val="20"/>
              </w:rPr>
            </w:pPr>
            <w:r>
              <w:rPr>
                <w:b/>
                <w:sz w:val="20"/>
                <w:szCs w:val="20"/>
              </w:rPr>
              <w:t>210,00</w:t>
            </w:r>
          </w:p>
        </w:tc>
      </w:tr>
      <w:tr w:rsidR="00DE7BB1" w:rsidTr="00DE7BB1">
        <w:tc>
          <w:tcPr>
            <w:tcW w:w="4106" w:type="dxa"/>
            <w:tcBorders>
              <w:top w:val="single" w:sz="4" w:space="0" w:color="auto"/>
              <w:left w:val="single" w:sz="4" w:space="0" w:color="auto"/>
              <w:bottom w:val="single" w:sz="4" w:space="0" w:color="auto"/>
              <w:right w:val="single" w:sz="4" w:space="0" w:color="auto"/>
            </w:tcBorders>
            <w:hideMark/>
          </w:tcPr>
          <w:p w:rsidR="00DE7BB1" w:rsidRDefault="00DE7BB1">
            <w:pPr>
              <w:ind w:left="29"/>
              <w:rPr>
                <w:rFonts w:eastAsia="Times New Roman"/>
                <w:b/>
                <w:sz w:val="20"/>
                <w:szCs w:val="20"/>
              </w:rPr>
            </w:pPr>
            <w:r>
              <w:rPr>
                <w:i/>
                <w:sz w:val="20"/>
                <w:szCs w:val="20"/>
              </w:rPr>
              <w:t xml:space="preserve">Savanorių skatinimas   </w:t>
            </w:r>
          </w:p>
        </w:tc>
        <w:tc>
          <w:tcPr>
            <w:tcW w:w="1276" w:type="dxa"/>
            <w:tcBorders>
              <w:top w:val="single" w:sz="4" w:space="0" w:color="auto"/>
              <w:left w:val="single" w:sz="4" w:space="0" w:color="auto"/>
              <w:bottom w:val="single" w:sz="4" w:space="0" w:color="auto"/>
              <w:right w:val="single" w:sz="4" w:space="0" w:color="auto"/>
            </w:tcBorders>
          </w:tcPr>
          <w:p w:rsidR="00DE7BB1" w:rsidRDefault="00DE7BB1">
            <w:pPr>
              <w:ind w:left="405"/>
              <w:rPr>
                <w:rFonts w:eastAsia="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DE7BB1" w:rsidRDefault="00DE7BB1">
            <w:pPr>
              <w:jc w:val="right"/>
              <w:rPr>
                <w:rFonts w:eastAsia="Times New Roman"/>
                <w:b/>
                <w:sz w:val="20"/>
                <w:szCs w:val="20"/>
              </w:rPr>
            </w:pPr>
          </w:p>
        </w:tc>
      </w:tr>
      <w:tr w:rsidR="00DE7BB1" w:rsidTr="00DE7BB1">
        <w:trPr>
          <w:trHeight w:val="158"/>
        </w:trPr>
        <w:tc>
          <w:tcPr>
            <w:tcW w:w="4106" w:type="dxa"/>
            <w:tcBorders>
              <w:top w:val="single" w:sz="4" w:space="0" w:color="auto"/>
              <w:left w:val="single" w:sz="4" w:space="0" w:color="auto"/>
              <w:bottom w:val="single" w:sz="4" w:space="0" w:color="auto"/>
              <w:right w:val="single" w:sz="4" w:space="0" w:color="auto"/>
            </w:tcBorders>
            <w:hideMark/>
          </w:tcPr>
          <w:p w:rsidR="00DE7BB1" w:rsidRDefault="00DE7BB1">
            <w:pPr>
              <w:ind w:left="29"/>
              <w:rPr>
                <w:rFonts w:eastAsia="Times New Roman"/>
                <w:b/>
                <w:sz w:val="20"/>
                <w:szCs w:val="20"/>
              </w:rPr>
            </w:pPr>
            <w:r>
              <w:rPr>
                <w:i/>
                <w:sz w:val="20"/>
                <w:szCs w:val="20"/>
              </w:rPr>
              <w:t xml:space="preserve">Transporto įsigijimas </w:t>
            </w:r>
          </w:p>
        </w:tc>
        <w:tc>
          <w:tcPr>
            <w:tcW w:w="1276" w:type="dxa"/>
            <w:tcBorders>
              <w:top w:val="single" w:sz="4" w:space="0" w:color="auto"/>
              <w:left w:val="single" w:sz="4" w:space="0" w:color="auto"/>
              <w:bottom w:val="single" w:sz="4" w:space="0" w:color="auto"/>
              <w:right w:val="single" w:sz="4" w:space="0" w:color="auto"/>
            </w:tcBorders>
            <w:hideMark/>
          </w:tcPr>
          <w:p w:rsidR="00DE7BB1" w:rsidRDefault="00DE7BB1">
            <w:pPr>
              <w:jc w:val="center"/>
              <w:rPr>
                <w:rFonts w:eastAsia="Times New Roman"/>
                <w:b/>
                <w:sz w:val="20"/>
                <w:szCs w:val="20"/>
              </w:rPr>
            </w:pPr>
            <w:r>
              <w:rPr>
                <w:b/>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rsidR="00DE7BB1" w:rsidRDefault="00DE7BB1">
            <w:pPr>
              <w:jc w:val="right"/>
              <w:rPr>
                <w:rFonts w:eastAsia="Times New Roman"/>
                <w:b/>
                <w:sz w:val="20"/>
                <w:szCs w:val="20"/>
              </w:rPr>
            </w:pPr>
            <w:r>
              <w:rPr>
                <w:b/>
                <w:sz w:val="20"/>
                <w:szCs w:val="20"/>
              </w:rPr>
              <w:t>160,00</w:t>
            </w:r>
          </w:p>
        </w:tc>
      </w:tr>
      <w:tr w:rsidR="00DE7BB1" w:rsidTr="00DE7BB1">
        <w:tc>
          <w:tcPr>
            <w:tcW w:w="4106" w:type="dxa"/>
            <w:tcBorders>
              <w:top w:val="single" w:sz="4" w:space="0" w:color="auto"/>
              <w:left w:val="single" w:sz="4" w:space="0" w:color="auto"/>
              <w:bottom w:val="single" w:sz="4" w:space="0" w:color="auto"/>
              <w:right w:val="single" w:sz="4" w:space="0" w:color="auto"/>
            </w:tcBorders>
            <w:hideMark/>
          </w:tcPr>
          <w:p w:rsidR="00DE7BB1" w:rsidRDefault="00DE7BB1">
            <w:pPr>
              <w:rPr>
                <w:rFonts w:eastAsia="Times New Roman"/>
                <w:i/>
                <w:sz w:val="20"/>
                <w:szCs w:val="20"/>
              </w:rPr>
            </w:pPr>
            <w:r>
              <w:rPr>
                <w:i/>
                <w:sz w:val="20"/>
                <w:szCs w:val="20"/>
              </w:rPr>
              <w:t xml:space="preserve">Transporto išlaikymas </w:t>
            </w:r>
          </w:p>
        </w:tc>
        <w:tc>
          <w:tcPr>
            <w:tcW w:w="1276" w:type="dxa"/>
            <w:tcBorders>
              <w:top w:val="single" w:sz="4" w:space="0" w:color="auto"/>
              <w:left w:val="single" w:sz="4" w:space="0" w:color="auto"/>
              <w:bottom w:val="single" w:sz="4" w:space="0" w:color="auto"/>
              <w:right w:val="single" w:sz="4" w:space="0" w:color="auto"/>
            </w:tcBorders>
            <w:hideMark/>
          </w:tcPr>
          <w:p w:rsidR="00DE7BB1" w:rsidRDefault="00DE7BB1">
            <w:pPr>
              <w:jc w:val="center"/>
              <w:rPr>
                <w:rFonts w:eastAsia="Times New Roman"/>
                <w:b/>
                <w:sz w:val="20"/>
                <w:szCs w:val="20"/>
              </w:rPr>
            </w:pPr>
            <w:r>
              <w:rPr>
                <w:b/>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rsidR="00DE7BB1" w:rsidRDefault="00DE7BB1">
            <w:pPr>
              <w:jc w:val="right"/>
              <w:rPr>
                <w:rFonts w:eastAsia="Times New Roman"/>
                <w:b/>
                <w:sz w:val="20"/>
                <w:szCs w:val="20"/>
              </w:rPr>
            </w:pPr>
            <w:r>
              <w:rPr>
                <w:b/>
                <w:sz w:val="20"/>
                <w:szCs w:val="20"/>
              </w:rPr>
              <w:t>104,00</w:t>
            </w:r>
          </w:p>
        </w:tc>
      </w:tr>
      <w:tr w:rsidR="00DE7BB1" w:rsidTr="00DE7BB1">
        <w:tc>
          <w:tcPr>
            <w:tcW w:w="4106" w:type="dxa"/>
            <w:tcBorders>
              <w:top w:val="single" w:sz="4" w:space="0" w:color="auto"/>
              <w:left w:val="single" w:sz="4" w:space="0" w:color="auto"/>
              <w:bottom w:val="single" w:sz="4" w:space="0" w:color="auto"/>
              <w:right w:val="single" w:sz="4" w:space="0" w:color="auto"/>
            </w:tcBorders>
            <w:hideMark/>
          </w:tcPr>
          <w:p w:rsidR="00DE7BB1" w:rsidRDefault="00DE7BB1">
            <w:pPr>
              <w:rPr>
                <w:rFonts w:eastAsia="Times New Roman"/>
                <w:b/>
                <w:sz w:val="20"/>
                <w:szCs w:val="20"/>
              </w:rPr>
            </w:pPr>
            <w:r>
              <w:rPr>
                <w:i/>
                <w:sz w:val="20"/>
                <w:szCs w:val="20"/>
              </w:rPr>
              <w:t>Techninės pagalbos priemonės</w:t>
            </w:r>
          </w:p>
        </w:tc>
        <w:tc>
          <w:tcPr>
            <w:tcW w:w="1276" w:type="dxa"/>
            <w:tcBorders>
              <w:top w:val="single" w:sz="4" w:space="0" w:color="auto"/>
              <w:left w:val="single" w:sz="4" w:space="0" w:color="auto"/>
              <w:bottom w:val="single" w:sz="4" w:space="0" w:color="auto"/>
              <w:right w:val="single" w:sz="4" w:space="0" w:color="auto"/>
            </w:tcBorders>
            <w:hideMark/>
          </w:tcPr>
          <w:p w:rsidR="00DE7BB1" w:rsidRDefault="00DE7BB1">
            <w:pPr>
              <w:jc w:val="center"/>
              <w:rPr>
                <w:rFonts w:eastAsia="Times New Roman"/>
                <w:b/>
                <w:sz w:val="20"/>
                <w:szCs w:val="20"/>
              </w:rPr>
            </w:pPr>
            <w:r>
              <w:rPr>
                <w:b/>
                <w:sz w:val="20"/>
                <w:szCs w:val="20"/>
              </w:rPr>
              <w:t>110</w:t>
            </w:r>
          </w:p>
        </w:tc>
        <w:tc>
          <w:tcPr>
            <w:tcW w:w="2410" w:type="dxa"/>
            <w:tcBorders>
              <w:top w:val="single" w:sz="4" w:space="0" w:color="auto"/>
              <w:left w:val="single" w:sz="4" w:space="0" w:color="auto"/>
              <w:bottom w:val="single" w:sz="4" w:space="0" w:color="auto"/>
              <w:right w:val="single" w:sz="4" w:space="0" w:color="auto"/>
            </w:tcBorders>
            <w:hideMark/>
          </w:tcPr>
          <w:p w:rsidR="00DE7BB1" w:rsidRDefault="00DE7BB1">
            <w:pPr>
              <w:jc w:val="right"/>
              <w:rPr>
                <w:rFonts w:eastAsia="Times New Roman"/>
                <w:b/>
                <w:sz w:val="20"/>
                <w:szCs w:val="20"/>
              </w:rPr>
            </w:pPr>
            <w:r>
              <w:rPr>
                <w:b/>
                <w:sz w:val="20"/>
                <w:szCs w:val="20"/>
              </w:rPr>
              <w:t>63,11</w:t>
            </w:r>
          </w:p>
        </w:tc>
      </w:tr>
      <w:tr w:rsidR="00DE7BB1" w:rsidTr="00DE7BB1">
        <w:tc>
          <w:tcPr>
            <w:tcW w:w="4106" w:type="dxa"/>
            <w:tcBorders>
              <w:top w:val="single" w:sz="4" w:space="0" w:color="auto"/>
              <w:left w:val="single" w:sz="4" w:space="0" w:color="auto"/>
              <w:bottom w:val="single" w:sz="4" w:space="0" w:color="auto"/>
              <w:right w:val="single" w:sz="4" w:space="0" w:color="auto"/>
            </w:tcBorders>
            <w:hideMark/>
          </w:tcPr>
          <w:p w:rsidR="00DE7BB1" w:rsidRDefault="00DE7BB1">
            <w:pPr>
              <w:rPr>
                <w:rFonts w:eastAsia="Times New Roman"/>
                <w:i/>
                <w:sz w:val="20"/>
                <w:szCs w:val="20"/>
              </w:rPr>
            </w:pPr>
            <w:r>
              <w:rPr>
                <w:i/>
                <w:sz w:val="20"/>
                <w:szCs w:val="20"/>
              </w:rPr>
              <w:t>Projekto administravimas</w:t>
            </w:r>
          </w:p>
        </w:tc>
        <w:tc>
          <w:tcPr>
            <w:tcW w:w="1276" w:type="dxa"/>
            <w:tcBorders>
              <w:top w:val="single" w:sz="4" w:space="0" w:color="auto"/>
              <w:left w:val="single" w:sz="4" w:space="0" w:color="auto"/>
              <w:bottom w:val="single" w:sz="4" w:space="0" w:color="auto"/>
              <w:right w:val="single" w:sz="4" w:space="0" w:color="auto"/>
            </w:tcBorders>
          </w:tcPr>
          <w:p w:rsidR="00DE7BB1" w:rsidRDefault="00DE7BB1">
            <w:pPr>
              <w:jc w:val="center"/>
              <w:rPr>
                <w:rFonts w:eastAsia="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DE7BB1" w:rsidRDefault="00DE7BB1">
            <w:pPr>
              <w:jc w:val="right"/>
              <w:rPr>
                <w:rFonts w:eastAsia="Times New Roman"/>
                <w:b/>
                <w:sz w:val="20"/>
                <w:szCs w:val="20"/>
              </w:rPr>
            </w:pPr>
            <w:r>
              <w:rPr>
                <w:b/>
                <w:sz w:val="20"/>
                <w:szCs w:val="20"/>
              </w:rPr>
              <w:t>57,51</w:t>
            </w:r>
          </w:p>
        </w:tc>
      </w:tr>
      <w:tr w:rsidR="00DE7BB1" w:rsidTr="00DE7BB1">
        <w:tc>
          <w:tcPr>
            <w:tcW w:w="4106" w:type="dxa"/>
            <w:tcBorders>
              <w:top w:val="single" w:sz="4" w:space="0" w:color="auto"/>
              <w:left w:val="single" w:sz="4" w:space="0" w:color="auto"/>
              <w:bottom w:val="single" w:sz="4" w:space="0" w:color="auto"/>
              <w:right w:val="single" w:sz="4" w:space="0" w:color="auto"/>
            </w:tcBorders>
            <w:hideMark/>
          </w:tcPr>
          <w:p w:rsidR="00DE7BB1" w:rsidRDefault="00DE7BB1">
            <w:pPr>
              <w:rPr>
                <w:rFonts w:eastAsia="Times New Roman"/>
                <w:i/>
                <w:sz w:val="20"/>
                <w:szCs w:val="20"/>
              </w:rPr>
            </w:pPr>
            <w:r>
              <w:rPr>
                <w:i/>
                <w:sz w:val="20"/>
                <w:szCs w:val="20"/>
              </w:rPr>
              <w:t xml:space="preserve">Kita (mobilių komandų mokymai ir kvalifikacijos kėlimas) </w:t>
            </w:r>
          </w:p>
        </w:tc>
        <w:tc>
          <w:tcPr>
            <w:tcW w:w="1276" w:type="dxa"/>
            <w:tcBorders>
              <w:top w:val="single" w:sz="4" w:space="0" w:color="auto"/>
              <w:left w:val="single" w:sz="4" w:space="0" w:color="auto"/>
              <w:bottom w:val="single" w:sz="4" w:space="0" w:color="auto"/>
              <w:right w:val="single" w:sz="4" w:space="0" w:color="auto"/>
            </w:tcBorders>
            <w:hideMark/>
          </w:tcPr>
          <w:p w:rsidR="00DE7BB1" w:rsidRDefault="00DE7BB1">
            <w:pPr>
              <w:jc w:val="center"/>
              <w:rPr>
                <w:rFonts w:eastAsia="Times New Roman"/>
                <w:b/>
                <w:sz w:val="20"/>
                <w:szCs w:val="20"/>
              </w:rPr>
            </w:pPr>
            <w:r>
              <w:rPr>
                <w:b/>
                <w:sz w:val="20"/>
                <w:szCs w:val="20"/>
              </w:rPr>
              <w:t>11</w:t>
            </w:r>
          </w:p>
        </w:tc>
        <w:tc>
          <w:tcPr>
            <w:tcW w:w="2410" w:type="dxa"/>
            <w:tcBorders>
              <w:top w:val="single" w:sz="4" w:space="0" w:color="auto"/>
              <w:left w:val="single" w:sz="4" w:space="0" w:color="auto"/>
              <w:bottom w:val="single" w:sz="4" w:space="0" w:color="auto"/>
              <w:right w:val="single" w:sz="4" w:space="0" w:color="auto"/>
            </w:tcBorders>
            <w:hideMark/>
          </w:tcPr>
          <w:p w:rsidR="00DE7BB1" w:rsidRDefault="00DE7BB1">
            <w:pPr>
              <w:jc w:val="right"/>
              <w:rPr>
                <w:rFonts w:eastAsia="Times New Roman"/>
                <w:b/>
                <w:sz w:val="20"/>
                <w:szCs w:val="20"/>
              </w:rPr>
            </w:pPr>
            <w:r>
              <w:rPr>
                <w:b/>
                <w:sz w:val="20"/>
                <w:szCs w:val="20"/>
              </w:rPr>
              <w:t>10,00</w:t>
            </w:r>
          </w:p>
        </w:tc>
      </w:tr>
      <w:tr w:rsidR="00DE7BB1" w:rsidTr="00DE7BB1">
        <w:tc>
          <w:tcPr>
            <w:tcW w:w="5382" w:type="dxa"/>
            <w:gridSpan w:val="2"/>
            <w:tcBorders>
              <w:top w:val="single" w:sz="4" w:space="0" w:color="auto"/>
              <w:left w:val="single" w:sz="4" w:space="0" w:color="auto"/>
              <w:bottom w:val="single" w:sz="4" w:space="0" w:color="auto"/>
              <w:right w:val="single" w:sz="4" w:space="0" w:color="auto"/>
            </w:tcBorders>
            <w:hideMark/>
          </w:tcPr>
          <w:p w:rsidR="00DE7BB1" w:rsidRDefault="00DE7BB1">
            <w:pPr>
              <w:ind w:left="45"/>
              <w:jc w:val="right"/>
              <w:rPr>
                <w:rFonts w:eastAsia="Times New Roman"/>
                <w:b/>
                <w:sz w:val="20"/>
                <w:szCs w:val="20"/>
              </w:rPr>
            </w:pPr>
            <w:r>
              <w:rPr>
                <w:i/>
                <w:sz w:val="20"/>
                <w:szCs w:val="20"/>
              </w:rPr>
              <w:t xml:space="preserve">VISO  </w:t>
            </w:r>
          </w:p>
        </w:tc>
        <w:tc>
          <w:tcPr>
            <w:tcW w:w="2410" w:type="dxa"/>
            <w:tcBorders>
              <w:top w:val="single" w:sz="4" w:space="0" w:color="auto"/>
              <w:left w:val="single" w:sz="4" w:space="0" w:color="auto"/>
              <w:bottom w:val="single" w:sz="4" w:space="0" w:color="auto"/>
              <w:right w:val="single" w:sz="4" w:space="0" w:color="auto"/>
            </w:tcBorders>
            <w:hideMark/>
          </w:tcPr>
          <w:p w:rsidR="00DE7BB1" w:rsidRDefault="00DE7BB1">
            <w:pPr>
              <w:jc w:val="right"/>
              <w:rPr>
                <w:rFonts w:eastAsia="Times New Roman"/>
                <w:b/>
              </w:rPr>
            </w:pPr>
            <w:r>
              <w:rPr>
                <w:b/>
              </w:rPr>
              <w:t>632,62</w:t>
            </w:r>
          </w:p>
        </w:tc>
      </w:tr>
    </w:tbl>
    <w:p w:rsidR="00DE7BB1" w:rsidRDefault="00DE7BB1" w:rsidP="00DE7BB1">
      <w:pPr>
        <w:rPr>
          <w:rFonts w:eastAsia="Times New Roman"/>
        </w:rPr>
      </w:pPr>
    </w:p>
    <w:p w:rsidR="00DE7BB1" w:rsidRDefault="00DE7BB1" w:rsidP="00DE7BB1"/>
    <w:p w:rsidR="00DE7BB1" w:rsidRDefault="00DE7BB1" w:rsidP="00DE7BB1">
      <w:pPr>
        <w:jc w:val="both"/>
      </w:pPr>
      <w:r>
        <w:t>Vyr.specialistė</w:t>
      </w:r>
      <w:r>
        <w:tab/>
      </w:r>
      <w:r>
        <w:tab/>
      </w:r>
      <w:r>
        <w:tab/>
      </w:r>
      <w:r>
        <w:tab/>
      </w:r>
      <w:r>
        <w:tab/>
      </w:r>
      <w:r>
        <w:tab/>
      </w:r>
      <w:r>
        <w:tab/>
      </w:r>
      <w:r>
        <w:tab/>
        <w:t>Virginija Savickienė</w:t>
      </w:r>
    </w:p>
    <w:sectPr w:rsidR="00DE7BB1" w:rsidSect="005D0C3A">
      <w:headerReference w:type="default" r:id="rId10"/>
      <w:headerReference w:type="first" r:id="rId11"/>
      <w:pgSz w:w="11906" w:h="16838" w:code="9"/>
      <w:pgMar w:top="1021" w:right="567" w:bottom="454" w:left="1701" w:header="1021"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748" w:rsidRDefault="00064748" w:rsidP="00B53A01">
      <w:r>
        <w:separator/>
      </w:r>
    </w:p>
  </w:endnote>
  <w:endnote w:type="continuationSeparator" w:id="0">
    <w:p w:rsidR="00064748" w:rsidRDefault="00064748"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748" w:rsidRDefault="00064748" w:rsidP="00B53A01">
      <w:r>
        <w:separator/>
      </w:r>
    </w:p>
  </w:footnote>
  <w:footnote w:type="continuationSeparator" w:id="0">
    <w:p w:rsidR="00064748" w:rsidRDefault="00064748"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06412661" r:id="rId2"/>
      </w:object>
    </w:r>
  </w:p>
  <w:p w:rsidR="00B53A01" w:rsidRPr="0093566E" w:rsidRDefault="00B53A01" w:rsidP="00C11687">
    <w:pPr>
      <w:pStyle w:val="Header"/>
      <w:jc w:val="center"/>
      <w:rPr>
        <w:b/>
      </w:rPr>
    </w:pPr>
  </w:p>
  <w:p w:rsidR="000E20FB" w:rsidRDefault="000E20FB" w:rsidP="000E20FB">
    <w:pPr>
      <w:pStyle w:val="Heading1"/>
    </w:pPr>
    <w:r>
      <w:t>PANEVĖŽIO RAJONO SAVIVALDYBĖS ADMINISTRACIJOS</w:t>
    </w:r>
  </w:p>
  <w:p w:rsidR="000E20FB" w:rsidRDefault="000E20FB" w:rsidP="000E20FB">
    <w:pPr>
      <w:jc w:val="center"/>
      <w:rPr>
        <w:b/>
        <w:sz w:val="28"/>
      </w:rPr>
    </w:pPr>
    <w:r>
      <w:rPr>
        <w:b/>
        <w:sz w:val="28"/>
      </w:rPr>
      <w:t>SOCIALINĖS PARAMOS SKYRIUS</w:t>
    </w:r>
  </w:p>
  <w:p w:rsidR="000E20FB" w:rsidRDefault="000E20FB" w:rsidP="000E20FB">
    <w:pPr>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8"/>
    </w:tblGrid>
    <w:tr w:rsidR="000E20FB" w:rsidTr="005A6D41">
      <w:tc>
        <w:tcPr>
          <w:tcW w:w="9848" w:type="dxa"/>
          <w:tcBorders>
            <w:top w:val="nil"/>
            <w:left w:val="nil"/>
            <w:right w:val="nil"/>
          </w:tcBorders>
        </w:tcPr>
        <w:p w:rsidR="000E20FB" w:rsidRPr="000E20FB" w:rsidRDefault="000E20FB" w:rsidP="005A6D41">
          <w:pPr>
            <w:jc w:val="center"/>
            <w:rPr>
              <w:sz w:val="18"/>
              <w:szCs w:val="18"/>
            </w:rPr>
          </w:pPr>
          <w:r w:rsidRPr="000E20FB">
            <w:rPr>
              <w:sz w:val="18"/>
              <w:szCs w:val="18"/>
            </w:rPr>
            <w:t>Biudžetinė įstaiga, Vasario 16-osios g. 27, 35185 Panevėžys.</w:t>
          </w:r>
        </w:p>
        <w:p w:rsidR="000E20FB" w:rsidRPr="000E20FB" w:rsidRDefault="000E20FB" w:rsidP="005A6D41">
          <w:pPr>
            <w:jc w:val="center"/>
            <w:rPr>
              <w:sz w:val="18"/>
              <w:szCs w:val="18"/>
            </w:rPr>
          </w:pPr>
          <w:r w:rsidRPr="000E20FB">
            <w:rPr>
              <w:sz w:val="18"/>
              <w:szCs w:val="18"/>
            </w:rPr>
            <w:t>Duomenys kaupiami ir saugomi Juridinių asmenų registre, kodas 188774594.</w:t>
          </w:r>
        </w:p>
        <w:p w:rsidR="000E20FB" w:rsidRPr="00EC40E7" w:rsidRDefault="000E20FB" w:rsidP="00E33573">
          <w:pPr>
            <w:pStyle w:val="Heading2"/>
            <w:rPr>
              <w:u w:val="none"/>
            </w:rPr>
          </w:pPr>
          <w:r w:rsidRPr="00EC40E7">
            <w:rPr>
              <w:sz w:val="18"/>
              <w:szCs w:val="18"/>
              <w:u w:val="none"/>
            </w:rPr>
            <w:t>Skyriaus duomenys: biudžetinės įstaigos padali</w:t>
          </w:r>
          <w:r w:rsidR="00E33573">
            <w:rPr>
              <w:sz w:val="18"/>
              <w:szCs w:val="18"/>
              <w:u w:val="none"/>
            </w:rPr>
            <w:t>nys, tel.: (</w:t>
          </w:r>
          <w:r>
            <w:rPr>
              <w:sz w:val="18"/>
              <w:szCs w:val="18"/>
              <w:u w:val="none"/>
            </w:rPr>
            <w:t xml:space="preserve">8 </w:t>
          </w:r>
          <w:r w:rsidRPr="00EC40E7">
            <w:rPr>
              <w:sz w:val="18"/>
              <w:szCs w:val="18"/>
              <w:u w:val="none"/>
            </w:rPr>
            <w:t>45) 58</w:t>
          </w:r>
          <w:r>
            <w:rPr>
              <w:sz w:val="18"/>
              <w:szCs w:val="18"/>
              <w:u w:val="none"/>
            </w:rPr>
            <w:t xml:space="preserve"> </w:t>
          </w:r>
          <w:r w:rsidRPr="00EC40E7">
            <w:rPr>
              <w:sz w:val="18"/>
              <w:szCs w:val="18"/>
              <w:u w:val="none"/>
            </w:rPr>
            <w:t>29</w:t>
          </w:r>
          <w:r>
            <w:rPr>
              <w:sz w:val="18"/>
              <w:szCs w:val="18"/>
              <w:u w:val="none"/>
            </w:rPr>
            <w:t xml:space="preserve"> </w:t>
          </w:r>
          <w:r w:rsidRPr="00EC40E7">
            <w:rPr>
              <w:sz w:val="18"/>
              <w:szCs w:val="18"/>
              <w:u w:val="none"/>
            </w:rPr>
            <w:t>36</w:t>
          </w:r>
          <w:r>
            <w:rPr>
              <w:sz w:val="18"/>
              <w:szCs w:val="18"/>
              <w:u w:val="none"/>
            </w:rPr>
            <w:t xml:space="preserve"> </w:t>
          </w:r>
          <w:r w:rsidRPr="00EC40E7">
            <w:rPr>
              <w:sz w:val="18"/>
              <w:szCs w:val="18"/>
              <w:u w:val="none"/>
            </w:rPr>
            <w:t>/</w:t>
          </w:r>
          <w:r>
            <w:rPr>
              <w:sz w:val="18"/>
              <w:szCs w:val="18"/>
              <w:u w:val="none"/>
            </w:rPr>
            <w:t xml:space="preserve"> </w:t>
          </w:r>
          <w:r w:rsidRPr="00EC40E7">
            <w:rPr>
              <w:sz w:val="18"/>
              <w:szCs w:val="18"/>
              <w:u w:val="none"/>
            </w:rPr>
            <w:t>82</w:t>
          </w:r>
          <w:r>
            <w:rPr>
              <w:sz w:val="18"/>
              <w:szCs w:val="18"/>
              <w:u w:val="none"/>
            </w:rPr>
            <w:t xml:space="preserve"> </w:t>
          </w:r>
          <w:r w:rsidRPr="00EC40E7">
            <w:rPr>
              <w:sz w:val="18"/>
              <w:szCs w:val="18"/>
              <w:u w:val="none"/>
            </w:rPr>
            <w:t>/</w:t>
          </w:r>
          <w:r>
            <w:rPr>
              <w:sz w:val="18"/>
              <w:szCs w:val="18"/>
              <w:u w:val="none"/>
            </w:rPr>
            <w:t xml:space="preserve"> </w:t>
          </w:r>
          <w:r w:rsidRPr="00EC40E7">
            <w:rPr>
              <w:sz w:val="18"/>
              <w:szCs w:val="18"/>
              <w:u w:val="none"/>
            </w:rPr>
            <w:t>98, 50</w:t>
          </w:r>
          <w:r>
            <w:rPr>
              <w:sz w:val="18"/>
              <w:szCs w:val="18"/>
              <w:u w:val="none"/>
            </w:rPr>
            <w:t xml:space="preserve"> </w:t>
          </w:r>
          <w:r w:rsidRPr="00EC40E7">
            <w:rPr>
              <w:sz w:val="18"/>
              <w:szCs w:val="18"/>
              <w:u w:val="none"/>
            </w:rPr>
            <w:t>82</w:t>
          </w:r>
          <w:r>
            <w:rPr>
              <w:sz w:val="18"/>
              <w:szCs w:val="18"/>
              <w:u w:val="none"/>
            </w:rPr>
            <w:t xml:space="preserve"> </w:t>
          </w:r>
          <w:r w:rsidR="00E33573">
            <w:rPr>
              <w:sz w:val="18"/>
              <w:szCs w:val="18"/>
              <w:u w:val="none"/>
            </w:rPr>
            <w:t>09, el.p.</w:t>
          </w:r>
          <w:r w:rsidRPr="00EC40E7">
            <w:rPr>
              <w:sz w:val="18"/>
              <w:szCs w:val="18"/>
              <w:u w:val="none"/>
            </w:rPr>
            <w:t xml:space="preserve"> </w:t>
          </w:r>
          <w:hyperlink r:id="rId3" w:history="1">
            <w:r w:rsidRPr="00EC40E7">
              <w:rPr>
                <w:rStyle w:val="Hyperlink"/>
                <w:sz w:val="18"/>
                <w:szCs w:val="18"/>
                <w:u w:val="none"/>
              </w:rPr>
              <w:t>grs.vedejas</w:t>
            </w:r>
            <w:r w:rsidRPr="00EC40E7">
              <w:rPr>
                <w:rStyle w:val="Hyperlink"/>
                <w:sz w:val="18"/>
                <w:szCs w:val="18"/>
                <w:u w:val="none"/>
                <w:lang w:val="en-US"/>
              </w:rPr>
              <w:t>@</w:t>
            </w:r>
            <w:r w:rsidRPr="00EC40E7">
              <w:rPr>
                <w:rStyle w:val="Hyperlink"/>
                <w:sz w:val="18"/>
                <w:szCs w:val="18"/>
                <w:u w:val="none"/>
              </w:rPr>
              <w:t>panrs.lt</w:t>
            </w:r>
          </w:hyperlink>
        </w:p>
      </w:tc>
    </w:tr>
  </w:tbl>
  <w:p w:rsidR="000E20FB" w:rsidRDefault="000E20FB" w:rsidP="000E20FB">
    <w:pPr>
      <w:pStyle w:val="Head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116294"/>
    <w:multiLevelType w:val="hybridMultilevel"/>
    <w:tmpl w:val="CD0CD19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7">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6"/>
  </w:num>
  <w:num w:numId="2">
    <w:abstractNumId w:val="12"/>
  </w:num>
  <w:num w:numId="3">
    <w:abstractNumId w:val="7"/>
  </w:num>
  <w:num w:numId="4">
    <w:abstractNumId w:val="9"/>
  </w:num>
  <w:num w:numId="5">
    <w:abstractNumId w:val="17"/>
  </w:num>
  <w:num w:numId="6">
    <w:abstractNumId w:val="2"/>
  </w:num>
  <w:num w:numId="7">
    <w:abstractNumId w:val="0"/>
  </w:num>
  <w:num w:numId="8">
    <w:abstractNumId w:val="18"/>
  </w:num>
  <w:num w:numId="9">
    <w:abstractNumId w:val="4"/>
  </w:num>
  <w:num w:numId="10">
    <w:abstractNumId w:val="11"/>
  </w:num>
  <w:num w:numId="11">
    <w:abstractNumId w:val="14"/>
  </w:num>
  <w:num w:numId="12">
    <w:abstractNumId w:val="1"/>
  </w:num>
  <w:num w:numId="13">
    <w:abstractNumId w:val="10"/>
  </w:num>
  <w:num w:numId="14">
    <w:abstractNumId w:val="8"/>
  </w:num>
  <w:num w:numId="15">
    <w:abstractNumId w:val="13"/>
  </w:num>
  <w:num w:numId="16">
    <w:abstractNumId w:val="16"/>
  </w:num>
  <w:num w:numId="17">
    <w:abstractNumId w:val="3"/>
  </w:num>
  <w:num w:numId="18">
    <w:abstractNumId w:val="5"/>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680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3702D"/>
    <w:rsid w:val="00044B8F"/>
    <w:rsid w:val="0004790D"/>
    <w:rsid w:val="00064748"/>
    <w:rsid w:val="000B1B7B"/>
    <w:rsid w:val="000C0C2C"/>
    <w:rsid w:val="000C2844"/>
    <w:rsid w:val="000E20FB"/>
    <w:rsid w:val="000E2BA7"/>
    <w:rsid w:val="000E33F9"/>
    <w:rsid w:val="000F5893"/>
    <w:rsid w:val="00154ED8"/>
    <w:rsid w:val="001765A7"/>
    <w:rsid w:val="00182313"/>
    <w:rsid w:val="00191985"/>
    <w:rsid w:val="001A0620"/>
    <w:rsid w:val="00204162"/>
    <w:rsid w:val="00210FBE"/>
    <w:rsid w:val="00211E91"/>
    <w:rsid w:val="00230CA5"/>
    <w:rsid w:val="00231D58"/>
    <w:rsid w:val="00257EC5"/>
    <w:rsid w:val="002629A3"/>
    <w:rsid w:val="00286F5A"/>
    <w:rsid w:val="002D654D"/>
    <w:rsid w:val="00320CBD"/>
    <w:rsid w:val="00353E02"/>
    <w:rsid w:val="003B4D05"/>
    <w:rsid w:val="003E74C1"/>
    <w:rsid w:val="003F74C8"/>
    <w:rsid w:val="004042BB"/>
    <w:rsid w:val="0040630B"/>
    <w:rsid w:val="00410B9D"/>
    <w:rsid w:val="00417D5C"/>
    <w:rsid w:val="00456662"/>
    <w:rsid w:val="0046051B"/>
    <w:rsid w:val="004912F7"/>
    <w:rsid w:val="00494ACF"/>
    <w:rsid w:val="004B0D4A"/>
    <w:rsid w:val="004D56DE"/>
    <w:rsid w:val="004E3636"/>
    <w:rsid w:val="004E738A"/>
    <w:rsid w:val="00543C7B"/>
    <w:rsid w:val="00545988"/>
    <w:rsid w:val="00554C45"/>
    <w:rsid w:val="005951F0"/>
    <w:rsid w:val="005B10ED"/>
    <w:rsid w:val="005C1A07"/>
    <w:rsid w:val="005D0C3A"/>
    <w:rsid w:val="00612247"/>
    <w:rsid w:val="00613307"/>
    <w:rsid w:val="006447F4"/>
    <w:rsid w:val="00654FE0"/>
    <w:rsid w:val="0066697F"/>
    <w:rsid w:val="0067289D"/>
    <w:rsid w:val="00687EFA"/>
    <w:rsid w:val="006B73A9"/>
    <w:rsid w:val="006C42BC"/>
    <w:rsid w:val="006E10D3"/>
    <w:rsid w:val="00701A96"/>
    <w:rsid w:val="00710437"/>
    <w:rsid w:val="00720A1D"/>
    <w:rsid w:val="00726989"/>
    <w:rsid w:val="0073515D"/>
    <w:rsid w:val="007508BE"/>
    <w:rsid w:val="0075665C"/>
    <w:rsid w:val="0078169D"/>
    <w:rsid w:val="00786A74"/>
    <w:rsid w:val="00787FE2"/>
    <w:rsid w:val="007C007E"/>
    <w:rsid w:val="007E48EE"/>
    <w:rsid w:val="00820A55"/>
    <w:rsid w:val="00826A3F"/>
    <w:rsid w:val="008821A6"/>
    <w:rsid w:val="008A013C"/>
    <w:rsid w:val="008C66D7"/>
    <w:rsid w:val="008E673C"/>
    <w:rsid w:val="008F44DA"/>
    <w:rsid w:val="008F4771"/>
    <w:rsid w:val="008F5D32"/>
    <w:rsid w:val="00914057"/>
    <w:rsid w:val="0093566E"/>
    <w:rsid w:val="009447BA"/>
    <w:rsid w:val="00957D29"/>
    <w:rsid w:val="0096536F"/>
    <w:rsid w:val="0097780D"/>
    <w:rsid w:val="00982C50"/>
    <w:rsid w:val="009A40CE"/>
    <w:rsid w:val="009B0182"/>
    <w:rsid w:val="00A07451"/>
    <w:rsid w:val="00A12009"/>
    <w:rsid w:val="00A12119"/>
    <w:rsid w:val="00A51118"/>
    <w:rsid w:val="00A60DE7"/>
    <w:rsid w:val="00A72AD6"/>
    <w:rsid w:val="00A73036"/>
    <w:rsid w:val="00A87413"/>
    <w:rsid w:val="00A97294"/>
    <w:rsid w:val="00AB4BE0"/>
    <w:rsid w:val="00AB5A5F"/>
    <w:rsid w:val="00AC62B2"/>
    <w:rsid w:val="00AC6C48"/>
    <w:rsid w:val="00AE005B"/>
    <w:rsid w:val="00B225F8"/>
    <w:rsid w:val="00B324BF"/>
    <w:rsid w:val="00B36158"/>
    <w:rsid w:val="00B522BA"/>
    <w:rsid w:val="00B524A6"/>
    <w:rsid w:val="00B5270C"/>
    <w:rsid w:val="00B53A01"/>
    <w:rsid w:val="00B86A51"/>
    <w:rsid w:val="00BA0836"/>
    <w:rsid w:val="00BC0F9A"/>
    <w:rsid w:val="00BD35A9"/>
    <w:rsid w:val="00BD6CA7"/>
    <w:rsid w:val="00BE56EA"/>
    <w:rsid w:val="00BF36A0"/>
    <w:rsid w:val="00C11687"/>
    <w:rsid w:val="00C20C9E"/>
    <w:rsid w:val="00C33737"/>
    <w:rsid w:val="00C44045"/>
    <w:rsid w:val="00C87549"/>
    <w:rsid w:val="00CA634F"/>
    <w:rsid w:val="00CA7797"/>
    <w:rsid w:val="00CB6A94"/>
    <w:rsid w:val="00CB7149"/>
    <w:rsid w:val="00CB7BF5"/>
    <w:rsid w:val="00CC0116"/>
    <w:rsid w:val="00CE1628"/>
    <w:rsid w:val="00CF5AFE"/>
    <w:rsid w:val="00D0054B"/>
    <w:rsid w:val="00D1656E"/>
    <w:rsid w:val="00D24D63"/>
    <w:rsid w:val="00D30C02"/>
    <w:rsid w:val="00D7287A"/>
    <w:rsid w:val="00D97ED2"/>
    <w:rsid w:val="00DA0BB6"/>
    <w:rsid w:val="00DC04B0"/>
    <w:rsid w:val="00DE7BB1"/>
    <w:rsid w:val="00E001CA"/>
    <w:rsid w:val="00E1775E"/>
    <w:rsid w:val="00E33573"/>
    <w:rsid w:val="00EB69B6"/>
    <w:rsid w:val="00EC5833"/>
    <w:rsid w:val="00EE5B78"/>
    <w:rsid w:val="00EF5D18"/>
    <w:rsid w:val="00F639D2"/>
    <w:rsid w:val="00F86F0B"/>
    <w:rsid w:val="00FB410C"/>
    <w:rsid w:val="00FB5B9F"/>
    <w:rsid w:val="00FD0DE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0E20FB"/>
    <w:pPr>
      <w:keepNext/>
      <w:widowControl/>
      <w:suppressAutoHyphens w:val="0"/>
      <w:jc w:val="center"/>
      <w:outlineLvl w:val="0"/>
    </w:pPr>
    <w:rPr>
      <w:rFonts w:eastAsia="Times New Roman" w:cs="Times New Roman"/>
      <w:b/>
      <w:bCs/>
      <w:kern w:val="0"/>
      <w:sz w:val="28"/>
      <w:szCs w:val="20"/>
      <w:lang w:eastAsia="en-US" w:bidi="ar-SA"/>
    </w:rPr>
  </w:style>
  <w:style w:type="paragraph" w:styleId="Heading2">
    <w:name w:val="heading 2"/>
    <w:basedOn w:val="Normal"/>
    <w:next w:val="Normal"/>
    <w:link w:val="Heading2Char"/>
    <w:qFormat/>
    <w:rsid w:val="000E20FB"/>
    <w:pPr>
      <w:keepNext/>
      <w:widowControl/>
      <w:suppressAutoHyphens w:val="0"/>
      <w:jc w:val="center"/>
      <w:outlineLvl w:val="1"/>
    </w:pPr>
    <w:rPr>
      <w:rFonts w:eastAsia="Times New Roman" w:cs="Times New Roman"/>
      <w:kern w:val="0"/>
      <w:szCs w:val="20"/>
      <w:u w:val="single"/>
      <w:lang w:eastAsia="en-US" w:bidi="ar-SA"/>
    </w:rPr>
  </w:style>
  <w:style w:type="paragraph" w:styleId="Heading3">
    <w:name w:val="heading 3"/>
    <w:basedOn w:val="Normal"/>
    <w:next w:val="Normal"/>
    <w:link w:val="Heading3Char"/>
    <w:uiPriority w:val="9"/>
    <w:semiHidden/>
    <w:unhideWhenUsed/>
    <w:qFormat/>
    <w:rsid w:val="000E20FB"/>
    <w:pPr>
      <w:keepNext/>
      <w:keepLines/>
      <w:spacing w:before="200"/>
      <w:outlineLvl w:val="2"/>
    </w:pPr>
    <w:rPr>
      <w:rFonts w:asciiTheme="majorHAnsi" w:eastAsiaTheme="majorEastAsia" w:hAnsiTheme="majorHAnsi"/>
      <w:b/>
      <w:bCs/>
      <w:color w:val="4F81BD"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rsid w:val="00A12119"/>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rsid w:val="00AC6C48"/>
    <w:rPr>
      <w:color w:val="0000FF"/>
      <w:u w:val="single"/>
    </w:rPr>
  </w:style>
  <w:style w:type="character" w:customStyle="1" w:styleId="Heading1Char">
    <w:name w:val="Heading 1 Char"/>
    <w:basedOn w:val="DefaultParagraphFont"/>
    <w:link w:val="Heading1"/>
    <w:rsid w:val="000E20FB"/>
    <w:rPr>
      <w:b/>
      <w:bCs/>
      <w:sz w:val="28"/>
      <w:lang w:eastAsia="en-US"/>
    </w:rPr>
  </w:style>
  <w:style w:type="character" w:customStyle="1" w:styleId="Heading2Char">
    <w:name w:val="Heading 2 Char"/>
    <w:basedOn w:val="DefaultParagraphFont"/>
    <w:link w:val="Heading2"/>
    <w:rsid w:val="000E20FB"/>
    <w:rPr>
      <w:sz w:val="24"/>
      <w:u w:val="single"/>
      <w:lang w:eastAsia="en-US"/>
    </w:rPr>
  </w:style>
  <w:style w:type="character" w:customStyle="1" w:styleId="Heading3Char">
    <w:name w:val="Heading 3 Char"/>
    <w:basedOn w:val="DefaultParagraphFont"/>
    <w:link w:val="Heading3"/>
    <w:uiPriority w:val="9"/>
    <w:semiHidden/>
    <w:rsid w:val="000E20FB"/>
    <w:rPr>
      <w:rFonts w:asciiTheme="majorHAnsi" w:eastAsiaTheme="majorEastAsia" w:hAnsiTheme="majorHAnsi" w:cs="Mangal"/>
      <w:b/>
      <w:bCs/>
      <w:color w:val="4F81BD" w:themeColor="accent1"/>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1876035893">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ygalos.s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ygalos.spc@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grs.vedejas@panrs.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F84D0-CF6E-44FE-96C2-074F8DE2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4804</Words>
  <Characters>2739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8</cp:revision>
  <cp:lastPrinted>2015-10-14T05:51:00Z</cp:lastPrinted>
  <dcterms:created xsi:type="dcterms:W3CDTF">2015-10-13T09:49:00Z</dcterms:created>
  <dcterms:modified xsi:type="dcterms:W3CDTF">2015-10-15T08:11:00Z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