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5B" w:rsidRPr="00B34794" w:rsidRDefault="00F653F2" w:rsidP="00F653F2">
      <w:pPr>
        <w:pStyle w:val="Antrats"/>
        <w:tabs>
          <w:tab w:val="center" w:pos="5233"/>
          <w:tab w:val="left" w:pos="7500"/>
          <w:tab w:val="left" w:pos="7560"/>
        </w:tabs>
        <w:rPr>
          <w:b/>
          <w:sz w:val="24"/>
          <w:szCs w:val="24"/>
        </w:rPr>
      </w:pPr>
      <w:r>
        <w:tab/>
      </w:r>
      <w:r>
        <w:tab/>
      </w:r>
      <w:r w:rsidR="00720A2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1213A1">
        <w:t xml:space="preserve">    </w:t>
      </w:r>
      <w:r w:rsidR="00B34794">
        <w:tab/>
      </w:r>
      <w:r w:rsidR="00B34794">
        <w:tab/>
      </w:r>
      <w:r w:rsidR="00B34794">
        <w:tab/>
      </w:r>
      <w:r w:rsidR="00B34794">
        <w:tab/>
      </w:r>
      <w:r w:rsidRPr="00B34794">
        <w:rPr>
          <w:b/>
          <w:sz w:val="24"/>
          <w:szCs w:val="24"/>
        </w:rPr>
        <w:t>Projektas</w:t>
      </w:r>
    </w:p>
    <w:p w:rsidR="00424F5B" w:rsidRDefault="00381CA8">
      <w:pPr>
        <w:pStyle w:val="Antrats"/>
        <w:jc w:val="center"/>
        <w:rPr>
          <w:b/>
          <w:sz w:val="28"/>
        </w:rPr>
      </w:pPr>
      <w:r w:rsidRPr="009E40D4">
        <w:rPr>
          <w:b/>
          <w:sz w:val="24"/>
          <w:szCs w:val="24"/>
        </w:rPr>
        <w:tab/>
      </w:r>
      <w:r w:rsidR="00424F5B">
        <w:rPr>
          <w:b/>
          <w:sz w:val="28"/>
        </w:rPr>
        <w:t xml:space="preserve">PANEVĖŽIO RAJONO SAVIVALDYBĖS TARYBA </w:t>
      </w:r>
    </w:p>
    <w:p w:rsidR="00424F5B" w:rsidRDefault="00424F5B">
      <w:pPr>
        <w:pStyle w:val="Antrats"/>
        <w:jc w:val="center"/>
        <w:rPr>
          <w:b/>
          <w:sz w:val="28"/>
        </w:rPr>
      </w:pPr>
    </w:p>
    <w:p w:rsidR="00381CA8" w:rsidRPr="00381CA8" w:rsidRDefault="00381CA8" w:rsidP="003F606D">
      <w:pPr>
        <w:pStyle w:val="Antrats"/>
        <w:jc w:val="center"/>
        <w:rPr>
          <w:sz w:val="24"/>
          <w:szCs w:val="24"/>
        </w:rPr>
      </w:pPr>
      <w:r>
        <w:rPr>
          <w:b/>
          <w:sz w:val="28"/>
        </w:rPr>
        <w:t>SPRENDIMAS</w:t>
      </w:r>
    </w:p>
    <w:p w:rsidR="003F606D" w:rsidRPr="00407B25" w:rsidRDefault="00E67570" w:rsidP="003F606D">
      <w:pPr>
        <w:tabs>
          <w:tab w:val="left" w:pos="2893"/>
        </w:tabs>
        <w:rPr>
          <w:sz w:val="24"/>
        </w:rPr>
      </w:pPr>
      <w:r>
        <w:rPr>
          <w:b/>
          <w:sz w:val="24"/>
        </w:rPr>
        <w:t>DĖL PANEVĖŽIO RAJONO SAVIVALDYBĖS 201</w:t>
      </w:r>
      <w:r w:rsidR="00F653F2">
        <w:rPr>
          <w:b/>
          <w:sz w:val="24"/>
        </w:rPr>
        <w:t>5</w:t>
      </w:r>
      <w:r>
        <w:rPr>
          <w:b/>
          <w:sz w:val="24"/>
        </w:rPr>
        <w:t xml:space="preserve"> METŲ BIUDŽETO PATIKSLINIMO</w:t>
      </w:r>
    </w:p>
    <w:p w:rsidR="003F606D" w:rsidRDefault="003F606D" w:rsidP="003F606D">
      <w:pPr>
        <w:jc w:val="center"/>
        <w:rPr>
          <w:sz w:val="24"/>
        </w:rPr>
      </w:pPr>
      <w:r>
        <w:rPr>
          <w:sz w:val="24"/>
        </w:rPr>
        <w:t xml:space="preserve"> </w:t>
      </w:r>
    </w:p>
    <w:p w:rsidR="005E6BB0" w:rsidRDefault="00F653F2" w:rsidP="003F606D">
      <w:pPr>
        <w:jc w:val="center"/>
        <w:rPr>
          <w:sz w:val="24"/>
        </w:rPr>
      </w:pPr>
      <w:r>
        <w:rPr>
          <w:sz w:val="24"/>
        </w:rPr>
        <w:t>2015</w:t>
      </w:r>
      <w:r w:rsidR="003F606D">
        <w:rPr>
          <w:sz w:val="24"/>
        </w:rPr>
        <w:t xml:space="preserve"> m.</w:t>
      </w:r>
      <w:r w:rsidR="005E6BB0">
        <w:rPr>
          <w:sz w:val="24"/>
        </w:rPr>
        <w:t xml:space="preserve"> </w:t>
      </w:r>
      <w:r w:rsidR="00193B3B">
        <w:rPr>
          <w:sz w:val="24"/>
        </w:rPr>
        <w:t>lapkričio 2</w:t>
      </w:r>
      <w:r>
        <w:rPr>
          <w:sz w:val="24"/>
        </w:rPr>
        <w:t>6</w:t>
      </w:r>
      <w:r w:rsidR="005E6BB0">
        <w:rPr>
          <w:sz w:val="24"/>
        </w:rPr>
        <w:t xml:space="preserve"> d.</w:t>
      </w:r>
      <w:r w:rsidR="003F606D">
        <w:rPr>
          <w:sz w:val="24"/>
        </w:rPr>
        <w:t xml:space="preserve"> Nr.</w:t>
      </w:r>
      <w:r w:rsidR="004F0F07">
        <w:rPr>
          <w:sz w:val="24"/>
        </w:rPr>
        <w:t xml:space="preserve"> T-</w:t>
      </w:r>
      <w:r w:rsidR="003F606D">
        <w:rPr>
          <w:sz w:val="24"/>
        </w:rPr>
        <w:t xml:space="preserve"> </w:t>
      </w:r>
    </w:p>
    <w:p w:rsidR="003F606D" w:rsidRDefault="003F606D" w:rsidP="003F606D">
      <w:pPr>
        <w:jc w:val="center"/>
        <w:rPr>
          <w:sz w:val="24"/>
          <w:szCs w:val="24"/>
        </w:rPr>
      </w:pPr>
      <w:r>
        <w:rPr>
          <w:sz w:val="24"/>
          <w:szCs w:val="24"/>
        </w:rPr>
        <w:t>Panevėžys</w:t>
      </w:r>
    </w:p>
    <w:p w:rsidR="003F606D" w:rsidRDefault="003F606D" w:rsidP="003F606D">
      <w:pPr>
        <w:rPr>
          <w:sz w:val="24"/>
          <w:szCs w:val="24"/>
        </w:rPr>
      </w:pPr>
    </w:p>
    <w:p w:rsidR="003F606D" w:rsidRDefault="003F606D" w:rsidP="00A96879">
      <w:pPr>
        <w:ind w:firstLine="720"/>
        <w:jc w:val="both"/>
        <w:rPr>
          <w:sz w:val="24"/>
          <w:szCs w:val="24"/>
        </w:rPr>
      </w:pPr>
      <w:r>
        <w:rPr>
          <w:sz w:val="24"/>
          <w:szCs w:val="24"/>
        </w:rPr>
        <w:t>Vadovaudamasi Lietuvos Respublikos vietos savivaldos įstatymo</w:t>
      </w:r>
      <w:r w:rsidR="00407B25">
        <w:rPr>
          <w:sz w:val="24"/>
          <w:szCs w:val="24"/>
        </w:rPr>
        <w:t xml:space="preserve"> 16 straipsnio 2 dalies </w:t>
      </w:r>
      <w:r w:rsidR="00E67570">
        <w:rPr>
          <w:sz w:val="24"/>
          <w:szCs w:val="24"/>
        </w:rPr>
        <w:t>15</w:t>
      </w:r>
      <w:r w:rsidR="00407B25">
        <w:rPr>
          <w:sz w:val="24"/>
          <w:szCs w:val="24"/>
        </w:rPr>
        <w:t xml:space="preserve"> punktu,</w:t>
      </w:r>
      <w:r w:rsidR="00B31AA7">
        <w:rPr>
          <w:sz w:val="24"/>
          <w:szCs w:val="24"/>
        </w:rPr>
        <w:t xml:space="preserve"> S</w:t>
      </w:r>
      <w:r>
        <w:rPr>
          <w:sz w:val="24"/>
          <w:szCs w:val="24"/>
        </w:rPr>
        <w:t>avivaldybės taryba</w:t>
      </w:r>
      <w:r w:rsidR="00B31AA7">
        <w:rPr>
          <w:sz w:val="24"/>
          <w:szCs w:val="24"/>
        </w:rPr>
        <w:t xml:space="preserve"> </w:t>
      </w:r>
      <w:r>
        <w:rPr>
          <w:sz w:val="24"/>
          <w:szCs w:val="24"/>
        </w:rPr>
        <w:t>n u s p r e n d ž i a:</w:t>
      </w:r>
    </w:p>
    <w:p w:rsidR="00B33670" w:rsidRDefault="00B33670" w:rsidP="001F272B">
      <w:pPr>
        <w:tabs>
          <w:tab w:val="left" w:pos="993"/>
        </w:tabs>
        <w:ind w:left="709"/>
        <w:jc w:val="both"/>
        <w:rPr>
          <w:sz w:val="24"/>
          <w:szCs w:val="24"/>
        </w:rPr>
      </w:pPr>
      <w:r>
        <w:rPr>
          <w:sz w:val="24"/>
          <w:szCs w:val="24"/>
        </w:rPr>
        <w:t>1. Padidinti savivaldybės biudžeto pajamas:</w:t>
      </w:r>
    </w:p>
    <w:p w:rsidR="00B33670" w:rsidRDefault="00B33670" w:rsidP="001F272B">
      <w:pPr>
        <w:tabs>
          <w:tab w:val="left" w:pos="720"/>
          <w:tab w:val="left" w:pos="1276"/>
        </w:tabs>
        <w:jc w:val="both"/>
        <w:rPr>
          <w:sz w:val="24"/>
          <w:szCs w:val="24"/>
        </w:rPr>
      </w:pPr>
      <w:r>
        <w:rPr>
          <w:sz w:val="24"/>
          <w:szCs w:val="24"/>
        </w:rPr>
        <w:tab/>
        <w:t>1.1.</w:t>
      </w:r>
      <w:r w:rsidR="005D4B4A">
        <w:rPr>
          <w:sz w:val="24"/>
          <w:szCs w:val="24"/>
        </w:rPr>
        <w:t xml:space="preserve"> </w:t>
      </w:r>
      <w:r w:rsidR="008162A2">
        <w:rPr>
          <w:sz w:val="24"/>
          <w:szCs w:val="24"/>
        </w:rPr>
        <w:t xml:space="preserve">1 150 </w:t>
      </w:r>
      <w:proofErr w:type="spellStart"/>
      <w:r w:rsidR="008162A2">
        <w:rPr>
          <w:sz w:val="24"/>
          <w:szCs w:val="24"/>
        </w:rPr>
        <w:t>Eur</w:t>
      </w:r>
      <w:proofErr w:type="spellEnd"/>
      <w:r>
        <w:rPr>
          <w:sz w:val="24"/>
          <w:szCs w:val="24"/>
        </w:rPr>
        <w:t xml:space="preserve"> gautomis lėšomis iš valstybės biudžeto</w:t>
      </w:r>
      <w:r w:rsidR="00267392">
        <w:rPr>
          <w:sz w:val="24"/>
          <w:szCs w:val="24"/>
        </w:rPr>
        <w:t xml:space="preserve"> </w:t>
      </w:r>
      <w:r>
        <w:rPr>
          <w:sz w:val="24"/>
          <w:szCs w:val="24"/>
        </w:rPr>
        <w:t>suteikus finansinę paramą užsienyje mirusių (žuvusių) piliečių palaikams pervežti į Lietuvos Respubliką</w:t>
      </w:r>
      <w:r w:rsidR="008162A2">
        <w:rPr>
          <w:sz w:val="24"/>
          <w:szCs w:val="24"/>
        </w:rPr>
        <w:t xml:space="preserve"> i</w:t>
      </w:r>
      <w:r w:rsidR="00267392">
        <w:rPr>
          <w:sz w:val="24"/>
          <w:szCs w:val="24"/>
        </w:rPr>
        <w:t>r skirti Savivaldybės administracijai</w:t>
      </w:r>
      <w:r>
        <w:rPr>
          <w:sz w:val="24"/>
          <w:szCs w:val="24"/>
        </w:rPr>
        <w:t>;</w:t>
      </w:r>
    </w:p>
    <w:p w:rsidR="00193B3B" w:rsidRDefault="00B33670" w:rsidP="001F272B">
      <w:pPr>
        <w:ind w:firstLine="720"/>
        <w:jc w:val="both"/>
        <w:rPr>
          <w:sz w:val="24"/>
          <w:szCs w:val="24"/>
        </w:rPr>
      </w:pPr>
      <w:r>
        <w:rPr>
          <w:sz w:val="24"/>
          <w:szCs w:val="24"/>
        </w:rPr>
        <w:t xml:space="preserve">1.2. </w:t>
      </w:r>
      <w:r w:rsidR="000450A2">
        <w:rPr>
          <w:sz w:val="24"/>
          <w:szCs w:val="24"/>
        </w:rPr>
        <w:t>33 797</w:t>
      </w:r>
      <w:r w:rsidR="00B34794">
        <w:rPr>
          <w:sz w:val="24"/>
          <w:szCs w:val="24"/>
        </w:rPr>
        <w:t xml:space="preserve"> </w:t>
      </w:r>
      <w:proofErr w:type="spellStart"/>
      <w:r w:rsidR="008162A2">
        <w:rPr>
          <w:sz w:val="24"/>
          <w:szCs w:val="24"/>
        </w:rPr>
        <w:t>Eur</w:t>
      </w:r>
      <w:proofErr w:type="spellEnd"/>
      <w:r>
        <w:rPr>
          <w:sz w:val="24"/>
          <w:szCs w:val="24"/>
        </w:rPr>
        <w:t xml:space="preserve"> biudžetinių įstaigų pajamas ir skirti papildomoms išlaidoms (1 priedas)</w:t>
      </w:r>
      <w:r w:rsidR="00B34794">
        <w:rPr>
          <w:sz w:val="24"/>
          <w:szCs w:val="24"/>
        </w:rPr>
        <w:t>.</w:t>
      </w:r>
    </w:p>
    <w:p w:rsidR="002750A4" w:rsidRPr="00CA2857" w:rsidRDefault="00CA2857" w:rsidP="00CA2857">
      <w:pPr>
        <w:pStyle w:val="Betarp"/>
        <w:rPr>
          <w:sz w:val="24"/>
          <w:szCs w:val="24"/>
        </w:rPr>
      </w:pPr>
      <w:r>
        <w:rPr>
          <w:sz w:val="24"/>
          <w:szCs w:val="24"/>
        </w:rPr>
        <w:t xml:space="preserve">            </w:t>
      </w:r>
      <w:r w:rsidRPr="00CA2857">
        <w:rPr>
          <w:sz w:val="24"/>
          <w:szCs w:val="24"/>
        </w:rPr>
        <w:t>2. Sumažinti</w:t>
      </w:r>
      <w:r w:rsidR="0041013C">
        <w:rPr>
          <w:sz w:val="24"/>
          <w:szCs w:val="24"/>
        </w:rPr>
        <w:t xml:space="preserve"> savivaldybės biudžeto pajamas</w:t>
      </w:r>
      <w:r w:rsidRPr="00CA2857">
        <w:rPr>
          <w:sz w:val="24"/>
          <w:szCs w:val="24"/>
        </w:rPr>
        <w:t>:</w:t>
      </w:r>
    </w:p>
    <w:p w:rsidR="0041013C" w:rsidRDefault="00CA2857" w:rsidP="0041013C">
      <w:pPr>
        <w:jc w:val="both"/>
        <w:rPr>
          <w:sz w:val="24"/>
          <w:szCs w:val="24"/>
        </w:rPr>
      </w:pPr>
      <w:r>
        <w:rPr>
          <w:sz w:val="24"/>
          <w:szCs w:val="24"/>
        </w:rPr>
        <w:t xml:space="preserve">            </w:t>
      </w:r>
      <w:r w:rsidR="002750A4" w:rsidRPr="00CA2857">
        <w:rPr>
          <w:sz w:val="24"/>
          <w:szCs w:val="24"/>
        </w:rPr>
        <w:t xml:space="preserve">2.1. </w:t>
      </w:r>
      <w:r w:rsidR="000450A2">
        <w:rPr>
          <w:sz w:val="24"/>
          <w:szCs w:val="24"/>
        </w:rPr>
        <w:t xml:space="preserve">18 675 </w:t>
      </w:r>
      <w:proofErr w:type="spellStart"/>
      <w:r w:rsidR="000450A2">
        <w:rPr>
          <w:sz w:val="24"/>
          <w:szCs w:val="24"/>
        </w:rPr>
        <w:t>Eur</w:t>
      </w:r>
      <w:proofErr w:type="spellEnd"/>
      <w:r w:rsidR="002750A4" w:rsidRPr="00CA2857">
        <w:rPr>
          <w:sz w:val="24"/>
          <w:szCs w:val="24"/>
        </w:rPr>
        <w:t xml:space="preserve"> specialią tikslinę dotaciją</w:t>
      </w:r>
      <w:r w:rsidR="00B34794">
        <w:rPr>
          <w:sz w:val="24"/>
          <w:szCs w:val="24"/>
        </w:rPr>
        <w:t xml:space="preserve"> socialinei paramai mokiniams</w:t>
      </w:r>
      <w:r w:rsidR="00E153B7">
        <w:rPr>
          <w:sz w:val="24"/>
          <w:szCs w:val="24"/>
        </w:rPr>
        <w:t xml:space="preserve"> </w:t>
      </w:r>
      <w:r w:rsidR="00A96E01">
        <w:rPr>
          <w:sz w:val="24"/>
          <w:szCs w:val="24"/>
        </w:rPr>
        <w:t>(</w:t>
      </w:r>
      <w:r w:rsidR="00AA1628">
        <w:rPr>
          <w:sz w:val="24"/>
          <w:szCs w:val="24"/>
        </w:rPr>
        <w:t>2</w:t>
      </w:r>
      <w:r w:rsidR="000450A2">
        <w:rPr>
          <w:sz w:val="24"/>
          <w:szCs w:val="24"/>
        </w:rPr>
        <w:t xml:space="preserve"> priedas)</w:t>
      </w:r>
      <w:r>
        <w:rPr>
          <w:sz w:val="24"/>
          <w:szCs w:val="24"/>
        </w:rPr>
        <w:t>;</w:t>
      </w:r>
    </w:p>
    <w:p w:rsidR="000450A2" w:rsidRDefault="00BC3D2C" w:rsidP="00D376A4">
      <w:pPr>
        <w:jc w:val="both"/>
        <w:rPr>
          <w:sz w:val="24"/>
        </w:rPr>
      </w:pPr>
      <w:r>
        <w:rPr>
          <w:sz w:val="24"/>
          <w:szCs w:val="24"/>
        </w:rPr>
        <w:t xml:space="preserve"> </w:t>
      </w:r>
      <w:r w:rsidR="00BD31A7">
        <w:rPr>
          <w:sz w:val="24"/>
        </w:rPr>
        <w:t xml:space="preserve">           2.</w:t>
      </w:r>
      <w:r w:rsidR="005D4B4A">
        <w:rPr>
          <w:sz w:val="24"/>
        </w:rPr>
        <w:t>2.</w:t>
      </w:r>
      <w:r>
        <w:rPr>
          <w:sz w:val="24"/>
        </w:rPr>
        <w:t xml:space="preserve"> </w:t>
      </w:r>
      <w:r w:rsidR="008162A2">
        <w:rPr>
          <w:sz w:val="24"/>
        </w:rPr>
        <w:t xml:space="preserve">1 223 </w:t>
      </w:r>
      <w:proofErr w:type="spellStart"/>
      <w:r w:rsidR="008162A2">
        <w:rPr>
          <w:sz w:val="24"/>
        </w:rPr>
        <w:t>Eur</w:t>
      </w:r>
      <w:proofErr w:type="spellEnd"/>
      <w:r w:rsidR="00BD31A7">
        <w:rPr>
          <w:sz w:val="24"/>
        </w:rPr>
        <w:t xml:space="preserve"> specialią tikslinę dotaciją mokinio krepšeliui finansuoti</w:t>
      </w:r>
      <w:r w:rsidR="00B34794">
        <w:rPr>
          <w:sz w:val="24"/>
        </w:rPr>
        <w:t>,</w:t>
      </w:r>
      <w:r w:rsidR="00747D7A">
        <w:rPr>
          <w:sz w:val="24"/>
        </w:rPr>
        <w:t xml:space="preserve"> skirtą Savivaldybės administracijai</w:t>
      </w:r>
      <w:r w:rsidR="00BD31A7">
        <w:rPr>
          <w:sz w:val="24"/>
        </w:rPr>
        <w:t xml:space="preserve"> iš 7 procentų mokinio krepšelio lėš</w:t>
      </w:r>
      <w:r w:rsidR="00747D7A">
        <w:rPr>
          <w:sz w:val="24"/>
        </w:rPr>
        <w:t>ų.</w:t>
      </w:r>
      <w:r w:rsidR="00BD31A7">
        <w:rPr>
          <w:sz w:val="24"/>
        </w:rPr>
        <w:t xml:space="preserve"> </w:t>
      </w:r>
    </w:p>
    <w:p w:rsidR="000450A2" w:rsidRDefault="000450A2" w:rsidP="00D376A4">
      <w:pPr>
        <w:jc w:val="both"/>
        <w:rPr>
          <w:sz w:val="24"/>
        </w:rPr>
      </w:pPr>
      <w:r>
        <w:rPr>
          <w:sz w:val="24"/>
        </w:rPr>
        <w:tab/>
        <w:t>3. Perskirstyti pajamas:</w:t>
      </w:r>
    </w:p>
    <w:p w:rsidR="000450A2" w:rsidRDefault="000450A2" w:rsidP="00D376A4">
      <w:pPr>
        <w:jc w:val="both"/>
        <w:rPr>
          <w:sz w:val="24"/>
        </w:rPr>
      </w:pPr>
      <w:r>
        <w:rPr>
          <w:sz w:val="24"/>
        </w:rPr>
        <w:tab/>
        <w:t>3.1. 4</w:t>
      </w:r>
      <w:r w:rsidR="001166BF">
        <w:rPr>
          <w:sz w:val="24"/>
        </w:rPr>
        <w:t xml:space="preserve"> </w:t>
      </w:r>
      <w:r>
        <w:rPr>
          <w:sz w:val="24"/>
        </w:rPr>
        <w:t xml:space="preserve">900 </w:t>
      </w:r>
      <w:proofErr w:type="spellStart"/>
      <w:r>
        <w:rPr>
          <w:sz w:val="24"/>
        </w:rPr>
        <w:t>Eur</w:t>
      </w:r>
      <w:proofErr w:type="spellEnd"/>
      <w:r>
        <w:rPr>
          <w:sz w:val="24"/>
        </w:rPr>
        <w:t xml:space="preserve"> specialią tikslinę dotaciją mokinio krepšeliui einamiesiems tikslams ir </w:t>
      </w:r>
      <w:r w:rsidR="00C57DBD">
        <w:rPr>
          <w:sz w:val="24"/>
        </w:rPr>
        <w:t xml:space="preserve">padidinti </w:t>
      </w:r>
      <w:r>
        <w:rPr>
          <w:sz w:val="24"/>
        </w:rPr>
        <w:t>kapitalui formuoti;</w:t>
      </w:r>
    </w:p>
    <w:p w:rsidR="000450A2" w:rsidRDefault="00C57DBD" w:rsidP="00D376A4">
      <w:pPr>
        <w:jc w:val="both"/>
        <w:rPr>
          <w:sz w:val="24"/>
        </w:rPr>
      </w:pPr>
      <w:r>
        <w:rPr>
          <w:sz w:val="24"/>
        </w:rPr>
        <w:tab/>
        <w:t>3.2. 16 254 specialią tikslinę dotaciją vietinės reikšmės keliams einamiesiems tikslams ir padidinti kapitalui formuoti.</w:t>
      </w:r>
    </w:p>
    <w:p w:rsidR="00706441" w:rsidRDefault="00CA2857" w:rsidP="00D376A4">
      <w:pPr>
        <w:jc w:val="both"/>
        <w:rPr>
          <w:sz w:val="24"/>
          <w:szCs w:val="24"/>
        </w:rPr>
      </w:pPr>
      <w:r>
        <w:rPr>
          <w:sz w:val="24"/>
          <w:szCs w:val="24"/>
        </w:rPr>
        <w:t xml:space="preserve">           </w:t>
      </w:r>
      <w:r w:rsidR="00C57DBD">
        <w:rPr>
          <w:sz w:val="24"/>
          <w:szCs w:val="24"/>
        </w:rPr>
        <w:t>4</w:t>
      </w:r>
      <w:r w:rsidR="00706441">
        <w:rPr>
          <w:sz w:val="24"/>
          <w:szCs w:val="24"/>
        </w:rPr>
        <w:t xml:space="preserve">. Perskirstyti </w:t>
      </w:r>
      <w:proofErr w:type="spellStart"/>
      <w:r w:rsidR="00706441">
        <w:rPr>
          <w:sz w:val="24"/>
          <w:szCs w:val="24"/>
        </w:rPr>
        <w:t>asignavimus</w:t>
      </w:r>
      <w:proofErr w:type="spellEnd"/>
      <w:r w:rsidR="00706441">
        <w:rPr>
          <w:sz w:val="24"/>
          <w:szCs w:val="24"/>
        </w:rPr>
        <w:t>:</w:t>
      </w:r>
    </w:p>
    <w:p w:rsidR="007D5888" w:rsidRDefault="00706441" w:rsidP="00C57DBD">
      <w:pPr>
        <w:jc w:val="both"/>
        <w:rPr>
          <w:sz w:val="24"/>
          <w:szCs w:val="24"/>
        </w:rPr>
      </w:pPr>
      <w:r>
        <w:rPr>
          <w:sz w:val="24"/>
          <w:szCs w:val="24"/>
        </w:rPr>
        <w:t xml:space="preserve">           </w:t>
      </w:r>
      <w:r w:rsidR="00742414">
        <w:rPr>
          <w:sz w:val="24"/>
          <w:szCs w:val="24"/>
        </w:rPr>
        <w:t xml:space="preserve">4.1. 1 395 </w:t>
      </w:r>
      <w:proofErr w:type="spellStart"/>
      <w:r w:rsidR="00742414">
        <w:rPr>
          <w:sz w:val="24"/>
          <w:szCs w:val="24"/>
        </w:rPr>
        <w:t>Eur</w:t>
      </w:r>
      <w:proofErr w:type="spellEnd"/>
      <w:r w:rsidR="00742414">
        <w:rPr>
          <w:sz w:val="24"/>
          <w:szCs w:val="24"/>
        </w:rPr>
        <w:t xml:space="preserve"> sumažinti švietimo įstaigoms </w:t>
      </w:r>
      <w:r w:rsidR="002C1487">
        <w:rPr>
          <w:sz w:val="24"/>
          <w:szCs w:val="24"/>
        </w:rPr>
        <w:t xml:space="preserve">maisto </w:t>
      </w:r>
      <w:r w:rsidR="00B34794">
        <w:rPr>
          <w:sz w:val="24"/>
          <w:szCs w:val="24"/>
        </w:rPr>
        <w:t>gamybos išlaidų</w:t>
      </w:r>
      <w:r w:rsidR="00742414">
        <w:rPr>
          <w:sz w:val="24"/>
          <w:szCs w:val="24"/>
        </w:rPr>
        <w:t xml:space="preserve"> </w:t>
      </w:r>
      <w:proofErr w:type="spellStart"/>
      <w:r w:rsidR="00742414">
        <w:rPr>
          <w:sz w:val="24"/>
          <w:szCs w:val="24"/>
        </w:rPr>
        <w:t>asignavimus</w:t>
      </w:r>
      <w:proofErr w:type="spellEnd"/>
      <w:r w:rsidR="00742414">
        <w:rPr>
          <w:sz w:val="24"/>
          <w:szCs w:val="24"/>
        </w:rPr>
        <w:t xml:space="preserve">, 5 263 </w:t>
      </w:r>
      <w:proofErr w:type="spellStart"/>
      <w:r w:rsidR="00742414">
        <w:rPr>
          <w:sz w:val="24"/>
          <w:szCs w:val="24"/>
        </w:rPr>
        <w:t>E</w:t>
      </w:r>
      <w:r w:rsidR="00B34794">
        <w:rPr>
          <w:sz w:val="24"/>
          <w:szCs w:val="24"/>
        </w:rPr>
        <w:t>ur</w:t>
      </w:r>
      <w:proofErr w:type="spellEnd"/>
      <w:r w:rsidR="00B34794">
        <w:rPr>
          <w:sz w:val="24"/>
          <w:szCs w:val="24"/>
        </w:rPr>
        <w:t xml:space="preserve"> Savivaldybės administracijai</w:t>
      </w:r>
      <w:r w:rsidR="00742414">
        <w:rPr>
          <w:sz w:val="24"/>
          <w:szCs w:val="24"/>
        </w:rPr>
        <w:t xml:space="preserve"> </w:t>
      </w:r>
      <w:proofErr w:type="spellStart"/>
      <w:r w:rsidR="00742414">
        <w:rPr>
          <w:sz w:val="24"/>
          <w:szCs w:val="24"/>
        </w:rPr>
        <w:t>asignavimus</w:t>
      </w:r>
      <w:proofErr w:type="spellEnd"/>
      <w:r w:rsidR="00742414">
        <w:rPr>
          <w:sz w:val="24"/>
          <w:szCs w:val="24"/>
        </w:rPr>
        <w:t xml:space="preserve"> </w:t>
      </w:r>
      <w:r w:rsidR="00751AF7">
        <w:rPr>
          <w:sz w:val="24"/>
          <w:szCs w:val="24"/>
        </w:rPr>
        <w:t>aplinkos apsaugai atliek</w:t>
      </w:r>
      <w:r w:rsidR="00460EDA">
        <w:rPr>
          <w:sz w:val="24"/>
          <w:szCs w:val="24"/>
        </w:rPr>
        <w:t>ų</w:t>
      </w:r>
      <w:r w:rsidR="00751AF7">
        <w:rPr>
          <w:sz w:val="24"/>
          <w:szCs w:val="24"/>
        </w:rPr>
        <w:t xml:space="preserve"> tvarkymui</w:t>
      </w:r>
      <w:r w:rsidR="00B34794">
        <w:rPr>
          <w:sz w:val="24"/>
          <w:szCs w:val="24"/>
        </w:rPr>
        <w:t>,</w:t>
      </w:r>
      <w:r w:rsidR="00742414">
        <w:rPr>
          <w:sz w:val="24"/>
          <w:szCs w:val="24"/>
        </w:rPr>
        <w:t xml:space="preserve"> ir skirti </w:t>
      </w:r>
      <w:r w:rsidR="002C1487">
        <w:rPr>
          <w:sz w:val="24"/>
          <w:szCs w:val="24"/>
        </w:rPr>
        <w:t xml:space="preserve">6 658 </w:t>
      </w:r>
      <w:proofErr w:type="spellStart"/>
      <w:r w:rsidR="002C1487">
        <w:rPr>
          <w:sz w:val="24"/>
          <w:szCs w:val="24"/>
        </w:rPr>
        <w:t>Eur</w:t>
      </w:r>
      <w:proofErr w:type="spellEnd"/>
      <w:r w:rsidR="002C1487">
        <w:rPr>
          <w:sz w:val="24"/>
          <w:szCs w:val="24"/>
        </w:rPr>
        <w:t xml:space="preserve"> maisto gamybos išlaidoms (3 </w:t>
      </w:r>
      <w:r w:rsidR="008B4C37">
        <w:rPr>
          <w:sz w:val="24"/>
          <w:szCs w:val="24"/>
        </w:rPr>
        <w:t>p</w:t>
      </w:r>
      <w:r w:rsidR="002C1487">
        <w:rPr>
          <w:sz w:val="24"/>
          <w:szCs w:val="24"/>
        </w:rPr>
        <w:t>riedas);</w:t>
      </w:r>
    </w:p>
    <w:p w:rsidR="002C1487" w:rsidRDefault="00AB635B" w:rsidP="00C57DBD">
      <w:pPr>
        <w:jc w:val="both"/>
        <w:rPr>
          <w:sz w:val="24"/>
          <w:szCs w:val="24"/>
        </w:rPr>
      </w:pPr>
      <w:r>
        <w:rPr>
          <w:sz w:val="24"/>
          <w:szCs w:val="24"/>
        </w:rPr>
        <w:tab/>
        <w:t>4.</w:t>
      </w:r>
      <w:r w:rsidR="00B80A86">
        <w:rPr>
          <w:sz w:val="24"/>
          <w:szCs w:val="24"/>
        </w:rPr>
        <w:t>2</w:t>
      </w:r>
      <w:r>
        <w:rPr>
          <w:sz w:val="24"/>
          <w:szCs w:val="24"/>
        </w:rPr>
        <w:t>.</w:t>
      </w:r>
      <w:r w:rsidR="00B34794">
        <w:rPr>
          <w:sz w:val="24"/>
          <w:szCs w:val="24"/>
        </w:rPr>
        <w:t xml:space="preserve"> </w:t>
      </w:r>
      <w:r w:rsidR="00B80A86">
        <w:rPr>
          <w:sz w:val="24"/>
          <w:szCs w:val="24"/>
        </w:rPr>
        <w:t xml:space="preserve">12 600 </w:t>
      </w:r>
      <w:proofErr w:type="spellStart"/>
      <w:r w:rsidR="00B80A86">
        <w:rPr>
          <w:sz w:val="24"/>
          <w:szCs w:val="24"/>
        </w:rPr>
        <w:t>Eur</w:t>
      </w:r>
      <w:proofErr w:type="spellEnd"/>
      <w:r w:rsidR="00B80A86">
        <w:rPr>
          <w:sz w:val="24"/>
          <w:szCs w:val="24"/>
        </w:rPr>
        <w:t xml:space="preserve"> perskirstytus </w:t>
      </w:r>
      <w:proofErr w:type="spellStart"/>
      <w:r w:rsidR="00B80A86">
        <w:rPr>
          <w:sz w:val="24"/>
          <w:szCs w:val="24"/>
        </w:rPr>
        <w:t>asignavimus</w:t>
      </w:r>
      <w:proofErr w:type="spellEnd"/>
      <w:r w:rsidR="00B80A86">
        <w:rPr>
          <w:sz w:val="24"/>
          <w:szCs w:val="24"/>
        </w:rPr>
        <w:t xml:space="preserve"> (4 priedas) ir </w:t>
      </w:r>
      <w:r w:rsidR="00751AF7">
        <w:rPr>
          <w:sz w:val="24"/>
          <w:szCs w:val="24"/>
        </w:rPr>
        <w:t>21 980</w:t>
      </w:r>
      <w:r w:rsidR="00B80A86">
        <w:rPr>
          <w:sz w:val="24"/>
          <w:szCs w:val="24"/>
        </w:rPr>
        <w:t xml:space="preserve"> </w:t>
      </w:r>
      <w:proofErr w:type="spellStart"/>
      <w:r w:rsidR="00B80A86">
        <w:rPr>
          <w:sz w:val="24"/>
          <w:szCs w:val="24"/>
        </w:rPr>
        <w:t>Eu</w:t>
      </w:r>
      <w:r w:rsidR="00B34794">
        <w:rPr>
          <w:sz w:val="24"/>
          <w:szCs w:val="24"/>
        </w:rPr>
        <w:t>r</w:t>
      </w:r>
      <w:proofErr w:type="spellEnd"/>
      <w:r w:rsidR="00B34794">
        <w:rPr>
          <w:sz w:val="24"/>
          <w:szCs w:val="24"/>
        </w:rPr>
        <w:t xml:space="preserve"> Savivaldybės administracijai </w:t>
      </w:r>
      <w:proofErr w:type="spellStart"/>
      <w:r w:rsidR="00B80A86">
        <w:rPr>
          <w:sz w:val="24"/>
          <w:szCs w:val="24"/>
        </w:rPr>
        <w:t>asignavimus</w:t>
      </w:r>
      <w:proofErr w:type="spellEnd"/>
      <w:r w:rsidR="00B80A86">
        <w:rPr>
          <w:sz w:val="24"/>
          <w:szCs w:val="24"/>
        </w:rPr>
        <w:t xml:space="preserve"> už Panevėžio rajono vaikus,</w:t>
      </w:r>
      <w:r w:rsidR="00B34794">
        <w:rPr>
          <w:sz w:val="24"/>
          <w:szCs w:val="24"/>
        </w:rPr>
        <w:t xml:space="preserve"> lankančius miesto ikimokyklinio ugdymo</w:t>
      </w:r>
      <w:r w:rsidR="00B80A86">
        <w:rPr>
          <w:sz w:val="24"/>
          <w:szCs w:val="24"/>
        </w:rPr>
        <w:t xml:space="preserve"> įstaigas</w:t>
      </w:r>
      <w:r w:rsidR="00B34794">
        <w:rPr>
          <w:sz w:val="24"/>
          <w:szCs w:val="24"/>
        </w:rPr>
        <w:t>, ir</w:t>
      </w:r>
      <w:r w:rsidR="00B80A86">
        <w:rPr>
          <w:sz w:val="24"/>
          <w:szCs w:val="24"/>
        </w:rPr>
        <w:t xml:space="preserve"> skirti </w:t>
      </w:r>
      <w:r w:rsidR="00B34794">
        <w:rPr>
          <w:sz w:val="24"/>
          <w:szCs w:val="24"/>
        </w:rPr>
        <w:br/>
      </w:r>
      <w:r w:rsidR="00751AF7">
        <w:rPr>
          <w:sz w:val="24"/>
          <w:szCs w:val="24"/>
        </w:rPr>
        <w:t>34 580</w:t>
      </w:r>
      <w:r w:rsidR="00B80A86">
        <w:rPr>
          <w:sz w:val="24"/>
          <w:szCs w:val="24"/>
        </w:rPr>
        <w:t xml:space="preserve"> </w:t>
      </w:r>
      <w:proofErr w:type="spellStart"/>
      <w:r w:rsidR="00B80A86">
        <w:rPr>
          <w:sz w:val="24"/>
          <w:szCs w:val="24"/>
        </w:rPr>
        <w:t>Eur</w:t>
      </w:r>
      <w:proofErr w:type="spellEnd"/>
      <w:r w:rsidR="00B80A86">
        <w:rPr>
          <w:sz w:val="24"/>
          <w:szCs w:val="24"/>
        </w:rPr>
        <w:t xml:space="preserve"> papildomiems </w:t>
      </w:r>
      <w:proofErr w:type="spellStart"/>
      <w:r w:rsidR="00B80A86">
        <w:rPr>
          <w:sz w:val="24"/>
          <w:szCs w:val="24"/>
        </w:rPr>
        <w:t>asignavimams</w:t>
      </w:r>
      <w:proofErr w:type="spellEnd"/>
      <w:r w:rsidR="00B80A86">
        <w:rPr>
          <w:sz w:val="24"/>
          <w:szCs w:val="24"/>
        </w:rPr>
        <w:t xml:space="preserve"> (5 priedas);</w:t>
      </w:r>
    </w:p>
    <w:p w:rsidR="00AB635B" w:rsidRDefault="00AB635B" w:rsidP="00C57DBD">
      <w:pPr>
        <w:jc w:val="both"/>
        <w:rPr>
          <w:sz w:val="24"/>
          <w:szCs w:val="24"/>
        </w:rPr>
      </w:pPr>
      <w:r>
        <w:rPr>
          <w:sz w:val="24"/>
          <w:szCs w:val="24"/>
        </w:rPr>
        <w:tab/>
        <w:t xml:space="preserve">4.4. </w:t>
      </w:r>
      <w:r w:rsidR="00A532C6">
        <w:rPr>
          <w:sz w:val="24"/>
          <w:szCs w:val="24"/>
        </w:rPr>
        <w:t xml:space="preserve">6 142 </w:t>
      </w:r>
      <w:proofErr w:type="spellStart"/>
      <w:r w:rsidR="00A532C6">
        <w:rPr>
          <w:sz w:val="24"/>
          <w:szCs w:val="24"/>
        </w:rPr>
        <w:t>Eur</w:t>
      </w:r>
      <w:proofErr w:type="spellEnd"/>
      <w:r w:rsidR="00A532C6">
        <w:rPr>
          <w:sz w:val="24"/>
          <w:szCs w:val="24"/>
        </w:rPr>
        <w:t xml:space="preserve"> </w:t>
      </w:r>
      <w:r w:rsidR="00A532C6" w:rsidRPr="00D117FA">
        <w:rPr>
          <w:sz w:val="24"/>
          <w:szCs w:val="24"/>
        </w:rPr>
        <w:t>Savivaldyb</w:t>
      </w:r>
      <w:r w:rsidR="00B34794">
        <w:rPr>
          <w:sz w:val="24"/>
          <w:szCs w:val="24"/>
        </w:rPr>
        <w:t>ės administracijai 05 programai</w:t>
      </w:r>
      <w:r w:rsidR="00A532C6" w:rsidRPr="00D117FA">
        <w:rPr>
          <w:sz w:val="24"/>
          <w:szCs w:val="24"/>
        </w:rPr>
        <w:t xml:space="preserve"> kompensacijas vežėjams skirti</w:t>
      </w:r>
      <w:r w:rsidR="00B34794">
        <w:rPr>
          <w:sz w:val="24"/>
          <w:szCs w:val="24"/>
        </w:rPr>
        <w:t xml:space="preserve"> švietimo įstaigoms mokinių vež</w:t>
      </w:r>
      <w:r w:rsidR="00A532C6">
        <w:rPr>
          <w:sz w:val="24"/>
          <w:szCs w:val="24"/>
        </w:rPr>
        <w:t>imui (6 priedas)</w:t>
      </w:r>
      <w:r w:rsidR="00A96949">
        <w:rPr>
          <w:sz w:val="24"/>
          <w:szCs w:val="24"/>
        </w:rPr>
        <w:t>;</w:t>
      </w:r>
    </w:p>
    <w:p w:rsidR="00A96949" w:rsidRDefault="00A96949" w:rsidP="00C57DBD">
      <w:pPr>
        <w:jc w:val="both"/>
        <w:rPr>
          <w:sz w:val="24"/>
          <w:szCs w:val="24"/>
        </w:rPr>
      </w:pPr>
      <w:r>
        <w:rPr>
          <w:sz w:val="24"/>
          <w:szCs w:val="24"/>
        </w:rPr>
        <w:tab/>
        <w:t>4.5. 5</w:t>
      </w:r>
      <w:r w:rsidR="009341E1">
        <w:rPr>
          <w:sz w:val="24"/>
          <w:szCs w:val="24"/>
        </w:rPr>
        <w:t>8 660</w:t>
      </w:r>
      <w:r>
        <w:rPr>
          <w:sz w:val="24"/>
          <w:szCs w:val="24"/>
        </w:rPr>
        <w:t xml:space="preserve"> </w:t>
      </w:r>
      <w:proofErr w:type="spellStart"/>
      <w:r>
        <w:rPr>
          <w:sz w:val="24"/>
          <w:szCs w:val="24"/>
        </w:rPr>
        <w:t>Eur</w:t>
      </w:r>
      <w:proofErr w:type="spellEnd"/>
      <w:r>
        <w:rPr>
          <w:sz w:val="24"/>
          <w:szCs w:val="24"/>
        </w:rPr>
        <w:t xml:space="preserve"> Savivaldybės administracijai 05 programai skirtus socialinėms pašalpoms ir kompensacijoms ir skirti Socialinių paslaugų centrui, iš jų 2</w:t>
      </w:r>
      <w:r w:rsidR="005D4B4A">
        <w:rPr>
          <w:sz w:val="24"/>
          <w:szCs w:val="24"/>
        </w:rPr>
        <w:t xml:space="preserve"> </w:t>
      </w:r>
      <w:r>
        <w:rPr>
          <w:sz w:val="24"/>
          <w:szCs w:val="24"/>
        </w:rPr>
        <w:t xml:space="preserve">420 </w:t>
      </w:r>
      <w:proofErr w:type="spellStart"/>
      <w:r>
        <w:rPr>
          <w:sz w:val="24"/>
          <w:szCs w:val="24"/>
        </w:rPr>
        <w:t>Eur</w:t>
      </w:r>
      <w:proofErr w:type="spellEnd"/>
      <w:r>
        <w:rPr>
          <w:sz w:val="24"/>
          <w:szCs w:val="24"/>
        </w:rPr>
        <w:t xml:space="preserve"> techniniam projektui rengti, 54 450 </w:t>
      </w:r>
      <w:proofErr w:type="spellStart"/>
      <w:r>
        <w:rPr>
          <w:sz w:val="24"/>
          <w:szCs w:val="24"/>
        </w:rPr>
        <w:t>Eur</w:t>
      </w:r>
      <w:proofErr w:type="spellEnd"/>
      <w:r>
        <w:rPr>
          <w:sz w:val="24"/>
          <w:szCs w:val="24"/>
        </w:rPr>
        <w:t xml:space="preserve"> pastato remontui</w:t>
      </w:r>
      <w:r w:rsidR="009341E1">
        <w:rPr>
          <w:sz w:val="24"/>
          <w:szCs w:val="24"/>
        </w:rPr>
        <w:t>, 1 790 Vadoklių seniūnijai socialinio būsto kūrenimo katilui pakeisti</w:t>
      </w:r>
      <w:r>
        <w:rPr>
          <w:sz w:val="24"/>
          <w:szCs w:val="24"/>
        </w:rPr>
        <w:t>.</w:t>
      </w:r>
    </w:p>
    <w:p w:rsidR="00B1347F" w:rsidRDefault="004C5209" w:rsidP="004C5209">
      <w:pPr>
        <w:ind w:firstLine="720"/>
        <w:jc w:val="both"/>
        <w:rPr>
          <w:sz w:val="24"/>
        </w:rPr>
      </w:pPr>
      <w:r>
        <w:rPr>
          <w:sz w:val="24"/>
          <w:szCs w:val="24"/>
        </w:rPr>
        <w:t xml:space="preserve">5. </w:t>
      </w:r>
      <w:r w:rsidR="00B34794">
        <w:rPr>
          <w:sz w:val="24"/>
        </w:rPr>
        <w:t>Skirti</w:t>
      </w:r>
      <w:r>
        <w:rPr>
          <w:sz w:val="24"/>
        </w:rPr>
        <w:t xml:space="preserve"> </w:t>
      </w:r>
      <w:r w:rsidR="00B646FC">
        <w:rPr>
          <w:sz w:val="24"/>
        </w:rPr>
        <w:t xml:space="preserve">66 300 </w:t>
      </w:r>
      <w:proofErr w:type="spellStart"/>
      <w:r w:rsidR="00B1347F">
        <w:rPr>
          <w:sz w:val="24"/>
        </w:rPr>
        <w:t>Eur</w:t>
      </w:r>
      <w:proofErr w:type="spellEnd"/>
      <w:r w:rsidR="00B1347F">
        <w:rPr>
          <w:sz w:val="24"/>
        </w:rPr>
        <w:t xml:space="preserve"> iš 7 procentų mokinio krepšelio lėšų, iš jų:</w:t>
      </w:r>
    </w:p>
    <w:p w:rsidR="00B1347F" w:rsidRDefault="004C5209" w:rsidP="004C5209">
      <w:pPr>
        <w:ind w:firstLine="720"/>
        <w:jc w:val="both"/>
        <w:rPr>
          <w:sz w:val="24"/>
        </w:rPr>
      </w:pPr>
      <w:r>
        <w:rPr>
          <w:sz w:val="24"/>
        </w:rPr>
        <w:t>5</w:t>
      </w:r>
      <w:r w:rsidR="00B1347F">
        <w:rPr>
          <w:sz w:val="24"/>
        </w:rPr>
        <w:t>.</w:t>
      </w:r>
      <w:r>
        <w:rPr>
          <w:sz w:val="24"/>
        </w:rPr>
        <w:t>1</w:t>
      </w:r>
      <w:r w:rsidR="00B1347F">
        <w:rPr>
          <w:sz w:val="24"/>
        </w:rPr>
        <w:t xml:space="preserve">. </w:t>
      </w:r>
      <w:r w:rsidR="00B34794">
        <w:rPr>
          <w:sz w:val="24"/>
        </w:rPr>
        <w:t>12 430</w:t>
      </w:r>
      <w:r w:rsidR="00B1347F">
        <w:rPr>
          <w:sz w:val="24"/>
        </w:rPr>
        <w:t xml:space="preserve"> </w:t>
      </w:r>
      <w:proofErr w:type="spellStart"/>
      <w:r w:rsidR="00B1347F">
        <w:rPr>
          <w:sz w:val="24"/>
        </w:rPr>
        <w:t>Eur</w:t>
      </w:r>
      <w:proofErr w:type="spellEnd"/>
      <w:r w:rsidR="00B1347F">
        <w:rPr>
          <w:sz w:val="24"/>
        </w:rPr>
        <w:t xml:space="preserve"> Berči</w:t>
      </w:r>
      <w:r w:rsidR="00B34794">
        <w:rPr>
          <w:sz w:val="24"/>
        </w:rPr>
        <w:t>ūnų pagrindinei mokyklai, iš jų</w:t>
      </w:r>
      <w:r w:rsidR="00B1347F">
        <w:rPr>
          <w:sz w:val="24"/>
        </w:rPr>
        <w:t xml:space="preserve"> </w:t>
      </w:r>
      <w:r w:rsidR="00B646FC">
        <w:rPr>
          <w:sz w:val="24"/>
        </w:rPr>
        <w:t>9 150</w:t>
      </w:r>
      <w:r w:rsidR="00B1347F">
        <w:rPr>
          <w:sz w:val="24"/>
        </w:rPr>
        <w:t xml:space="preserve"> </w:t>
      </w:r>
      <w:proofErr w:type="spellStart"/>
      <w:r w:rsidR="00B1347F">
        <w:rPr>
          <w:sz w:val="24"/>
        </w:rPr>
        <w:t>Eur</w:t>
      </w:r>
      <w:proofErr w:type="spellEnd"/>
      <w:r w:rsidR="00B1347F">
        <w:rPr>
          <w:sz w:val="24"/>
        </w:rPr>
        <w:t xml:space="preserve"> darbo užmokesčiui;</w:t>
      </w:r>
    </w:p>
    <w:p w:rsidR="00B1347F" w:rsidRDefault="004C5209" w:rsidP="004C5209">
      <w:pPr>
        <w:ind w:firstLine="720"/>
        <w:jc w:val="both"/>
        <w:rPr>
          <w:sz w:val="24"/>
        </w:rPr>
      </w:pPr>
      <w:r>
        <w:rPr>
          <w:sz w:val="24"/>
        </w:rPr>
        <w:t>5.2.</w:t>
      </w:r>
      <w:r w:rsidR="00B1347F">
        <w:rPr>
          <w:sz w:val="24"/>
        </w:rPr>
        <w:t xml:space="preserve"> </w:t>
      </w:r>
      <w:r w:rsidR="00B646FC">
        <w:rPr>
          <w:sz w:val="24"/>
        </w:rPr>
        <w:t>10 200</w:t>
      </w:r>
      <w:r w:rsidR="00B1347F">
        <w:rPr>
          <w:sz w:val="24"/>
        </w:rPr>
        <w:t xml:space="preserve"> </w:t>
      </w:r>
      <w:proofErr w:type="spellStart"/>
      <w:r w:rsidR="00B1347F">
        <w:rPr>
          <w:sz w:val="24"/>
        </w:rPr>
        <w:t>Eur</w:t>
      </w:r>
      <w:proofErr w:type="spellEnd"/>
      <w:r w:rsidR="00B1347F">
        <w:rPr>
          <w:sz w:val="24"/>
        </w:rPr>
        <w:t xml:space="preserve"> Gele</w:t>
      </w:r>
      <w:r w:rsidR="00B34794">
        <w:rPr>
          <w:sz w:val="24"/>
        </w:rPr>
        <w:t>žių pagrindinei mokyklai, iš jų</w:t>
      </w:r>
      <w:r w:rsidR="00B1347F">
        <w:rPr>
          <w:sz w:val="24"/>
        </w:rPr>
        <w:t xml:space="preserve"> </w:t>
      </w:r>
      <w:r w:rsidR="00B646FC">
        <w:rPr>
          <w:sz w:val="24"/>
        </w:rPr>
        <w:t>7 700</w:t>
      </w:r>
      <w:r w:rsidR="00B1347F">
        <w:rPr>
          <w:sz w:val="24"/>
        </w:rPr>
        <w:t xml:space="preserve"> </w:t>
      </w:r>
      <w:proofErr w:type="spellStart"/>
      <w:r w:rsidR="00B1347F">
        <w:rPr>
          <w:sz w:val="24"/>
        </w:rPr>
        <w:t>Eur</w:t>
      </w:r>
      <w:proofErr w:type="spellEnd"/>
      <w:r w:rsidR="00B1347F">
        <w:rPr>
          <w:sz w:val="24"/>
        </w:rPr>
        <w:t xml:space="preserve"> darbo užmokesčiui;</w:t>
      </w:r>
    </w:p>
    <w:p w:rsidR="00B646FC" w:rsidRDefault="004C5209" w:rsidP="00B646FC">
      <w:pPr>
        <w:ind w:firstLine="720"/>
        <w:jc w:val="both"/>
        <w:rPr>
          <w:sz w:val="24"/>
          <w:szCs w:val="24"/>
        </w:rPr>
      </w:pPr>
      <w:r>
        <w:rPr>
          <w:sz w:val="24"/>
        </w:rPr>
        <w:t>5.3.</w:t>
      </w:r>
      <w:r w:rsidR="00B1347F">
        <w:rPr>
          <w:sz w:val="24"/>
        </w:rPr>
        <w:t xml:space="preserve"> </w:t>
      </w:r>
      <w:r w:rsidR="00B646FC">
        <w:rPr>
          <w:sz w:val="24"/>
        </w:rPr>
        <w:t>17 400</w:t>
      </w:r>
      <w:r w:rsidR="00B1347F">
        <w:rPr>
          <w:sz w:val="24"/>
        </w:rPr>
        <w:t xml:space="preserve"> </w:t>
      </w:r>
      <w:proofErr w:type="spellStart"/>
      <w:r w:rsidR="00B1347F">
        <w:rPr>
          <w:sz w:val="24"/>
        </w:rPr>
        <w:t>Eur</w:t>
      </w:r>
      <w:proofErr w:type="spellEnd"/>
      <w:r w:rsidR="00B1347F">
        <w:rPr>
          <w:sz w:val="24"/>
        </w:rPr>
        <w:t xml:space="preserve"> Vadoklių </w:t>
      </w:r>
      <w:r w:rsidR="00B646FC">
        <w:rPr>
          <w:sz w:val="24"/>
        </w:rPr>
        <w:t>pagrindi</w:t>
      </w:r>
      <w:r w:rsidR="00B1347F">
        <w:rPr>
          <w:sz w:val="24"/>
        </w:rPr>
        <w:t xml:space="preserve">nei mokyklai, iš jų </w:t>
      </w:r>
      <w:r w:rsidR="00B646FC">
        <w:rPr>
          <w:sz w:val="24"/>
        </w:rPr>
        <w:t>13 000</w:t>
      </w:r>
      <w:r w:rsidR="00B1347F">
        <w:rPr>
          <w:sz w:val="24"/>
        </w:rPr>
        <w:t xml:space="preserve"> </w:t>
      </w:r>
      <w:proofErr w:type="spellStart"/>
      <w:r w:rsidR="00B1347F">
        <w:rPr>
          <w:sz w:val="24"/>
        </w:rPr>
        <w:t>Eur</w:t>
      </w:r>
      <w:proofErr w:type="spellEnd"/>
      <w:r w:rsidR="00B1347F">
        <w:rPr>
          <w:sz w:val="24"/>
        </w:rPr>
        <w:t xml:space="preserve"> darbo užmokesčiui</w:t>
      </w:r>
      <w:r>
        <w:rPr>
          <w:sz w:val="24"/>
        </w:rPr>
        <w:t>;</w:t>
      </w:r>
    </w:p>
    <w:p w:rsidR="00B646FC" w:rsidRDefault="00B646FC" w:rsidP="00B646FC">
      <w:pPr>
        <w:ind w:firstLine="720"/>
        <w:jc w:val="both"/>
        <w:rPr>
          <w:sz w:val="24"/>
          <w:szCs w:val="24"/>
        </w:rPr>
      </w:pPr>
      <w:r>
        <w:rPr>
          <w:sz w:val="24"/>
          <w:szCs w:val="24"/>
        </w:rPr>
        <w:t xml:space="preserve">5.4. 15 670 </w:t>
      </w:r>
      <w:proofErr w:type="spellStart"/>
      <w:r>
        <w:rPr>
          <w:sz w:val="24"/>
          <w:szCs w:val="24"/>
        </w:rPr>
        <w:t>Eur</w:t>
      </w:r>
      <w:proofErr w:type="spellEnd"/>
      <w:r>
        <w:rPr>
          <w:sz w:val="24"/>
          <w:szCs w:val="24"/>
        </w:rPr>
        <w:t xml:space="preserve"> Miežiškių pagrindinei mokyklai, iš jų 13 800 </w:t>
      </w:r>
      <w:proofErr w:type="spellStart"/>
      <w:r>
        <w:rPr>
          <w:sz w:val="24"/>
          <w:szCs w:val="24"/>
        </w:rPr>
        <w:t>Eur</w:t>
      </w:r>
      <w:proofErr w:type="spellEnd"/>
      <w:r>
        <w:rPr>
          <w:sz w:val="24"/>
          <w:szCs w:val="24"/>
        </w:rPr>
        <w:t xml:space="preserve"> darbo užmokesčiui;</w:t>
      </w:r>
    </w:p>
    <w:p w:rsidR="000D7FEF" w:rsidRDefault="00B646FC" w:rsidP="00B646FC">
      <w:pPr>
        <w:ind w:firstLine="720"/>
        <w:jc w:val="both"/>
        <w:rPr>
          <w:sz w:val="24"/>
          <w:szCs w:val="24"/>
        </w:rPr>
      </w:pPr>
      <w:r>
        <w:rPr>
          <w:sz w:val="24"/>
          <w:szCs w:val="24"/>
        </w:rPr>
        <w:t>5.5.</w:t>
      </w:r>
      <w:r w:rsidR="004C5209">
        <w:rPr>
          <w:sz w:val="24"/>
          <w:szCs w:val="24"/>
        </w:rPr>
        <w:t xml:space="preserve"> </w:t>
      </w:r>
      <w:r>
        <w:rPr>
          <w:sz w:val="24"/>
          <w:szCs w:val="24"/>
        </w:rPr>
        <w:t>10 600</w:t>
      </w:r>
      <w:r w:rsidR="00B34794">
        <w:rPr>
          <w:sz w:val="24"/>
          <w:szCs w:val="24"/>
        </w:rPr>
        <w:t xml:space="preserve"> </w:t>
      </w:r>
      <w:proofErr w:type="spellStart"/>
      <w:r w:rsidR="004C5209">
        <w:rPr>
          <w:sz w:val="24"/>
          <w:szCs w:val="24"/>
        </w:rPr>
        <w:t>Eur</w:t>
      </w:r>
      <w:proofErr w:type="spellEnd"/>
      <w:r w:rsidR="004C5209">
        <w:rPr>
          <w:sz w:val="24"/>
          <w:szCs w:val="24"/>
        </w:rPr>
        <w:t xml:space="preserve"> </w:t>
      </w:r>
      <w:proofErr w:type="spellStart"/>
      <w:r w:rsidR="004C5209">
        <w:rPr>
          <w:sz w:val="24"/>
          <w:szCs w:val="24"/>
        </w:rPr>
        <w:t>Velžio</w:t>
      </w:r>
      <w:proofErr w:type="spellEnd"/>
      <w:r w:rsidR="004C5209">
        <w:rPr>
          <w:sz w:val="24"/>
          <w:szCs w:val="24"/>
        </w:rPr>
        <w:t xml:space="preserve"> gimnazijai socialinio draudimo įnašams.</w:t>
      </w:r>
    </w:p>
    <w:p w:rsidR="00B11980" w:rsidRDefault="00B11980" w:rsidP="00431307">
      <w:pPr>
        <w:tabs>
          <w:tab w:val="left" w:pos="1134"/>
        </w:tabs>
        <w:jc w:val="center"/>
        <w:rPr>
          <w:sz w:val="24"/>
          <w:szCs w:val="24"/>
        </w:rPr>
      </w:pPr>
    </w:p>
    <w:p w:rsidR="004C5209" w:rsidRDefault="005769AF" w:rsidP="005769AF">
      <w:pPr>
        <w:tabs>
          <w:tab w:val="left" w:pos="240"/>
          <w:tab w:val="left" w:pos="1134"/>
        </w:tabs>
        <w:rPr>
          <w:sz w:val="24"/>
          <w:szCs w:val="24"/>
        </w:rPr>
      </w:pPr>
      <w:r>
        <w:rPr>
          <w:sz w:val="24"/>
          <w:szCs w:val="24"/>
        </w:rPr>
        <w:tab/>
      </w:r>
    </w:p>
    <w:p w:rsidR="00B11980" w:rsidRDefault="00B11980" w:rsidP="00431307">
      <w:pPr>
        <w:tabs>
          <w:tab w:val="left" w:pos="1134"/>
        </w:tabs>
        <w:jc w:val="center"/>
        <w:rPr>
          <w:sz w:val="24"/>
          <w:szCs w:val="24"/>
        </w:rPr>
      </w:pPr>
    </w:p>
    <w:p w:rsidR="00917692" w:rsidRDefault="00917692" w:rsidP="00431307">
      <w:pPr>
        <w:tabs>
          <w:tab w:val="left" w:pos="1134"/>
        </w:tabs>
        <w:jc w:val="center"/>
        <w:rPr>
          <w:sz w:val="24"/>
          <w:szCs w:val="24"/>
        </w:rPr>
      </w:pPr>
    </w:p>
    <w:p w:rsidR="00917692" w:rsidRDefault="00917692" w:rsidP="00431307">
      <w:pPr>
        <w:tabs>
          <w:tab w:val="left" w:pos="1134"/>
        </w:tabs>
        <w:jc w:val="center"/>
        <w:rPr>
          <w:sz w:val="24"/>
          <w:szCs w:val="24"/>
        </w:rPr>
      </w:pPr>
    </w:p>
    <w:p w:rsidR="005769AF" w:rsidRDefault="005769AF" w:rsidP="00431307">
      <w:pPr>
        <w:tabs>
          <w:tab w:val="left" w:pos="1134"/>
        </w:tabs>
        <w:jc w:val="center"/>
        <w:rPr>
          <w:sz w:val="24"/>
          <w:szCs w:val="24"/>
        </w:rPr>
      </w:pPr>
    </w:p>
    <w:p w:rsidR="00B11980" w:rsidRDefault="00B11980" w:rsidP="005769AF">
      <w:pPr>
        <w:tabs>
          <w:tab w:val="left" w:pos="1134"/>
        </w:tabs>
        <w:rPr>
          <w:sz w:val="24"/>
          <w:szCs w:val="24"/>
        </w:rPr>
      </w:pPr>
    </w:p>
    <w:p w:rsidR="00B11980" w:rsidRDefault="00B11980" w:rsidP="00431307">
      <w:pPr>
        <w:tabs>
          <w:tab w:val="left" w:pos="1134"/>
        </w:tabs>
        <w:jc w:val="center"/>
        <w:rPr>
          <w:sz w:val="24"/>
          <w:szCs w:val="24"/>
        </w:rPr>
      </w:pPr>
    </w:p>
    <w:p w:rsidR="005769AF" w:rsidRDefault="005769AF" w:rsidP="005769AF">
      <w:pPr>
        <w:tabs>
          <w:tab w:val="left" w:pos="1134"/>
        </w:tabs>
        <w:jc w:val="center"/>
        <w:rPr>
          <w:b/>
          <w:sz w:val="24"/>
          <w:szCs w:val="24"/>
        </w:rPr>
      </w:pPr>
      <w:r>
        <w:rPr>
          <w:b/>
          <w:sz w:val="24"/>
          <w:szCs w:val="24"/>
        </w:rPr>
        <w:lastRenderedPageBreak/>
        <w:t>PANEVĖŽIO RAJONO SAVIVALDYBĖS ADMINISTRACIJOS</w:t>
      </w:r>
    </w:p>
    <w:p w:rsidR="005769AF" w:rsidRDefault="005769AF" w:rsidP="005769AF">
      <w:pPr>
        <w:tabs>
          <w:tab w:val="left" w:pos="1134"/>
        </w:tabs>
        <w:jc w:val="center"/>
        <w:rPr>
          <w:b/>
          <w:sz w:val="24"/>
          <w:szCs w:val="24"/>
        </w:rPr>
      </w:pPr>
      <w:r>
        <w:rPr>
          <w:b/>
          <w:sz w:val="24"/>
          <w:szCs w:val="24"/>
        </w:rPr>
        <w:t>FINANSŲ SKYRIUS</w:t>
      </w:r>
    </w:p>
    <w:p w:rsidR="005769AF" w:rsidRDefault="005769AF" w:rsidP="005769AF">
      <w:pPr>
        <w:tabs>
          <w:tab w:val="left" w:pos="1134"/>
        </w:tabs>
        <w:jc w:val="center"/>
        <w:rPr>
          <w:b/>
          <w:sz w:val="24"/>
          <w:szCs w:val="24"/>
        </w:rPr>
      </w:pPr>
    </w:p>
    <w:p w:rsidR="00E801DB" w:rsidRDefault="00E801DB" w:rsidP="005769AF">
      <w:pPr>
        <w:tabs>
          <w:tab w:val="left" w:pos="1134"/>
        </w:tabs>
        <w:jc w:val="center"/>
        <w:rPr>
          <w:b/>
          <w:sz w:val="24"/>
          <w:szCs w:val="24"/>
        </w:rPr>
      </w:pPr>
    </w:p>
    <w:p w:rsidR="005769AF" w:rsidRDefault="005769AF" w:rsidP="00B34794">
      <w:pPr>
        <w:tabs>
          <w:tab w:val="left" w:pos="1134"/>
        </w:tabs>
        <w:rPr>
          <w:sz w:val="24"/>
          <w:szCs w:val="24"/>
        </w:rPr>
      </w:pPr>
      <w:r>
        <w:rPr>
          <w:sz w:val="24"/>
          <w:szCs w:val="24"/>
        </w:rPr>
        <w:t>Panevėžio rajono savivaldybės tarybai</w:t>
      </w:r>
    </w:p>
    <w:p w:rsidR="005769AF" w:rsidRDefault="005769AF" w:rsidP="005769AF">
      <w:pPr>
        <w:tabs>
          <w:tab w:val="left" w:pos="1134"/>
        </w:tabs>
        <w:jc w:val="center"/>
        <w:rPr>
          <w:sz w:val="24"/>
          <w:szCs w:val="24"/>
        </w:rPr>
      </w:pPr>
    </w:p>
    <w:p w:rsidR="00E801DB" w:rsidRDefault="00E801DB" w:rsidP="005769AF">
      <w:pPr>
        <w:tabs>
          <w:tab w:val="left" w:pos="1134"/>
        </w:tabs>
        <w:jc w:val="center"/>
        <w:rPr>
          <w:sz w:val="24"/>
          <w:szCs w:val="24"/>
        </w:rPr>
      </w:pPr>
    </w:p>
    <w:p w:rsidR="005769AF" w:rsidRDefault="005769AF" w:rsidP="005769AF">
      <w:pPr>
        <w:tabs>
          <w:tab w:val="left" w:pos="1134"/>
        </w:tabs>
        <w:jc w:val="center"/>
        <w:rPr>
          <w:b/>
          <w:sz w:val="24"/>
          <w:szCs w:val="24"/>
        </w:rPr>
      </w:pPr>
      <w:r>
        <w:rPr>
          <w:b/>
          <w:sz w:val="24"/>
          <w:szCs w:val="24"/>
        </w:rPr>
        <w:t>AIŠKINAMASIS RAŠTAS DĖL SPRENDIMO „DĖL PANEVĖŽIO RAJONO SAVIVALDYBĖS 2015 METŲ BIUDŽETO PATIKSLINIMO“ PROJEKTO</w:t>
      </w:r>
    </w:p>
    <w:p w:rsidR="005769AF" w:rsidRDefault="005769AF" w:rsidP="005769AF">
      <w:pPr>
        <w:tabs>
          <w:tab w:val="left" w:pos="1134"/>
        </w:tabs>
        <w:jc w:val="center"/>
        <w:rPr>
          <w:sz w:val="24"/>
          <w:szCs w:val="24"/>
        </w:rPr>
      </w:pPr>
    </w:p>
    <w:p w:rsidR="00E801DB" w:rsidRDefault="00E801DB" w:rsidP="005769AF">
      <w:pPr>
        <w:tabs>
          <w:tab w:val="left" w:pos="1134"/>
        </w:tabs>
        <w:jc w:val="center"/>
        <w:rPr>
          <w:sz w:val="24"/>
          <w:szCs w:val="24"/>
        </w:rPr>
      </w:pPr>
    </w:p>
    <w:p w:rsidR="005769AF" w:rsidRDefault="005769AF" w:rsidP="005769AF">
      <w:pPr>
        <w:tabs>
          <w:tab w:val="left" w:pos="1134"/>
        </w:tabs>
        <w:jc w:val="center"/>
        <w:rPr>
          <w:sz w:val="24"/>
          <w:szCs w:val="24"/>
        </w:rPr>
      </w:pPr>
      <w:r>
        <w:rPr>
          <w:sz w:val="24"/>
          <w:szCs w:val="24"/>
        </w:rPr>
        <w:t>2015 m. lapkričio 17 d.</w:t>
      </w:r>
    </w:p>
    <w:p w:rsidR="005769AF" w:rsidRDefault="005769AF" w:rsidP="005769AF">
      <w:pPr>
        <w:tabs>
          <w:tab w:val="left" w:pos="1134"/>
        </w:tabs>
        <w:jc w:val="center"/>
        <w:rPr>
          <w:sz w:val="24"/>
          <w:szCs w:val="24"/>
        </w:rPr>
      </w:pPr>
      <w:r>
        <w:rPr>
          <w:sz w:val="24"/>
          <w:szCs w:val="24"/>
        </w:rPr>
        <w:t>Panevėžys</w:t>
      </w:r>
    </w:p>
    <w:p w:rsidR="005769AF" w:rsidRDefault="005769AF" w:rsidP="005769AF">
      <w:pPr>
        <w:tabs>
          <w:tab w:val="left" w:pos="1134"/>
        </w:tabs>
        <w:jc w:val="both"/>
        <w:rPr>
          <w:sz w:val="24"/>
          <w:szCs w:val="24"/>
        </w:rPr>
      </w:pPr>
    </w:p>
    <w:p w:rsidR="00E801DB" w:rsidRDefault="00E801DB" w:rsidP="005769AF">
      <w:pPr>
        <w:tabs>
          <w:tab w:val="left" w:pos="1134"/>
        </w:tabs>
        <w:jc w:val="both"/>
        <w:rPr>
          <w:sz w:val="24"/>
          <w:szCs w:val="24"/>
        </w:rPr>
      </w:pPr>
    </w:p>
    <w:p w:rsidR="00B34794" w:rsidRDefault="005769AF" w:rsidP="00B34794">
      <w:pPr>
        <w:pStyle w:val="Sraopastraipa"/>
        <w:tabs>
          <w:tab w:val="left" w:pos="1134"/>
        </w:tabs>
        <w:jc w:val="both"/>
        <w:rPr>
          <w:sz w:val="24"/>
          <w:szCs w:val="24"/>
        </w:rPr>
      </w:pPr>
      <w:r>
        <w:rPr>
          <w:b/>
          <w:sz w:val="24"/>
          <w:szCs w:val="24"/>
        </w:rPr>
        <w:t>Projekto rengimą paskatinusios priežastys.</w:t>
      </w:r>
    </w:p>
    <w:p w:rsidR="00B34794" w:rsidRDefault="005769AF" w:rsidP="00B34794">
      <w:pPr>
        <w:pStyle w:val="Sraopastraipa"/>
        <w:tabs>
          <w:tab w:val="left" w:pos="1134"/>
        </w:tabs>
        <w:ind w:left="0" w:firstLine="720"/>
        <w:jc w:val="both"/>
        <w:rPr>
          <w:sz w:val="24"/>
          <w:szCs w:val="24"/>
        </w:rPr>
      </w:pPr>
      <w:r>
        <w:rPr>
          <w:sz w:val="24"/>
          <w:szCs w:val="24"/>
        </w:rPr>
        <w:t xml:space="preserve">Iš Finansų ministerijos bus gauta 1 150 </w:t>
      </w:r>
      <w:proofErr w:type="spellStart"/>
      <w:r>
        <w:rPr>
          <w:sz w:val="24"/>
          <w:szCs w:val="24"/>
        </w:rPr>
        <w:t>Eur</w:t>
      </w:r>
      <w:proofErr w:type="spellEnd"/>
      <w:r>
        <w:rPr>
          <w:sz w:val="24"/>
          <w:szCs w:val="24"/>
        </w:rPr>
        <w:t xml:space="preserve"> kompensacija užsienyje mirusių </w:t>
      </w:r>
      <w:r w:rsidR="00B34794">
        <w:rPr>
          <w:sz w:val="24"/>
          <w:szCs w:val="24"/>
        </w:rPr>
        <w:t>(žuvusių) piliečių palaikams pervežti į Lietuvos Respubliką.</w:t>
      </w:r>
    </w:p>
    <w:p w:rsidR="00B34794" w:rsidRDefault="005769AF" w:rsidP="00B34794">
      <w:pPr>
        <w:pStyle w:val="Sraopastraipa"/>
        <w:tabs>
          <w:tab w:val="left" w:pos="1134"/>
        </w:tabs>
        <w:ind w:left="0" w:firstLine="720"/>
        <w:jc w:val="both"/>
        <w:rPr>
          <w:sz w:val="24"/>
          <w:szCs w:val="24"/>
        </w:rPr>
      </w:pPr>
      <w:r>
        <w:rPr>
          <w:sz w:val="24"/>
          <w:szCs w:val="24"/>
        </w:rPr>
        <w:t xml:space="preserve">33 797 </w:t>
      </w:r>
      <w:proofErr w:type="spellStart"/>
      <w:r>
        <w:rPr>
          <w:sz w:val="24"/>
          <w:szCs w:val="24"/>
        </w:rPr>
        <w:t>Eur</w:t>
      </w:r>
      <w:proofErr w:type="spellEnd"/>
      <w:r>
        <w:rPr>
          <w:sz w:val="24"/>
          <w:szCs w:val="24"/>
        </w:rPr>
        <w:t xml:space="preserve"> padidinamos biudžetinių įstaigų pajamos už teikiamas paslaugas ir skiriama papildomiems asignavimams.</w:t>
      </w:r>
    </w:p>
    <w:p w:rsidR="00B34794" w:rsidRDefault="001166BF" w:rsidP="00B34794">
      <w:pPr>
        <w:pStyle w:val="Sraopastraipa"/>
        <w:tabs>
          <w:tab w:val="left" w:pos="1134"/>
        </w:tabs>
        <w:ind w:left="0" w:firstLine="720"/>
        <w:jc w:val="both"/>
        <w:rPr>
          <w:sz w:val="24"/>
          <w:szCs w:val="24"/>
        </w:rPr>
      </w:pPr>
      <w:r>
        <w:rPr>
          <w:sz w:val="24"/>
          <w:szCs w:val="24"/>
        </w:rPr>
        <w:t xml:space="preserve">18 675 </w:t>
      </w:r>
      <w:proofErr w:type="spellStart"/>
      <w:r>
        <w:rPr>
          <w:sz w:val="24"/>
          <w:szCs w:val="24"/>
        </w:rPr>
        <w:t>Eur</w:t>
      </w:r>
      <w:proofErr w:type="spellEnd"/>
      <w:r>
        <w:rPr>
          <w:sz w:val="24"/>
          <w:szCs w:val="24"/>
        </w:rPr>
        <w:t xml:space="preserve"> sumažinama speciali tikslinė dotacija socialinei paramai mokiniams dėl mokinių skaičiaus mažėjimo.</w:t>
      </w:r>
    </w:p>
    <w:p w:rsidR="00B34794" w:rsidRDefault="001166BF" w:rsidP="00B34794">
      <w:pPr>
        <w:pStyle w:val="Sraopastraipa"/>
        <w:tabs>
          <w:tab w:val="left" w:pos="1134"/>
        </w:tabs>
        <w:ind w:left="0" w:firstLine="720"/>
        <w:jc w:val="both"/>
        <w:rPr>
          <w:sz w:val="24"/>
          <w:szCs w:val="24"/>
        </w:rPr>
      </w:pPr>
      <w:r>
        <w:rPr>
          <w:sz w:val="24"/>
          <w:szCs w:val="24"/>
        </w:rPr>
        <w:t xml:space="preserve">Lietuvos Respublikos švietimo ir mokslo ministro </w:t>
      </w:r>
      <w:r w:rsidR="00FA58A1">
        <w:rPr>
          <w:sz w:val="24"/>
          <w:szCs w:val="24"/>
        </w:rPr>
        <w:t>į</w:t>
      </w:r>
      <w:r w:rsidR="00751AF7">
        <w:rPr>
          <w:sz w:val="24"/>
          <w:szCs w:val="24"/>
        </w:rPr>
        <w:t xml:space="preserve">sakymais </w:t>
      </w:r>
      <w:r>
        <w:rPr>
          <w:sz w:val="24"/>
          <w:szCs w:val="24"/>
        </w:rPr>
        <w:t xml:space="preserve">2015 m. spalio 21  Nr. V-1089 </w:t>
      </w:r>
      <w:r w:rsidR="00751AF7">
        <w:rPr>
          <w:sz w:val="24"/>
          <w:szCs w:val="24"/>
        </w:rPr>
        <w:t xml:space="preserve">ir </w:t>
      </w:r>
      <w:r w:rsidR="00FA58A1">
        <w:rPr>
          <w:sz w:val="24"/>
          <w:szCs w:val="24"/>
        </w:rPr>
        <w:t xml:space="preserve">          </w:t>
      </w:r>
      <w:bookmarkStart w:id="0" w:name="_GoBack"/>
      <w:bookmarkEnd w:id="0"/>
      <w:r w:rsidR="00751AF7">
        <w:rPr>
          <w:sz w:val="24"/>
          <w:szCs w:val="24"/>
        </w:rPr>
        <w:t>2015 m. lapkri</w:t>
      </w:r>
      <w:r w:rsidR="00F40338">
        <w:rPr>
          <w:sz w:val="24"/>
          <w:szCs w:val="24"/>
        </w:rPr>
        <w:t>č</w:t>
      </w:r>
      <w:r w:rsidR="00751AF7">
        <w:rPr>
          <w:sz w:val="24"/>
          <w:szCs w:val="24"/>
        </w:rPr>
        <w:t>io 6d. „</w:t>
      </w:r>
      <w:r>
        <w:rPr>
          <w:sz w:val="24"/>
          <w:szCs w:val="24"/>
        </w:rPr>
        <w:t xml:space="preserve">Dėl švietimo ir mokslo ministro 2015 m. sausio 6 d. įsakymo Nr. V-6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 sumažintos 1 223 </w:t>
      </w:r>
      <w:proofErr w:type="spellStart"/>
      <w:r>
        <w:rPr>
          <w:sz w:val="24"/>
          <w:szCs w:val="24"/>
        </w:rPr>
        <w:t>Eur</w:t>
      </w:r>
      <w:proofErr w:type="spellEnd"/>
      <w:r>
        <w:rPr>
          <w:sz w:val="24"/>
          <w:szCs w:val="24"/>
        </w:rPr>
        <w:t xml:space="preserve"> mokinio krepšelio lėšos dėl mokinių skaičiaus mažėjim</w:t>
      </w:r>
      <w:r w:rsidR="00B34794">
        <w:rPr>
          <w:sz w:val="24"/>
          <w:szCs w:val="24"/>
        </w:rPr>
        <w:t>o nuo 2015 m. rugsėjo 1 dienos.</w:t>
      </w:r>
    </w:p>
    <w:p w:rsidR="00B34794" w:rsidRDefault="001166BF" w:rsidP="00B34794">
      <w:pPr>
        <w:pStyle w:val="Sraopastraipa"/>
        <w:tabs>
          <w:tab w:val="left" w:pos="1134"/>
        </w:tabs>
        <w:ind w:left="0" w:firstLine="720"/>
        <w:jc w:val="both"/>
        <w:rPr>
          <w:sz w:val="24"/>
          <w:szCs w:val="24"/>
        </w:rPr>
      </w:pPr>
      <w:r>
        <w:rPr>
          <w:sz w:val="24"/>
          <w:szCs w:val="24"/>
        </w:rPr>
        <w:t>Perskirstomo</w:t>
      </w:r>
      <w:r w:rsidR="00B34794">
        <w:rPr>
          <w:sz w:val="24"/>
          <w:szCs w:val="24"/>
        </w:rPr>
        <w:t>s pajamos, iš tikslinių dotacijų</w:t>
      </w:r>
      <w:r>
        <w:rPr>
          <w:sz w:val="24"/>
          <w:szCs w:val="24"/>
        </w:rPr>
        <w:t xml:space="preserve"> skirtos ei</w:t>
      </w:r>
      <w:r w:rsidR="00B34794">
        <w:rPr>
          <w:sz w:val="24"/>
          <w:szCs w:val="24"/>
        </w:rPr>
        <w:t>namiesiems tikslams, ir skiriama</w:t>
      </w:r>
      <w:r>
        <w:rPr>
          <w:sz w:val="24"/>
          <w:szCs w:val="24"/>
        </w:rPr>
        <w:t xml:space="preserve"> kapitalui formuoti.</w:t>
      </w:r>
    </w:p>
    <w:p w:rsidR="00B34794" w:rsidRDefault="00B34794" w:rsidP="00B34794">
      <w:pPr>
        <w:pStyle w:val="Sraopastraipa"/>
        <w:tabs>
          <w:tab w:val="left" w:pos="1134"/>
        </w:tabs>
        <w:ind w:left="0" w:firstLine="720"/>
        <w:jc w:val="both"/>
        <w:rPr>
          <w:sz w:val="24"/>
          <w:szCs w:val="24"/>
        </w:rPr>
      </w:pPr>
      <w:r>
        <w:rPr>
          <w:sz w:val="24"/>
          <w:szCs w:val="24"/>
        </w:rPr>
        <w:t>Gauti</w:t>
      </w:r>
      <w:r w:rsidR="005769AF">
        <w:rPr>
          <w:sz w:val="24"/>
          <w:szCs w:val="24"/>
        </w:rPr>
        <w:t xml:space="preserve"> biudžetinių įstaigų prašymai dėl papildomų lėšų bei asignavimų patikslinimo.</w:t>
      </w:r>
    </w:p>
    <w:p w:rsidR="005769AF" w:rsidRPr="00B34794" w:rsidRDefault="005769AF" w:rsidP="00B34794">
      <w:pPr>
        <w:pStyle w:val="Sraopastraipa"/>
        <w:tabs>
          <w:tab w:val="left" w:pos="1134"/>
        </w:tabs>
        <w:ind w:left="0" w:firstLine="720"/>
        <w:jc w:val="both"/>
        <w:rPr>
          <w:sz w:val="24"/>
          <w:szCs w:val="24"/>
        </w:rPr>
      </w:pPr>
      <w:r>
        <w:rPr>
          <w:b/>
          <w:sz w:val="24"/>
          <w:szCs w:val="24"/>
        </w:rPr>
        <w:t>Sprendimo projekto esmė ir tikslai.</w:t>
      </w:r>
    </w:p>
    <w:p w:rsidR="005769AF" w:rsidRDefault="005769AF" w:rsidP="005769AF">
      <w:pPr>
        <w:pStyle w:val="Sraopastraipa"/>
        <w:tabs>
          <w:tab w:val="left" w:pos="1134"/>
        </w:tabs>
        <w:ind w:left="0" w:firstLine="720"/>
        <w:jc w:val="both"/>
        <w:rPr>
          <w:sz w:val="24"/>
          <w:szCs w:val="24"/>
        </w:rPr>
      </w:pPr>
      <w:r>
        <w:rPr>
          <w:sz w:val="24"/>
          <w:szCs w:val="24"/>
        </w:rPr>
        <w:t xml:space="preserve">Bus padidinta 2015 metų biudžeto apimtis </w:t>
      </w:r>
      <w:r w:rsidR="00751AF7">
        <w:rPr>
          <w:sz w:val="24"/>
          <w:szCs w:val="24"/>
        </w:rPr>
        <w:t>15 049</w:t>
      </w:r>
      <w:r>
        <w:rPr>
          <w:sz w:val="24"/>
          <w:szCs w:val="24"/>
        </w:rPr>
        <w:t xml:space="preserve"> </w:t>
      </w:r>
      <w:proofErr w:type="spellStart"/>
      <w:r>
        <w:rPr>
          <w:sz w:val="24"/>
          <w:szCs w:val="24"/>
        </w:rPr>
        <w:t>Eur</w:t>
      </w:r>
      <w:proofErr w:type="spellEnd"/>
      <w:r>
        <w:rPr>
          <w:sz w:val="24"/>
          <w:szCs w:val="24"/>
        </w:rPr>
        <w:t>.</w:t>
      </w:r>
    </w:p>
    <w:p w:rsidR="005769AF" w:rsidRDefault="005769AF" w:rsidP="005769AF">
      <w:pPr>
        <w:pStyle w:val="Sraopastraipa"/>
        <w:tabs>
          <w:tab w:val="left" w:pos="1134"/>
        </w:tabs>
        <w:ind w:left="0" w:firstLine="720"/>
        <w:jc w:val="both"/>
        <w:rPr>
          <w:sz w:val="24"/>
          <w:szCs w:val="24"/>
        </w:rPr>
      </w:pPr>
      <w:r>
        <w:rPr>
          <w:sz w:val="24"/>
          <w:szCs w:val="24"/>
        </w:rPr>
        <w:t xml:space="preserve">Perskirstomi asignavimai. </w:t>
      </w:r>
    </w:p>
    <w:p w:rsidR="00E801DB" w:rsidRDefault="001166BF" w:rsidP="00E801DB">
      <w:pPr>
        <w:pStyle w:val="Sraopastraipa"/>
        <w:tabs>
          <w:tab w:val="left" w:pos="1134"/>
        </w:tabs>
        <w:ind w:left="0" w:firstLine="720"/>
        <w:jc w:val="both"/>
        <w:rPr>
          <w:sz w:val="24"/>
          <w:szCs w:val="24"/>
        </w:rPr>
      </w:pPr>
      <w:r>
        <w:rPr>
          <w:sz w:val="24"/>
          <w:szCs w:val="24"/>
        </w:rPr>
        <w:t xml:space="preserve">Iš </w:t>
      </w:r>
      <w:r w:rsidR="004615B8">
        <w:rPr>
          <w:sz w:val="24"/>
          <w:szCs w:val="24"/>
        </w:rPr>
        <w:t xml:space="preserve">7 procentų mokinio krepšelio lėšų siūloma skirti 66 300 </w:t>
      </w:r>
      <w:proofErr w:type="spellStart"/>
      <w:r w:rsidR="004615B8">
        <w:rPr>
          <w:sz w:val="24"/>
          <w:szCs w:val="24"/>
        </w:rPr>
        <w:t>Eur</w:t>
      </w:r>
      <w:proofErr w:type="spellEnd"/>
      <w:r w:rsidR="004615B8">
        <w:rPr>
          <w:sz w:val="24"/>
          <w:szCs w:val="24"/>
        </w:rPr>
        <w:t xml:space="preserve"> 5 mokykloms, kurioms trūksta lėšų už lapkričio mėnesį.</w:t>
      </w:r>
      <w:r w:rsidR="00B34794">
        <w:rPr>
          <w:sz w:val="24"/>
          <w:szCs w:val="24"/>
        </w:rPr>
        <w:t xml:space="preserve"> 184 010 </w:t>
      </w:r>
      <w:proofErr w:type="spellStart"/>
      <w:r w:rsidR="00B34794">
        <w:rPr>
          <w:sz w:val="24"/>
          <w:szCs w:val="24"/>
        </w:rPr>
        <w:t>Eur</w:t>
      </w:r>
      <w:proofErr w:type="spellEnd"/>
      <w:r w:rsidR="00B34794">
        <w:rPr>
          <w:sz w:val="24"/>
          <w:szCs w:val="24"/>
        </w:rPr>
        <w:t xml:space="preserve"> nepaskirstytas iš </w:t>
      </w:r>
      <w:r w:rsidR="004615B8">
        <w:rPr>
          <w:sz w:val="24"/>
          <w:szCs w:val="24"/>
        </w:rPr>
        <w:t>7 procentų mokinio krepšeli</w:t>
      </w:r>
      <w:r w:rsidR="00B34794">
        <w:rPr>
          <w:sz w:val="24"/>
          <w:szCs w:val="24"/>
        </w:rPr>
        <w:t>o lėšas bus siūloma paskirstyti</w:t>
      </w:r>
      <w:r w:rsidR="004615B8">
        <w:rPr>
          <w:sz w:val="24"/>
          <w:szCs w:val="24"/>
        </w:rPr>
        <w:t xml:space="preserve"> gruodžio mėnesio Tarybos posėdyje. Pagal dabar surinktą informaciją gali trūkti apie 20 000 </w:t>
      </w:r>
      <w:proofErr w:type="spellStart"/>
      <w:r w:rsidR="004615B8">
        <w:rPr>
          <w:sz w:val="24"/>
          <w:szCs w:val="24"/>
        </w:rPr>
        <w:t>Eur</w:t>
      </w:r>
      <w:proofErr w:type="spellEnd"/>
      <w:r w:rsidR="004615B8">
        <w:rPr>
          <w:sz w:val="24"/>
          <w:szCs w:val="24"/>
        </w:rPr>
        <w:t xml:space="preserve"> mokinio krepšelio lėšų.</w:t>
      </w:r>
    </w:p>
    <w:p w:rsidR="005769AF" w:rsidRDefault="005769AF" w:rsidP="00E801DB">
      <w:pPr>
        <w:pStyle w:val="Sraopastraipa"/>
        <w:tabs>
          <w:tab w:val="left" w:pos="1134"/>
        </w:tabs>
        <w:ind w:left="0" w:firstLine="720"/>
        <w:jc w:val="both"/>
        <w:rPr>
          <w:sz w:val="24"/>
          <w:szCs w:val="24"/>
        </w:rPr>
      </w:pPr>
      <w:r>
        <w:rPr>
          <w:sz w:val="24"/>
          <w:szCs w:val="24"/>
        </w:rPr>
        <w:t>Siūloma neskirti lėšų:</w:t>
      </w:r>
      <w:r w:rsidR="004615B8">
        <w:rPr>
          <w:sz w:val="24"/>
          <w:szCs w:val="24"/>
        </w:rPr>
        <w:t xml:space="preserve"> </w:t>
      </w:r>
      <w:r w:rsidR="00751AF7">
        <w:rPr>
          <w:sz w:val="24"/>
          <w:szCs w:val="24"/>
        </w:rPr>
        <w:t>2 427</w:t>
      </w:r>
      <w:r>
        <w:rPr>
          <w:sz w:val="24"/>
          <w:szCs w:val="24"/>
        </w:rPr>
        <w:t xml:space="preserve"> </w:t>
      </w:r>
      <w:proofErr w:type="spellStart"/>
      <w:r w:rsidR="00E801DB">
        <w:rPr>
          <w:sz w:val="24"/>
          <w:szCs w:val="24"/>
        </w:rPr>
        <w:t>Eur</w:t>
      </w:r>
      <w:proofErr w:type="spellEnd"/>
      <w:r w:rsidR="00E801DB">
        <w:rPr>
          <w:sz w:val="24"/>
          <w:szCs w:val="24"/>
        </w:rPr>
        <w:t xml:space="preserve"> </w:t>
      </w:r>
      <w:proofErr w:type="spellStart"/>
      <w:r w:rsidR="00751AF7">
        <w:rPr>
          <w:sz w:val="24"/>
          <w:szCs w:val="24"/>
        </w:rPr>
        <w:t>Liūdynės</w:t>
      </w:r>
      <w:proofErr w:type="spellEnd"/>
      <w:r w:rsidR="00E801DB">
        <w:rPr>
          <w:sz w:val="24"/>
          <w:szCs w:val="24"/>
        </w:rPr>
        <w:t xml:space="preserve"> kultūros centrui</w:t>
      </w:r>
      <w:r w:rsidR="004615B8">
        <w:rPr>
          <w:sz w:val="24"/>
          <w:szCs w:val="24"/>
        </w:rPr>
        <w:t xml:space="preserve"> </w:t>
      </w:r>
      <w:proofErr w:type="spellStart"/>
      <w:r w:rsidR="00751AF7">
        <w:rPr>
          <w:sz w:val="24"/>
          <w:szCs w:val="24"/>
        </w:rPr>
        <w:t>Velžio</w:t>
      </w:r>
      <w:proofErr w:type="spellEnd"/>
      <w:r w:rsidR="00751AF7">
        <w:rPr>
          <w:sz w:val="24"/>
          <w:szCs w:val="24"/>
        </w:rPr>
        <w:t xml:space="preserve"> padalinio salės apšvietimui</w:t>
      </w:r>
      <w:r w:rsidR="004615B8">
        <w:rPr>
          <w:sz w:val="24"/>
          <w:szCs w:val="24"/>
        </w:rPr>
        <w:t>, Smilgių kultūros centrui 19 vietų mikroautobusui įsigyti</w:t>
      </w:r>
      <w:r>
        <w:rPr>
          <w:sz w:val="24"/>
          <w:szCs w:val="24"/>
        </w:rPr>
        <w:t xml:space="preserve"> (lėšos nenurodytos); </w:t>
      </w:r>
      <w:r w:rsidR="00FD155E">
        <w:rPr>
          <w:sz w:val="24"/>
          <w:szCs w:val="24"/>
        </w:rPr>
        <w:t xml:space="preserve">12 000 </w:t>
      </w:r>
      <w:proofErr w:type="spellStart"/>
      <w:r w:rsidR="00E801DB">
        <w:rPr>
          <w:sz w:val="24"/>
          <w:szCs w:val="24"/>
        </w:rPr>
        <w:t>Eur</w:t>
      </w:r>
      <w:proofErr w:type="spellEnd"/>
      <w:r w:rsidR="00E801DB">
        <w:rPr>
          <w:sz w:val="24"/>
          <w:szCs w:val="24"/>
        </w:rPr>
        <w:t xml:space="preserve"> </w:t>
      </w:r>
      <w:proofErr w:type="spellStart"/>
      <w:r w:rsidR="00FD155E">
        <w:rPr>
          <w:sz w:val="24"/>
          <w:szCs w:val="24"/>
        </w:rPr>
        <w:t>Velžio</w:t>
      </w:r>
      <w:proofErr w:type="spellEnd"/>
      <w:r w:rsidR="00FD155E">
        <w:rPr>
          <w:sz w:val="24"/>
          <w:szCs w:val="24"/>
        </w:rPr>
        <w:t xml:space="preserve"> lopšeliui-darželiui teritorijai aptverti, Aukštaitijos krepšinio centrui finansinei paramai (lėšos nenurodytos), 557 </w:t>
      </w:r>
      <w:proofErr w:type="spellStart"/>
      <w:r w:rsidR="00FD155E">
        <w:rPr>
          <w:sz w:val="24"/>
          <w:szCs w:val="24"/>
        </w:rPr>
        <w:t>Eur</w:t>
      </w:r>
      <w:proofErr w:type="spellEnd"/>
      <w:r w:rsidR="00FD155E">
        <w:rPr>
          <w:sz w:val="24"/>
          <w:szCs w:val="24"/>
        </w:rPr>
        <w:t xml:space="preserve"> Bernatonių mokyklai-darželiui mėsmalei įsigyti, 8 320 </w:t>
      </w:r>
      <w:proofErr w:type="spellStart"/>
      <w:r w:rsidR="00FD155E">
        <w:rPr>
          <w:sz w:val="24"/>
          <w:szCs w:val="24"/>
        </w:rPr>
        <w:t>Eur</w:t>
      </w:r>
      <w:proofErr w:type="spellEnd"/>
      <w:r w:rsidR="00FD155E">
        <w:rPr>
          <w:sz w:val="24"/>
          <w:szCs w:val="24"/>
        </w:rPr>
        <w:t xml:space="preserve"> Paįstrio Juozo Zikaro gimnazijai lauko žaidimų aikštynui įrengti,</w:t>
      </w:r>
      <w:r w:rsidR="00E801DB">
        <w:rPr>
          <w:sz w:val="24"/>
          <w:szCs w:val="24"/>
        </w:rPr>
        <w:t xml:space="preserve"> </w:t>
      </w:r>
      <w:r w:rsidR="00FD155E">
        <w:rPr>
          <w:sz w:val="24"/>
          <w:szCs w:val="24"/>
        </w:rPr>
        <w:t xml:space="preserve">2 000 </w:t>
      </w:r>
      <w:proofErr w:type="spellStart"/>
      <w:r w:rsidR="00FD155E">
        <w:rPr>
          <w:sz w:val="24"/>
          <w:szCs w:val="24"/>
        </w:rPr>
        <w:t>Eur</w:t>
      </w:r>
      <w:proofErr w:type="spellEnd"/>
      <w:r w:rsidR="00FD155E">
        <w:rPr>
          <w:sz w:val="24"/>
          <w:szCs w:val="24"/>
        </w:rPr>
        <w:t xml:space="preserve"> </w:t>
      </w:r>
      <w:proofErr w:type="spellStart"/>
      <w:r w:rsidR="00FD155E">
        <w:rPr>
          <w:sz w:val="24"/>
          <w:szCs w:val="24"/>
        </w:rPr>
        <w:t>Tiltagalių</w:t>
      </w:r>
      <w:proofErr w:type="spellEnd"/>
      <w:r w:rsidR="00FD155E">
        <w:rPr>
          <w:sz w:val="24"/>
          <w:szCs w:val="24"/>
        </w:rPr>
        <w:t xml:space="preserve"> kultūros centrui komunalinėms paslaugoms</w:t>
      </w:r>
      <w:r w:rsidR="00E801DB">
        <w:rPr>
          <w:sz w:val="24"/>
          <w:szCs w:val="24"/>
        </w:rPr>
        <w:t xml:space="preserve"> už lapkričio mėnesį, </w:t>
      </w:r>
      <w:r w:rsidR="00FD155E">
        <w:rPr>
          <w:sz w:val="24"/>
          <w:szCs w:val="24"/>
        </w:rPr>
        <w:t xml:space="preserve">3 750 </w:t>
      </w:r>
      <w:proofErr w:type="spellStart"/>
      <w:r w:rsidR="00FD155E">
        <w:rPr>
          <w:sz w:val="24"/>
          <w:szCs w:val="24"/>
        </w:rPr>
        <w:t>Eur</w:t>
      </w:r>
      <w:proofErr w:type="spellEnd"/>
      <w:r w:rsidR="00FD155E">
        <w:rPr>
          <w:sz w:val="24"/>
          <w:szCs w:val="24"/>
        </w:rPr>
        <w:t xml:space="preserve"> Ragu</w:t>
      </w:r>
      <w:r w:rsidR="00E801DB">
        <w:rPr>
          <w:sz w:val="24"/>
          <w:szCs w:val="24"/>
        </w:rPr>
        <w:t>vos lopšeliui-darželiui „</w:t>
      </w:r>
      <w:proofErr w:type="spellStart"/>
      <w:r w:rsidR="00E801DB">
        <w:rPr>
          <w:sz w:val="24"/>
          <w:szCs w:val="24"/>
        </w:rPr>
        <w:t>Skruzdė</w:t>
      </w:r>
      <w:r w:rsidR="00FD155E">
        <w:rPr>
          <w:sz w:val="24"/>
          <w:szCs w:val="24"/>
        </w:rPr>
        <w:t>liukas</w:t>
      </w:r>
      <w:proofErr w:type="spellEnd"/>
      <w:r w:rsidR="00FD155E">
        <w:rPr>
          <w:sz w:val="24"/>
          <w:szCs w:val="24"/>
        </w:rPr>
        <w:t>“ prekėms, komunalinėms paslaugoms, kompiut</w:t>
      </w:r>
      <w:r w:rsidR="00E801DB">
        <w:rPr>
          <w:sz w:val="24"/>
          <w:szCs w:val="24"/>
        </w:rPr>
        <w:t>e</w:t>
      </w:r>
      <w:r w:rsidR="00FD155E">
        <w:rPr>
          <w:sz w:val="24"/>
          <w:szCs w:val="24"/>
        </w:rPr>
        <w:t xml:space="preserve">riui įsigyti, </w:t>
      </w:r>
      <w:r w:rsidR="00E801DB">
        <w:rPr>
          <w:sz w:val="24"/>
          <w:szCs w:val="24"/>
        </w:rPr>
        <w:br/>
        <w:t xml:space="preserve">3 800 </w:t>
      </w:r>
      <w:proofErr w:type="spellStart"/>
      <w:r w:rsidR="00E801DB">
        <w:rPr>
          <w:sz w:val="24"/>
          <w:szCs w:val="24"/>
        </w:rPr>
        <w:t>Eur</w:t>
      </w:r>
      <w:proofErr w:type="spellEnd"/>
      <w:r w:rsidR="00E801DB">
        <w:rPr>
          <w:sz w:val="24"/>
          <w:szCs w:val="24"/>
        </w:rPr>
        <w:t xml:space="preserve"> </w:t>
      </w:r>
      <w:proofErr w:type="spellStart"/>
      <w:r w:rsidR="00E801DB">
        <w:rPr>
          <w:sz w:val="24"/>
          <w:szCs w:val="24"/>
        </w:rPr>
        <w:t>Dembavos</w:t>
      </w:r>
      <w:proofErr w:type="spellEnd"/>
      <w:r w:rsidR="00E801DB">
        <w:rPr>
          <w:sz w:val="24"/>
          <w:szCs w:val="24"/>
        </w:rPr>
        <w:t xml:space="preserve"> progimnazijai</w:t>
      </w:r>
      <w:r w:rsidR="00FD155E">
        <w:rPr>
          <w:sz w:val="24"/>
          <w:szCs w:val="24"/>
        </w:rPr>
        <w:t xml:space="preserve"> mokymo priemonėms,</w:t>
      </w:r>
      <w:r w:rsidR="00E801DB">
        <w:rPr>
          <w:sz w:val="24"/>
          <w:szCs w:val="24"/>
        </w:rPr>
        <w:t xml:space="preserve"> </w:t>
      </w:r>
      <w:r w:rsidR="00FD155E">
        <w:rPr>
          <w:sz w:val="24"/>
          <w:szCs w:val="24"/>
        </w:rPr>
        <w:t xml:space="preserve">7 577 </w:t>
      </w:r>
      <w:proofErr w:type="spellStart"/>
      <w:r w:rsidR="00FD155E">
        <w:rPr>
          <w:sz w:val="24"/>
          <w:szCs w:val="24"/>
        </w:rPr>
        <w:t>Eur</w:t>
      </w:r>
      <w:proofErr w:type="spellEnd"/>
      <w:r w:rsidR="00FD155E">
        <w:rPr>
          <w:sz w:val="24"/>
          <w:szCs w:val="24"/>
        </w:rPr>
        <w:t xml:space="preserve"> Krekenav</w:t>
      </w:r>
      <w:r w:rsidR="00E801DB">
        <w:rPr>
          <w:sz w:val="24"/>
          <w:szCs w:val="24"/>
        </w:rPr>
        <w:t>os Mykolo Antanaičio gimnazijai</w:t>
      </w:r>
      <w:r w:rsidR="005D4B4A">
        <w:rPr>
          <w:sz w:val="24"/>
          <w:szCs w:val="24"/>
        </w:rPr>
        <w:t xml:space="preserve"> interaktyvia</w:t>
      </w:r>
      <w:r w:rsidR="00E801DB">
        <w:rPr>
          <w:sz w:val="24"/>
          <w:szCs w:val="24"/>
        </w:rPr>
        <w:t>ja</w:t>
      </w:r>
      <w:r w:rsidR="005D4B4A">
        <w:rPr>
          <w:sz w:val="24"/>
          <w:szCs w:val="24"/>
        </w:rPr>
        <w:t>i klasei įrengti,</w:t>
      </w:r>
      <w:r w:rsidR="00E801DB">
        <w:rPr>
          <w:sz w:val="24"/>
          <w:szCs w:val="24"/>
        </w:rPr>
        <w:t xml:space="preserve"> </w:t>
      </w:r>
      <w:r w:rsidR="005D4B4A">
        <w:rPr>
          <w:sz w:val="24"/>
          <w:szCs w:val="24"/>
        </w:rPr>
        <w:t xml:space="preserve">4 000 </w:t>
      </w:r>
      <w:proofErr w:type="spellStart"/>
      <w:r w:rsidR="005D4B4A">
        <w:rPr>
          <w:sz w:val="24"/>
          <w:szCs w:val="24"/>
        </w:rPr>
        <w:t>Eu</w:t>
      </w:r>
      <w:r w:rsidR="00E801DB">
        <w:rPr>
          <w:sz w:val="24"/>
          <w:szCs w:val="24"/>
        </w:rPr>
        <w:t>r</w:t>
      </w:r>
      <w:proofErr w:type="spellEnd"/>
      <w:r w:rsidR="00E801DB">
        <w:rPr>
          <w:sz w:val="24"/>
          <w:szCs w:val="24"/>
        </w:rPr>
        <w:t xml:space="preserve"> Berčiūnų pagrindinei mokyklai</w:t>
      </w:r>
      <w:r w:rsidR="005D4B4A">
        <w:rPr>
          <w:sz w:val="24"/>
          <w:szCs w:val="24"/>
        </w:rPr>
        <w:t xml:space="preserve"> kompiu</w:t>
      </w:r>
      <w:r w:rsidR="007B4DAF">
        <w:rPr>
          <w:sz w:val="24"/>
          <w:szCs w:val="24"/>
        </w:rPr>
        <w:t>terių klasės įrangai atnaujinti</w:t>
      </w:r>
      <w:r w:rsidR="00751AF7">
        <w:rPr>
          <w:sz w:val="24"/>
          <w:szCs w:val="24"/>
        </w:rPr>
        <w:t xml:space="preserve">, 7 500 </w:t>
      </w:r>
      <w:proofErr w:type="spellStart"/>
      <w:r w:rsidR="00751AF7">
        <w:rPr>
          <w:sz w:val="24"/>
          <w:szCs w:val="24"/>
        </w:rPr>
        <w:t>Eur</w:t>
      </w:r>
      <w:proofErr w:type="spellEnd"/>
      <w:r w:rsidR="00751AF7">
        <w:rPr>
          <w:sz w:val="24"/>
          <w:szCs w:val="24"/>
        </w:rPr>
        <w:t xml:space="preserve"> </w:t>
      </w:r>
      <w:proofErr w:type="spellStart"/>
      <w:r w:rsidR="00751AF7">
        <w:rPr>
          <w:sz w:val="24"/>
          <w:szCs w:val="24"/>
        </w:rPr>
        <w:t>Žibartonių</w:t>
      </w:r>
      <w:proofErr w:type="spellEnd"/>
      <w:r w:rsidR="00751AF7">
        <w:rPr>
          <w:sz w:val="24"/>
          <w:szCs w:val="24"/>
        </w:rPr>
        <w:t xml:space="preserve"> pagrindinei mokyklai kompiuterių klasės įrangai atnaujinti</w:t>
      </w:r>
      <w:r w:rsidR="007B4DAF">
        <w:rPr>
          <w:sz w:val="24"/>
          <w:szCs w:val="24"/>
        </w:rPr>
        <w:t>.</w:t>
      </w:r>
    </w:p>
    <w:p w:rsidR="00E801DB" w:rsidRDefault="007B4DAF" w:rsidP="00E801DB">
      <w:pPr>
        <w:jc w:val="both"/>
        <w:rPr>
          <w:sz w:val="24"/>
          <w:szCs w:val="24"/>
        </w:rPr>
      </w:pPr>
      <w:r>
        <w:rPr>
          <w:sz w:val="24"/>
          <w:szCs w:val="24"/>
        </w:rPr>
        <w:tab/>
        <w:t xml:space="preserve">Gauta iš biudžetinių įstaigų prašymai </w:t>
      </w:r>
      <w:r w:rsidR="008E1334">
        <w:rPr>
          <w:sz w:val="24"/>
          <w:szCs w:val="24"/>
        </w:rPr>
        <w:t xml:space="preserve">86 724 </w:t>
      </w:r>
      <w:proofErr w:type="spellStart"/>
      <w:r w:rsidR="008E1334">
        <w:rPr>
          <w:sz w:val="24"/>
          <w:szCs w:val="24"/>
        </w:rPr>
        <w:t>Eur</w:t>
      </w:r>
      <w:proofErr w:type="spellEnd"/>
      <w:r w:rsidR="008E1334">
        <w:rPr>
          <w:sz w:val="24"/>
          <w:szCs w:val="24"/>
        </w:rPr>
        <w:t xml:space="preserve"> </w:t>
      </w:r>
      <w:r>
        <w:rPr>
          <w:sz w:val="24"/>
          <w:szCs w:val="24"/>
        </w:rPr>
        <w:t xml:space="preserve">dėl </w:t>
      </w:r>
      <w:r w:rsidR="008E1334">
        <w:rPr>
          <w:sz w:val="24"/>
          <w:szCs w:val="24"/>
        </w:rPr>
        <w:t>papildomų lėšų da</w:t>
      </w:r>
      <w:r>
        <w:rPr>
          <w:sz w:val="24"/>
          <w:szCs w:val="24"/>
        </w:rPr>
        <w:t>rbo užmoke</w:t>
      </w:r>
      <w:r w:rsidR="00E801DB">
        <w:rPr>
          <w:sz w:val="24"/>
          <w:szCs w:val="24"/>
        </w:rPr>
        <w:t>sčiui</w:t>
      </w:r>
      <w:r w:rsidR="008E1334">
        <w:rPr>
          <w:sz w:val="24"/>
          <w:szCs w:val="24"/>
        </w:rPr>
        <w:t xml:space="preserve"> ir 26 599 </w:t>
      </w:r>
      <w:proofErr w:type="spellStart"/>
      <w:r w:rsidR="008E1334">
        <w:rPr>
          <w:sz w:val="24"/>
          <w:szCs w:val="24"/>
        </w:rPr>
        <w:t>Eur</w:t>
      </w:r>
      <w:proofErr w:type="spellEnd"/>
      <w:r w:rsidR="008E1334">
        <w:rPr>
          <w:sz w:val="24"/>
          <w:szCs w:val="24"/>
        </w:rPr>
        <w:t xml:space="preserve"> socialinio draudimo įnašams dėl auklėtojų atlyginimų padidinimo, pavaduotojų ūkio reikalams atlyginimo </w:t>
      </w:r>
      <w:r w:rsidR="00E801DB">
        <w:rPr>
          <w:sz w:val="24"/>
          <w:szCs w:val="24"/>
        </w:rPr>
        <w:br/>
      </w:r>
      <w:r w:rsidR="008E1334">
        <w:rPr>
          <w:sz w:val="24"/>
          <w:szCs w:val="24"/>
        </w:rPr>
        <w:t xml:space="preserve">1 koeficientu padidinimo, etatų įsteigimo atskirose įstaigose, išeitinių išmokų ir kt. Šias lėšas </w:t>
      </w:r>
      <w:r w:rsidR="00E801DB">
        <w:rPr>
          <w:sz w:val="24"/>
          <w:szCs w:val="24"/>
        </w:rPr>
        <w:t>siūloma skirti gruodžio mėnesį</w:t>
      </w:r>
      <w:r w:rsidR="008E1334">
        <w:rPr>
          <w:sz w:val="24"/>
          <w:szCs w:val="24"/>
        </w:rPr>
        <w:t>.</w:t>
      </w:r>
    </w:p>
    <w:p w:rsidR="00E801DB" w:rsidRDefault="005769AF" w:rsidP="00E801DB">
      <w:pPr>
        <w:ind w:firstLine="720"/>
        <w:jc w:val="both"/>
        <w:rPr>
          <w:sz w:val="24"/>
          <w:szCs w:val="24"/>
        </w:rPr>
      </w:pPr>
      <w:r>
        <w:rPr>
          <w:b/>
          <w:sz w:val="24"/>
          <w:szCs w:val="24"/>
        </w:rPr>
        <w:t>Kokių pozityvių rezultatų laukiama.</w:t>
      </w:r>
    </w:p>
    <w:p w:rsidR="005769AF" w:rsidRDefault="005769AF" w:rsidP="00E801DB">
      <w:pPr>
        <w:ind w:firstLine="720"/>
        <w:jc w:val="both"/>
        <w:rPr>
          <w:sz w:val="24"/>
          <w:szCs w:val="24"/>
        </w:rPr>
      </w:pPr>
      <w:r>
        <w:rPr>
          <w:sz w:val="24"/>
          <w:szCs w:val="24"/>
        </w:rPr>
        <w:t>Bus patikslinti asignavimai ir vykdomos savivaldybės funkcijos.</w:t>
      </w:r>
    </w:p>
    <w:p w:rsidR="005769AF" w:rsidRDefault="00E801DB" w:rsidP="005769AF">
      <w:pPr>
        <w:tabs>
          <w:tab w:val="left" w:pos="709"/>
          <w:tab w:val="left" w:pos="1134"/>
          <w:tab w:val="left" w:pos="1230"/>
        </w:tabs>
        <w:jc w:val="both"/>
        <w:rPr>
          <w:b/>
          <w:sz w:val="24"/>
          <w:szCs w:val="24"/>
        </w:rPr>
      </w:pPr>
      <w:r>
        <w:rPr>
          <w:b/>
          <w:sz w:val="24"/>
          <w:szCs w:val="24"/>
        </w:rPr>
        <w:lastRenderedPageBreak/>
        <w:tab/>
      </w:r>
      <w:r w:rsidR="005769AF">
        <w:rPr>
          <w:b/>
          <w:sz w:val="24"/>
          <w:szCs w:val="24"/>
        </w:rPr>
        <w:t>Galimos neigiamos pasekmės priėmus projektą, kokių priemonių reikėtų imtis, kad tokių pasekmių būtų išvengta.</w:t>
      </w:r>
    </w:p>
    <w:p w:rsidR="00E801DB" w:rsidRDefault="005769AF" w:rsidP="00E801DB">
      <w:pPr>
        <w:pStyle w:val="Sraopastraipa"/>
        <w:tabs>
          <w:tab w:val="left" w:pos="709"/>
          <w:tab w:val="left" w:pos="1134"/>
          <w:tab w:val="left" w:pos="1230"/>
        </w:tabs>
        <w:jc w:val="both"/>
        <w:rPr>
          <w:sz w:val="24"/>
          <w:szCs w:val="24"/>
        </w:rPr>
      </w:pPr>
      <w:r>
        <w:rPr>
          <w:sz w:val="24"/>
          <w:szCs w:val="24"/>
        </w:rPr>
        <w:t>Nenumatoma.</w:t>
      </w:r>
    </w:p>
    <w:p w:rsidR="005769AF" w:rsidRPr="00E801DB" w:rsidRDefault="005769AF" w:rsidP="00E801DB">
      <w:pPr>
        <w:pStyle w:val="Sraopastraipa"/>
        <w:tabs>
          <w:tab w:val="left" w:pos="709"/>
          <w:tab w:val="left" w:pos="1134"/>
          <w:tab w:val="left" w:pos="1230"/>
        </w:tabs>
        <w:jc w:val="both"/>
        <w:rPr>
          <w:sz w:val="24"/>
          <w:szCs w:val="24"/>
        </w:rPr>
      </w:pPr>
      <w:r w:rsidRPr="00E801DB">
        <w:rPr>
          <w:b/>
          <w:sz w:val="24"/>
          <w:szCs w:val="24"/>
        </w:rPr>
        <w:t>Kokius galiojančius teisės aktus būtina pakeisti ar panaikinti, priėmus teikiamą projektą.</w:t>
      </w:r>
    </w:p>
    <w:p w:rsidR="00E801DB" w:rsidRDefault="005769AF" w:rsidP="00E801DB">
      <w:r>
        <w:rPr>
          <w:sz w:val="24"/>
          <w:szCs w:val="24"/>
        </w:rPr>
        <w:tab/>
        <w:t>Nereikės</w:t>
      </w:r>
      <w:r>
        <w:t>.</w:t>
      </w:r>
    </w:p>
    <w:p w:rsidR="005769AF" w:rsidRPr="00E801DB" w:rsidRDefault="005769AF" w:rsidP="00E801DB">
      <w:pPr>
        <w:ind w:firstLine="720"/>
        <w:jc w:val="both"/>
      </w:pPr>
      <w:r>
        <w:rPr>
          <w:b/>
          <w:sz w:val="24"/>
          <w:szCs w:val="24"/>
        </w:rPr>
        <w:t>Reikiami paskaičiavimai, išlaidų sąmatos bei finansavimo šaltiniai, reikalingi sprendimui įgyvendinti.</w:t>
      </w:r>
    </w:p>
    <w:p w:rsidR="005769AF" w:rsidRDefault="005769AF" w:rsidP="00E801DB">
      <w:pPr>
        <w:jc w:val="both"/>
        <w:rPr>
          <w:sz w:val="24"/>
          <w:szCs w:val="24"/>
        </w:rPr>
      </w:pPr>
      <w:r>
        <w:tab/>
      </w:r>
      <w:r>
        <w:rPr>
          <w:sz w:val="24"/>
          <w:szCs w:val="24"/>
        </w:rPr>
        <w:t xml:space="preserve">Biudžeto apimtis bus padidinta </w:t>
      </w:r>
      <w:r w:rsidR="00751AF7">
        <w:rPr>
          <w:sz w:val="24"/>
          <w:szCs w:val="24"/>
        </w:rPr>
        <w:t>15 049</w:t>
      </w:r>
      <w:r>
        <w:rPr>
          <w:sz w:val="24"/>
          <w:szCs w:val="24"/>
        </w:rPr>
        <w:t xml:space="preserve"> </w:t>
      </w:r>
      <w:proofErr w:type="spellStart"/>
      <w:r>
        <w:rPr>
          <w:sz w:val="24"/>
          <w:szCs w:val="24"/>
        </w:rPr>
        <w:t>Eur</w:t>
      </w:r>
      <w:proofErr w:type="spellEnd"/>
      <w:r>
        <w:rPr>
          <w:sz w:val="24"/>
          <w:szCs w:val="24"/>
        </w:rPr>
        <w:t xml:space="preserve">.        </w:t>
      </w:r>
    </w:p>
    <w:p w:rsidR="005769AF" w:rsidRDefault="005769AF" w:rsidP="005769AF">
      <w:pPr>
        <w:tabs>
          <w:tab w:val="left" w:pos="1134"/>
        </w:tabs>
        <w:jc w:val="both"/>
        <w:rPr>
          <w:sz w:val="24"/>
          <w:szCs w:val="24"/>
        </w:rPr>
      </w:pPr>
    </w:p>
    <w:p w:rsidR="005769AF" w:rsidRDefault="005769AF" w:rsidP="005769AF">
      <w:pPr>
        <w:tabs>
          <w:tab w:val="left" w:pos="1134"/>
        </w:tabs>
        <w:jc w:val="both"/>
        <w:rPr>
          <w:sz w:val="24"/>
          <w:szCs w:val="24"/>
        </w:rPr>
      </w:pPr>
    </w:p>
    <w:p w:rsidR="00B11980" w:rsidRDefault="005769AF" w:rsidP="00E801DB">
      <w:pPr>
        <w:tabs>
          <w:tab w:val="left" w:pos="709"/>
        </w:tabs>
        <w:rPr>
          <w:sz w:val="24"/>
          <w:szCs w:val="24"/>
        </w:rPr>
      </w:pPr>
      <w:r>
        <w:rPr>
          <w:sz w:val="24"/>
          <w:szCs w:val="24"/>
        </w:rPr>
        <w:t>Finansų skyriaus vedėja</w:t>
      </w:r>
      <w:r>
        <w:rPr>
          <w:sz w:val="24"/>
          <w:szCs w:val="24"/>
        </w:rPr>
        <w:tab/>
      </w:r>
      <w:r>
        <w:rPr>
          <w:sz w:val="24"/>
          <w:szCs w:val="24"/>
        </w:rPr>
        <w:tab/>
      </w:r>
      <w:r>
        <w:rPr>
          <w:sz w:val="24"/>
          <w:szCs w:val="24"/>
        </w:rPr>
        <w:tab/>
      </w:r>
      <w:r>
        <w:rPr>
          <w:sz w:val="24"/>
          <w:szCs w:val="24"/>
        </w:rPr>
        <w:tab/>
      </w:r>
      <w:r w:rsidR="00E801DB">
        <w:rPr>
          <w:sz w:val="24"/>
          <w:szCs w:val="24"/>
        </w:rPr>
        <w:tab/>
      </w:r>
      <w:r w:rsidR="00E801DB">
        <w:rPr>
          <w:sz w:val="24"/>
          <w:szCs w:val="24"/>
        </w:rPr>
        <w:tab/>
      </w:r>
      <w:r w:rsidR="00E801DB">
        <w:rPr>
          <w:sz w:val="24"/>
          <w:szCs w:val="24"/>
        </w:rPr>
        <w:tab/>
      </w:r>
      <w:r w:rsidR="00E801DB">
        <w:rPr>
          <w:sz w:val="24"/>
          <w:szCs w:val="24"/>
        </w:rPr>
        <w:tab/>
      </w:r>
      <w:r w:rsidR="00917692">
        <w:rPr>
          <w:sz w:val="24"/>
          <w:szCs w:val="24"/>
        </w:rPr>
        <w:tab/>
      </w:r>
      <w:r>
        <w:rPr>
          <w:sz w:val="24"/>
          <w:szCs w:val="24"/>
        </w:rPr>
        <w:t xml:space="preserve">Genė </w:t>
      </w:r>
      <w:proofErr w:type="spellStart"/>
      <w:r>
        <w:rPr>
          <w:sz w:val="24"/>
          <w:szCs w:val="24"/>
        </w:rPr>
        <w:t>Šarkiūnienė</w:t>
      </w:r>
      <w:proofErr w:type="spellEnd"/>
    </w:p>
    <w:p w:rsidR="00B11980" w:rsidRDefault="00B11980" w:rsidP="00431307">
      <w:pPr>
        <w:tabs>
          <w:tab w:val="left" w:pos="1134"/>
        </w:tabs>
        <w:jc w:val="center"/>
        <w:rPr>
          <w:sz w:val="24"/>
          <w:szCs w:val="24"/>
        </w:rPr>
      </w:pPr>
    </w:p>
    <w:p w:rsidR="00B11980" w:rsidRDefault="00B11980" w:rsidP="00431307">
      <w:pPr>
        <w:tabs>
          <w:tab w:val="left" w:pos="1134"/>
        </w:tabs>
        <w:jc w:val="center"/>
        <w:rPr>
          <w:sz w:val="24"/>
          <w:szCs w:val="24"/>
        </w:rPr>
      </w:pPr>
    </w:p>
    <w:sectPr w:rsidR="00B11980" w:rsidSect="001C2F34">
      <w:headerReference w:type="default" r:id="rId9"/>
      <w:pgSz w:w="11906" w:h="16820"/>
      <w:pgMar w:top="720" w:right="720" w:bottom="426" w:left="720"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A2D" w:rsidRDefault="00720A2D">
      <w:r>
        <w:separator/>
      </w:r>
    </w:p>
  </w:endnote>
  <w:endnote w:type="continuationSeparator" w:id="0">
    <w:p w:rsidR="00720A2D" w:rsidRDefault="0072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A2D" w:rsidRDefault="00720A2D">
      <w:r>
        <w:separator/>
      </w:r>
    </w:p>
  </w:footnote>
  <w:footnote w:type="continuationSeparator" w:id="0">
    <w:p w:rsidR="00720A2D" w:rsidRDefault="00720A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4"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7E3A"/>
    <w:rsid w:val="0001407D"/>
    <w:rsid w:val="00016161"/>
    <w:rsid w:val="00016718"/>
    <w:rsid w:val="00017889"/>
    <w:rsid w:val="00017D58"/>
    <w:rsid w:val="00030488"/>
    <w:rsid w:val="0003067E"/>
    <w:rsid w:val="00032401"/>
    <w:rsid w:val="00035E66"/>
    <w:rsid w:val="000450A2"/>
    <w:rsid w:val="000471E0"/>
    <w:rsid w:val="000503F5"/>
    <w:rsid w:val="0005661B"/>
    <w:rsid w:val="00060BAC"/>
    <w:rsid w:val="00061336"/>
    <w:rsid w:val="000669BB"/>
    <w:rsid w:val="00070823"/>
    <w:rsid w:val="00071DB9"/>
    <w:rsid w:val="00081F63"/>
    <w:rsid w:val="000837C4"/>
    <w:rsid w:val="0008664F"/>
    <w:rsid w:val="00094893"/>
    <w:rsid w:val="000A5658"/>
    <w:rsid w:val="000A70BA"/>
    <w:rsid w:val="000B09B9"/>
    <w:rsid w:val="000B0CC3"/>
    <w:rsid w:val="000B1A0C"/>
    <w:rsid w:val="000B4D32"/>
    <w:rsid w:val="000C145A"/>
    <w:rsid w:val="000D2267"/>
    <w:rsid w:val="000D3A03"/>
    <w:rsid w:val="000D3A1C"/>
    <w:rsid w:val="000D5D25"/>
    <w:rsid w:val="000D7FEF"/>
    <w:rsid w:val="000E16CF"/>
    <w:rsid w:val="000E7B88"/>
    <w:rsid w:val="0010274B"/>
    <w:rsid w:val="00102E56"/>
    <w:rsid w:val="001158CD"/>
    <w:rsid w:val="001166BF"/>
    <w:rsid w:val="001170A0"/>
    <w:rsid w:val="001213A1"/>
    <w:rsid w:val="00125E16"/>
    <w:rsid w:val="00126771"/>
    <w:rsid w:val="0012761B"/>
    <w:rsid w:val="00133BFE"/>
    <w:rsid w:val="00134B7E"/>
    <w:rsid w:val="001370CC"/>
    <w:rsid w:val="00170574"/>
    <w:rsid w:val="0017308F"/>
    <w:rsid w:val="00180678"/>
    <w:rsid w:val="00184BCB"/>
    <w:rsid w:val="0019100A"/>
    <w:rsid w:val="001912E0"/>
    <w:rsid w:val="00193B3B"/>
    <w:rsid w:val="00193FEC"/>
    <w:rsid w:val="00195E37"/>
    <w:rsid w:val="00196FE2"/>
    <w:rsid w:val="001A2306"/>
    <w:rsid w:val="001A3272"/>
    <w:rsid w:val="001B027D"/>
    <w:rsid w:val="001C2F34"/>
    <w:rsid w:val="001D49D8"/>
    <w:rsid w:val="001E1F8C"/>
    <w:rsid w:val="001E6A95"/>
    <w:rsid w:val="001F09A5"/>
    <w:rsid w:val="001F2227"/>
    <w:rsid w:val="001F272B"/>
    <w:rsid w:val="001F3941"/>
    <w:rsid w:val="001F46C1"/>
    <w:rsid w:val="001F48F0"/>
    <w:rsid w:val="001F5FD6"/>
    <w:rsid w:val="00211CB1"/>
    <w:rsid w:val="00215403"/>
    <w:rsid w:val="002200CF"/>
    <w:rsid w:val="00224FB1"/>
    <w:rsid w:val="00240158"/>
    <w:rsid w:val="0025274F"/>
    <w:rsid w:val="0025547A"/>
    <w:rsid w:val="0025795A"/>
    <w:rsid w:val="00267392"/>
    <w:rsid w:val="0026763E"/>
    <w:rsid w:val="00273635"/>
    <w:rsid w:val="002750A4"/>
    <w:rsid w:val="002815F8"/>
    <w:rsid w:val="0028654C"/>
    <w:rsid w:val="00291F80"/>
    <w:rsid w:val="0029277C"/>
    <w:rsid w:val="002A18B4"/>
    <w:rsid w:val="002A39D1"/>
    <w:rsid w:val="002B1D78"/>
    <w:rsid w:val="002B297F"/>
    <w:rsid w:val="002C1487"/>
    <w:rsid w:val="002C3CF8"/>
    <w:rsid w:val="002C4A53"/>
    <w:rsid w:val="002C5962"/>
    <w:rsid w:val="002E3F56"/>
    <w:rsid w:val="002F5844"/>
    <w:rsid w:val="002F59EB"/>
    <w:rsid w:val="002F70D0"/>
    <w:rsid w:val="00304E67"/>
    <w:rsid w:val="00304F6B"/>
    <w:rsid w:val="0031055C"/>
    <w:rsid w:val="00310E21"/>
    <w:rsid w:val="00311643"/>
    <w:rsid w:val="003172C7"/>
    <w:rsid w:val="003263E2"/>
    <w:rsid w:val="003275A7"/>
    <w:rsid w:val="00347AD3"/>
    <w:rsid w:val="00366AF4"/>
    <w:rsid w:val="00381CA8"/>
    <w:rsid w:val="00385A50"/>
    <w:rsid w:val="00386226"/>
    <w:rsid w:val="0039669C"/>
    <w:rsid w:val="003A032B"/>
    <w:rsid w:val="003A0C47"/>
    <w:rsid w:val="003A2234"/>
    <w:rsid w:val="003A2707"/>
    <w:rsid w:val="003B4434"/>
    <w:rsid w:val="003B5FD2"/>
    <w:rsid w:val="003C70FA"/>
    <w:rsid w:val="003C7C1A"/>
    <w:rsid w:val="003D255D"/>
    <w:rsid w:val="003D52BE"/>
    <w:rsid w:val="003E10B3"/>
    <w:rsid w:val="003E3331"/>
    <w:rsid w:val="003E3ACC"/>
    <w:rsid w:val="003E40AB"/>
    <w:rsid w:val="003E4316"/>
    <w:rsid w:val="003F606D"/>
    <w:rsid w:val="00401109"/>
    <w:rsid w:val="00401D29"/>
    <w:rsid w:val="00402758"/>
    <w:rsid w:val="00407B25"/>
    <w:rsid w:val="0041013C"/>
    <w:rsid w:val="0041269F"/>
    <w:rsid w:val="00414996"/>
    <w:rsid w:val="0042012D"/>
    <w:rsid w:val="00424F5B"/>
    <w:rsid w:val="00431307"/>
    <w:rsid w:val="004326C8"/>
    <w:rsid w:val="00433357"/>
    <w:rsid w:val="00436645"/>
    <w:rsid w:val="004418E3"/>
    <w:rsid w:val="00441C97"/>
    <w:rsid w:val="00443359"/>
    <w:rsid w:val="0044428F"/>
    <w:rsid w:val="0044573B"/>
    <w:rsid w:val="004513D8"/>
    <w:rsid w:val="004534D6"/>
    <w:rsid w:val="00460EDA"/>
    <w:rsid w:val="004615B8"/>
    <w:rsid w:val="00473681"/>
    <w:rsid w:val="00473D4D"/>
    <w:rsid w:val="00484F64"/>
    <w:rsid w:val="00490EA9"/>
    <w:rsid w:val="004910C8"/>
    <w:rsid w:val="0049197A"/>
    <w:rsid w:val="00492C3F"/>
    <w:rsid w:val="00493C2B"/>
    <w:rsid w:val="004A0C18"/>
    <w:rsid w:val="004A105B"/>
    <w:rsid w:val="004A2983"/>
    <w:rsid w:val="004A4093"/>
    <w:rsid w:val="004B02D4"/>
    <w:rsid w:val="004B3BFC"/>
    <w:rsid w:val="004C31F9"/>
    <w:rsid w:val="004C5209"/>
    <w:rsid w:val="004C6D8A"/>
    <w:rsid w:val="004D0424"/>
    <w:rsid w:val="004E18AA"/>
    <w:rsid w:val="004E4CD9"/>
    <w:rsid w:val="004F01C8"/>
    <w:rsid w:val="004F0F07"/>
    <w:rsid w:val="004F23DD"/>
    <w:rsid w:val="004F5A9A"/>
    <w:rsid w:val="00503465"/>
    <w:rsid w:val="00513699"/>
    <w:rsid w:val="005141A9"/>
    <w:rsid w:val="0052044A"/>
    <w:rsid w:val="00521FCA"/>
    <w:rsid w:val="00522749"/>
    <w:rsid w:val="00526B4D"/>
    <w:rsid w:val="00530485"/>
    <w:rsid w:val="00530B3B"/>
    <w:rsid w:val="00532BA6"/>
    <w:rsid w:val="005402F3"/>
    <w:rsid w:val="005451EA"/>
    <w:rsid w:val="00545B7F"/>
    <w:rsid w:val="005533AE"/>
    <w:rsid w:val="0056207A"/>
    <w:rsid w:val="005630FC"/>
    <w:rsid w:val="005646E3"/>
    <w:rsid w:val="00567919"/>
    <w:rsid w:val="00573EB1"/>
    <w:rsid w:val="005769AF"/>
    <w:rsid w:val="00581991"/>
    <w:rsid w:val="005828A3"/>
    <w:rsid w:val="00585262"/>
    <w:rsid w:val="00592C76"/>
    <w:rsid w:val="00593B12"/>
    <w:rsid w:val="00595B14"/>
    <w:rsid w:val="005A17F7"/>
    <w:rsid w:val="005A54C1"/>
    <w:rsid w:val="005A6B3F"/>
    <w:rsid w:val="005B2404"/>
    <w:rsid w:val="005B2D17"/>
    <w:rsid w:val="005B501C"/>
    <w:rsid w:val="005B5244"/>
    <w:rsid w:val="005C0509"/>
    <w:rsid w:val="005C198A"/>
    <w:rsid w:val="005C50F9"/>
    <w:rsid w:val="005C7733"/>
    <w:rsid w:val="005D4B4A"/>
    <w:rsid w:val="005E31FF"/>
    <w:rsid w:val="005E6BB0"/>
    <w:rsid w:val="005F05AF"/>
    <w:rsid w:val="005F454A"/>
    <w:rsid w:val="005F4EE0"/>
    <w:rsid w:val="0062202B"/>
    <w:rsid w:val="00630944"/>
    <w:rsid w:val="00630C68"/>
    <w:rsid w:val="006326F1"/>
    <w:rsid w:val="00633A1B"/>
    <w:rsid w:val="00635E8D"/>
    <w:rsid w:val="006367E9"/>
    <w:rsid w:val="00636E2C"/>
    <w:rsid w:val="00642611"/>
    <w:rsid w:val="006552CC"/>
    <w:rsid w:val="00665D01"/>
    <w:rsid w:val="00666FD1"/>
    <w:rsid w:val="006814BC"/>
    <w:rsid w:val="006A7C2F"/>
    <w:rsid w:val="006B0E44"/>
    <w:rsid w:val="006B30C9"/>
    <w:rsid w:val="006B33C2"/>
    <w:rsid w:val="006B6447"/>
    <w:rsid w:val="006C10E1"/>
    <w:rsid w:val="006C7B68"/>
    <w:rsid w:val="006D3A53"/>
    <w:rsid w:val="006D7187"/>
    <w:rsid w:val="006E0940"/>
    <w:rsid w:val="006E36CB"/>
    <w:rsid w:val="006E75D0"/>
    <w:rsid w:val="006F0449"/>
    <w:rsid w:val="006F1BB5"/>
    <w:rsid w:val="00700E46"/>
    <w:rsid w:val="007062BA"/>
    <w:rsid w:val="00706441"/>
    <w:rsid w:val="00711CEE"/>
    <w:rsid w:val="00712E08"/>
    <w:rsid w:val="00713AEB"/>
    <w:rsid w:val="00717830"/>
    <w:rsid w:val="00720A2D"/>
    <w:rsid w:val="00727967"/>
    <w:rsid w:val="00735638"/>
    <w:rsid w:val="00742414"/>
    <w:rsid w:val="0074297C"/>
    <w:rsid w:val="00745FE0"/>
    <w:rsid w:val="00746DD1"/>
    <w:rsid w:val="00747D4C"/>
    <w:rsid w:val="00747D7A"/>
    <w:rsid w:val="00750657"/>
    <w:rsid w:val="007509D5"/>
    <w:rsid w:val="00751ACA"/>
    <w:rsid w:val="00751AF7"/>
    <w:rsid w:val="007533B6"/>
    <w:rsid w:val="0075404B"/>
    <w:rsid w:val="0077320B"/>
    <w:rsid w:val="00780C95"/>
    <w:rsid w:val="00787B7D"/>
    <w:rsid w:val="007929E2"/>
    <w:rsid w:val="007940B4"/>
    <w:rsid w:val="007A08BA"/>
    <w:rsid w:val="007A112F"/>
    <w:rsid w:val="007A3694"/>
    <w:rsid w:val="007A4D78"/>
    <w:rsid w:val="007B4DAF"/>
    <w:rsid w:val="007B65ED"/>
    <w:rsid w:val="007C0B2B"/>
    <w:rsid w:val="007C2C3D"/>
    <w:rsid w:val="007C4138"/>
    <w:rsid w:val="007C4F60"/>
    <w:rsid w:val="007D262E"/>
    <w:rsid w:val="007D5888"/>
    <w:rsid w:val="007D7F36"/>
    <w:rsid w:val="007E1DAA"/>
    <w:rsid w:val="007F201D"/>
    <w:rsid w:val="007F5901"/>
    <w:rsid w:val="007F76AC"/>
    <w:rsid w:val="0080443C"/>
    <w:rsid w:val="008162A2"/>
    <w:rsid w:val="00817445"/>
    <w:rsid w:val="008208A3"/>
    <w:rsid w:val="00821D12"/>
    <w:rsid w:val="00822239"/>
    <w:rsid w:val="008307D8"/>
    <w:rsid w:val="00831056"/>
    <w:rsid w:val="00845572"/>
    <w:rsid w:val="00853528"/>
    <w:rsid w:val="00854AF0"/>
    <w:rsid w:val="00855E8B"/>
    <w:rsid w:val="00864F90"/>
    <w:rsid w:val="00867783"/>
    <w:rsid w:val="0087036C"/>
    <w:rsid w:val="008729D9"/>
    <w:rsid w:val="00872ADC"/>
    <w:rsid w:val="00876C7D"/>
    <w:rsid w:val="00885F0E"/>
    <w:rsid w:val="008862D5"/>
    <w:rsid w:val="00892F75"/>
    <w:rsid w:val="008A169C"/>
    <w:rsid w:val="008A3AD1"/>
    <w:rsid w:val="008A5A08"/>
    <w:rsid w:val="008A6B60"/>
    <w:rsid w:val="008B4C37"/>
    <w:rsid w:val="008B7D04"/>
    <w:rsid w:val="008C2C0F"/>
    <w:rsid w:val="008D0A3E"/>
    <w:rsid w:val="008D4E3F"/>
    <w:rsid w:val="008E1334"/>
    <w:rsid w:val="008F2DE9"/>
    <w:rsid w:val="008F4389"/>
    <w:rsid w:val="008F584A"/>
    <w:rsid w:val="008F5BD9"/>
    <w:rsid w:val="009014FB"/>
    <w:rsid w:val="0090709F"/>
    <w:rsid w:val="00917692"/>
    <w:rsid w:val="0092454A"/>
    <w:rsid w:val="0093059B"/>
    <w:rsid w:val="009341E1"/>
    <w:rsid w:val="00935135"/>
    <w:rsid w:val="00936865"/>
    <w:rsid w:val="00937B78"/>
    <w:rsid w:val="009458E2"/>
    <w:rsid w:val="00945D94"/>
    <w:rsid w:val="009541C2"/>
    <w:rsid w:val="00955126"/>
    <w:rsid w:val="0095786C"/>
    <w:rsid w:val="00961002"/>
    <w:rsid w:val="00962E25"/>
    <w:rsid w:val="00964E5C"/>
    <w:rsid w:val="00976E75"/>
    <w:rsid w:val="00991FAC"/>
    <w:rsid w:val="0099481D"/>
    <w:rsid w:val="009955D2"/>
    <w:rsid w:val="009A1547"/>
    <w:rsid w:val="009A6FDF"/>
    <w:rsid w:val="009B6720"/>
    <w:rsid w:val="009C507D"/>
    <w:rsid w:val="009C65D9"/>
    <w:rsid w:val="009C79E4"/>
    <w:rsid w:val="009D065F"/>
    <w:rsid w:val="009E10AB"/>
    <w:rsid w:val="009E40D4"/>
    <w:rsid w:val="009F1D32"/>
    <w:rsid w:val="009F6938"/>
    <w:rsid w:val="00A047B0"/>
    <w:rsid w:val="00A05AEA"/>
    <w:rsid w:val="00A1082E"/>
    <w:rsid w:val="00A15CDF"/>
    <w:rsid w:val="00A2410C"/>
    <w:rsid w:val="00A243FB"/>
    <w:rsid w:val="00A252E5"/>
    <w:rsid w:val="00A255F4"/>
    <w:rsid w:val="00A261B5"/>
    <w:rsid w:val="00A321F8"/>
    <w:rsid w:val="00A32A06"/>
    <w:rsid w:val="00A34A6C"/>
    <w:rsid w:val="00A35974"/>
    <w:rsid w:val="00A35A0D"/>
    <w:rsid w:val="00A44C40"/>
    <w:rsid w:val="00A44E4D"/>
    <w:rsid w:val="00A47C33"/>
    <w:rsid w:val="00A532C6"/>
    <w:rsid w:val="00A5468A"/>
    <w:rsid w:val="00A55CD2"/>
    <w:rsid w:val="00A55D29"/>
    <w:rsid w:val="00A61A80"/>
    <w:rsid w:val="00A638E9"/>
    <w:rsid w:val="00A66B75"/>
    <w:rsid w:val="00A6725F"/>
    <w:rsid w:val="00A712CF"/>
    <w:rsid w:val="00A85CC3"/>
    <w:rsid w:val="00A87FF9"/>
    <w:rsid w:val="00A9156C"/>
    <w:rsid w:val="00A93801"/>
    <w:rsid w:val="00A96879"/>
    <w:rsid w:val="00A96949"/>
    <w:rsid w:val="00A96E01"/>
    <w:rsid w:val="00AA1628"/>
    <w:rsid w:val="00AA196D"/>
    <w:rsid w:val="00AA661A"/>
    <w:rsid w:val="00AA7BB6"/>
    <w:rsid w:val="00AB577C"/>
    <w:rsid w:val="00AB6279"/>
    <w:rsid w:val="00AB635B"/>
    <w:rsid w:val="00AC78DE"/>
    <w:rsid w:val="00AC7C7D"/>
    <w:rsid w:val="00AD1201"/>
    <w:rsid w:val="00AD1DC1"/>
    <w:rsid w:val="00AD6066"/>
    <w:rsid w:val="00AE3104"/>
    <w:rsid w:val="00AE6EA7"/>
    <w:rsid w:val="00AE78D2"/>
    <w:rsid w:val="00AF129F"/>
    <w:rsid w:val="00AF1961"/>
    <w:rsid w:val="00B0096F"/>
    <w:rsid w:val="00B04EF0"/>
    <w:rsid w:val="00B05A9A"/>
    <w:rsid w:val="00B0625C"/>
    <w:rsid w:val="00B06676"/>
    <w:rsid w:val="00B11980"/>
    <w:rsid w:val="00B1347F"/>
    <w:rsid w:val="00B15F63"/>
    <w:rsid w:val="00B16F5D"/>
    <w:rsid w:val="00B22ADB"/>
    <w:rsid w:val="00B24E2D"/>
    <w:rsid w:val="00B31AA7"/>
    <w:rsid w:val="00B33670"/>
    <w:rsid w:val="00B33904"/>
    <w:rsid w:val="00B33CFB"/>
    <w:rsid w:val="00B3401F"/>
    <w:rsid w:val="00B34794"/>
    <w:rsid w:val="00B47622"/>
    <w:rsid w:val="00B50F2B"/>
    <w:rsid w:val="00B53D8D"/>
    <w:rsid w:val="00B549DB"/>
    <w:rsid w:val="00B57F7C"/>
    <w:rsid w:val="00B60753"/>
    <w:rsid w:val="00B6162E"/>
    <w:rsid w:val="00B646FC"/>
    <w:rsid w:val="00B709A1"/>
    <w:rsid w:val="00B70C31"/>
    <w:rsid w:val="00B76DD1"/>
    <w:rsid w:val="00B80A86"/>
    <w:rsid w:val="00B90054"/>
    <w:rsid w:val="00B95535"/>
    <w:rsid w:val="00B97D4A"/>
    <w:rsid w:val="00BA1FF9"/>
    <w:rsid w:val="00BB0F9B"/>
    <w:rsid w:val="00BC1012"/>
    <w:rsid w:val="00BC3D2C"/>
    <w:rsid w:val="00BD103D"/>
    <w:rsid w:val="00BD2DC6"/>
    <w:rsid w:val="00BD31A7"/>
    <w:rsid w:val="00BD43DD"/>
    <w:rsid w:val="00BD4505"/>
    <w:rsid w:val="00BD695B"/>
    <w:rsid w:val="00BD72DB"/>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DDF"/>
    <w:rsid w:val="00C54A0D"/>
    <w:rsid w:val="00C57DBD"/>
    <w:rsid w:val="00C60464"/>
    <w:rsid w:val="00C63B10"/>
    <w:rsid w:val="00C65685"/>
    <w:rsid w:val="00C65A82"/>
    <w:rsid w:val="00C67180"/>
    <w:rsid w:val="00C827D7"/>
    <w:rsid w:val="00C85B07"/>
    <w:rsid w:val="00C91CA0"/>
    <w:rsid w:val="00CA2857"/>
    <w:rsid w:val="00CA4B73"/>
    <w:rsid w:val="00CA55CC"/>
    <w:rsid w:val="00CB246D"/>
    <w:rsid w:val="00CB5BF1"/>
    <w:rsid w:val="00CC1022"/>
    <w:rsid w:val="00CC1950"/>
    <w:rsid w:val="00CC221F"/>
    <w:rsid w:val="00CC41E5"/>
    <w:rsid w:val="00CD216D"/>
    <w:rsid w:val="00CF5D96"/>
    <w:rsid w:val="00D01755"/>
    <w:rsid w:val="00D01C0E"/>
    <w:rsid w:val="00D10BCA"/>
    <w:rsid w:val="00D111DA"/>
    <w:rsid w:val="00D11F2C"/>
    <w:rsid w:val="00D32435"/>
    <w:rsid w:val="00D3584B"/>
    <w:rsid w:val="00D376A4"/>
    <w:rsid w:val="00D529B1"/>
    <w:rsid w:val="00D55671"/>
    <w:rsid w:val="00D66C13"/>
    <w:rsid w:val="00D73696"/>
    <w:rsid w:val="00D76193"/>
    <w:rsid w:val="00D80DDC"/>
    <w:rsid w:val="00D815CD"/>
    <w:rsid w:val="00D83018"/>
    <w:rsid w:val="00DA2242"/>
    <w:rsid w:val="00DA309F"/>
    <w:rsid w:val="00DA30CA"/>
    <w:rsid w:val="00DA61F8"/>
    <w:rsid w:val="00DB2B7B"/>
    <w:rsid w:val="00DB5FEA"/>
    <w:rsid w:val="00DC2FD7"/>
    <w:rsid w:val="00DD55B2"/>
    <w:rsid w:val="00DE2293"/>
    <w:rsid w:val="00DE7986"/>
    <w:rsid w:val="00DF2B4F"/>
    <w:rsid w:val="00DF2F48"/>
    <w:rsid w:val="00DF4CBD"/>
    <w:rsid w:val="00DF61D9"/>
    <w:rsid w:val="00E11361"/>
    <w:rsid w:val="00E144B8"/>
    <w:rsid w:val="00E153B7"/>
    <w:rsid w:val="00E1761E"/>
    <w:rsid w:val="00E22C6F"/>
    <w:rsid w:val="00E24851"/>
    <w:rsid w:val="00E33699"/>
    <w:rsid w:val="00E35382"/>
    <w:rsid w:val="00E46E08"/>
    <w:rsid w:val="00E539AD"/>
    <w:rsid w:val="00E637CD"/>
    <w:rsid w:val="00E63E75"/>
    <w:rsid w:val="00E67570"/>
    <w:rsid w:val="00E74278"/>
    <w:rsid w:val="00E801DB"/>
    <w:rsid w:val="00E90939"/>
    <w:rsid w:val="00E91E08"/>
    <w:rsid w:val="00E926C8"/>
    <w:rsid w:val="00EB4AB2"/>
    <w:rsid w:val="00EB64F5"/>
    <w:rsid w:val="00EB6EF1"/>
    <w:rsid w:val="00EB7C1E"/>
    <w:rsid w:val="00EC284E"/>
    <w:rsid w:val="00EC287F"/>
    <w:rsid w:val="00EC73AC"/>
    <w:rsid w:val="00EC79B2"/>
    <w:rsid w:val="00EE2D30"/>
    <w:rsid w:val="00EE30D9"/>
    <w:rsid w:val="00EE5C6B"/>
    <w:rsid w:val="00EF2971"/>
    <w:rsid w:val="00EF3CC0"/>
    <w:rsid w:val="00F00E02"/>
    <w:rsid w:val="00F01951"/>
    <w:rsid w:val="00F04092"/>
    <w:rsid w:val="00F12051"/>
    <w:rsid w:val="00F313DE"/>
    <w:rsid w:val="00F40338"/>
    <w:rsid w:val="00F52230"/>
    <w:rsid w:val="00F54445"/>
    <w:rsid w:val="00F54733"/>
    <w:rsid w:val="00F649F4"/>
    <w:rsid w:val="00F653F2"/>
    <w:rsid w:val="00F662B2"/>
    <w:rsid w:val="00F66ED3"/>
    <w:rsid w:val="00F71C86"/>
    <w:rsid w:val="00F74BC0"/>
    <w:rsid w:val="00F75CFC"/>
    <w:rsid w:val="00F80272"/>
    <w:rsid w:val="00F8461C"/>
    <w:rsid w:val="00F85DF5"/>
    <w:rsid w:val="00F86DB8"/>
    <w:rsid w:val="00F87555"/>
    <w:rsid w:val="00F92F93"/>
    <w:rsid w:val="00F93D86"/>
    <w:rsid w:val="00F97636"/>
    <w:rsid w:val="00FA2A93"/>
    <w:rsid w:val="00FA58A1"/>
    <w:rsid w:val="00FD083F"/>
    <w:rsid w:val="00FD155E"/>
    <w:rsid w:val="00FD37DE"/>
    <w:rsid w:val="00FE21D2"/>
    <w:rsid w:val="00FE7ACA"/>
    <w:rsid w:val="00FF45FE"/>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3B84A60-4E3D-41A0-B1A0-AB3D6884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176774801">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07111737">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0115-F90D-41EF-B6CB-49AFD470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4092</Words>
  <Characters>2334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Gene Sarkiuniene</cp:lastModifiedBy>
  <cp:revision>5</cp:revision>
  <cp:lastPrinted>2015-11-17T14:56:00Z</cp:lastPrinted>
  <dcterms:created xsi:type="dcterms:W3CDTF">2015-11-18T06:33:00Z</dcterms:created>
  <dcterms:modified xsi:type="dcterms:W3CDTF">2015-11-18T14:41:00Z</dcterms:modified>
</cp:coreProperties>
</file>